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581719B" w14:textId="3E7A54AC" w:rsidR="00DB6E97" w:rsidRDefault="00907D5A" w:rsidP="005B10DE">
      <w:pPr>
        <w:pStyle w:val="1"/>
      </w:pPr>
      <w:bookmarkStart w:id="0" w:name="_Toc180242643"/>
      <w:bookmarkStart w:id="1" w:name="_Toc180245401"/>
      <w:bookmarkStart w:id="2" w:name="_Toc180354162"/>
      <w:bookmarkStart w:id="3" w:name="_Toc196313067"/>
      <w:bookmarkStart w:id="4" w:name="_Toc198235823"/>
      <w:r>
        <w:t>Содержание</w:t>
      </w:r>
      <w:bookmarkEnd w:id="0"/>
      <w:bookmarkEnd w:id="1"/>
      <w:bookmarkEnd w:id="2"/>
      <w:bookmarkEnd w:id="3"/>
      <w:bookmarkEnd w:id="4"/>
    </w:p>
    <w:p w14:paraId="3736EDE0" w14:textId="1839BC6F" w:rsidR="000C562C" w:rsidRDefault="005B10DE">
      <w:pPr>
        <w:pStyle w:val="12"/>
        <w:rPr>
          <w:rFonts w:asciiTheme="minorHAnsi" w:hAnsiTheme="minorHAnsi"/>
          <w:noProof/>
          <w:sz w:val="22"/>
          <w:lang w:eastAsia="ru-RU"/>
        </w:rPr>
      </w:pPr>
      <w:r>
        <w:rPr>
          <w:lang w:eastAsia="ru-RU"/>
        </w:rPr>
        <w:fldChar w:fldCharType="begin"/>
      </w:r>
      <w:r>
        <w:rPr>
          <w:lang w:eastAsia="ru-RU"/>
        </w:rPr>
        <w:instrText xml:space="preserve"> TOC \o "1-3" \h \z \u </w:instrText>
      </w:r>
      <w:r>
        <w:rPr>
          <w:lang w:eastAsia="ru-RU"/>
        </w:rPr>
        <w:fldChar w:fldCharType="separate"/>
      </w:r>
      <w:hyperlink w:anchor="_Toc198235824" w:history="1">
        <w:r w:rsidR="000C562C" w:rsidRPr="004C17D2">
          <w:rPr>
            <w:rStyle w:val="af1"/>
            <w:noProof/>
          </w:rPr>
          <w:t>ВВЕДЕНИЕ</w:t>
        </w:r>
        <w:r w:rsidR="000C562C">
          <w:rPr>
            <w:noProof/>
            <w:webHidden/>
          </w:rPr>
          <w:tab/>
        </w:r>
        <w:r w:rsidR="000C562C">
          <w:rPr>
            <w:noProof/>
            <w:webHidden/>
          </w:rPr>
          <w:fldChar w:fldCharType="begin"/>
        </w:r>
        <w:r w:rsidR="000C562C">
          <w:rPr>
            <w:noProof/>
            <w:webHidden/>
          </w:rPr>
          <w:instrText xml:space="preserve"> PAGEREF _Toc198235824 \h </w:instrText>
        </w:r>
        <w:r w:rsidR="000C562C">
          <w:rPr>
            <w:noProof/>
            <w:webHidden/>
          </w:rPr>
        </w:r>
        <w:r w:rsidR="000C562C">
          <w:rPr>
            <w:noProof/>
            <w:webHidden/>
          </w:rPr>
          <w:fldChar w:fldCharType="separate"/>
        </w:r>
        <w:r w:rsidR="000C562C">
          <w:rPr>
            <w:noProof/>
            <w:webHidden/>
          </w:rPr>
          <w:t>3</w:t>
        </w:r>
        <w:r w:rsidR="000C562C">
          <w:rPr>
            <w:noProof/>
            <w:webHidden/>
          </w:rPr>
          <w:fldChar w:fldCharType="end"/>
        </w:r>
      </w:hyperlink>
    </w:p>
    <w:p w14:paraId="51506A4A" w14:textId="3C3DFCDB" w:rsidR="000C562C" w:rsidRDefault="000C562C">
      <w:pPr>
        <w:pStyle w:val="12"/>
        <w:rPr>
          <w:rFonts w:asciiTheme="minorHAnsi" w:hAnsiTheme="minorHAnsi"/>
          <w:noProof/>
          <w:sz w:val="22"/>
          <w:lang w:eastAsia="ru-RU"/>
        </w:rPr>
      </w:pPr>
      <w:hyperlink w:anchor="_Toc198235825" w:history="1">
        <w:r w:rsidRPr="004C17D2">
          <w:rPr>
            <w:rStyle w:val="af1"/>
            <w:noProof/>
          </w:rPr>
          <w:t>1 ИССЛЕДОВАТЕЛЬСКИЙ РАЗДЕЛ</w:t>
        </w:r>
        <w:r>
          <w:rPr>
            <w:noProof/>
            <w:webHidden/>
          </w:rPr>
          <w:tab/>
        </w:r>
        <w:r>
          <w:rPr>
            <w:noProof/>
            <w:webHidden/>
          </w:rPr>
          <w:fldChar w:fldCharType="begin"/>
        </w:r>
        <w:r>
          <w:rPr>
            <w:noProof/>
            <w:webHidden/>
          </w:rPr>
          <w:instrText xml:space="preserve"> PAGEREF _Toc198235825 \h </w:instrText>
        </w:r>
        <w:r>
          <w:rPr>
            <w:noProof/>
            <w:webHidden/>
          </w:rPr>
        </w:r>
        <w:r>
          <w:rPr>
            <w:noProof/>
            <w:webHidden/>
          </w:rPr>
          <w:fldChar w:fldCharType="separate"/>
        </w:r>
        <w:r>
          <w:rPr>
            <w:noProof/>
            <w:webHidden/>
          </w:rPr>
          <w:t>5</w:t>
        </w:r>
        <w:r>
          <w:rPr>
            <w:noProof/>
            <w:webHidden/>
          </w:rPr>
          <w:fldChar w:fldCharType="end"/>
        </w:r>
      </w:hyperlink>
    </w:p>
    <w:p w14:paraId="150A7067" w14:textId="3924F584" w:rsidR="000C562C" w:rsidRDefault="000C562C">
      <w:pPr>
        <w:pStyle w:val="21"/>
        <w:tabs>
          <w:tab w:val="left" w:pos="1320"/>
        </w:tabs>
        <w:rPr>
          <w:rFonts w:asciiTheme="minorHAnsi" w:hAnsiTheme="minorHAnsi"/>
          <w:noProof/>
          <w:sz w:val="22"/>
          <w:lang w:eastAsia="ru-RU"/>
        </w:rPr>
      </w:pPr>
      <w:hyperlink w:anchor="_Toc198235826" w:history="1">
        <w:r w:rsidRPr="004C17D2">
          <w:rPr>
            <w:rStyle w:val="af1"/>
            <w:noProof/>
          </w:rPr>
          <w:t>1.1</w:t>
        </w:r>
        <w:r>
          <w:rPr>
            <w:rFonts w:asciiTheme="minorHAnsi" w:hAnsiTheme="minorHAnsi"/>
            <w:noProof/>
            <w:sz w:val="22"/>
            <w:lang w:eastAsia="ru-RU"/>
          </w:rPr>
          <w:tab/>
        </w:r>
        <w:r w:rsidRPr="004C17D2">
          <w:rPr>
            <w:rStyle w:val="af1"/>
            <w:noProof/>
          </w:rPr>
          <w:t>Обобщённая характеристика предметной области</w:t>
        </w:r>
        <w:r>
          <w:rPr>
            <w:noProof/>
            <w:webHidden/>
          </w:rPr>
          <w:tab/>
        </w:r>
        <w:r>
          <w:rPr>
            <w:noProof/>
            <w:webHidden/>
          </w:rPr>
          <w:fldChar w:fldCharType="begin"/>
        </w:r>
        <w:r>
          <w:rPr>
            <w:noProof/>
            <w:webHidden/>
          </w:rPr>
          <w:instrText xml:space="preserve"> PAGEREF _Toc198235826 \h </w:instrText>
        </w:r>
        <w:r>
          <w:rPr>
            <w:noProof/>
            <w:webHidden/>
          </w:rPr>
        </w:r>
        <w:r>
          <w:rPr>
            <w:noProof/>
            <w:webHidden/>
          </w:rPr>
          <w:fldChar w:fldCharType="separate"/>
        </w:r>
        <w:r>
          <w:rPr>
            <w:noProof/>
            <w:webHidden/>
          </w:rPr>
          <w:t>5</w:t>
        </w:r>
        <w:r>
          <w:rPr>
            <w:noProof/>
            <w:webHidden/>
          </w:rPr>
          <w:fldChar w:fldCharType="end"/>
        </w:r>
      </w:hyperlink>
    </w:p>
    <w:p w14:paraId="4C86D8E3" w14:textId="49CA8A6F" w:rsidR="000C562C" w:rsidRDefault="000C562C">
      <w:pPr>
        <w:pStyle w:val="31"/>
        <w:rPr>
          <w:rFonts w:asciiTheme="minorHAnsi" w:hAnsiTheme="minorHAnsi"/>
          <w:noProof/>
          <w:sz w:val="22"/>
          <w:lang w:eastAsia="ru-RU"/>
        </w:rPr>
      </w:pPr>
      <w:hyperlink w:anchor="_Toc198235827" w:history="1">
        <w:r w:rsidRPr="004C17D2">
          <w:rPr>
            <w:rStyle w:val="af1"/>
            <w:noProof/>
          </w:rPr>
          <w:t>1.1.1 Характеристика АО «Туполев»</w:t>
        </w:r>
        <w:r>
          <w:rPr>
            <w:noProof/>
            <w:webHidden/>
          </w:rPr>
          <w:tab/>
        </w:r>
        <w:r>
          <w:rPr>
            <w:noProof/>
            <w:webHidden/>
          </w:rPr>
          <w:fldChar w:fldCharType="begin"/>
        </w:r>
        <w:r>
          <w:rPr>
            <w:noProof/>
            <w:webHidden/>
          </w:rPr>
          <w:instrText xml:space="preserve"> PAGEREF _Toc198235827 \h </w:instrText>
        </w:r>
        <w:r>
          <w:rPr>
            <w:noProof/>
            <w:webHidden/>
          </w:rPr>
        </w:r>
        <w:r>
          <w:rPr>
            <w:noProof/>
            <w:webHidden/>
          </w:rPr>
          <w:fldChar w:fldCharType="separate"/>
        </w:r>
        <w:r>
          <w:rPr>
            <w:noProof/>
            <w:webHidden/>
          </w:rPr>
          <w:t>5</w:t>
        </w:r>
        <w:r>
          <w:rPr>
            <w:noProof/>
            <w:webHidden/>
          </w:rPr>
          <w:fldChar w:fldCharType="end"/>
        </w:r>
      </w:hyperlink>
    </w:p>
    <w:p w14:paraId="6C3B6284" w14:textId="363D9EC4" w:rsidR="000C562C" w:rsidRDefault="000C562C">
      <w:pPr>
        <w:pStyle w:val="31"/>
        <w:rPr>
          <w:rFonts w:asciiTheme="minorHAnsi" w:hAnsiTheme="minorHAnsi"/>
          <w:noProof/>
          <w:sz w:val="22"/>
          <w:lang w:eastAsia="ru-RU"/>
        </w:rPr>
      </w:pPr>
      <w:hyperlink w:anchor="_Toc198235828" w:history="1">
        <w:r w:rsidRPr="004C17D2">
          <w:rPr>
            <w:rStyle w:val="af1"/>
            <w:noProof/>
          </w:rPr>
          <w:t>1.1.2 Описание внешней среды функционирования АО «Туполев»</w:t>
        </w:r>
        <w:r>
          <w:rPr>
            <w:noProof/>
            <w:webHidden/>
          </w:rPr>
          <w:tab/>
        </w:r>
        <w:r>
          <w:rPr>
            <w:noProof/>
            <w:webHidden/>
          </w:rPr>
          <w:fldChar w:fldCharType="begin"/>
        </w:r>
        <w:r>
          <w:rPr>
            <w:noProof/>
            <w:webHidden/>
          </w:rPr>
          <w:instrText xml:space="preserve"> PAGEREF _Toc198235828 \h </w:instrText>
        </w:r>
        <w:r>
          <w:rPr>
            <w:noProof/>
            <w:webHidden/>
          </w:rPr>
        </w:r>
        <w:r>
          <w:rPr>
            <w:noProof/>
            <w:webHidden/>
          </w:rPr>
          <w:fldChar w:fldCharType="separate"/>
        </w:r>
        <w:r>
          <w:rPr>
            <w:noProof/>
            <w:webHidden/>
          </w:rPr>
          <w:t>10</w:t>
        </w:r>
        <w:r>
          <w:rPr>
            <w:noProof/>
            <w:webHidden/>
          </w:rPr>
          <w:fldChar w:fldCharType="end"/>
        </w:r>
      </w:hyperlink>
    </w:p>
    <w:p w14:paraId="3D3F4AEE" w14:textId="50F94E17" w:rsidR="000C562C" w:rsidRDefault="000C562C">
      <w:pPr>
        <w:pStyle w:val="31"/>
        <w:rPr>
          <w:rFonts w:asciiTheme="minorHAnsi" w:hAnsiTheme="minorHAnsi"/>
          <w:noProof/>
          <w:sz w:val="22"/>
          <w:lang w:eastAsia="ru-RU"/>
        </w:rPr>
      </w:pPr>
      <w:hyperlink w:anchor="_Toc198235829" w:history="1">
        <w:r w:rsidRPr="004C17D2">
          <w:rPr>
            <w:rStyle w:val="af1"/>
            <w:noProof/>
          </w:rPr>
          <w:t>1.1.3 Характеристика менеджмента качества комплектующих самолетов на предприятии</w:t>
        </w:r>
        <w:r>
          <w:rPr>
            <w:noProof/>
            <w:webHidden/>
          </w:rPr>
          <w:tab/>
        </w:r>
        <w:r>
          <w:rPr>
            <w:noProof/>
            <w:webHidden/>
          </w:rPr>
          <w:fldChar w:fldCharType="begin"/>
        </w:r>
        <w:r>
          <w:rPr>
            <w:noProof/>
            <w:webHidden/>
          </w:rPr>
          <w:instrText xml:space="preserve"> PAGEREF _Toc198235829 \h </w:instrText>
        </w:r>
        <w:r>
          <w:rPr>
            <w:noProof/>
            <w:webHidden/>
          </w:rPr>
        </w:r>
        <w:r>
          <w:rPr>
            <w:noProof/>
            <w:webHidden/>
          </w:rPr>
          <w:fldChar w:fldCharType="separate"/>
        </w:r>
        <w:r>
          <w:rPr>
            <w:noProof/>
            <w:webHidden/>
          </w:rPr>
          <w:t>13</w:t>
        </w:r>
        <w:r>
          <w:rPr>
            <w:noProof/>
            <w:webHidden/>
          </w:rPr>
          <w:fldChar w:fldCharType="end"/>
        </w:r>
      </w:hyperlink>
    </w:p>
    <w:p w14:paraId="402A525F" w14:textId="48A5A32B" w:rsidR="000C562C" w:rsidRDefault="000C562C">
      <w:pPr>
        <w:pStyle w:val="31"/>
        <w:rPr>
          <w:rFonts w:asciiTheme="minorHAnsi" w:hAnsiTheme="minorHAnsi"/>
          <w:noProof/>
          <w:sz w:val="22"/>
          <w:lang w:eastAsia="ru-RU"/>
        </w:rPr>
      </w:pPr>
      <w:hyperlink w:anchor="_Toc198235830" w:history="1">
        <w:r w:rsidRPr="004C17D2">
          <w:rPr>
            <w:rStyle w:val="af1"/>
            <w:noProof/>
          </w:rPr>
          <w:t>1.1.4 Аспекты комплексной безопасности АО «Туполев» в рамках выбранной функции управления</w:t>
        </w:r>
        <w:r>
          <w:rPr>
            <w:noProof/>
            <w:webHidden/>
          </w:rPr>
          <w:tab/>
        </w:r>
        <w:r>
          <w:rPr>
            <w:noProof/>
            <w:webHidden/>
          </w:rPr>
          <w:fldChar w:fldCharType="begin"/>
        </w:r>
        <w:r>
          <w:rPr>
            <w:noProof/>
            <w:webHidden/>
          </w:rPr>
          <w:instrText xml:space="preserve"> PAGEREF _Toc198235830 \h </w:instrText>
        </w:r>
        <w:r>
          <w:rPr>
            <w:noProof/>
            <w:webHidden/>
          </w:rPr>
        </w:r>
        <w:r>
          <w:rPr>
            <w:noProof/>
            <w:webHidden/>
          </w:rPr>
          <w:fldChar w:fldCharType="separate"/>
        </w:r>
        <w:r>
          <w:rPr>
            <w:noProof/>
            <w:webHidden/>
          </w:rPr>
          <w:t>14</w:t>
        </w:r>
        <w:r>
          <w:rPr>
            <w:noProof/>
            <w:webHidden/>
          </w:rPr>
          <w:fldChar w:fldCharType="end"/>
        </w:r>
      </w:hyperlink>
    </w:p>
    <w:p w14:paraId="32A6CC0C" w14:textId="3E25DC9D" w:rsidR="000C562C" w:rsidRDefault="000C562C">
      <w:pPr>
        <w:pStyle w:val="21"/>
        <w:rPr>
          <w:rFonts w:asciiTheme="minorHAnsi" w:hAnsiTheme="minorHAnsi"/>
          <w:noProof/>
          <w:sz w:val="22"/>
          <w:lang w:eastAsia="ru-RU"/>
        </w:rPr>
      </w:pPr>
      <w:hyperlink w:anchor="_Toc198235831" w:history="1">
        <w:r w:rsidRPr="004C17D2">
          <w:rPr>
            <w:rStyle w:val="af1"/>
            <w:noProof/>
          </w:rPr>
          <w:t>1.2 Существующая технология выполнения бизнес-процесса «Менеджмент качества комплектующих самолетов»</w:t>
        </w:r>
        <w:r>
          <w:rPr>
            <w:noProof/>
            <w:webHidden/>
          </w:rPr>
          <w:tab/>
        </w:r>
        <w:r>
          <w:rPr>
            <w:noProof/>
            <w:webHidden/>
          </w:rPr>
          <w:fldChar w:fldCharType="begin"/>
        </w:r>
        <w:r>
          <w:rPr>
            <w:noProof/>
            <w:webHidden/>
          </w:rPr>
          <w:instrText xml:space="preserve"> PAGEREF _Toc198235831 \h </w:instrText>
        </w:r>
        <w:r>
          <w:rPr>
            <w:noProof/>
            <w:webHidden/>
          </w:rPr>
        </w:r>
        <w:r>
          <w:rPr>
            <w:noProof/>
            <w:webHidden/>
          </w:rPr>
          <w:fldChar w:fldCharType="separate"/>
        </w:r>
        <w:r>
          <w:rPr>
            <w:noProof/>
            <w:webHidden/>
          </w:rPr>
          <w:t>16</w:t>
        </w:r>
        <w:r>
          <w:rPr>
            <w:noProof/>
            <w:webHidden/>
          </w:rPr>
          <w:fldChar w:fldCharType="end"/>
        </w:r>
      </w:hyperlink>
    </w:p>
    <w:p w14:paraId="43EEB16A" w14:textId="0F0752CC" w:rsidR="000C562C" w:rsidRDefault="000C562C">
      <w:pPr>
        <w:pStyle w:val="21"/>
        <w:rPr>
          <w:rFonts w:asciiTheme="minorHAnsi" w:hAnsiTheme="minorHAnsi"/>
          <w:noProof/>
          <w:sz w:val="22"/>
          <w:lang w:eastAsia="ru-RU"/>
        </w:rPr>
      </w:pPr>
      <w:hyperlink w:anchor="_Toc198235832" w:history="1">
        <w:r w:rsidRPr="004C17D2">
          <w:rPr>
            <w:rStyle w:val="af1"/>
            <w:noProof/>
          </w:rPr>
          <w:t>1.3 Постановка задачи на разработку информационной системы</w:t>
        </w:r>
        <w:r>
          <w:rPr>
            <w:noProof/>
            <w:webHidden/>
          </w:rPr>
          <w:tab/>
        </w:r>
        <w:r>
          <w:rPr>
            <w:noProof/>
            <w:webHidden/>
          </w:rPr>
          <w:fldChar w:fldCharType="begin"/>
        </w:r>
        <w:r>
          <w:rPr>
            <w:noProof/>
            <w:webHidden/>
          </w:rPr>
          <w:instrText xml:space="preserve"> PAGEREF _Toc198235832 \h </w:instrText>
        </w:r>
        <w:r>
          <w:rPr>
            <w:noProof/>
            <w:webHidden/>
          </w:rPr>
        </w:r>
        <w:r>
          <w:rPr>
            <w:noProof/>
            <w:webHidden/>
          </w:rPr>
          <w:fldChar w:fldCharType="separate"/>
        </w:r>
        <w:r>
          <w:rPr>
            <w:noProof/>
            <w:webHidden/>
          </w:rPr>
          <w:t>33</w:t>
        </w:r>
        <w:r>
          <w:rPr>
            <w:noProof/>
            <w:webHidden/>
          </w:rPr>
          <w:fldChar w:fldCharType="end"/>
        </w:r>
      </w:hyperlink>
    </w:p>
    <w:p w14:paraId="37190D2B" w14:textId="64BB5286" w:rsidR="000C562C" w:rsidRDefault="000C562C">
      <w:pPr>
        <w:pStyle w:val="21"/>
        <w:rPr>
          <w:rFonts w:asciiTheme="minorHAnsi" w:hAnsiTheme="minorHAnsi"/>
          <w:noProof/>
          <w:sz w:val="22"/>
          <w:lang w:eastAsia="ru-RU"/>
        </w:rPr>
      </w:pPr>
      <w:hyperlink w:anchor="_Toc198235833" w:history="1">
        <w:r w:rsidRPr="004C17D2">
          <w:rPr>
            <w:rStyle w:val="af1"/>
            <w:noProof/>
          </w:rPr>
          <w:t>1.4 Анализ существующих разработок</w:t>
        </w:r>
        <w:r>
          <w:rPr>
            <w:noProof/>
            <w:webHidden/>
          </w:rPr>
          <w:tab/>
        </w:r>
        <w:r>
          <w:rPr>
            <w:noProof/>
            <w:webHidden/>
          </w:rPr>
          <w:fldChar w:fldCharType="begin"/>
        </w:r>
        <w:r>
          <w:rPr>
            <w:noProof/>
            <w:webHidden/>
          </w:rPr>
          <w:instrText xml:space="preserve"> PAGEREF _Toc198235833 \h </w:instrText>
        </w:r>
        <w:r>
          <w:rPr>
            <w:noProof/>
            <w:webHidden/>
          </w:rPr>
        </w:r>
        <w:r>
          <w:rPr>
            <w:noProof/>
            <w:webHidden/>
          </w:rPr>
          <w:fldChar w:fldCharType="separate"/>
        </w:r>
        <w:r>
          <w:rPr>
            <w:noProof/>
            <w:webHidden/>
          </w:rPr>
          <w:t>37</w:t>
        </w:r>
        <w:r>
          <w:rPr>
            <w:noProof/>
            <w:webHidden/>
          </w:rPr>
          <w:fldChar w:fldCharType="end"/>
        </w:r>
      </w:hyperlink>
    </w:p>
    <w:p w14:paraId="571B0668" w14:textId="5502DEC7" w:rsidR="000C562C" w:rsidRDefault="000C562C">
      <w:pPr>
        <w:pStyle w:val="12"/>
        <w:rPr>
          <w:rFonts w:asciiTheme="minorHAnsi" w:hAnsiTheme="minorHAnsi"/>
          <w:noProof/>
          <w:sz w:val="22"/>
          <w:lang w:eastAsia="ru-RU"/>
        </w:rPr>
      </w:pPr>
      <w:hyperlink w:anchor="_Toc198235834" w:history="1">
        <w:r w:rsidRPr="004C17D2">
          <w:rPr>
            <w:rStyle w:val="af1"/>
            <w:noProof/>
          </w:rPr>
          <w:t>2 АНАЛИТИЧЕСКИЙ РАЗДЕЛ</w:t>
        </w:r>
        <w:r>
          <w:rPr>
            <w:noProof/>
            <w:webHidden/>
          </w:rPr>
          <w:tab/>
        </w:r>
        <w:r>
          <w:rPr>
            <w:noProof/>
            <w:webHidden/>
          </w:rPr>
          <w:fldChar w:fldCharType="begin"/>
        </w:r>
        <w:r>
          <w:rPr>
            <w:noProof/>
            <w:webHidden/>
          </w:rPr>
          <w:instrText xml:space="preserve"> PAGEREF _Toc198235834 \h </w:instrText>
        </w:r>
        <w:r>
          <w:rPr>
            <w:noProof/>
            <w:webHidden/>
          </w:rPr>
        </w:r>
        <w:r>
          <w:rPr>
            <w:noProof/>
            <w:webHidden/>
          </w:rPr>
          <w:fldChar w:fldCharType="separate"/>
        </w:r>
        <w:r>
          <w:rPr>
            <w:noProof/>
            <w:webHidden/>
          </w:rPr>
          <w:t>41</w:t>
        </w:r>
        <w:r>
          <w:rPr>
            <w:noProof/>
            <w:webHidden/>
          </w:rPr>
          <w:fldChar w:fldCharType="end"/>
        </w:r>
      </w:hyperlink>
    </w:p>
    <w:p w14:paraId="42D1B12D" w14:textId="1241FC85" w:rsidR="000C562C" w:rsidRDefault="000C562C">
      <w:pPr>
        <w:pStyle w:val="21"/>
        <w:rPr>
          <w:rFonts w:asciiTheme="minorHAnsi" w:hAnsiTheme="minorHAnsi"/>
          <w:noProof/>
          <w:sz w:val="22"/>
          <w:lang w:eastAsia="ru-RU"/>
        </w:rPr>
      </w:pPr>
      <w:hyperlink w:anchor="_Toc198235835" w:history="1">
        <w:r w:rsidRPr="004C17D2">
          <w:rPr>
            <w:rStyle w:val="af1"/>
            <w:noProof/>
          </w:rPr>
          <w:t>2.1 Новая технология выполнения бизнес-процесса «Менеджмент качества комплектующих самолетов»</w:t>
        </w:r>
        <w:r>
          <w:rPr>
            <w:noProof/>
            <w:webHidden/>
          </w:rPr>
          <w:tab/>
        </w:r>
        <w:r>
          <w:rPr>
            <w:noProof/>
            <w:webHidden/>
          </w:rPr>
          <w:fldChar w:fldCharType="begin"/>
        </w:r>
        <w:r>
          <w:rPr>
            <w:noProof/>
            <w:webHidden/>
          </w:rPr>
          <w:instrText xml:space="preserve"> PAGEREF _Toc198235835 \h </w:instrText>
        </w:r>
        <w:r>
          <w:rPr>
            <w:noProof/>
            <w:webHidden/>
          </w:rPr>
        </w:r>
        <w:r>
          <w:rPr>
            <w:noProof/>
            <w:webHidden/>
          </w:rPr>
          <w:fldChar w:fldCharType="separate"/>
        </w:r>
        <w:r>
          <w:rPr>
            <w:noProof/>
            <w:webHidden/>
          </w:rPr>
          <w:t>41</w:t>
        </w:r>
        <w:r>
          <w:rPr>
            <w:noProof/>
            <w:webHidden/>
          </w:rPr>
          <w:fldChar w:fldCharType="end"/>
        </w:r>
      </w:hyperlink>
    </w:p>
    <w:p w14:paraId="0186ECAF" w14:textId="6EED5DEF" w:rsidR="000C562C" w:rsidRDefault="000C562C">
      <w:pPr>
        <w:pStyle w:val="21"/>
        <w:rPr>
          <w:rFonts w:asciiTheme="minorHAnsi" w:hAnsiTheme="minorHAnsi"/>
          <w:noProof/>
          <w:sz w:val="22"/>
          <w:lang w:eastAsia="ru-RU"/>
        </w:rPr>
      </w:pPr>
      <w:hyperlink w:anchor="_Toc198235836" w:history="1">
        <w:r w:rsidRPr="004C17D2">
          <w:rPr>
            <w:rStyle w:val="af1"/>
            <w:noProof/>
          </w:rPr>
          <w:t>2.2 Информационное обеспечение ИС</w:t>
        </w:r>
        <w:r>
          <w:rPr>
            <w:noProof/>
            <w:webHidden/>
          </w:rPr>
          <w:tab/>
        </w:r>
        <w:r>
          <w:rPr>
            <w:noProof/>
            <w:webHidden/>
          </w:rPr>
          <w:fldChar w:fldCharType="begin"/>
        </w:r>
        <w:r>
          <w:rPr>
            <w:noProof/>
            <w:webHidden/>
          </w:rPr>
          <w:instrText xml:space="preserve"> PAGEREF _Toc198235836 \h </w:instrText>
        </w:r>
        <w:r>
          <w:rPr>
            <w:noProof/>
            <w:webHidden/>
          </w:rPr>
        </w:r>
        <w:r>
          <w:rPr>
            <w:noProof/>
            <w:webHidden/>
          </w:rPr>
          <w:fldChar w:fldCharType="separate"/>
        </w:r>
        <w:r>
          <w:rPr>
            <w:noProof/>
            <w:webHidden/>
          </w:rPr>
          <w:t>53</w:t>
        </w:r>
        <w:r>
          <w:rPr>
            <w:noProof/>
            <w:webHidden/>
          </w:rPr>
          <w:fldChar w:fldCharType="end"/>
        </w:r>
      </w:hyperlink>
    </w:p>
    <w:p w14:paraId="3032A72E" w14:textId="653254A2" w:rsidR="000C562C" w:rsidRDefault="000C562C">
      <w:pPr>
        <w:pStyle w:val="31"/>
        <w:rPr>
          <w:rFonts w:asciiTheme="minorHAnsi" w:hAnsiTheme="minorHAnsi"/>
          <w:noProof/>
          <w:sz w:val="22"/>
          <w:lang w:eastAsia="ru-RU"/>
        </w:rPr>
      </w:pPr>
      <w:hyperlink w:anchor="_Toc198235837" w:history="1">
        <w:r w:rsidRPr="004C17D2">
          <w:rPr>
            <w:rStyle w:val="af1"/>
            <w:noProof/>
          </w:rPr>
          <w:t>2.2.1 Логическая модель данных и ее описание</w:t>
        </w:r>
        <w:r>
          <w:rPr>
            <w:noProof/>
            <w:webHidden/>
          </w:rPr>
          <w:tab/>
        </w:r>
        <w:r>
          <w:rPr>
            <w:noProof/>
            <w:webHidden/>
          </w:rPr>
          <w:fldChar w:fldCharType="begin"/>
        </w:r>
        <w:r>
          <w:rPr>
            <w:noProof/>
            <w:webHidden/>
          </w:rPr>
          <w:instrText xml:space="preserve"> PAGEREF _Toc198235837 \h </w:instrText>
        </w:r>
        <w:r>
          <w:rPr>
            <w:noProof/>
            <w:webHidden/>
          </w:rPr>
        </w:r>
        <w:r>
          <w:rPr>
            <w:noProof/>
            <w:webHidden/>
          </w:rPr>
          <w:fldChar w:fldCharType="separate"/>
        </w:r>
        <w:r>
          <w:rPr>
            <w:noProof/>
            <w:webHidden/>
          </w:rPr>
          <w:t>53</w:t>
        </w:r>
        <w:r>
          <w:rPr>
            <w:noProof/>
            <w:webHidden/>
          </w:rPr>
          <w:fldChar w:fldCharType="end"/>
        </w:r>
      </w:hyperlink>
    </w:p>
    <w:p w14:paraId="22444CA2" w14:textId="130BD789" w:rsidR="000C562C" w:rsidRDefault="000C562C">
      <w:pPr>
        <w:pStyle w:val="31"/>
        <w:rPr>
          <w:rFonts w:asciiTheme="minorHAnsi" w:hAnsiTheme="minorHAnsi"/>
          <w:noProof/>
          <w:sz w:val="22"/>
          <w:lang w:eastAsia="ru-RU"/>
        </w:rPr>
      </w:pPr>
      <w:hyperlink w:anchor="_Toc198235838" w:history="1">
        <w:r w:rsidRPr="004C17D2">
          <w:rPr>
            <w:rStyle w:val="af1"/>
            <w:noProof/>
          </w:rPr>
          <w:t>2.2.2 Используемые классификаторы и система кодирования</w:t>
        </w:r>
        <w:r>
          <w:rPr>
            <w:noProof/>
            <w:webHidden/>
          </w:rPr>
          <w:tab/>
        </w:r>
        <w:r>
          <w:rPr>
            <w:noProof/>
            <w:webHidden/>
          </w:rPr>
          <w:fldChar w:fldCharType="begin"/>
        </w:r>
        <w:r>
          <w:rPr>
            <w:noProof/>
            <w:webHidden/>
          </w:rPr>
          <w:instrText xml:space="preserve"> PAGEREF _Toc198235838 \h </w:instrText>
        </w:r>
        <w:r>
          <w:rPr>
            <w:noProof/>
            <w:webHidden/>
          </w:rPr>
        </w:r>
        <w:r>
          <w:rPr>
            <w:noProof/>
            <w:webHidden/>
          </w:rPr>
          <w:fldChar w:fldCharType="separate"/>
        </w:r>
        <w:r>
          <w:rPr>
            <w:noProof/>
            <w:webHidden/>
          </w:rPr>
          <w:t>55</w:t>
        </w:r>
        <w:r>
          <w:rPr>
            <w:noProof/>
            <w:webHidden/>
          </w:rPr>
          <w:fldChar w:fldCharType="end"/>
        </w:r>
      </w:hyperlink>
    </w:p>
    <w:p w14:paraId="313C9551" w14:textId="0AAA0628" w:rsidR="000C562C" w:rsidRDefault="000C562C">
      <w:pPr>
        <w:pStyle w:val="31"/>
        <w:rPr>
          <w:rFonts w:asciiTheme="minorHAnsi" w:hAnsiTheme="minorHAnsi"/>
          <w:noProof/>
          <w:sz w:val="22"/>
          <w:lang w:eastAsia="ru-RU"/>
        </w:rPr>
      </w:pPr>
      <w:hyperlink w:anchor="_Toc198235839" w:history="1">
        <w:r w:rsidRPr="004C17D2">
          <w:rPr>
            <w:rStyle w:val="af1"/>
            <w:noProof/>
          </w:rPr>
          <w:t>2.2.3 Нормативно-справочная и входная информация</w:t>
        </w:r>
        <w:r>
          <w:rPr>
            <w:noProof/>
            <w:webHidden/>
          </w:rPr>
          <w:tab/>
        </w:r>
        <w:r>
          <w:rPr>
            <w:noProof/>
            <w:webHidden/>
          </w:rPr>
          <w:fldChar w:fldCharType="begin"/>
        </w:r>
        <w:r>
          <w:rPr>
            <w:noProof/>
            <w:webHidden/>
          </w:rPr>
          <w:instrText xml:space="preserve"> PAGEREF _Toc198235839 \h </w:instrText>
        </w:r>
        <w:r>
          <w:rPr>
            <w:noProof/>
            <w:webHidden/>
          </w:rPr>
        </w:r>
        <w:r>
          <w:rPr>
            <w:noProof/>
            <w:webHidden/>
          </w:rPr>
          <w:fldChar w:fldCharType="separate"/>
        </w:r>
        <w:r>
          <w:rPr>
            <w:noProof/>
            <w:webHidden/>
          </w:rPr>
          <w:t>63</w:t>
        </w:r>
        <w:r>
          <w:rPr>
            <w:noProof/>
            <w:webHidden/>
          </w:rPr>
          <w:fldChar w:fldCharType="end"/>
        </w:r>
      </w:hyperlink>
    </w:p>
    <w:p w14:paraId="7C3917EE" w14:textId="27B8A857" w:rsidR="000C562C" w:rsidRDefault="000C562C">
      <w:pPr>
        <w:pStyle w:val="31"/>
        <w:rPr>
          <w:rFonts w:asciiTheme="minorHAnsi" w:hAnsiTheme="minorHAnsi"/>
          <w:noProof/>
          <w:sz w:val="22"/>
          <w:lang w:eastAsia="ru-RU"/>
        </w:rPr>
      </w:pPr>
      <w:hyperlink w:anchor="_Toc198235840" w:history="1">
        <w:r w:rsidRPr="004C17D2">
          <w:rPr>
            <w:rStyle w:val="af1"/>
            <w:noProof/>
          </w:rPr>
          <w:t>2.2.4 Результатная информация</w:t>
        </w:r>
        <w:r>
          <w:rPr>
            <w:noProof/>
            <w:webHidden/>
          </w:rPr>
          <w:tab/>
        </w:r>
        <w:r>
          <w:rPr>
            <w:noProof/>
            <w:webHidden/>
          </w:rPr>
          <w:fldChar w:fldCharType="begin"/>
        </w:r>
        <w:r>
          <w:rPr>
            <w:noProof/>
            <w:webHidden/>
          </w:rPr>
          <w:instrText xml:space="preserve"> PAGEREF _Toc198235840 \h </w:instrText>
        </w:r>
        <w:r>
          <w:rPr>
            <w:noProof/>
            <w:webHidden/>
          </w:rPr>
        </w:r>
        <w:r>
          <w:rPr>
            <w:noProof/>
            <w:webHidden/>
          </w:rPr>
          <w:fldChar w:fldCharType="separate"/>
        </w:r>
        <w:r>
          <w:rPr>
            <w:noProof/>
            <w:webHidden/>
          </w:rPr>
          <w:t>72</w:t>
        </w:r>
        <w:r>
          <w:rPr>
            <w:noProof/>
            <w:webHidden/>
          </w:rPr>
          <w:fldChar w:fldCharType="end"/>
        </w:r>
      </w:hyperlink>
    </w:p>
    <w:p w14:paraId="3558034E" w14:textId="47E460EF" w:rsidR="000C562C" w:rsidRDefault="000C562C">
      <w:pPr>
        <w:pStyle w:val="21"/>
        <w:rPr>
          <w:rFonts w:asciiTheme="minorHAnsi" w:hAnsiTheme="minorHAnsi"/>
          <w:noProof/>
          <w:sz w:val="22"/>
          <w:lang w:eastAsia="ru-RU"/>
        </w:rPr>
      </w:pPr>
      <w:hyperlink w:anchor="_Toc198235841" w:history="1">
        <w:r w:rsidRPr="004C17D2">
          <w:rPr>
            <w:rStyle w:val="af1"/>
            <w:noProof/>
          </w:rPr>
          <w:t>2.3 Математическое обеспечение</w:t>
        </w:r>
        <w:r>
          <w:rPr>
            <w:noProof/>
            <w:webHidden/>
          </w:rPr>
          <w:tab/>
        </w:r>
        <w:r>
          <w:rPr>
            <w:noProof/>
            <w:webHidden/>
          </w:rPr>
          <w:fldChar w:fldCharType="begin"/>
        </w:r>
        <w:r>
          <w:rPr>
            <w:noProof/>
            <w:webHidden/>
          </w:rPr>
          <w:instrText xml:space="preserve"> PAGEREF _Toc198235841 \h </w:instrText>
        </w:r>
        <w:r>
          <w:rPr>
            <w:noProof/>
            <w:webHidden/>
          </w:rPr>
        </w:r>
        <w:r>
          <w:rPr>
            <w:noProof/>
            <w:webHidden/>
          </w:rPr>
          <w:fldChar w:fldCharType="separate"/>
        </w:r>
        <w:r>
          <w:rPr>
            <w:noProof/>
            <w:webHidden/>
          </w:rPr>
          <w:t>78</w:t>
        </w:r>
        <w:r>
          <w:rPr>
            <w:noProof/>
            <w:webHidden/>
          </w:rPr>
          <w:fldChar w:fldCharType="end"/>
        </w:r>
      </w:hyperlink>
    </w:p>
    <w:p w14:paraId="0C83908B" w14:textId="779536C2" w:rsidR="000C562C" w:rsidRDefault="000C562C">
      <w:pPr>
        <w:pStyle w:val="21"/>
        <w:rPr>
          <w:rFonts w:asciiTheme="minorHAnsi" w:hAnsiTheme="minorHAnsi"/>
          <w:noProof/>
          <w:sz w:val="22"/>
          <w:lang w:eastAsia="ru-RU"/>
        </w:rPr>
      </w:pPr>
      <w:hyperlink w:anchor="_Toc198235842" w:history="1">
        <w:r w:rsidRPr="004C17D2">
          <w:rPr>
            <w:rStyle w:val="af1"/>
            <w:noProof/>
          </w:rPr>
          <w:t>2.4 Техническое обеспечение</w:t>
        </w:r>
        <w:r>
          <w:rPr>
            <w:noProof/>
            <w:webHidden/>
          </w:rPr>
          <w:tab/>
        </w:r>
        <w:r>
          <w:rPr>
            <w:noProof/>
            <w:webHidden/>
          </w:rPr>
          <w:fldChar w:fldCharType="begin"/>
        </w:r>
        <w:r>
          <w:rPr>
            <w:noProof/>
            <w:webHidden/>
          </w:rPr>
          <w:instrText xml:space="preserve"> PAGEREF _Toc198235842 \h </w:instrText>
        </w:r>
        <w:r>
          <w:rPr>
            <w:noProof/>
            <w:webHidden/>
          </w:rPr>
        </w:r>
        <w:r>
          <w:rPr>
            <w:noProof/>
            <w:webHidden/>
          </w:rPr>
          <w:fldChar w:fldCharType="separate"/>
        </w:r>
        <w:r>
          <w:rPr>
            <w:noProof/>
            <w:webHidden/>
          </w:rPr>
          <w:t>81</w:t>
        </w:r>
        <w:r>
          <w:rPr>
            <w:noProof/>
            <w:webHidden/>
          </w:rPr>
          <w:fldChar w:fldCharType="end"/>
        </w:r>
      </w:hyperlink>
    </w:p>
    <w:p w14:paraId="2E4CE9BB" w14:textId="512C1266" w:rsidR="000C562C" w:rsidRDefault="000C562C">
      <w:pPr>
        <w:pStyle w:val="12"/>
        <w:rPr>
          <w:rFonts w:asciiTheme="minorHAnsi" w:hAnsiTheme="minorHAnsi"/>
          <w:noProof/>
          <w:sz w:val="22"/>
          <w:lang w:eastAsia="ru-RU"/>
        </w:rPr>
      </w:pPr>
      <w:hyperlink w:anchor="_Toc198235843" w:history="1">
        <w:r w:rsidRPr="004C17D2">
          <w:rPr>
            <w:rStyle w:val="af1"/>
            <w:noProof/>
          </w:rPr>
          <w:t>3. ЭКОНОМИЧЕСКИЙ РАЗДЕЛ</w:t>
        </w:r>
        <w:r>
          <w:rPr>
            <w:noProof/>
            <w:webHidden/>
          </w:rPr>
          <w:tab/>
        </w:r>
        <w:r>
          <w:rPr>
            <w:noProof/>
            <w:webHidden/>
          </w:rPr>
          <w:fldChar w:fldCharType="begin"/>
        </w:r>
        <w:r>
          <w:rPr>
            <w:noProof/>
            <w:webHidden/>
          </w:rPr>
          <w:instrText xml:space="preserve"> PAGEREF _Toc198235843 \h </w:instrText>
        </w:r>
        <w:r>
          <w:rPr>
            <w:noProof/>
            <w:webHidden/>
          </w:rPr>
        </w:r>
        <w:r>
          <w:rPr>
            <w:noProof/>
            <w:webHidden/>
          </w:rPr>
          <w:fldChar w:fldCharType="separate"/>
        </w:r>
        <w:r>
          <w:rPr>
            <w:noProof/>
            <w:webHidden/>
          </w:rPr>
          <w:t>85</w:t>
        </w:r>
        <w:r>
          <w:rPr>
            <w:noProof/>
            <w:webHidden/>
          </w:rPr>
          <w:fldChar w:fldCharType="end"/>
        </w:r>
      </w:hyperlink>
    </w:p>
    <w:p w14:paraId="57AF7E7A" w14:textId="510842D5" w:rsidR="000C562C" w:rsidRDefault="000C562C">
      <w:pPr>
        <w:pStyle w:val="21"/>
        <w:rPr>
          <w:rFonts w:asciiTheme="minorHAnsi" w:hAnsiTheme="minorHAnsi"/>
          <w:noProof/>
          <w:sz w:val="22"/>
          <w:lang w:eastAsia="ru-RU"/>
        </w:rPr>
      </w:pPr>
      <w:hyperlink w:anchor="_Toc198235844" w:history="1">
        <w:r w:rsidRPr="004C17D2">
          <w:rPr>
            <w:rStyle w:val="af1"/>
            <w:rFonts w:eastAsia="Times New Roman" w:cs="Times New Roman"/>
            <w:bCs/>
            <w:noProof/>
          </w:rPr>
          <w:t xml:space="preserve">3.1 </w:t>
        </w:r>
        <w:r w:rsidRPr="004C17D2">
          <w:rPr>
            <w:rStyle w:val="af1"/>
            <w:noProof/>
          </w:rPr>
          <w:t>Позиционирование продукта и оценка готовности к коммерциализации</w:t>
        </w:r>
        <w:r>
          <w:rPr>
            <w:noProof/>
            <w:webHidden/>
          </w:rPr>
          <w:tab/>
        </w:r>
        <w:r>
          <w:rPr>
            <w:noProof/>
            <w:webHidden/>
          </w:rPr>
          <w:fldChar w:fldCharType="begin"/>
        </w:r>
        <w:r>
          <w:rPr>
            <w:noProof/>
            <w:webHidden/>
          </w:rPr>
          <w:instrText xml:space="preserve"> PAGEREF _Toc198235844 \h </w:instrText>
        </w:r>
        <w:r>
          <w:rPr>
            <w:noProof/>
            <w:webHidden/>
          </w:rPr>
        </w:r>
        <w:r>
          <w:rPr>
            <w:noProof/>
            <w:webHidden/>
          </w:rPr>
          <w:fldChar w:fldCharType="separate"/>
        </w:r>
        <w:r>
          <w:rPr>
            <w:noProof/>
            <w:webHidden/>
          </w:rPr>
          <w:t>85</w:t>
        </w:r>
        <w:r>
          <w:rPr>
            <w:noProof/>
            <w:webHidden/>
          </w:rPr>
          <w:fldChar w:fldCharType="end"/>
        </w:r>
      </w:hyperlink>
    </w:p>
    <w:p w14:paraId="0293FC78" w14:textId="3ECB0D14" w:rsidR="000C562C" w:rsidRDefault="000C562C">
      <w:pPr>
        <w:pStyle w:val="21"/>
        <w:rPr>
          <w:rFonts w:asciiTheme="minorHAnsi" w:hAnsiTheme="minorHAnsi"/>
          <w:noProof/>
          <w:sz w:val="22"/>
          <w:lang w:eastAsia="ru-RU"/>
        </w:rPr>
      </w:pPr>
      <w:hyperlink w:anchor="_Toc198235845" w:history="1">
        <w:r w:rsidRPr="004C17D2">
          <w:rPr>
            <w:rStyle w:val="af1"/>
            <w:noProof/>
          </w:rPr>
          <w:t xml:space="preserve">3.2 Расчет совокупной стоимости владения программной разработкой </w:t>
        </w:r>
        <w:r w:rsidRPr="004C17D2">
          <w:rPr>
            <w:rStyle w:val="af1"/>
            <w:noProof/>
            <w:lang w:eastAsia="ru-RU"/>
          </w:rPr>
          <w:t>«QualiTech»</w:t>
        </w:r>
        <w:r>
          <w:rPr>
            <w:noProof/>
            <w:webHidden/>
          </w:rPr>
          <w:tab/>
        </w:r>
        <w:r>
          <w:rPr>
            <w:noProof/>
            <w:webHidden/>
          </w:rPr>
          <w:fldChar w:fldCharType="begin"/>
        </w:r>
        <w:r>
          <w:rPr>
            <w:noProof/>
            <w:webHidden/>
          </w:rPr>
          <w:instrText xml:space="preserve"> PAGEREF _Toc198235845 \h </w:instrText>
        </w:r>
        <w:r>
          <w:rPr>
            <w:noProof/>
            <w:webHidden/>
          </w:rPr>
        </w:r>
        <w:r>
          <w:rPr>
            <w:noProof/>
            <w:webHidden/>
          </w:rPr>
          <w:fldChar w:fldCharType="separate"/>
        </w:r>
        <w:r>
          <w:rPr>
            <w:noProof/>
            <w:webHidden/>
          </w:rPr>
          <w:t>88</w:t>
        </w:r>
        <w:r>
          <w:rPr>
            <w:noProof/>
            <w:webHidden/>
          </w:rPr>
          <w:fldChar w:fldCharType="end"/>
        </w:r>
      </w:hyperlink>
    </w:p>
    <w:p w14:paraId="02493B86" w14:textId="79825F1C" w:rsidR="000C562C" w:rsidRDefault="000C562C">
      <w:pPr>
        <w:pStyle w:val="21"/>
        <w:rPr>
          <w:rFonts w:asciiTheme="minorHAnsi" w:hAnsiTheme="minorHAnsi"/>
          <w:noProof/>
          <w:sz w:val="22"/>
          <w:lang w:eastAsia="ru-RU"/>
        </w:rPr>
      </w:pPr>
      <w:hyperlink w:anchor="_Toc198235846" w:history="1">
        <w:r w:rsidRPr="004C17D2">
          <w:rPr>
            <w:rStyle w:val="af1"/>
            <w:noProof/>
          </w:rPr>
          <w:t>3.3 Оценка конкурентоспособности программной разработки</w:t>
        </w:r>
        <w:r>
          <w:rPr>
            <w:rStyle w:val="af1"/>
            <w:noProof/>
          </w:rPr>
          <w:t xml:space="preserve"> </w:t>
        </w:r>
        <w:r w:rsidRPr="004C17D2">
          <w:rPr>
            <w:rStyle w:val="af1"/>
            <w:noProof/>
          </w:rPr>
          <w:t xml:space="preserve"> </w:t>
        </w:r>
        <w:r w:rsidRPr="004C17D2">
          <w:rPr>
            <w:rStyle w:val="af1"/>
            <w:noProof/>
            <w:lang w:eastAsia="ru-RU"/>
          </w:rPr>
          <w:t>«QualiTech»</w:t>
        </w:r>
        <w:r>
          <w:rPr>
            <w:noProof/>
            <w:webHidden/>
          </w:rPr>
          <w:tab/>
        </w:r>
        <w:r>
          <w:rPr>
            <w:noProof/>
            <w:webHidden/>
          </w:rPr>
          <w:fldChar w:fldCharType="begin"/>
        </w:r>
        <w:r>
          <w:rPr>
            <w:noProof/>
            <w:webHidden/>
          </w:rPr>
          <w:instrText xml:space="preserve"> PAGEREF _Toc198235846 \h </w:instrText>
        </w:r>
        <w:r>
          <w:rPr>
            <w:noProof/>
            <w:webHidden/>
          </w:rPr>
        </w:r>
        <w:r>
          <w:rPr>
            <w:noProof/>
            <w:webHidden/>
          </w:rPr>
          <w:fldChar w:fldCharType="separate"/>
        </w:r>
        <w:r>
          <w:rPr>
            <w:noProof/>
            <w:webHidden/>
          </w:rPr>
          <w:t>93</w:t>
        </w:r>
        <w:r>
          <w:rPr>
            <w:noProof/>
            <w:webHidden/>
          </w:rPr>
          <w:fldChar w:fldCharType="end"/>
        </w:r>
      </w:hyperlink>
    </w:p>
    <w:p w14:paraId="4E7D3270" w14:textId="03DD02D1" w:rsidR="000C562C" w:rsidRDefault="000C562C">
      <w:pPr>
        <w:pStyle w:val="21"/>
        <w:rPr>
          <w:rFonts w:asciiTheme="minorHAnsi" w:hAnsiTheme="minorHAnsi"/>
          <w:noProof/>
          <w:sz w:val="22"/>
          <w:lang w:eastAsia="ru-RU"/>
        </w:rPr>
      </w:pPr>
      <w:hyperlink w:anchor="_Toc198235847" w:history="1">
        <w:r w:rsidRPr="004C17D2">
          <w:rPr>
            <w:rStyle w:val="af1"/>
            <w:noProof/>
          </w:rPr>
          <w:t>3.4 Заключение по экономическому разделу</w:t>
        </w:r>
        <w:r>
          <w:rPr>
            <w:noProof/>
            <w:webHidden/>
          </w:rPr>
          <w:tab/>
        </w:r>
        <w:r>
          <w:rPr>
            <w:noProof/>
            <w:webHidden/>
          </w:rPr>
          <w:fldChar w:fldCharType="begin"/>
        </w:r>
        <w:r>
          <w:rPr>
            <w:noProof/>
            <w:webHidden/>
          </w:rPr>
          <w:instrText xml:space="preserve"> PAGEREF _Toc198235847 \h </w:instrText>
        </w:r>
        <w:r>
          <w:rPr>
            <w:noProof/>
            <w:webHidden/>
          </w:rPr>
        </w:r>
        <w:r>
          <w:rPr>
            <w:noProof/>
            <w:webHidden/>
          </w:rPr>
          <w:fldChar w:fldCharType="separate"/>
        </w:r>
        <w:r>
          <w:rPr>
            <w:noProof/>
            <w:webHidden/>
          </w:rPr>
          <w:t>96</w:t>
        </w:r>
        <w:r>
          <w:rPr>
            <w:noProof/>
            <w:webHidden/>
          </w:rPr>
          <w:fldChar w:fldCharType="end"/>
        </w:r>
      </w:hyperlink>
    </w:p>
    <w:p w14:paraId="3404CA5A" w14:textId="4C3664FE" w:rsidR="000C562C" w:rsidRDefault="000C562C">
      <w:pPr>
        <w:pStyle w:val="12"/>
        <w:rPr>
          <w:rFonts w:asciiTheme="minorHAnsi" w:hAnsiTheme="minorHAnsi"/>
          <w:noProof/>
          <w:sz w:val="22"/>
          <w:lang w:eastAsia="ru-RU"/>
        </w:rPr>
      </w:pPr>
      <w:hyperlink w:anchor="_Toc198235848" w:history="1">
        <w:r w:rsidRPr="004C17D2">
          <w:rPr>
            <w:rStyle w:val="af1"/>
            <w:noProof/>
          </w:rPr>
          <w:t>4. ТЕХНОЛОГИЧЕСКИЙ РАЗДЕЛ</w:t>
        </w:r>
        <w:r>
          <w:rPr>
            <w:noProof/>
            <w:webHidden/>
          </w:rPr>
          <w:tab/>
        </w:r>
        <w:r>
          <w:rPr>
            <w:noProof/>
            <w:webHidden/>
          </w:rPr>
          <w:fldChar w:fldCharType="begin"/>
        </w:r>
        <w:r>
          <w:rPr>
            <w:noProof/>
            <w:webHidden/>
          </w:rPr>
          <w:instrText xml:space="preserve"> PAGEREF _Toc198235848 \h </w:instrText>
        </w:r>
        <w:r>
          <w:rPr>
            <w:noProof/>
            <w:webHidden/>
          </w:rPr>
        </w:r>
        <w:r>
          <w:rPr>
            <w:noProof/>
            <w:webHidden/>
          </w:rPr>
          <w:fldChar w:fldCharType="separate"/>
        </w:r>
        <w:r>
          <w:rPr>
            <w:noProof/>
            <w:webHidden/>
          </w:rPr>
          <w:t>98</w:t>
        </w:r>
        <w:r>
          <w:rPr>
            <w:noProof/>
            <w:webHidden/>
          </w:rPr>
          <w:fldChar w:fldCharType="end"/>
        </w:r>
      </w:hyperlink>
    </w:p>
    <w:p w14:paraId="36D39E76" w14:textId="3B6FECC4" w:rsidR="000C562C" w:rsidRDefault="000C562C">
      <w:pPr>
        <w:pStyle w:val="21"/>
        <w:rPr>
          <w:rFonts w:asciiTheme="minorHAnsi" w:hAnsiTheme="minorHAnsi"/>
          <w:noProof/>
          <w:sz w:val="22"/>
          <w:lang w:eastAsia="ru-RU"/>
        </w:rPr>
      </w:pPr>
      <w:hyperlink w:anchor="_Toc198235849" w:history="1">
        <w:r w:rsidRPr="004C17D2">
          <w:rPr>
            <w:rStyle w:val="af1"/>
            <w:noProof/>
          </w:rPr>
          <w:t>4.1 Обоснование выбора средств разработки ИС</w:t>
        </w:r>
        <w:r>
          <w:rPr>
            <w:noProof/>
            <w:webHidden/>
          </w:rPr>
          <w:tab/>
        </w:r>
        <w:r>
          <w:rPr>
            <w:noProof/>
            <w:webHidden/>
          </w:rPr>
          <w:fldChar w:fldCharType="begin"/>
        </w:r>
        <w:r>
          <w:rPr>
            <w:noProof/>
            <w:webHidden/>
          </w:rPr>
          <w:instrText xml:space="preserve"> PAGEREF _Toc198235849 \h </w:instrText>
        </w:r>
        <w:r>
          <w:rPr>
            <w:noProof/>
            <w:webHidden/>
          </w:rPr>
        </w:r>
        <w:r>
          <w:rPr>
            <w:noProof/>
            <w:webHidden/>
          </w:rPr>
          <w:fldChar w:fldCharType="separate"/>
        </w:r>
        <w:r>
          <w:rPr>
            <w:noProof/>
            <w:webHidden/>
          </w:rPr>
          <w:t>98</w:t>
        </w:r>
        <w:r>
          <w:rPr>
            <w:noProof/>
            <w:webHidden/>
          </w:rPr>
          <w:fldChar w:fldCharType="end"/>
        </w:r>
      </w:hyperlink>
    </w:p>
    <w:p w14:paraId="6F72DE72" w14:textId="5D756BF4" w:rsidR="000C562C" w:rsidRDefault="000C562C">
      <w:pPr>
        <w:pStyle w:val="31"/>
        <w:rPr>
          <w:rFonts w:asciiTheme="minorHAnsi" w:hAnsiTheme="minorHAnsi"/>
          <w:noProof/>
          <w:sz w:val="22"/>
          <w:lang w:eastAsia="ru-RU"/>
        </w:rPr>
      </w:pPr>
      <w:hyperlink w:anchor="_Toc198235850" w:history="1">
        <w:r w:rsidRPr="004C17D2">
          <w:rPr>
            <w:rStyle w:val="af1"/>
            <w:noProof/>
          </w:rPr>
          <w:t>4.1.1 Обоснование выбора среды разработки клиентской части ИС</w:t>
        </w:r>
        <w:r>
          <w:rPr>
            <w:noProof/>
            <w:webHidden/>
          </w:rPr>
          <w:tab/>
        </w:r>
        <w:r>
          <w:rPr>
            <w:noProof/>
            <w:webHidden/>
          </w:rPr>
          <w:fldChar w:fldCharType="begin"/>
        </w:r>
        <w:r>
          <w:rPr>
            <w:noProof/>
            <w:webHidden/>
          </w:rPr>
          <w:instrText xml:space="preserve"> PAGEREF _Toc198235850 \h </w:instrText>
        </w:r>
        <w:r>
          <w:rPr>
            <w:noProof/>
            <w:webHidden/>
          </w:rPr>
        </w:r>
        <w:r>
          <w:rPr>
            <w:noProof/>
            <w:webHidden/>
          </w:rPr>
          <w:fldChar w:fldCharType="separate"/>
        </w:r>
        <w:r>
          <w:rPr>
            <w:noProof/>
            <w:webHidden/>
          </w:rPr>
          <w:t>98</w:t>
        </w:r>
        <w:r>
          <w:rPr>
            <w:noProof/>
            <w:webHidden/>
          </w:rPr>
          <w:fldChar w:fldCharType="end"/>
        </w:r>
      </w:hyperlink>
    </w:p>
    <w:p w14:paraId="24CCA37E" w14:textId="6A45D2F9" w:rsidR="000C562C" w:rsidRDefault="000C562C">
      <w:pPr>
        <w:pStyle w:val="31"/>
        <w:rPr>
          <w:rFonts w:asciiTheme="minorHAnsi" w:hAnsiTheme="minorHAnsi"/>
          <w:noProof/>
          <w:sz w:val="22"/>
          <w:lang w:eastAsia="ru-RU"/>
        </w:rPr>
      </w:pPr>
      <w:hyperlink w:anchor="_Toc198235851" w:history="1">
        <w:r w:rsidRPr="004C17D2">
          <w:rPr>
            <w:rStyle w:val="af1"/>
            <w:noProof/>
          </w:rPr>
          <w:t>4.1.2 Обоснование выбора СУБД</w:t>
        </w:r>
        <w:r>
          <w:rPr>
            <w:noProof/>
            <w:webHidden/>
          </w:rPr>
          <w:tab/>
        </w:r>
        <w:r>
          <w:rPr>
            <w:noProof/>
            <w:webHidden/>
          </w:rPr>
          <w:fldChar w:fldCharType="begin"/>
        </w:r>
        <w:r>
          <w:rPr>
            <w:noProof/>
            <w:webHidden/>
          </w:rPr>
          <w:instrText xml:space="preserve"> PAGEREF _Toc198235851 \h </w:instrText>
        </w:r>
        <w:r>
          <w:rPr>
            <w:noProof/>
            <w:webHidden/>
          </w:rPr>
        </w:r>
        <w:r>
          <w:rPr>
            <w:noProof/>
            <w:webHidden/>
          </w:rPr>
          <w:fldChar w:fldCharType="separate"/>
        </w:r>
        <w:r>
          <w:rPr>
            <w:noProof/>
            <w:webHidden/>
          </w:rPr>
          <w:t>101</w:t>
        </w:r>
        <w:r>
          <w:rPr>
            <w:noProof/>
            <w:webHidden/>
          </w:rPr>
          <w:fldChar w:fldCharType="end"/>
        </w:r>
      </w:hyperlink>
    </w:p>
    <w:p w14:paraId="59A8D7C9" w14:textId="0E980848" w:rsidR="000C562C" w:rsidRDefault="000C562C">
      <w:pPr>
        <w:pStyle w:val="21"/>
        <w:tabs>
          <w:tab w:val="left" w:pos="1320"/>
        </w:tabs>
        <w:rPr>
          <w:rFonts w:asciiTheme="minorHAnsi" w:hAnsiTheme="minorHAnsi"/>
          <w:noProof/>
          <w:sz w:val="22"/>
          <w:lang w:eastAsia="ru-RU"/>
        </w:rPr>
      </w:pPr>
      <w:hyperlink w:anchor="_Toc198235852" w:history="1">
        <w:r w:rsidRPr="004C17D2">
          <w:rPr>
            <w:rStyle w:val="af1"/>
            <w:noProof/>
          </w:rPr>
          <w:t>4.2</w:t>
        </w:r>
        <w:r>
          <w:rPr>
            <w:rFonts w:asciiTheme="minorHAnsi" w:hAnsiTheme="minorHAnsi"/>
            <w:noProof/>
            <w:sz w:val="22"/>
            <w:lang w:eastAsia="ru-RU"/>
          </w:rPr>
          <w:t xml:space="preserve"> </w:t>
        </w:r>
        <w:r w:rsidRPr="004C17D2">
          <w:rPr>
            <w:rStyle w:val="af1"/>
            <w:noProof/>
          </w:rPr>
          <w:t>Дерево функций и сценарий диалога ИС</w:t>
        </w:r>
        <w:r>
          <w:rPr>
            <w:noProof/>
            <w:webHidden/>
          </w:rPr>
          <w:tab/>
        </w:r>
        <w:r>
          <w:rPr>
            <w:noProof/>
            <w:webHidden/>
          </w:rPr>
          <w:fldChar w:fldCharType="begin"/>
        </w:r>
        <w:r>
          <w:rPr>
            <w:noProof/>
            <w:webHidden/>
          </w:rPr>
          <w:instrText xml:space="preserve"> PAGEREF _Toc198235852 \h </w:instrText>
        </w:r>
        <w:r>
          <w:rPr>
            <w:noProof/>
            <w:webHidden/>
          </w:rPr>
        </w:r>
        <w:r>
          <w:rPr>
            <w:noProof/>
            <w:webHidden/>
          </w:rPr>
          <w:fldChar w:fldCharType="separate"/>
        </w:r>
        <w:r>
          <w:rPr>
            <w:noProof/>
            <w:webHidden/>
          </w:rPr>
          <w:t>104</w:t>
        </w:r>
        <w:r>
          <w:rPr>
            <w:noProof/>
            <w:webHidden/>
          </w:rPr>
          <w:fldChar w:fldCharType="end"/>
        </w:r>
      </w:hyperlink>
    </w:p>
    <w:p w14:paraId="3D6B3102" w14:textId="6D42886C" w:rsidR="000C562C" w:rsidRDefault="000C562C">
      <w:pPr>
        <w:pStyle w:val="21"/>
        <w:rPr>
          <w:rFonts w:asciiTheme="minorHAnsi" w:hAnsiTheme="minorHAnsi"/>
          <w:noProof/>
          <w:sz w:val="22"/>
          <w:lang w:eastAsia="ru-RU"/>
        </w:rPr>
      </w:pPr>
      <w:hyperlink w:anchor="_Toc198235853" w:history="1">
        <w:r w:rsidRPr="004C17D2">
          <w:rPr>
            <w:rStyle w:val="af1"/>
            <w:noProof/>
          </w:rPr>
          <w:t>4.3 Реализация базы данных ИС</w:t>
        </w:r>
        <w:r>
          <w:rPr>
            <w:noProof/>
            <w:webHidden/>
          </w:rPr>
          <w:tab/>
        </w:r>
        <w:r>
          <w:rPr>
            <w:noProof/>
            <w:webHidden/>
          </w:rPr>
          <w:fldChar w:fldCharType="begin"/>
        </w:r>
        <w:r>
          <w:rPr>
            <w:noProof/>
            <w:webHidden/>
          </w:rPr>
          <w:instrText xml:space="preserve"> PAGEREF _Toc198235853 \h </w:instrText>
        </w:r>
        <w:r>
          <w:rPr>
            <w:noProof/>
            <w:webHidden/>
          </w:rPr>
        </w:r>
        <w:r>
          <w:rPr>
            <w:noProof/>
            <w:webHidden/>
          </w:rPr>
          <w:fldChar w:fldCharType="separate"/>
        </w:r>
        <w:r>
          <w:rPr>
            <w:noProof/>
            <w:webHidden/>
          </w:rPr>
          <w:t>138</w:t>
        </w:r>
        <w:r>
          <w:rPr>
            <w:noProof/>
            <w:webHidden/>
          </w:rPr>
          <w:fldChar w:fldCharType="end"/>
        </w:r>
      </w:hyperlink>
    </w:p>
    <w:p w14:paraId="5443DE49" w14:textId="2EBEBD77" w:rsidR="000C562C" w:rsidRDefault="000C562C">
      <w:pPr>
        <w:pStyle w:val="31"/>
        <w:rPr>
          <w:rFonts w:asciiTheme="minorHAnsi" w:hAnsiTheme="minorHAnsi"/>
          <w:noProof/>
          <w:sz w:val="22"/>
          <w:lang w:eastAsia="ru-RU"/>
        </w:rPr>
      </w:pPr>
      <w:hyperlink w:anchor="_Toc198235854" w:history="1">
        <w:r w:rsidRPr="004C17D2">
          <w:rPr>
            <w:rStyle w:val="af1"/>
            <w:noProof/>
          </w:rPr>
          <w:t>4.3.1 Физическая модель базы данных</w:t>
        </w:r>
        <w:r>
          <w:rPr>
            <w:noProof/>
            <w:webHidden/>
          </w:rPr>
          <w:tab/>
        </w:r>
        <w:r>
          <w:rPr>
            <w:noProof/>
            <w:webHidden/>
          </w:rPr>
          <w:fldChar w:fldCharType="begin"/>
        </w:r>
        <w:r>
          <w:rPr>
            <w:noProof/>
            <w:webHidden/>
          </w:rPr>
          <w:instrText xml:space="preserve"> PAGEREF _Toc198235854 \h </w:instrText>
        </w:r>
        <w:r>
          <w:rPr>
            <w:noProof/>
            <w:webHidden/>
          </w:rPr>
        </w:r>
        <w:r>
          <w:rPr>
            <w:noProof/>
            <w:webHidden/>
          </w:rPr>
          <w:fldChar w:fldCharType="separate"/>
        </w:r>
        <w:r>
          <w:rPr>
            <w:noProof/>
            <w:webHidden/>
          </w:rPr>
          <w:t>138</w:t>
        </w:r>
        <w:r>
          <w:rPr>
            <w:noProof/>
            <w:webHidden/>
          </w:rPr>
          <w:fldChar w:fldCharType="end"/>
        </w:r>
      </w:hyperlink>
    </w:p>
    <w:p w14:paraId="4AB37813" w14:textId="144356BB" w:rsidR="000C562C" w:rsidRDefault="000C562C">
      <w:pPr>
        <w:pStyle w:val="31"/>
        <w:rPr>
          <w:rFonts w:asciiTheme="minorHAnsi" w:hAnsiTheme="minorHAnsi"/>
          <w:noProof/>
          <w:sz w:val="22"/>
          <w:lang w:eastAsia="ru-RU"/>
        </w:rPr>
      </w:pPr>
      <w:hyperlink w:anchor="_Toc198235855" w:history="1">
        <w:r w:rsidRPr="004C17D2">
          <w:rPr>
            <w:rStyle w:val="af1"/>
            <w:noProof/>
          </w:rPr>
          <w:t>4.3.2 Инструкции на выборку данных для ИС</w:t>
        </w:r>
        <w:r>
          <w:rPr>
            <w:noProof/>
            <w:webHidden/>
          </w:rPr>
          <w:tab/>
        </w:r>
        <w:r>
          <w:rPr>
            <w:noProof/>
            <w:webHidden/>
          </w:rPr>
          <w:fldChar w:fldCharType="begin"/>
        </w:r>
        <w:r>
          <w:rPr>
            <w:noProof/>
            <w:webHidden/>
          </w:rPr>
          <w:instrText xml:space="preserve"> PAGEREF _Toc198235855 \h </w:instrText>
        </w:r>
        <w:r>
          <w:rPr>
            <w:noProof/>
            <w:webHidden/>
          </w:rPr>
        </w:r>
        <w:r>
          <w:rPr>
            <w:noProof/>
            <w:webHidden/>
          </w:rPr>
          <w:fldChar w:fldCharType="separate"/>
        </w:r>
        <w:r>
          <w:rPr>
            <w:noProof/>
            <w:webHidden/>
          </w:rPr>
          <w:t>146</w:t>
        </w:r>
        <w:r>
          <w:rPr>
            <w:noProof/>
            <w:webHidden/>
          </w:rPr>
          <w:fldChar w:fldCharType="end"/>
        </w:r>
      </w:hyperlink>
    </w:p>
    <w:p w14:paraId="62125DC5" w14:textId="7AE5EA27" w:rsidR="000C562C" w:rsidRDefault="000C562C">
      <w:pPr>
        <w:pStyle w:val="21"/>
        <w:tabs>
          <w:tab w:val="left" w:pos="1320"/>
        </w:tabs>
        <w:rPr>
          <w:rFonts w:asciiTheme="minorHAnsi" w:hAnsiTheme="minorHAnsi"/>
          <w:noProof/>
          <w:sz w:val="22"/>
          <w:lang w:eastAsia="ru-RU"/>
        </w:rPr>
      </w:pPr>
      <w:hyperlink w:anchor="_Toc198235856" w:history="1">
        <w:r w:rsidRPr="004C17D2">
          <w:rPr>
            <w:rStyle w:val="af1"/>
            <w:noProof/>
          </w:rPr>
          <w:t>4.4</w:t>
        </w:r>
        <w:r>
          <w:rPr>
            <w:rFonts w:asciiTheme="minorHAnsi" w:hAnsiTheme="minorHAnsi"/>
            <w:noProof/>
            <w:sz w:val="22"/>
            <w:lang w:eastAsia="ru-RU"/>
          </w:rPr>
          <w:t xml:space="preserve"> </w:t>
        </w:r>
        <w:r w:rsidRPr="004C17D2">
          <w:rPr>
            <w:rStyle w:val="af1"/>
            <w:noProof/>
          </w:rPr>
          <w:t>Описание пользовательского интерфейса ИС</w:t>
        </w:r>
        <w:r>
          <w:rPr>
            <w:noProof/>
            <w:webHidden/>
          </w:rPr>
          <w:tab/>
        </w:r>
        <w:r>
          <w:rPr>
            <w:noProof/>
            <w:webHidden/>
          </w:rPr>
          <w:fldChar w:fldCharType="begin"/>
        </w:r>
        <w:r>
          <w:rPr>
            <w:noProof/>
            <w:webHidden/>
          </w:rPr>
          <w:instrText xml:space="preserve"> PAGEREF _Toc198235856 \h </w:instrText>
        </w:r>
        <w:r>
          <w:rPr>
            <w:noProof/>
            <w:webHidden/>
          </w:rPr>
        </w:r>
        <w:r>
          <w:rPr>
            <w:noProof/>
            <w:webHidden/>
          </w:rPr>
          <w:fldChar w:fldCharType="separate"/>
        </w:r>
        <w:r>
          <w:rPr>
            <w:noProof/>
            <w:webHidden/>
          </w:rPr>
          <w:t>163</w:t>
        </w:r>
        <w:r>
          <w:rPr>
            <w:noProof/>
            <w:webHidden/>
          </w:rPr>
          <w:fldChar w:fldCharType="end"/>
        </w:r>
      </w:hyperlink>
    </w:p>
    <w:p w14:paraId="75A44BD8" w14:textId="6BD9939D" w:rsidR="000C562C" w:rsidRDefault="000C562C">
      <w:pPr>
        <w:pStyle w:val="21"/>
        <w:rPr>
          <w:rFonts w:asciiTheme="minorHAnsi" w:hAnsiTheme="minorHAnsi"/>
          <w:noProof/>
          <w:sz w:val="22"/>
          <w:lang w:eastAsia="ru-RU"/>
        </w:rPr>
      </w:pPr>
      <w:hyperlink w:anchor="_Toc198235857" w:history="1">
        <w:r w:rsidRPr="004C17D2">
          <w:rPr>
            <w:rStyle w:val="af1"/>
            <w:noProof/>
          </w:rPr>
          <w:t>4.5 Обеспечение информационной безопасности ИС</w:t>
        </w:r>
        <w:r>
          <w:rPr>
            <w:noProof/>
            <w:webHidden/>
          </w:rPr>
          <w:tab/>
        </w:r>
        <w:r>
          <w:rPr>
            <w:noProof/>
            <w:webHidden/>
          </w:rPr>
          <w:fldChar w:fldCharType="begin"/>
        </w:r>
        <w:r>
          <w:rPr>
            <w:noProof/>
            <w:webHidden/>
          </w:rPr>
          <w:instrText xml:space="preserve"> PAGEREF _Toc198235857 \h </w:instrText>
        </w:r>
        <w:r>
          <w:rPr>
            <w:noProof/>
            <w:webHidden/>
          </w:rPr>
        </w:r>
        <w:r>
          <w:rPr>
            <w:noProof/>
            <w:webHidden/>
          </w:rPr>
          <w:fldChar w:fldCharType="separate"/>
        </w:r>
        <w:r>
          <w:rPr>
            <w:noProof/>
            <w:webHidden/>
          </w:rPr>
          <w:t>185</w:t>
        </w:r>
        <w:r>
          <w:rPr>
            <w:noProof/>
            <w:webHidden/>
          </w:rPr>
          <w:fldChar w:fldCharType="end"/>
        </w:r>
      </w:hyperlink>
    </w:p>
    <w:p w14:paraId="3AFE9248" w14:textId="54ADDAFC" w:rsidR="000C562C" w:rsidRDefault="000C562C">
      <w:pPr>
        <w:pStyle w:val="12"/>
        <w:rPr>
          <w:rFonts w:asciiTheme="minorHAnsi" w:hAnsiTheme="minorHAnsi"/>
          <w:noProof/>
          <w:sz w:val="22"/>
          <w:lang w:eastAsia="ru-RU"/>
        </w:rPr>
      </w:pPr>
      <w:hyperlink w:anchor="_Toc198235858" w:history="1">
        <w:r w:rsidRPr="004C17D2">
          <w:rPr>
            <w:rStyle w:val="af1"/>
            <w:noProof/>
          </w:rPr>
          <w:t>ЗАКЛЮЧЕНИЕ</w:t>
        </w:r>
        <w:r>
          <w:rPr>
            <w:noProof/>
            <w:webHidden/>
          </w:rPr>
          <w:tab/>
        </w:r>
        <w:r>
          <w:rPr>
            <w:noProof/>
            <w:webHidden/>
          </w:rPr>
          <w:fldChar w:fldCharType="begin"/>
        </w:r>
        <w:r>
          <w:rPr>
            <w:noProof/>
            <w:webHidden/>
          </w:rPr>
          <w:instrText xml:space="preserve"> PAGEREF _Toc198235858 \h </w:instrText>
        </w:r>
        <w:r>
          <w:rPr>
            <w:noProof/>
            <w:webHidden/>
          </w:rPr>
        </w:r>
        <w:r>
          <w:rPr>
            <w:noProof/>
            <w:webHidden/>
          </w:rPr>
          <w:fldChar w:fldCharType="separate"/>
        </w:r>
        <w:r>
          <w:rPr>
            <w:noProof/>
            <w:webHidden/>
          </w:rPr>
          <w:t>194</w:t>
        </w:r>
        <w:r>
          <w:rPr>
            <w:noProof/>
            <w:webHidden/>
          </w:rPr>
          <w:fldChar w:fldCharType="end"/>
        </w:r>
      </w:hyperlink>
    </w:p>
    <w:p w14:paraId="533EB4E3" w14:textId="10359BCD" w:rsidR="000C562C" w:rsidRDefault="000C562C">
      <w:pPr>
        <w:pStyle w:val="12"/>
        <w:rPr>
          <w:rFonts w:asciiTheme="minorHAnsi" w:hAnsiTheme="minorHAnsi"/>
          <w:noProof/>
          <w:sz w:val="22"/>
          <w:lang w:eastAsia="ru-RU"/>
        </w:rPr>
      </w:pPr>
      <w:hyperlink w:anchor="_Toc198235859" w:history="1">
        <w:r w:rsidRPr="004C17D2">
          <w:rPr>
            <w:rStyle w:val="af1"/>
            <w:noProof/>
          </w:rPr>
          <w:t>СПИСОК ИСПОЛЬЗОВАННЫХ ИСТОЧНИКОВ</w:t>
        </w:r>
        <w:r>
          <w:rPr>
            <w:noProof/>
            <w:webHidden/>
          </w:rPr>
          <w:tab/>
        </w:r>
        <w:r>
          <w:rPr>
            <w:noProof/>
            <w:webHidden/>
          </w:rPr>
          <w:fldChar w:fldCharType="begin"/>
        </w:r>
        <w:r>
          <w:rPr>
            <w:noProof/>
            <w:webHidden/>
          </w:rPr>
          <w:instrText xml:space="preserve"> PAGEREF _Toc198235859 \h </w:instrText>
        </w:r>
        <w:r>
          <w:rPr>
            <w:noProof/>
            <w:webHidden/>
          </w:rPr>
        </w:r>
        <w:r>
          <w:rPr>
            <w:noProof/>
            <w:webHidden/>
          </w:rPr>
          <w:fldChar w:fldCharType="separate"/>
        </w:r>
        <w:r>
          <w:rPr>
            <w:noProof/>
            <w:webHidden/>
          </w:rPr>
          <w:t>195</w:t>
        </w:r>
        <w:r>
          <w:rPr>
            <w:noProof/>
            <w:webHidden/>
          </w:rPr>
          <w:fldChar w:fldCharType="end"/>
        </w:r>
      </w:hyperlink>
    </w:p>
    <w:p w14:paraId="27AE556A" w14:textId="427FB9B5" w:rsidR="000C562C" w:rsidRDefault="000C562C">
      <w:pPr>
        <w:pStyle w:val="12"/>
        <w:rPr>
          <w:rFonts w:asciiTheme="minorHAnsi" w:hAnsiTheme="minorHAnsi"/>
          <w:noProof/>
          <w:sz w:val="22"/>
          <w:lang w:eastAsia="ru-RU"/>
        </w:rPr>
      </w:pPr>
      <w:hyperlink w:anchor="_Toc198235860" w:history="1">
        <w:r w:rsidRPr="004C17D2">
          <w:rPr>
            <w:rStyle w:val="af1"/>
            <w:noProof/>
          </w:rPr>
          <w:t>Приложения</w:t>
        </w:r>
        <w:r>
          <w:rPr>
            <w:noProof/>
            <w:webHidden/>
          </w:rPr>
          <w:tab/>
        </w:r>
        <w:r>
          <w:rPr>
            <w:noProof/>
            <w:webHidden/>
          </w:rPr>
          <w:fldChar w:fldCharType="begin"/>
        </w:r>
        <w:r>
          <w:rPr>
            <w:noProof/>
            <w:webHidden/>
          </w:rPr>
          <w:instrText xml:space="preserve"> PAGEREF _Toc198235860 \h </w:instrText>
        </w:r>
        <w:r>
          <w:rPr>
            <w:noProof/>
            <w:webHidden/>
          </w:rPr>
        </w:r>
        <w:r>
          <w:rPr>
            <w:noProof/>
            <w:webHidden/>
          </w:rPr>
          <w:fldChar w:fldCharType="separate"/>
        </w:r>
        <w:r>
          <w:rPr>
            <w:noProof/>
            <w:webHidden/>
          </w:rPr>
          <w:t>200</w:t>
        </w:r>
        <w:r>
          <w:rPr>
            <w:noProof/>
            <w:webHidden/>
          </w:rPr>
          <w:fldChar w:fldCharType="end"/>
        </w:r>
      </w:hyperlink>
    </w:p>
    <w:p w14:paraId="660F7B07" w14:textId="3E567221" w:rsidR="000C562C" w:rsidRDefault="000C562C">
      <w:pPr>
        <w:pStyle w:val="21"/>
        <w:rPr>
          <w:rFonts w:asciiTheme="minorHAnsi" w:hAnsiTheme="minorHAnsi"/>
          <w:noProof/>
          <w:sz w:val="22"/>
          <w:lang w:eastAsia="ru-RU"/>
        </w:rPr>
      </w:pPr>
      <w:hyperlink w:anchor="_Toc198235861" w:history="1">
        <w:r w:rsidRPr="004C17D2">
          <w:rPr>
            <w:rStyle w:val="af1"/>
            <w:noProof/>
            <w:lang w:eastAsia="ru-RU"/>
          </w:rPr>
          <w:t>Приложение А</w:t>
        </w:r>
        <w:r>
          <w:rPr>
            <w:noProof/>
            <w:webHidden/>
          </w:rPr>
          <w:tab/>
        </w:r>
        <w:r>
          <w:rPr>
            <w:noProof/>
            <w:webHidden/>
          </w:rPr>
          <w:fldChar w:fldCharType="begin"/>
        </w:r>
        <w:r>
          <w:rPr>
            <w:noProof/>
            <w:webHidden/>
          </w:rPr>
          <w:instrText xml:space="preserve"> PAGEREF _Toc198235861 \h </w:instrText>
        </w:r>
        <w:r>
          <w:rPr>
            <w:noProof/>
            <w:webHidden/>
          </w:rPr>
        </w:r>
        <w:r>
          <w:rPr>
            <w:noProof/>
            <w:webHidden/>
          </w:rPr>
          <w:fldChar w:fldCharType="separate"/>
        </w:r>
        <w:r>
          <w:rPr>
            <w:noProof/>
            <w:webHidden/>
          </w:rPr>
          <w:t>200</w:t>
        </w:r>
        <w:r>
          <w:rPr>
            <w:noProof/>
            <w:webHidden/>
          </w:rPr>
          <w:fldChar w:fldCharType="end"/>
        </w:r>
      </w:hyperlink>
    </w:p>
    <w:p w14:paraId="7AEFAC3B" w14:textId="24A7A535" w:rsidR="000C562C" w:rsidRDefault="000C562C">
      <w:pPr>
        <w:pStyle w:val="21"/>
        <w:rPr>
          <w:rFonts w:asciiTheme="minorHAnsi" w:hAnsiTheme="minorHAnsi"/>
          <w:noProof/>
          <w:sz w:val="22"/>
          <w:lang w:eastAsia="ru-RU"/>
        </w:rPr>
      </w:pPr>
      <w:hyperlink w:anchor="_Toc198235862" w:history="1">
        <w:r w:rsidRPr="004C17D2">
          <w:rPr>
            <w:rStyle w:val="af1"/>
            <w:noProof/>
            <w:lang w:eastAsia="ru-RU"/>
          </w:rPr>
          <w:t>Приложение Б</w:t>
        </w:r>
        <w:r>
          <w:rPr>
            <w:noProof/>
            <w:webHidden/>
          </w:rPr>
          <w:tab/>
        </w:r>
        <w:r>
          <w:rPr>
            <w:noProof/>
            <w:webHidden/>
          </w:rPr>
          <w:fldChar w:fldCharType="begin"/>
        </w:r>
        <w:r>
          <w:rPr>
            <w:noProof/>
            <w:webHidden/>
          </w:rPr>
          <w:instrText xml:space="preserve"> PAGEREF _Toc198235862 \h </w:instrText>
        </w:r>
        <w:r>
          <w:rPr>
            <w:noProof/>
            <w:webHidden/>
          </w:rPr>
        </w:r>
        <w:r>
          <w:rPr>
            <w:noProof/>
            <w:webHidden/>
          </w:rPr>
          <w:fldChar w:fldCharType="separate"/>
        </w:r>
        <w:r>
          <w:rPr>
            <w:noProof/>
            <w:webHidden/>
          </w:rPr>
          <w:t>209</w:t>
        </w:r>
        <w:r>
          <w:rPr>
            <w:noProof/>
            <w:webHidden/>
          </w:rPr>
          <w:fldChar w:fldCharType="end"/>
        </w:r>
      </w:hyperlink>
    </w:p>
    <w:p w14:paraId="57AF5AD4" w14:textId="49E912E5" w:rsidR="000C562C" w:rsidRDefault="000C562C">
      <w:pPr>
        <w:pStyle w:val="21"/>
        <w:rPr>
          <w:rFonts w:asciiTheme="minorHAnsi" w:hAnsiTheme="minorHAnsi"/>
          <w:noProof/>
          <w:sz w:val="22"/>
          <w:lang w:eastAsia="ru-RU"/>
        </w:rPr>
      </w:pPr>
      <w:hyperlink w:anchor="_Toc198235863" w:history="1">
        <w:r w:rsidRPr="004C17D2">
          <w:rPr>
            <w:rStyle w:val="af1"/>
            <w:noProof/>
            <w:lang w:eastAsia="ru-RU"/>
          </w:rPr>
          <w:t>Приложение В</w:t>
        </w:r>
        <w:r>
          <w:rPr>
            <w:noProof/>
            <w:webHidden/>
          </w:rPr>
          <w:tab/>
        </w:r>
        <w:r>
          <w:rPr>
            <w:noProof/>
            <w:webHidden/>
          </w:rPr>
          <w:fldChar w:fldCharType="begin"/>
        </w:r>
        <w:r>
          <w:rPr>
            <w:noProof/>
            <w:webHidden/>
          </w:rPr>
          <w:instrText xml:space="preserve"> PAGEREF _Toc198235863 \h </w:instrText>
        </w:r>
        <w:r>
          <w:rPr>
            <w:noProof/>
            <w:webHidden/>
          </w:rPr>
        </w:r>
        <w:r>
          <w:rPr>
            <w:noProof/>
            <w:webHidden/>
          </w:rPr>
          <w:fldChar w:fldCharType="separate"/>
        </w:r>
        <w:r>
          <w:rPr>
            <w:noProof/>
            <w:webHidden/>
          </w:rPr>
          <w:t>222</w:t>
        </w:r>
        <w:r>
          <w:rPr>
            <w:noProof/>
            <w:webHidden/>
          </w:rPr>
          <w:fldChar w:fldCharType="end"/>
        </w:r>
      </w:hyperlink>
    </w:p>
    <w:p w14:paraId="7D3C598B" w14:textId="6CAC8C0C" w:rsidR="000C562C" w:rsidRDefault="000C562C">
      <w:pPr>
        <w:pStyle w:val="21"/>
        <w:rPr>
          <w:rFonts w:asciiTheme="minorHAnsi" w:hAnsiTheme="minorHAnsi"/>
          <w:noProof/>
          <w:sz w:val="22"/>
          <w:lang w:eastAsia="ru-RU"/>
        </w:rPr>
      </w:pPr>
      <w:hyperlink w:anchor="_Toc198235864" w:history="1">
        <w:r w:rsidRPr="004C17D2">
          <w:rPr>
            <w:rStyle w:val="af1"/>
            <w:bCs/>
            <w:noProof/>
            <w:lang w:eastAsia="ru-RU"/>
          </w:rPr>
          <w:t>Приложение Г</w:t>
        </w:r>
        <w:r>
          <w:rPr>
            <w:noProof/>
            <w:webHidden/>
          </w:rPr>
          <w:tab/>
        </w:r>
        <w:r>
          <w:rPr>
            <w:noProof/>
            <w:webHidden/>
          </w:rPr>
          <w:fldChar w:fldCharType="begin"/>
        </w:r>
        <w:r>
          <w:rPr>
            <w:noProof/>
            <w:webHidden/>
          </w:rPr>
          <w:instrText xml:space="preserve"> PAGEREF _Toc198235864 \h </w:instrText>
        </w:r>
        <w:r>
          <w:rPr>
            <w:noProof/>
            <w:webHidden/>
          </w:rPr>
        </w:r>
        <w:r>
          <w:rPr>
            <w:noProof/>
            <w:webHidden/>
          </w:rPr>
          <w:fldChar w:fldCharType="separate"/>
        </w:r>
        <w:r>
          <w:rPr>
            <w:noProof/>
            <w:webHidden/>
          </w:rPr>
          <w:t>225</w:t>
        </w:r>
        <w:r>
          <w:rPr>
            <w:noProof/>
            <w:webHidden/>
          </w:rPr>
          <w:fldChar w:fldCharType="end"/>
        </w:r>
      </w:hyperlink>
    </w:p>
    <w:p w14:paraId="68FD192E" w14:textId="60A54DC8" w:rsidR="00D77771" w:rsidRDefault="005B10DE" w:rsidP="00DB6E97">
      <w:pPr>
        <w:rPr>
          <w:lang w:eastAsia="ru-RU"/>
        </w:rPr>
        <w:sectPr w:rsidR="00D77771" w:rsidSect="00C71905">
          <w:footerReference w:type="default" r:id="rId8"/>
          <w:pgSz w:w="11906" w:h="16838"/>
          <w:pgMar w:top="1134" w:right="567" w:bottom="1134" w:left="1701" w:header="709" w:footer="709" w:gutter="0"/>
          <w:cols w:space="708"/>
          <w:titlePg/>
          <w:docGrid w:linePitch="360"/>
        </w:sectPr>
      </w:pPr>
      <w:r>
        <w:rPr>
          <w:lang w:eastAsia="ru-RU"/>
        </w:rPr>
        <w:fldChar w:fldCharType="end"/>
      </w:r>
    </w:p>
    <w:p w14:paraId="1C6C1482" w14:textId="7ABF2295" w:rsidR="005B10DE" w:rsidRDefault="005B10DE" w:rsidP="005B10DE">
      <w:pPr>
        <w:pStyle w:val="1"/>
      </w:pPr>
      <w:bookmarkStart w:id="5" w:name="_Toc198235824"/>
      <w:r>
        <w:lastRenderedPageBreak/>
        <w:t>Введение</w:t>
      </w:r>
      <w:bookmarkEnd w:id="5"/>
    </w:p>
    <w:p w14:paraId="6801F335" w14:textId="6B0C4D9A" w:rsidR="00183F16" w:rsidRDefault="00183F16" w:rsidP="00284774">
      <w:r>
        <w:t xml:space="preserve">В современном обществе информационные технологии проникают </w:t>
      </w:r>
      <w:r w:rsidR="0082637F">
        <w:t>практически во все сферы деятельности общества</w:t>
      </w:r>
      <w:r>
        <w:t xml:space="preserve">. </w:t>
      </w:r>
      <w:r w:rsidR="00D5199E">
        <w:t xml:space="preserve">Эти технологии </w:t>
      </w:r>
      <w:r>
        <w:t xml:space="preserve">представляют собой разнообразные </w:t>
      </w:r>
      <w:r w:rsidR="00D5199E">
        <w:t>средства</w:t>
      </w:r>
      <w:r>
        <w:t>, котор</w:t>
      </w:r>
      <w:bookmarkStart w:id="6" w:name="_GoBack"/>
      <w:bookmarkEnd w:id="6"/>
      <w:r>
        <w:t xml:space="preserve">ые позволяют хранить, обрабатывать и анализировать данные. В совокупности эти </w:t>
      </w:r>
      <w:r w:rsidR="00D5199E">
        <w:t xml:space="preserve">средства </w:t>
      </w:r>
      <w:r>
        <w:t xml:space="preserve">создают информационные системы, играющие ключевую роль в эффективном функционировании бизнеса и общества в целом. </w:t>
      </w:r>
    </w:p>
    <w:p w14:paraId="404EB2FE" w14:textId="5209FD0A" w:rsidR="00284774" w:rsidRDefault="00183F16" w:rsidP="00183F16">
      <w:r>
        <w:t xml:space="preserve">Информационные системы становятся важной частью стратегии развития организаций, так как </w:t>
      </w:r>
      <w:r w:rsidR="0082637F">
        <w:t>их внедрение позв</w:t>
      </w:r>
      <w:r w:rsidR="00E11BCF">
        <w:t>о</w:t>
      </w:r>
      <w:r w:rsidR="0082637F">
        <w:t>ляет</w:t>
      </w:r>
      <w:r>
        <w:t xml:space="preserve"> компаниям оптимизировать бизнес-процессы и улучшать взаимодействие между различными подразделениями. Это, в свою очередь, положительно сказывается на конкурентоспособности компаний на рынке. Именно это и подчеркивает актуальность данной выпускной квалификационной работы.</w:t>
      </w:r>
    </w:p>
    <w:p w14:paraId="01EA7004" w14:textId="1BA4FF38" w:rsidR="00183F16" w:rsidRDefault="00183F16" w:rsidP="00183F16">
      <w:r>
        <w:t>Предметом исследования данной выпускной квалификационной работы, будет являться бизнес-процесс «М</w:t>
      </w:r>
      <w:r w:rsidRPr="00183F16">
        <w:t>енеджмент качества комплектующих</w:t>
      </w:r>
      <w:r>
        <w:t xml:space="preserve"> </w:t>
      </w:r>
      <w:r w:rsidR="0082637F">
        <w:t>самолетов</w:t>
      </w:r>
      <w:r>
        <w:t xml:space="preserve">». </w:t>
      </w:r>
    </w:p>
    <w:p w14:paraId="5C11E4EC" w14:textId="2CA13EB3" w:rsidR="00183F16" w:rsidRDefault="00183F16" w:rsidP="00183F16">
      <w:r>
        <w:t xml:space="preserve">В качестве объекта исследования будет рассматриваться </w:t>
      </w:r>
      <w:r w:rsidRPr="00183F16">
        <w:t>научно-исследовательск</w:t>
      </w:r>
      <w:r>
        <w:t>ая</w:t>
      </w:r>
      <w:r w:rsidRPr="00183F16">
        <w:t xml:space="preserve"> организаци</w:t>
      </w:r>
      <w:r>
        <w:t>я</w:t>
      </w:r>
      <w:r w:rsidRPr="00183F16">
        <w:t xml:space="preserve"> АО «Туполев»</w:t>
      </w:r>
      <w:r>
        <w:t>.</w:t>
      </w:r>
    </w:p>
    <w:p w14:paraId="40D1A552" w14:textId="38768EC9" w:rsidR="00183F16" w:rsidRDefault="00183F16" w:rsidP="00183F16">
      <w:r>
        <w:t>Целью данной ВКР является р</w:t>
      </w:r>
      <w:r w:rsidRPr="00183F16">
        <w:t xml:space="preserve">азработка прототипа информационной системы </w:t>
      </w:r>
      <w:r>
        <w:t xml:space="preserve">поддержки </w:t>
      </w:r>
      <w:r w:rsidRPr="00183F16">
        <w:t>менеджмента качества комплектующих самолетов научно-исследовательской организации на примере АО «Туполев»</w:t>
      </w:r>
      <w:r>
        <w:t xml:space="preserve">. </w:t>
      </w:r>
    </w:p>
    <w:p w14:paraId="7742BADF" w14:textId="77777777" w:rsidR="00183F16" w:rsidRDefault="00183F16" w:rsidP="00183F16">
      <w:r>
        <w:t xml:space="preserve">Для достижения поставленной цели необходимо решить ряд задач: </w:t>
      </w:r>
    </w:p>
    <w:p w14:paraId="07A48588" w14:textId="5C7E7463" w:rsidR="00183F16" w:rsidRDefault="00183F16" w:rsidP="006270BF">
      <w:pPr>
        <w:pStyle w:val="a6"/>
        <w:numPr>
          <w:ilvl w:val="0"/>
          <w:numId w:val="1"/>
        </w:numPr>
        <w:spacing w:line="360" w:lineRule="auto"/>
      </w:pPr>
      <w:r>
        <w:t xml:space="preserve">В исследовательском разделе необходимо изучить объект и предмет исследования, построить модель существующей технологии выполнения бизнес-процесса (AS-IS) </w:t>
      </w:r>
      <w:r w:rsidR="00284774">
        <w:t>«М</w:t>
      </w:r>
      <w:r w:rsidR="00284774" w:rsidRPr="00183F16">
        <w:t>енеджмент качества комплектующих</w:t>
      </w:r>
      <w:r w:rsidR="00284774">
        <w:t xml:space="preserve"> </w:t>
      </w:r>
      <w:r w:rsidR="00840828">
        <w:t>самолетов</w:t>
      </w:r>
      <w:r w:rsidR="00284774">
        <w:t>»</w:t>
      </w:r>
      <w:r>
        <w:t xml:space="preserve">. Затем, на основании выявленных проблем, необходимо сформировать функциональные требования к информационной системе и провести сравнение и анализ </w:t>
      </w:r>
      <w:r>
        <w:lastRenderedPageBreak/>
        <w:t>существующих разработок</w:t>
      </w:r>
      <w:r w:rsidR="0082637F">
        <w:t xml:space="preserve"> в сфере цифровизации менеджмента качества</w:t>
      </w:r>
      <w:r>
        <w:t xml:space="preserve">. </w:t>
      </w:r>
    </w:p>
    <w:p w14:paraId="120C6F51" w14:textId="37ABDA88" w:rsidR="00183F16" w:rsidRDefault="00183F16" w:rsidP="006270BF">
      <w:pPr>
        <w:pStyle w:val="a6"/>
        <w:numPr>
          <w:ilvl w:val="0"/>
          <w:numId w:val="1"/>
        </w:numPr>
        <w:spacing w:line="360" w:lineRule="auto"/>
      </w:pPr>
      <w:r>
        <w:t xml:space="preserve">В аналитическом разделе необходимо смоделировать новую технологию выполнения бизнес-процесса </w:t>
      </w:r>
      <w:r w:rsidR="00284774">
        <w:t>«М</w:t>
      </w:r>
      <w:r w:rsidR="00284774" w:rsidRPr="00183F16">
        <w:t>енеджмент качества комплектующих</w:t>
      </w:r>
      <w:r w:rsidR="00284774">
        <w:t xml:space="preserve"> </w:t>
      </w:r>
      <w:r w:rsidR="00D5199E">
        <w:t>самолетов</w:t>
      </w:r>
      <w:r w:rsidR="00284774">
        <w:t>»</w:t>
      </w:r>
      <w:r>
        <w:t xml:space="preserve">, а также описать информационное, математическое и техническое обеспечения разрабатываемой информационной системы и построить макеты экранных форм. </w:t>
      </w:r>
    </w:p>
    <w:p w14:paraId="507B1463" w14:textId="755D6876" w:rsidR="00183F16" w:rsidRDefault="00183F16" w:rsidP="006270BF">
      <w:pPr>
        <w:pStyle w:val="a6"/>
        <w:numPr>
          <w:ilvl w:val="0"/>
          <w:numId w:val="1"/>
        </w:numPr>
        <w:spacing w:line="360" w:lineRule="auto"/>
      </w:pPr>
      <w:r>
        <w:t xml:space="preserve">В экономическом разделе необходимо оценить готовность информационной системы к коммерциализации, а также оценить совокупную стоимость владения ИС и конкурентоспособность программного продукта. </w:t>
      </w:r>
    </w:p>
    <w:p w14:paraId="119EAB90" w14:textId="1B7D7400" w:rsidR="00183F16" w:rsidRPr="00183F16" w:rsidRDefault="00183F16" w:rsidP="006270BF">
      <w:pPr>
        <w:pStyle w:val="a6"/>
        <w:numPr>
          <w:ilvl w:val="0"/>
          <w:numId w:val="1"/>
        </w:numPr>
        <w:spacing w:line="360" w:lineRule="auto"/>
        <w:rPr>
          <w:lang w:eastAsia="ru-RU"/>
        </w:rPr>
      </w:pPr>
      <w:r>
        <w:t>В технологическом разделе необходимо выбрать и обосновать средства разработки информационной системы и СУБД, затем необходимо физически реализовать базу данных при помощи выбранной СУБД. Помимо этого также нужно построить дерево функций системы, сценарии диалогов для всех групп пользователей системы; и описать динамические аспекты функционирования ИС. Затем необходимо описать пользовательский интерфейс разрабатываемой информационной системы, а также привести методы обеспечения информационной безопасности разрабатываемой информационной системы.</w:t>
      </w:r>
    </w:p>
    <w:p w14:paraId="3BE7A410" w14:textId="66E7BBCD" w:rsidR="00B64725" w:rsidRPr="00B64725" w:rsidRDefault="009D2F6F" w:rsidP="009D2F6F">
      <w:pPr>
        <w:pStyle w:val="1"/>
      </w:pPr>
      <w:bookmarkStart w:id="7" w:name="_Toc198235825"/>
      <w:r>
        <w:lastRenderedPageBreak/>
        <w:t xml:space="preserve">1 </w:t>
      </w:r>
      <w:r w:rsidR="00B64725">
        <w:t>Исследовательский раздел</w:t>
      </w:r>
      <w:bookmarkEnd w:id="7"/>
    </w:p>
    <w:p w14:paraId="0AF4CF43" w14:textId="6F1C6384" w:rsidR="00054AF8" w:rsidRDefault="00054AF8" w:rsidP="006270BF">
      <w:pPr>
        <w:pStyle w:val="2"/>
        <w:numPr>
          <w:ilvl w:val="1"/>
          <w:numId w:val="2"/>
        </w:numPr>
      </w:pPr>
      <w:bookmarkStart w:id="8" w:name="_Toc198235826"/>
      <w:r w:rsidRPr="00054AF8">
        <w:t>Обобщённая характеристика предметной области</w:t>
      </w:r>
      <w:bookmarkEnd w:id="8"/>
    </w:p>
    <w:p w14:paraId="5567184F" w14:textId="0F7CB2E8" w:rsidR="00284774" w:rsidRPr="00284774" w:rsidRDefault="00284774" w:rsidP="00FA6450">
      <w:pPr>
        <w:pStyle w:val="3"/>
      </w:pPr>
      <w:bookmarkStart w:id="9" w:name="_Toc198235827"/>
      <w:r>
        <w:t>1.1.1 Характеристика АО «Туполев»</w:t>
      </w:r>
      <w:bookmarkEnd w:id="9"/>
    </w:p>
    <w:p w14:paraId="2D4A395C" w14:textId="179DA1F2" w:rsidR="0019113F" w:rsidRDefault="00D67506" w:rsidP="0019113F">
      <w:pPr>
        <w:pStyle w:val="a3"/>
      </w:pPr>
      <w:r>
        <w:t>В рамках данной выпускной квалификационной работы (далее — ВКР), в качестве объекта исследования рассматривается предприятие — Акционерное общество «Туполев» (далее — АО «Туполев»</w:t>
      </w:r>
      <w:r w:rsidR="00525814">
        <w:t>, логотип показан на Рисунке 1.1</w:t>
      </w:r>
      <w:r>
        <w:t>), главной целью которого является р</w:t>
      </w:r>
      <w:r w:rsidRPr="00D67506">
        <w:t>азработка, производство и послепродажное обслуживание авиационной техники военного, специального и гражданского назначения с приоритетом потребностей государственных заказчиков, достижение лидирующих позиций в авиастроении.</w:t>
      </w:r>
    </w:p>
    <w:p w14:paraId="4C30B16C" w14:textId="155A7943" w:rsidR="00525814" w:rsidRDefault="00525814" w:rsidP="00C947BD">
      <w:pPr>
        <w:pStyle w:val="a3"/>
        <w:spacing w:line="240" w:lineRule="auto"/>
        <w:ind w:firstLine="0"/>
        <w:jc w:val="center"/>
      </w:pPr>
      <w:r>
        <w:rPr>
          <w:noProof/>
        </w:rPr>
        <w:drawing>
          <wp:inline distT="0" distB="0" distL="0" distR="0" wp14:anchorId="1D6D6105" wp14:editId="49AD6DB4">
            <wp:extent cx="2721024" cy="2587486"/>
            <wp:effectExtent l="0" t="0" r="3175" b="38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29950" cy="2595974"/>
                    </a:xfrm>
                    <a:prstGeom prst="rect">
                      <a:avLst/>
                    </a:prstGeom>
                    <a:noFill/>
                    <a:ln>
                      <a:noFill/>
                    </a:ln>
                  </pic:spPr>
                </pic:pic>
              </a:graphicData>
            </a:graphic>
          </wp:inline>
        </w:drawing>
      </w:r>
    </w:p>
    <w:p w14:paraId="4AEAC998" w14:textId="51DE5C2B" w:rsidR="00C947BD" w:rsidRDefault="00C947BD" w:rsidP="00C947BD">
      <w:pPr>
        <w:pStyle w:val="4"/>
      </w:pPr>
      <w:r>
        <w:t>Рисунок 1.1 – Логотип АО «Туполев»</w:t>
      </w:r>
    </w:p>
    <w:p w14:paraId="7D24872E" w14:textId="114720D5" w:rsidR="00B62CCB" w:rsidRPr="00FA6450" w:rsidRDefault="00B62CCB" w:rsidP="0019113F">
      <w:pPr>
        <w:pStyle w:val="a3"/>
        <w:rPr>
          <w:color w:val="000000"/>
          <w:szCs w:val="20"/>
          <w:shd w:val="clear" w:color="auto" w:fill="FFFFFF"/>
        </w:rPr>
      </w:pPr>
      <w:r w:rsidRPr="00B62CCB">
        <w:rPr>
          <w:color w:val="000000"/>
          <w:szCs w:val="20"/>
          <w:shd w:val="clear" w:color="auto" w:fill="FFFFFF"/>
        </w:rPr>
        <w:t>АО «Туполев» – ведущее российское предприятие в области проектирования, производства и послепродажного сопровождения ракетоносцев и самолетов специального назначения. Является головным предприятием дивизиона стратегической и специальной авиации Объединенной авиастроительной корпорации (ПАО «ОАК» под управлением ГК «Ростех»).</w:t>
      </w:r>
      <w:r>
        <w:rPr>
          <w:color w:val="000000"/>
          <w:szCs w:val="20"/>
          <w:shd w:val="clear" w:color="auto" w:fill="FFFFFF"/>
        </w:rPr>
        <w:t xml:space="preserve"> </w:t>
      </w:r>
      <w:r w:rsidRPr="00FA6450">
        <w:rPr>
          <w:color w:val="000000"/>
          <w:szCs w:val="20"/>
          <w:shd w:val="clear" w:color="auto" w:fill="FFFFFF"/>
        </w:rPr>
        <w:t>[1.1]</w:t>
      </w:r>
    </w:p>
    <w:p w14:paraId="70C34DFD" w14:textId="3146D560" w:rsidR="00C51022" w:rsidRDefault="00C51022" w:rsidP="0019113F">
      <w:pPr>
        <w:pStyle w:val="a3"/>
        <w:rPr>
          <w:color w:val="000000"/>
          <w:szCs w:val="20"/>
          <w:shd w:val="clear" w:color="auto" w:fill="FFFFFF"/>
        </w:rPr>
      </w:pPr>
      <w:r w:rsidRPr="00C51022">
        <w:rPr>
          <w:color w:val="000000"/>
          <w:szCs w:val="20"/>
          <w:shd w:val="clear" w:color="auto" w:fill="FFFFFF"/>
        </w:rPr>
        <w:t xml:space="preserve">«Туполев» занимается разработкой, производством, испытаниями, ремонтом и поддержанием лётной годности авиационной техники. Продолжается модернизация эксплуатирующихся и разработка новых </w:t>
      </w:r>
      <w:r w:rsidRPr="00C51022">
        <w:rPr>
          <w:color w:val="000000"/>
          <w:szCs w:val="20"/>
          <w:shd w:val="clear" w:color="auto" w:fill="FFFFFF"/>
        </w:rPr>
        <w:lastRenderedPageBreak/>
        <w:t>авиационных ударных комплексов. Компания включает в себя четыре филиала: Жуковская лётно-испытательная и доводочная база, Казанский авиационный завод им. Горбунова, Самарский филиал — конструкторское бюро и Ульяновский филиал — конструкторское бюро, а также подразделения в Санкт-Петербурге, Таганроге и Ахтубинске. В 2018 году под управление «Туполев» перешёл 360 АРЗ (Рязань).</w:t>
      </w:r>
    </w:p>
    <w:p w14:paraId="5C1411E9" w14:textId="77777777" w:rsidR="00C947BD" w:rsidRDefault="00C51022" w:rsidP="00C947BD">
      <w:pPr>
        <w:pStyle w:val="a3"/>
        <w:rPr>
          <w:lang w:val="en-US"/>
        </w:rPr>
      </w:pPr>
      <w:r>
        <w:t xml:space="preserve">В Таблице 1.1 представлены юридические данные акционерного общества «Туполев». </w:t>
      </w:r>
      <w:r>
        <w:rPr>
          <w:lang w:val="en-US"/>
        </w:rPr>
        <w:t>[1.2]</w:t>
      </w:r>
    </w:p>
    <w:p w14:paraId="51A59ED1" w14:textId="48A77A85" w:rsidR="00C51022" w:rsidRDefault="00C947BD" w:rsidP="00C947BD">
      <w:pPr>
        <w:pStyle w:val="5"/>
      </w:pPr>
      <w:r>
        <w:t xml:space="preserve"> </w:t>
      </w:r>
      <w:r w:rsidR="00C51022">
        <w:t>Таблица 1.1 — Юридические данные АО «</w:t>
      </w:r>
      <w:r w:rsidR="000548A3">
        <w:t>Туполев</w:t>
      </w:r>
      <w:r w:rsidR="00C51022">
        <w:t>»</w:t>
      </w:r>
    </w:p>
    <w:tbl>
      <w:tblPr>
        <w:tblStyle w:val="a5"/>
        <w:tblW w:w="0" w:type="auto"/>
        <w:tblLook w:val="04A0" w:firstRow="1" w:lastRow="0" w:firstColumn="1" w:lastColumn="0" w:noHBand="0" w:noVBand="1"/>
      </w:tblPr>
      <w:tblGrid>
        <w:gridCol w:w="4814"/>
        <w:gridCol w:w="4814"/>
      </w:tblGrid>
      <w:tr w:rsidR="00C51022" w14:paraId="512439D4" w14:textId="77777777" w:rsidTr="00C51022">
        <w:tc>
          <w:tcPr>
            <w:tcW w:w="4814" w:type="dxa"/>
          </w:tcPr>
          <w:p w14:paraId="693609BD" w14:textId="47C638D5" w:rsidR="00C51022" w:rsidRPr="00C51022" w:rsidRDefault="00C51022" w:rsidP="00C51022">
            <w:pPr>
              <w:pStyle w:val="ab"/>
              <w:jc w:val="center"/>
              <w:rPr>
                <w:b/>
                <w:bCs/>
              </w:rPr>
            </w:pPr>
            <w:r w:rsidRPr="00C51022">
              <w:rPr>
                <w:b/>
                <w:bCs/>
              </w:rPr>
              <w:t>Показатель</w:t>
            </w:r>
          </w:p>
        </w:tc>
        <w:tc>
          <w:tcPr>
            <w:tcW w:w="4814" w:type="dxa"/>
          </w:tcPr>
          <w:p w14:paraId="59208F3F" w14:textId="26C37D61" w:rsidR="00C51022" w:rsidRPr="00C51022" w:rsidRDefault="00C51022" w:rsidP="00C51022">
            <w:pPr>
              <w:pStyle w:val="ab"/>
              <w:jc w:val="center"/>
              <w:rPr>
                <w:b/>
                <w:bCs/>
              </w:rPr>
            </w:pPr>
            <w:r w:rsidRPr="00C51022">
              <w:rPr>
                <w:b/>
                <w:bCs/>
              </w:rPr>
              <w:t>Значение</w:t>
            </w:r>
          </w:p>
        </w:tc>
      </w:tr>
      <w:tr w:rsidR="00C51022" w14:paraId="28E975C4" w14:textId="77777777" w:rsidTr="00C51022">
        <w:tc>
          <w:tcPr>
            <w:tcW w:w="4814" w:type="dxa"/>
          </w:tcPr>
          <w:p w14:paraId="75CB60F7" w14:textId="288F31B8" w:rsidR="00C51022" w:rsidRDefault="00C51022" w:rsidP="00C51022">
            <w:pPr>
              <w:pStyle w:val="ab"/>
            </w:pPr>
            <w:r>
              <w:t>Полное наименование</w:t>
            </w:r>
          </w:p>
        </w:tc>
        <w:tc>
          <w:tcPr>
            <w:tcW w:w="4814" w:type="dxa"/>
          </w:tcPr>
          <w:p w14:paraId="1653D39A" w14:textId="290F131E" w:rsidR="00C51022" w:rsidRDefault="006A4ED5" w:rsidP="006A4ED5">
            <w:pPr>
              <w:pStyle w:val="ab"/>
            </w:pPr>
            <w:r>
              <w:t>Акционерное Общество "ТУПОЛЕВ"</w:t>
            </w:r>
          </w:p>
        </w:tc>
      </w:tr>
      <w:tr w:rsidR="00C51022" w14:paraId="573B7794" w14:textId="77777777" w:rsidTr="00C51022">
        <w:tc>
          <w:tcPr>
            <w:tcW w:w="4814" w:type="dxa"/>
          </w:tcPr>
          <w:p w14:paraId="1F57AA3C" w14:textId="0348EC1C" w:rsidR="00C51022" w:rsidRDefault="00C51022" w:rsidP="00C51022">
            <w:pPr>
              <w:pStyle w:val="ab"/>
            </w:pPr>
            <w:r>
              <w:t>ИНН</w:t>
            </w:r>
          </w:p>
        </w:tc>
        <w:tc>
          <w:tcPr>
            <w:tcW w:w="4814" w:type="dxa"/>
          </w:tcPr>
          <w:p w14:paraId="012A84F6" w14:textId="6A59C65C" w:rsidR="00C51022" w:rsidRDefault="006A4ED5" w:rsidP="00C51022">
            <w:pPr>
              <w:pStyle w:val="ab"/>
            </w:pPr>
            <w:r w:rsidRPr="006A4ED5">
              <w:t>7705313252</w:t>
            </w:r>
          </w:p>
        </w:tc>
      </w:tr>
      <w:tr w:rsidR="00C51022" w14:paraId="621BEC24" w14:textId="77777777" w:rsidTr="00C51022">
        <w:tc>
          <w:tcPr>
            <w:tcW w:w="4814" w:type="dxa"/>
          </w:tcPr>
          <w:p w14:paraId="1F675B09" w14:textId="68208964" w:rsidR="00C51022" w:rsidRDefault="00C51022" w:rsidP="00C51022">
            <w:pPr>
              <w:pStyle w:val="ab"/>
            </w:pPr>
            <w:r>
              <w:t>КПП</w:t>
            </w:r>
          </w:p>
        </w:tc>
        <w:tc>
          <w:tcPr>
            <w:tcW w:w="4814" w:type="dxa"/>
          </w:tcPr>
          <w:p w14:paraId="5B1C2748" w14:textId="46E12182" w:rsidR="00C51022" w:rsidRDefault="006A4ED5" w:rsidP="00C51022">
            <w:pPr>
              <w:pStyle w:val="ab"/>
            </w:pPr>
            <w:r w:rsidRPr="006A4ED5">
              <w:t>770901001</w:t>
            </w:r>
          </w:p>
        </w:tc>
      </w:tr>
      <w:tr w:rsidR="00C51022" w14:paraId="0D925D76" w14:textId="77777777" w:rsidTr="00C51022">
        <w:tc>
          <w:tcPr>
            <w:tcW w:w="4814" w:type="dxa"/>
          </w:tcPr>
          <w:p w14:paraId="643F0C00" w14:textId="4FF2669C" w:rsidR="00C51022" w:rsidRDefault="006A4ED5" w:rsidP="00C51022">
            <w:pPr>
              <w:pStyle w:val="ab"/>
            </w:pPr>
            <w:r>
              <w:t>ОГРН</w:t>
            </w:r>
          </w:p>
        </w:tc>
        <w:tc>
          <w:tcPr>
            <w:tcW w:w="4814" w:type="dxa"/>
          </w:tcPr>
          <w:p w14:paraId="61BC3D8E" w14:textId="024D9B6F" w:rsidR="00C51022" w:rsidRDefault="006A4ED5" w:rsidP="00C51022">
            <w:pPr>
              <w:pStyle w:val="ab"/>
            </w:pPr>
            <w:r w:rsidRPr="006A4ED5">
              <w:t>1027739263056</w:t>
            </w:r>
          </w:p>
        </w:tc>
      </w:tr>
      <w:tr w:rsidR="006A4ED5" w14:paraId="5E04C97B" w14:textId="77777777" w:rsidTr="00C51022">
        <w:tc>
          <w:tcPr>
            <w:tcW w:w="4814" w:type="dxa"/>
          </w:tcPr>
          <w:p w14:paraId="05211156" w14:textId="7B16F250" w:rsidR="006A4ED5" w:rsidRDefault="006A4ED5" w:rsidP="00C51022">
            <w:pPr>
              <w:pStyle w:val="ab"/>
            </w:pPr>
            <w:r>
              <w:t>Юридический адрес</w:t>
            </w:r>
          </w:p>
        </w:tc>
        <w:tc>
          <w:tcPr>
            <w:tcW w:w="4814" w:type="dxa"/>
          </w:tcPr>
          <w:p w14:paraId="60A2BBA0" w14:textId="5107047D" w:rsidR="006A4ED5" w:rsidRDefault="006A4ED5" w:rsidP="006A4ED5">
            <w:pPr>
              <w:pStyle w:val="ab"/>
            </w:pPr>
            <w:r>
              <w:t>105005, г. Москва, наб. Академика Туполева, д.17</w:t>
            </w:r>
          </w:p>
        </w:tc>
      </w:tr>
      <w:tr w:rsidR="006A4ED5" w14:paraId="491A4411" w14:textId="77777777" w:rsidTr="00C51022">
        <w:tc>
          <w:tcPr>
            <w:tcW w:w="4814" w:type="dxa"/>
          </w:tcPr>
          <w:p w14:paraId="78B26426" w14:textId="265C7164" w:rsidR="006A4ED5" w:rsidRDefault="006A4ED5" w:rsidP="00C51022">
            <w:pPr>
              <w:pStyle w:val="ab"/>
            </w:pPr>
            <w:r>
              <w:t>Дата регистрации</w:t>
            </w:r>
          </w:p>
        </w:tc>
        <w:tc>
          <w:tcPr>
            <w:tcW w:w="4814" w:type="dxa"/>
          </w:tcPr>
          <w:p w14:paraId="6EB8F84B" w14:textId="16A0EB25" w:rsidR="006A4ED5" w:rsidRDefault="006A4ED5" w:rsidP="00C51022">
            <w:pPr>
              <w:pStyle w:val="ab"/>
            </w:pPr>
            <w:r w:rsidRPr="006A4ED5">
              <w:t>26.09.2002</w:t>
            </w:r>
          </w:p>
        </w:tc>
      </w:tr>
      <w:tr w:rsidR="006A4ED5" w14:paraId="195979B3" w14:textId="77777777" w:rsidTr="00C51022">
        <w:tc>
          <w:tcPr>
            <w:tcW w:w="4814" w:type="dxa"/>
          </w:tcPr>
          <w:p w14:paraId="0FB20C88" w14:textId="022441F6" w:rsidR="006A4ED5" w:rsidRDefault="006A4ED5" w:rsidP="00C51022">
            <w:pPr>
              <w:pStyle w:val="ab"/>
            </w:pPr>
            <w:r>
              <w:t>Уставной капитал</w:t>
            </w:r>
          </w:p>
        </w:tc>
        <w:tc>
          <w:tcPr>
            <w:tcW w:w="4814" w:type="dxa"/>
          </w:tcPr>
          <w:p w14:paraId="3C977467" w14:textId="4BBDB6F3" w:rsidR="006A4ED5" w:rsidRDefault="006A4ED5" w:rsidP="00C51022">
            <w:pPr>
              <w:pStyle w:val="ab"/>
            </w:pPr>
            <w:r>
              <w:t>82 721 199 295 руб.</w:t>
            </w:r>
          </w:p>
        </w:tc>
      </w:tr>
    </w:tbl>
    <w:p w14:paraId="23A7EC8E" w14:textId="77777777" w:rsidR="004760CB" w:rsidRDefault="004760CB" w:rsidP="006A4ED5">
      <w:pPr>
        <w:ind w:firstLine="0"/>
      </w:pPr>
    </w:p>
    <w:p w14:paraId="38043DCE" w14:textId="77777777" w:rsidR="004760CB" w:rsidRDefault="004760CB" w:rsidP="004760CB">
      <w:pPr>
        <w:ind w:firstLine="708"/>
      </w:pPr>
      <w:r>
        <w:t xml:space="preserve">Основной вид деятельности по общероссийскому классификатору видов экономической деятельности (ОКВЭД) — 72.19 научные исследования и разработки в области естественных и технических наук. </w:t>
      </w:r>
    </w:p>
    <w:p w14:paraId="03CE345F" w14:textId="15C3E8F2" w:rsidR="00C51022" w:rsidRDefault="004760CB" w:rsidP="004760CB">
      <w:pPr>
        <w:ind w:firstLine="708"/>
      </w:pPr>
      <w:r>
        <w:t>Дополнительные, заявленные коды по ОКВЭД:</w:t>
      </w:r>
    </w:p>
    <w:p w14:paraId="718DE421" w14:textId="45AD1571" w:rsidR="004760CB" w:rsidRDefault="004760CB" w:rsidP="006270BF">
      <w:pPr>
        <w:pStyle w:val="a6"/>
        <w:numPr>
          <w:ilvl w:val="0"/>
          <w:numId w:val="4"/>
        </w:numPr>
      </w:pPr>
      <w:r>
        <w:t>28.99.3 Производство пусковых устройств для воздушных судов, катапультирующих устройств для воздушных судов и т. п. оборудования</w:t>
      </w:r>
    </w:p>
    <w:p w14:paraId="6B75B195" w14:textId="0BD481F3" w:rsidR="004760CB" w:rsidRDefault="004760CB" w:rsidP="006270BF">
      <w:pPr>
        <w:pStyle w:val="a6"/>
        <w:numPr>
          <w:ilvl w:val="0"/>
          <w:numId w:val="4"/>
        </w:numPr>
      </w:pPr>
      <w:r>
        <w:t>30.30.14 Производство наземных тренажеров для летного состава и их частей</w:t>
      </w:r>
    </w:p>
    <w:p w14:paraId="1D2A9B0A" w14:textId="2CC67070" w:rsidR="004760CB" w:rsidRDefault="004760CB" w:rsidP="006270BF">
      <w:pPr>
        <w:pStyle w:val="a6"/>
        <w:numPr>
          <w:ilvl w:val="0"/>
          <w:numId w:val="4"/>
        </w:numPr>
      </w:pPr>
      <w:r>
        <w:t>30.30.3 Производство вертолетов, самолетов и прочих летательных аппаратов</w:t>
      </w:r>
    </w:p>
    <w:p w14:paraId="068A967E" w14:textId="6D298F92" w:rsidR="004760CB" w:rsidRDefault="004760CB" w:rsidP="006270BF">
      <w:pPr>
        <w:pStyle w:val="a6"/>
        <w:numPr>
          <w:ilvl w:val="0"/>
          <w:numId w:val="4"/>
        </w:numPr>
      </w:pPr>
      <w:r>
        <w:t>30.30.5 Производство частей и принадлежностей летательных и космических аппаратов</w:t>
      </w:r>
    </w:p>
    <w:p w14:paraId="0DBC1AAC" w14:textId="38CC66BD" w:rsidR="004760CB" w:rsidRDefault="004760CB" w:rsidP="006270BF">
      <w:pPr>
        <w:pStyle w:val="a6"/>
        <w:numPr>
          <w:ilvl w:val="0"/>
          <w:numId w:val="4"/>
        </w:numPr>
      </w:pPr>
      <w:r>
        <w:t>33.16 Ремонт и техническое обслуживание летательных аппаратов, включая космические</w:t>
      </w:r>
    </w:p>
    <w:p w14:paraId="6DE30A58" w14:textId="78C36EC5" w:rsidR="004760CB" w:rsidRDefault="004760CB" w:rsidP="004760CB">
      <w:r>
        <w:t>Также дополнительно заявлено еще 16 видов экономической деятельности.</w:t>
      </w:r>
    </w:p>
    <w:p w14:paraId="7C7D7F5D" w14:textId="71F5399D" w:rsidR="00991726" w:rsidRDefault="00991726" w:rsidP="004760CB">
      <w:r>
        <w:lastRenderedPageBreak/>
        <w:t>Таким образом, АО «Туполев» — это предприятие с высоким научно</w:t>
      </w:r>
      <w:r w:rsidR="00E55055" w:rsidRPr="007340F9">
        <w:t>-</w:t>
      </w:r>
      <w:r>
        <w:t>производственным потенциалом. В соответствии со стратегией диверсификации оборонно-промышленного комплекса до 2030 года оно активно осваивает новые направления в производстве продукции гражданского и двойного назначения.</w:t>
      </w:r>
    </w:p>
    <w:p w14:paraId="4EF57D30" w14:textId="77777777" w:rsidR="00307E82" w:rsidRDefault="00307E82" w:rsidP="00307E82">
      <w:r>
        <w:t>АО «Туполев» имеет линейно-функциональную организационную структуру управления, представленную на Рисунках 1.2-1.3.</w:t>
      </w:r>
    </w:p>
    <w:p w14:paraId="6C3180A2" w14:textId="0224B7D0" w:rsidR="00307E82" w:rsidRDefault="00307E82" w:rsidP="001A428F">
      <w:pPr>
        <w:sectPr w:rsidR="00307E82" w:rsidSect="005F2D68">
          <w:footerReference w:type="first" r:id="rId10"/>
          <w:pgSz w:w="11906" w:h="16838"/>
          <w:pgMar w:top="1134" w:right="567" w:bottom="1134" w:left="1701" w:header="709" w:footer="709" w:gutter="0"/>
          <w:cols w:space="708"/>
          <w:titlePg/>
          <w:docGrid w:linePitch="381"/>
        </w:sectPr>
      </w:pPr>
      <w:r>
        <w:t>Данный тип организационной структуры позволяет реализовывать принцип иерархии и эффективного управления. Из преимуществ такого вида организационной структуры выделяют простоту и ясность, благодаря которой упрощается управление и обеспечивается ясное распределение власти и ответственности между сотрудниками. Использование линейно-функциональной организационной структуры подходит для организаций с четко определенными задачами и стабильными процессами, так как она позволяет обеспечить стабильность и надежность в управлении. Зеленым цветом выделены отделы, задействованные в процессе менеджмента качества комплектующих самолетов на предприятии.</w:t>
      </w:r>
    </w:p>
    <w:p w14:paraId="4220AEA1" w14:textId="77777777" w:rsidR="00307E82" w:rsidRDefault="00307E82" w:rsidP="00307E82">
      <w:pPr>
        <w:spacing w:line="240" w:lineRule="auto"/>
        <w:ind w:left="-1134" w:firstLine="0"/>
        <w:jc w:val="center"/>
      </w:pPr>
      <w:r>
        <w:rPr>
          <w:noProof/>
        </w:rPr>
        <w:lastRenderedPageBreak/>
        <w:drawing>
          <wp:inline distT="0" distB="0" distL="0" distR="0" wp14:anchorId="1867810A" wp14:editId="55CE28D5">
            <wp:extent cx="10178635" cy="4348716"/>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194168" cy="4355352"/>
                    </a:xfrm>
                    <a:prstGeom prst="rect">
                      <a:avLst/>
                    </a:prstGeom>
                    <a:noFill/>
                    <a:ln>
                      <a:noFill/>
                    </a:ln>
                  </pic:spPr>
                </pic:pic>
              </a:graphicData>
            </a:graphic>
          </wp:inline>
        </w:drawing>
      </w:r>
    </w:p>
    <w:p w14:paraId="7AD81FFD" w14:textId="77777777" w:rsidR="00307E82" w:rsidRDefault="00307E82" w:rsidP="00307E82">
      <w:pPr>
        <w:pStyle w:val="4"/>
      </w:pPr>
      <w:r>
        <w:t>Рисунок 1.2 - Линейно-функциональная организационная структура предприятия АО «Туполев» (Часть 1)</w:t>
      </w:r>
    </w:p>
    <w:p w14:paraId="50503461" w14:textId="77777777" w:rsidR="00307E82" w:rsidRDefault="00307E82" w:rsidP="00307E82">
      <w:pPr>
        <w:spacing w:line="240" w:lineRule="auto"/>
        <w:ind w:left="-1134" w:firstLine="0"/>
      </w:pPr>
      <w:r>
        <w:rPr>
          <w:noProof/>
        </w:rPr>
        <w:lastRenderedPageBreak/>
        <w:drawing>
          <wp:inline distT="0" distB="0" distL="0" distR="0" wp14:anchorId="6101692A" wp14:editId="0E2C5EC8">
            <wp:extent cx="10190884" cy="4357314"/>
            <wp:effectExtent l="0" t="0" r="1270" b="571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209461" cy="4365257"/>
                    </a:xfrm>
                    <a:prstGeom prst="rect">
                      <a:avLst/>
                    </a:prstGeom>
                    <a:noFill/>
                    <a:ln>
                      <a:noFill/>
                    </a:ln>
                  </pic:spPr>
                </pic:pic>
              </a:graphicData>
            </a:graphic>
          </wp:inline>
        </w:drawing>
      </w:r>
    </w:p>
    <w:p w14:paraId="5DB4003B" w14:textId="23AC7312" w:rsidR="001E5E9A" w:rsidRDefault="00307E82" w:rsidP="001A428F">
      <w:pPr>
        <w:pStyle w:val="4"/>
      </w:pPr>
      <w:r>
        <w:t>Рисунок 1.2 - Линейно-функциональная организационная структура предприятия АО «Туполев» (Часть 2)</w:t>
      </w:r>
    </w:p>
    <w:p w14:paraId="221677AD" w14:textId="77777777" w:rsidR="001A428F" w:rsidRDefault="001A428F" w:rsidP="001A428F">
      <w:pPr>
        <w:ind w:left="851" w:firstLine="0"/>
      </w:pPr>
      <w:r>
        <w:t>Описание отделов организационной структуры АО «Туполев» представлено в Приложении А.</w:t>
      </w:r>
    </w:p>
    <w:p w14:paraId="467AFE0C" w14:textId="7D2225F1" w:rsidR="001A428F" w:rsidRPr="001E5E9A" w:rsidRDefault="001A428F" w:rsidP="001A428F">
      <w:pPr>
        <w:ind w:left="851" w:firstLine="0"/>
        <w:sectPr w:rsidR="001A428F" w:rsidRPr="001E5E9A" w:rsidSect="00C76412">
          <w:footerReference w:type="first" r:id="rId13"/>
          <w:pgSz w:w="16838" w:h="11906" w:orient="landscape"/>
          <w:pgMar w:top="1134" w:right="851" w:bottom="1134" w:left="1701" w:header="709" w:footer="709" w:gutter="0"/>
          <w:cols w:space="708"/>
          <w:titlePg/>
          <w:docGrid w:linePitch="381"/>
        </w:sectPr>
      </w:pPr>
      <w:r>
        <w:t>Перейдем к рассмотрению внешней среды функционирования компании</w:t>
      </w:r>
    </w:p>
    <w:p w14:paraId="21FA84B2" w14:textId="5BEF985C" w:rsidR="00FA6450" w:rsidRDefault="00FA6450" w:rsidP="00FA6450">
      <w:pPr>
        <w:pStyle w:val="3"/>
      </w:pPr>
      <w:bookmarkStart w:id="10" w:name="_Toc198235828"/>
      <w:r>
        <w:lastRenderedPageBreak/>
        <w:t>1.1.2 Описание внешней среды функционирования АО «Туполев»</w:t>
      </w:r>
      <w:bookmarkEnd w:id="10"/>
    </w:p>
    <w:p w14:paraId="6BC1037D" w14:textId="70A22903" w:rsidR="009F22AC" w:rsidRDefault="009F22AC" w:rsidP="009F22AC">
      <w:pPr>
        <w:pStyle w:val="a3"/>
      </w:pPr>
      <w:r w:rsidRPr="009F22AC">
        <w:t>Внешняя среда организации</w:t>
      </w:r>
      <w:r w:rsidRPr="007A7714">
        <w:rPr>
          <w:b/>
        </w:rPr>
        <w:t xml:space="preserve"> –</w:t>
      </w:r>
      <w:r w:rsidRPr="007A7714">
        <w:t xml:space="preserve"> это совокупность внешних факторов, оказывающих воздействие на неё, или которые она должна учитывать в своей деятельности. Организация взаимодействует со средой, чтобы получать ресурсы в обмен на продукты своей деятельности. </w:t>
      </w:r>
    </w:p>
    <w:p w14:paraId="180C5440" w14:textId="645D9735" w:rsidR="009F22AC" w:rsidRDefault="009F22AC" w:rsidP="009F22AC">
      <w:pPr>
        <w:pStyle w:val="a3"/>
      </w:pPr>
      <w:r>
        <w:t xml:space="preserve">АО «Туполев» функционирует, как предприятие, занимающееся разработкой, производством, </w:t>
      </w:r>
      <w:r w:rsidRPr="009F22AC">
        <w:t>испытаниями, ремонтом и поддержанием л</w:t>
      </w:r>
      <w:r>
        <w:t>е</w:t>
      </w:r>
      <w:r w:rsidRPr="009F22AC">
        <w:t>тной годности авиационной техники.</w:t>
      </w:r>
      <w:r>
        <w:t xml:space="preserve"> Авиационная </w:t>
      </w:r>
      <w:r w:rsidR="00122FBA">
        <w:t>промышленность является подотраслью машиностроения, которое занимает одно из ведущих мест в России.</w:t>
      </w:r>
    </w:p>
    <w:p w14:paraId="757EC6FC" w14:textId="63E06297" w:rsidR="00EB0D25" w:rsidRDefault="00EB0D25" w:rsidP="009F22AC">
      <w:pPr>
        <w:pStyle w:val="a3"/>
      </w:pPr>
      <w:r>
        <w:t xml:space="preserve">В России, рынок авиастроения достаточно обширный — на нем можно найти все виды выпускаемой и проектируемой авиатехники (военные, пассажирские, транспортные, легкие и учебные самолеты, вертолеты, а также БПЛА). Заказчиками такого вида оборудования является Министерство обороны России и </w:t>
      </w:r>
      <w:r w:rsidR="00E96B96">
        <w:t>коммерческие авиакомпании</w:t>
      </w:r>
      <w:r>
        <w:t xml:space="preserve">. </w:t>
      </w:r>
      <w:r w:rsidR="00E96B96" w:rsidRPr="00E96B96">
        <w:t>Основными производителями авиационной техники в России являются государственные холдинги «Объединённая авиастроительная корпорация» (осуществляет выпуск самолётов) и «Вертолёты России» (производит вертолёты).</w:t>
      </w:r>
    </w:p>
    <w:p w14:paraId="3233360A" w14:textId="5989582F" w:rsidR="00855902" w:rsidRDefault="00855902" w:rsidP="009F22AC">
      <w:pPr>
        <w:pStyle w:val="a3"/>
      </w:pPr>
      <w:r>
        <w:t xml:space="preserve">В качестве внешней среды функционирования предприятия по </w:t>
      </w:r>
      <w:r w:rsidR="00C947BD">
        <w:t>научным исследованиям и разработкам в области естественных и технических наук АО «Туполев» выступают: п</w:t>
      </w:r>
      <w:r w:rsidR="00C947BD" w:rsidRPr="00C947BD">
        <w:t>оставщики материалов и комплектующих, необходимых для проектирования и производства авиационной техники; клиенты, среди которых находятся государственные и частные компании, а также оборонные структуры, заинтересованные в инновационных решениях и современных технологиях</w:t>
      </w:r>
      <w:r w:rsidR="00C947BD">
        <w:t xml:space="preserve"> авиастроения</w:t>
      </w:r>
      <w:r w:rsidR="00C947BD" w:rsidRPr="00C947BD">
        <w:t>; конкуренты</w:t>
      </w:r>
      <w:r w:rsidR="00C947BD">
        <w:t xml:space="preserve"> -</w:t>
      </w:r>
      <w:r w:rsidR="00C947BD" w:rsidRPr="00C947BD">
        <w:t xml:space="preserve"> другие ведущие предприятия в области авиа</w:t>
      </w:r>
      <w:r w:rsidR="00C947BD">
        <w:t>строения</w:t>
      </w:r>
      <w:r w:rsidR="00C947BD" w:rsidRPr="00C947BD">
        <w:t xml:space="preserve"> и аэрокосмических технологий, которые также занимаются разработкой новых моделей самолетов и систем управления, стремясь предложить аналогичные или более совершенные продукты на рынке</w:t>
      </w:r>
      <w:r w:rsidR="00C947BD">
        <w:t>; государство — регулирует и корректирует функционирование предприятия.</w:t>
      </w:r>
    </w:p>
    <w:p w14:paraId="481C93AD" w14:textId="40805D55" w:rsidR="00C947BD" w:rsidRDefault="00C947BD" w:rsidP="009F22AC">
      <w:pPr>
        <w:pStyle w:val="a3"/>
      </w:pPr>
      <w:r>
        <w:lastRenderedPageBreak/>
        <w:t xml:space="preserve">Поставщики </w:t>
      </w:r>
      <w:r w:rsidR="00C224F4">
        <w:t>играют ключевую роль</w:t>
      </w:r>
      <w:r>
        <w:t xml:space="preserve"> в цепи поставок, от них зависит бесперебойное функционирование предприятия. Они обеспечивают полное поступление всех необходимых для операционной деятельности организации видов ресурсов — сырье, материалы, оборудование и так далее. </w:t>
      </w:r>
    </w:p>
    <w:p w14:paraId="2043ABD5" w14:textId="1F982E15" w:rsidR="00C947BD" w:rsidRDefault="00C947BD" w:rsidP="009F22AC">
      <w:pPr>
        <w:pStyle w:val="a3"/>
      </w:pPr>
      <w:r>
        <w:t>Пример поставщика компании АО «</w:t>
      </w:r>
      <w:r w:rsidR="001C4E31">
        <w:t>Туполев</w:t>
      </w:r>
      <w:r>
        <w:t xml:space="preserve">» — </w:t>
      </w:r>
      <w:r w:rsidR="00B150CB" w:rsidRPr="00B150CB">
        <w:t>АО "ЭЛЕКТРОМЕХАНИКА"</w:t>
      </w:r>
      <w:r w:rsidR="004E5330">
        <w:t xml:space="preserve"> </w:t>
      </w:r>
      <w:r>
        <w:t xml:space="preserve">основной вид деятельности — </w:t>
      </w:r>
      <w:r w:rsidR="00B150CB" w:rsidRPr="00B150CB">
        <w:t>28.99 - Производство прочих машин и оборудования специального назначения, не включенных в другие группировки</w:t>
      </w:r>
      <w:r>
        <w:t xml:space="preserve">. Данная компания </w:t>
      </w:r>
      <w:r w:rsidR="004E5330">
        <w:t xml:space="preserve">может </w:t>
      </w:r>
      <w:r>
        <w:t>выступа</w:t>
      </w:r>
      <w:r w:rsidR="004E5330">
        <w:t>ть</w:t>
      </w:r>
      <w:r>
        <w:t xml:space="preserve"> в роли поставщика</w:t>
      </w:r>
      <w:r w:rsidR="00B150CB">
        <w:t xml:space="preserve"> сырья</w:t>
      </w:r>
      <w:r>
        <w:t xml:space="preserve"> и предоставляет широкий ассортимент </w:t>
      </w:r>
      <w:r w:rsidR="004E5330">
        <w:t>деталей</w:t>
      </w:r>
      <w:r w:rsidR="00B150CB">
        <w:t>,</w:t>
      </w:r>
      <w:r w:rsidR="004E5330">
        <w:t xml:space="preserve"> электронных устройств</w:t>
      </w:r>
      <w:r w:rsidR="00B150CB">
        <w:t>, технологического оборудования и т.д.</w:t>
      </w:r>
      <w:r>
        <w:t xml:space="preserve"> для изготовления </w:t>
      </w:r>
      <w:r w:rsidR="004E5330">
        <w:t>авиационной</w:t>
      </w:r>
      <w:r>
        <w:t xml:space="preserve"> продукции. </w:t>
      </w:r>
    </w:p>
    <w:p w14:paraId="7BA4304B" w14:textId="30F53F2E" w:rsidR="00C947BD" w:rsidRDefault="00C947BD" w:rsidP="009F22AC">
      <w:pPr>
        <w:pStyle w:val="a3"/>
      </w:pPr>
      <w:r>
        <w:t xml:space="preserve">Клиентами </w:t>
      </w:r>
      <w:r w:rsidR="004E5330">
        <w:t xml:space="preserve">выступают </w:t>
      </w:r>
      <w:r w:rsidR="004E5330" w:rsidRPr="004E5330">
        <w:t>организации или лиц</w:t>
      </w:r>
      <w:r w:rsidR="004E5330">
        <w:t>а</w:t>
      </w:r>
      <w:r w:rsidR="004E5330" w:rsidRPr="004E5330">
        <w:t>, которое пользу</w:t>
      </w:r>
      <w:r w:rsidR="004E5330">
        <w:t>ю</w:t>
      </w:r>
      <w:r w:rsidR="004E5330" w:rsidRPr="004E5330">
        <w:t xml:space="preserve">тся готовой продукцией или предлагаемыми услугами. </w:t>
      </w:r>
    </w:p>
    <w:p w14:paraId="2617B4C0" w14:textId="6B19A349" w:rsidR="00C947BD" w:rsidRDefault="00C947BD" w:rsidP="009F22AC">
      <w:pPr>
        <w:pStyle w:val="a3"/>
      </w:pPr>
      <w:r>
        <w:t>Примеры клиент</w:t>
      </w:r>
      <w:r w:rsidR="00B150CB">
        <w:t>ов</w:t>
      </w:r>
      <w:r>
        <w:t xml:space="preserve"> компании АО «</w:t>
      </w:r>
      <w:r w:rsidR="00B150CB">
        <w:t>Туполев</w:t>
      </w:r>
      <w:r>
        <w:t xml:space="preserve">»: </w:t>
      </w:r>
      <w:r w:rsidR="00B150CB" w:rsidRPr="00B150CB">
        <w:t>МИНОБОРОНЫ РОССИИ</w:t>
      </w:r>
      <w:r>
        <w:t xml:space="preserve">, </w:t>
      </w:r>
      <w:r w:rsidR="00B150CB" w:rsidRPr="00B150CB">
        <w:t>ФКУ ЦБИТ МЧС РОССИИ</w:t>
      </w:r>
      <w:r>
        <w:t xml:space="preserve">, </w:t>
      </w:r>
      <w:r w:rsidR="00B150CB" w:rsidRPr="00B150CB">
        <w:t>АО "АВИАСТАР - СП"</w:t>
      </w:r>
      <w:r w:rsidR="00B150CB">
        <w:t xml:space="preserve"> </w:t>
      </w:r>
      <w:r>
        <w:t xml:space="preserve">и другие. Данные юридические лица являются конечными потребителями. </w:t>
      </w:r>
    </w:p>
    <w:p w14:paraId="5B486A6E" w14:textId="3F336578" w:rsidR="00C947BD" w:rsidRDefault="00C947BD" w:rsidP="009F22AC">
      <w:pPr>
        <w:pStyle w:val="a3"/>
      </w:pPr>
      <w:r>
        <w:t>Конкурентами компании АО «</w:t>
      </w:r>
      <w:r w:rsidR="00B150CB">
        <w:t>Туполев</w:t>
      </w:r>
      <w:r>
        <w:t xml:space="preserve">» являются </w:t>
      </w:r>
      <w:r w:rsidR="00B150CB" w:rsidRPr="00C947BD">
        <w:t>другие ведущие предприятия в области авиа</w:t>
      </w:r>
      <w:r w:rsidR="00B150CB">
        <w:t>строения</w:t>
      </w:r>
      <w:r w:rsidR="00B150CB" w:rsidRPr="00C947BD">
        <w:t xml:space="preserve"> и аэрокосмических технологий, которые также занимаются разработкой новых моделей самолетов и систем управления</w:t>
      </w:r>
    </w:p>
    <w:p w14:paraId="0508DC65" w14:textId="0E8492EB" w:rsidR="00C947BD" w:rsidRDefault="00C947BD" w:rsidP="009F22AC">
      <w:pPr>
        <w:pStyle w:val="a3"/>
      </w:pPr>
      <w:r>
        <w:t xml:space="preserve">Примеры таких компаний: </w:t>
      </w:r>
      <w:r w:rsidR="00B150CB" w:rsidRPr="00B150CB">
        <w:t xml:space="preserve">АО «Компания </w:t>
      </w:r>
      <w:r w:rsidR="002A1AC1">
        <w:t>«</w:t>
      </w:r>
      <w:r w:rsidR="00B150CB" w:rsidRPr="00B150CB">
        <w:t>Сухой</w:t>
      </w:r>
      <w:r w:rsidR="002A1AC1">
        <w:t>»</w:t>
      </w:r>
      <w:r w:rsidR="00B150CB" w:rsidRPr="00B150CB">
        <w:t>»</w:t>
      </w:r>
      <w:r>
        <w:t xml:space="preserve">, </w:t>
      </w:r>
      <w:r w:rsidR="00B150CB" w:rsidRPr="00B150CB">
        <w:t xml:space="preserve">АО «РСК </w:t>
      </w:r>
      <w:r w:rsidR="002A1AC1">
        <w:t>«</w:t>
      </w:r>
      <w:r w:rsidR="00B150CB" w:rsidRPr="00B150CB">
        <w:t>МиГ</w:t>
      </w:r>
      <w:r w:rsidR="002A1AC1">
        <w:t>»</w:t>
      </w:r>
      <w:r w:rsidR="00B150CB" w:rsidRPr="00B150CB">
        <w:t>»</w:t>
      </w:r>
      <w:r>
        <w:t xml:space="preserve">, </w:t>
      </w:r>
      <w:r w:rsidR="00B150CB" w:rsidRPr="00B150CB">
        <w:t>ПАО «Ил»</w:t>
      </w:r>
      <w:r>
        <w:t xml:space="preserve">, </w:t>
      </w:r>
      <w:r w:rsidR="002A1AC1" w:rsidRPr="002A1AC1">
        <w:t>ПАО «Яковлев»</w:t>
      </w:r>
      <w:r w:rsidR="002A1AC1">
        <w:t xml:space="preserve"> </w:t>
      </w:r>
      <w:r>
        <w:t>и так далее. Все вышеперечисленные компании являются прямыми конкурентами АО «</w:t>
      </w:r>
      <w:r w:rsidR="00B150CB">
        <w:t>Туполев</w:t>
      </w:r>
      <w:r>
        <w:t>». От их деятельности напрямую зависят финансово-экономические показатели предприятия. Так как, в случае если конкуренты снизят цены на товары и большинство клиентов уйдет к ним, то прибыль предприятия существенно сократиться.</w:t>
      </w:r>
    </w:p>
    <w:p w14:paraId="0F04F29A" w14:textId="3BA39992" w:rsidR="002A1AC1" w:rsidRDefault="002A1AC1" w:rsidP="009F22AC">
      <w:pPr>
        <w:pStyle w:val="a3"/>
      </w:pPr>
      <w:r>
        <w:t xml:space="preserve">На Рисунке 1.2 представлена сравнительная диаграмма выручки </w:t>
      </w:r>
      <w:r w:rsidR="00D5199E">
        <w:t>компании и ее конкурентов</w:t>
      </w:r>
      <w:r w:rsidR="00114AFD">
        <w:t xml:space="preserve"> </w:t>
      </w:r>
      <w:r>
        <w:t>за 2020 год [1.3]. Сведения по выручке за 2021-202</w:t>
      </w:r>
      <w:r w:rsidR="001A428F">
        <w:t xml:space="preserve">4 </w:t>
      </w:r>
      <w:r>
        <w:t xml:space="preserve">года скрыты, в связи с тем, что большинство предприятий, осуществляющих аналогичную основную деятельность, были включены в реестр организаций оборонно-промышленного комплекса, и в соответствии с Постановлением </w:t>
      </w:r>
      <w:r>
        <w:lastRenderedPageBreak/>
        <w:t>Правительства РФ от 16 сентября 2022 г. №1624 сведения по бухгалтерской отчетности за 2021-202</w:t>
      </w:r>
      <w:r w:rsidR="001A428F">
        <w:t>4</w:t>
      </w:r>
      <w:r>
        <w:t xml:space="preserve"> года были скрыты [1.4].</w:t>
      </w:r>
    </w:p>
    <w:p w14:paraId="643AF64B" w14:textId="055F986D" w:rsidR="00087EAA" w:rsidRDefault="00087EAA" w:rsidP="00304637">
      <w:pPr>
        <w:pStyle w:val="a3"/>
        <w:spacing w:line="240" w:lineRule="auto"/>
        <w:ind w:firstLine="0"/>
        <w:jc w:val="center"/>
      </w:pPr>
      <w:r>
        <w:rPr>
          <w:noProof/>
        </w:rPr>
        <w:drawing>
          <wp:inline distT="0" distB="0" distL="0" distR="0" wp14:anchorId="11B9A54C" wp14:editId="1A072263">
            <wp:extent cx="5781675" cy="34575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81675" cy="3457575"/>
                    </a:xfrm>
                    <a:prstGeom prst="rect">
                      <a:avLst/>
                    </a:prstGeom>
                  </pic:spPr>
                </pic:pic>
              </a:graphicData>
            </a:graphic>
          </wp:inline>
        </w:drawing>
      </w:r>
    </w:p>
    <w:p w14:paraId="3F6745DF" w14:textId="44B86993" w:rsidR="00304637" w:rsidRDefault="00304637" w:rsidP="00304637">
      <w:pPr>
        <w:pStyle w:val="4"/>
      </w:pPr>
      <w:r>
        <w:t>Рисунок 1.</w:t>
      </w:r>
      <w:r w:rsidR="001E5E9A">
        <w:t>4</w:t>
      </w:r>
      <w:r>
        <w:t xml:space="preserve"> - Сравнительная диаграмма выручки по конкурентным компаниям АО «Туполев» за 2020 год</w:t>
      </w:r>
    </w:p>
    <w:p w14:paraId="542DB262" w14:textId="557E0D9F" w:rsidR="00304637" w:rsidRDefault="00304637" w:rsidP="00304637">
      <w:r>
        <w:t>Проанализировав диаграмму</w:t>
      </w:r>
      <w:r w:rsidR="00D5199E">
        <w:t>,</w:t>
      </w:r>
      <w:r>
        <w:t xml:space="preserve"> можно заметить, что на рынке авиастроительной промышленности АО «Туполев» занимает четвертое место в свою очередь, конкуренты компании, кроме одного занимают более высокие позиции.</w:t>
      </w:r>
      <w:r w:rsidR="00D5199E">
        <w:t xml:space="preserve"> Однако стоит отметить, что компания нацелена на повышение своей доли на рынке и готова к модернизации основных и вспомогательных бизнес-процессов с целью повышения конкурентоспособности.</w:t>
      </w:r>
    </w:p>
    <w:p w14:paraId="75500469" w14:textId="040DA704" w:rsidR="00304637" w:rsidRDefault="00304637" w:rsidP="00304637">
      <w:r>
        <w:t>Государство влияет на предприятия тем, что оно создает различные регулирующие политики, законы; устанавливает правила и стандарты для производства. Все это влияет на производственные процессы и затраты предприятия.</w:t>
      </w:r>
    </w:p>
    <w:p w14:paraId="64842948" w14:textId="7AEC5E62" w:rsidR="00304637" w:rsidRDefault="00304637" w:rsidP="00304637">
      <w:r>
        <w:t>Далее приведены основные нормативно-правовые акты, регламентирующие разработку и производство авиационной продукции:</w:t>
      </w:r>
    </w:p>
    <w:p w14:paraId="72E74819" w14:textId="39E1EBEE" w:rsidR="00870F5A" w:rsidRDefault="00870F5A" w:rsidP="006270BF">
      <w:pPr>
        <w:pStyle w:val="a6"/>
        <w:numPr>
          <w:ilvl w:val="0"/>
          <w:numId w:val="5"/>
        </w:numPr>
        <w:rPr>
          <w:szCs w:val="20"/>
        </w:rPr>
      </w:pPr>
      <w:r>
        <w:rPr>
          <w:szCs w:val="20"/>
        </w:rPr>
        <w:t>ГОСТ Р ИСО 9000-2015 Системы менеджмента качества. Основные положения и словарь</w:t>
      </w:r>
      <w:r>
        <w:rPr>
          <w:szCs w:val="20"/>
          <w:lang w:val="en-US"/>
        </w:rPr>
        <w:t xml:space="preserve"> [1.5];</w:t>
      </w:r>
    </w:p>
    <w:p w14:paraId="54982EAD" w14:textId="17003486" w:rsidR="00870F5A" w:rsidRDefault="00870F5A" w:rsidP="006270BF">
      <w:pPr>
        <w:pStyle w:val="a6"/>
        <w:numPr>
          <w:ilvl w:val="0"/>
          <w:numId w:val="5"/>
        </w:numPr>
        <w:rPr>
          <w:szCs w:val="20"/>
        </w:rPr>
      </w:pPr>
      <w:r>
        <w:rPr>
          <w:szCs w:val="20"/>
        </w:rPr>
        <w:lastRenderedPageBreak/>
        <w:t>ГОСТ 15467-79 Управление качеством продукции. Основные понятия. Термины и определения</w:t>
      </w:r>
      <w:r>
        <w:rPr>
          <w:szCs w:val="20"/>
          <w:lang w:val="en-US"/>
        </w:rPr>
        <w:t xml:space="preserve"> [1.6];</w:t>
      </w:r>
    </w:p>
    <w:p w14:paraId="34FCAAEE" w14:textId="14994108" w:rsidR="00304637" w:rsidRPr="00304637" w:rsidRDefault="00304637" w:rsidP="006270BF">
      <w:pPr>
        <w:pStyle w:val="a6"/>
        <w:numPr>
          <w:ilvl w:val="0"/>
          <w:numId w:val="5"/>
        </w:numPr>
        <w:rPr>
          <w:szCs w:val="20"/>
        </w:rPr>
      </w:pPr>
      <w:r w:rsidRPr="00304637">
        <w:rPr>
          <w:szCs w:val="20"/>
        </w:rPr>
        <w:t>ГОСТ 27692-2012 Документация эксплуатационная на авиационную технику. Построение, изложение оформления и содержания формуляров</w:t>
      </w:r>
      <w:r w:rsidR="00870F5A" w:rsidRPr="00CF1DA7">
        <w:rPr>
          <w:szCs w:val="20"/>
        </w:rPr>
        <w:t xml:space="preserve"> [1.7];</w:t>
      </w:r>
    </w:p>
    <w:p w14:paraId="5C364EEA" w14:textId="4FCA2E1F" w:rsidR="00304637" w:rsidRPr="00304637" w:rsidRDefault="00304637" w:rsidP="006270BF">
      <w:pPr>
        <w:pStyle w:val="a6"/>
        <w:numPr>
          <w:ilvl w:val="0"/>
          <w:numId w:val="5"/>
        </w:numPr>
        <w:rPr>
          <w:szCs w:val="20"/>
        </w:rPr>
      </w:pPr>
      <w:r w:rsidRPr="00304637">
        <w:rPr>
          <w:szCs w:val="20"/>
        </w:rPr>
        <w:t>ГОС</w:t>
      </w:r>
      <w:r>
        <w:rPr>
          <w:szCs w:val="20"/>
        </w:rPr>
        <w:t>Т</w:t>
      </w:r>
      <w:r w:rsidRPr="00304637">
        <w:rPr>
          <w:szCs w:val="20"/>
        </w:rPr>
        <w:t xml:space="preserve"> РВ 0015-002-20</w:t>
      </w:r>
      <w:r w:rsidR="0093712A">
        <w:rPr>
          <w:szCs w:val="20"/>
        </w:rPr>
        <w:t>20</w:t>
      </w:r>
      <w:r w:rsidRPr="00304637">
        <w:rPr>
          <w:szCs w:val="20"/>
        </w:rPr>
        <w:t xml:space="preserve"> Система разработки и постановки продукции на производство военной техники. Системы менеджмента качества. Общие требования</w:t>
      </w:r>
      <w:r w:rsidR="00870F5A" w:rsidRPr="0093712A">
        <w:rPr>
          <w:szCs w:val="20"/>
        </w:rPr>
        <w:t xml:space="preserve"> [1.8];</w:t>
      </w:r>
    </w:p>
    <w:p w14:paraId="2A7E5AC6" w14:textId="7883D9CC" w:rsidR="00304637" w:rsidRPr="00304637" w:rsidRDefault="00304637" w:rsidP="006270BF">
      <w:pPr>
        <w:pStyle w:val="a6"/>
        <w:numPr>
          <w:ilvl w:val="0"/>
          <w:numId w:val="5"/>
        </w:numPr>
        <w:rPr>
          <w:szCs w:val="20"/>
        </w:rPr>
      </w:pPr>
      <w:r w:rsidRPr="00304637">
        <w:rPr>
          <w:szCs w:val="20"/>
        </w:rPr>
        <w:t>ГОСТ РВ 15.307-2002 Система разработки и постановки продукции на производство. Военная техника. Испытания и приемка серийных изделий</w:t>
      </w:r>
      <w:r w:rsidR="00870F5A">
        <w:rPr>
          <w:szCs w:val="20"/>
          <w:lang w:val="en-US"/>
        </w:rPr>
        <w:t xml:space="preserve"> [1.9];</w:t>
      </w:r>
    </w:p>
    <w:p w14:paraId="58EDC71E" w14:textId="3DD012F2" w:rsidR="00304637" w:rsidRPr="00304637" w:rsidRDefault="00304637" w:rsidP="006270BF">
      <w:pPr>
        <w:pStyle w:val="a6"/>
        <w:numPr>
          <w:ilvl w:val="0"/>
          <w:numId w:val="5"/>
        </w:numPr>
        <w:rPr>
          <w:szCs w:val="20"/>
        </w:rPr>
      </w:pPr>
      <w:r w:rsidRPr="00304637">
        <w:rPr>
          <w:szCs w:val="20"/>
        </w:rPr>
        <w:t>ГОСТ РВ 0015-0703-2019 Система разработки и постановки на производство военной техники. Порядок предъявления и удовлетворения рекламаций. Основные положения</w:t>
      </w:r>
      <w:r w:rsidR="00870F5A">
        <w:rPr>
          <w:szCs w:val="20"/>
          <w:lang w:val="en-US"/>
        </w:rPr>
        <w:t xml:space="preserve"> [1.10]</w:t>
      </w:r>
      <w:r w:rsidR="002C72A9">
        <w:rPr>
          <w:szCs w:val="20"/>
        </w:rPr>
        <w:t>.</w:t>
      </w:r>
    </w:p>
    <w:p w14:paraId="7BFEAD70" w14:textId="1289A270" w:rsidR="00304637" w:rsidRDefault="00304637" w:rsidP="00A64959">
      <w:r>
        <w:t>Пр</w:t>
      </w:r>
      <w:r w:rsidR="00A64959">
        <w:t xml:space="preserve">и разработке, производстве, </w:t>
      </w:r>
      <w:r w:rsidR="00A64959" w:rsidRPr="009F22AC">
        <w:t>испытани</w:t>
      </w:r>
      <w:r w:rsidR="00A64959">
        <w:t>и</w:t>
      </w:r>
      <w:r w:rsidR="00A64959" w:rsidRPr="009F22AC">
        <w:t>, ремонт</w:t>
      </w:r>
      <w:r w:rsidR="00A64959">
        <w:t>е</w:t>
      </w:r>
      <w:r w:rsidR="00A64959" w:rsidRPr="009F22AC">
        <w:t xml:space="preserve"> и поддерж</w:t>
      </w:r>
      <w:r w:rsidR="00A64959">
        <w:t>ке</w:t>
      </w:r>
      <w:r w:rsidR="00A64959" w:rsidRPr="009F22AC">
        <w:t xml:space="preserve"> л</w:t>
      </w:r>
      <w:r w:rsidR="00A64959">
        <w:t>е</w:t>
      </w:r>
      <w:r w:rsidR="00A64959" w:rsidRPr="009F22AC">
        <w:t>тной годности авиационной техники</w:t>
      </w:r>
      <w:r w:rsidR="00A64959">
        <w:t xml:space="preserve"> </w:t>
      </w:r>
      <w:r>
        <w:t>АО</w:t>
      </w:r>
      <w:r w:rsidR="00A64959">
        <w:t xml:space="preserve"> </w:t>
      </w:r>
      <w:r>
        <w:t>«Туполев» руководствуется данными нормативно-правовыми актами.</w:t>
      </w:r>
    </w:p>
    <w:p w14:paraId="77F4E70D" w14:textId="04DC74A8" w:rsidR="00A64959" w:rsidRDefault="00A64959" w:rsidP="00A64959">
      <w:pPr>
        <w:pStyle w:val="3"/>
      </w:pPr>
      <w:bookmarkStart w:id="11" w:name="_Toc198235829"/>
      <w:r>
        <w:t xml:space="preserve">1.1.3 Характеристика </w:t>
      </w:r>
      <w:r w:rsidRPr="00183F16">
        <w:t>менеджмента качества комплектующих</w:t>
      </w:r>
      <w:r>
        <w:t xml:space="preserve"> </w:t>
      </w:r>
      <w:r w:rsidR="00D5199E">
        <w:t>самолетов</w:t>
      </w:r>
      <w:r w:rsidR="00307E82">
        <w:t xml:space="preserve"> на предприятии</w:t>
      </w:r>
      <w:bookmarkEnd w:id="11"/>
    </w:p>
    <w:p w14:paraId="20377A97" w14:textId="0C84BC81" w:rsidR="002C2570" w:rsidRDefault="00A64959" w:rsidP="002C2570">
      <w:r>
        <w:t xml:space="preserve">Предметом исследования выпускной квалификационной работы является бизнес-процесс «Менеджмент качества комплектующих </w:t>
      </w:r>
      <w:r w:rsidR="00160550">
        <w:t>самолетов</w:t>
      </w:r>
      <w:r>
        <w:t>».</w:t>
      </w:r>
      <w:r w:rsidR="002C2570">
        <w:t xml:space="preserve"> </w:t>
      </w:r>
    </w:p>
    <w:p w14:paraId="7FA852C6" w14:textId="4530381C" w:rsidR="002C2570" w:rsidRDefault="002C2570" w:rsidP="002C2570">
      <w:r>
        <w:t>Менеджмент качества комплектующих самолетов — это система мероприятий и процессов, направленных на обеспечение соответствия всех элементов, используемых в производстве авиационной техники, установленным стандартам и требованиям безопасности. Этот процесс охватывает весь жизненный цикл комплектующих — от разработки и производства до поставки и эксплуатации.</w:t>
      </w:r>
    </w:p>
    <w:p w14:paraId="7E7914C0" w14:textId="2AD84087" w:rsidR="002C2570" w:rsidRDefault="002C2570" w:rsidP="002C2570">
      <w:r>
        <w:t>Под поддержкой менеджмента качества понимается комплекс действий, включающий в себя планирование, контроль, оценку и улучшение качества комплектующих. Это обеспечивает высокую степень надежности и безопасности конечного продукта — самолета.</w:t>
      </w:r>
    </w:p>
    <w:p w14:paraId="4959A86C" w14:textId="3FF165B9" w:rsidR="002C2570" w:rsidRDefault="002C2570" w:rsidP="002C2570">
      <w:r>
        <w:lastRenderedPageBreak/>
        <w:t>Планирование качества включает в себя определение стандартов и критериев, которым должны соответствовать комплектующие, а также разработку стратегий по их достижению. Это предполагает анализ рынка, технологических возможностей и требований заказчиков.</w:t>
      </w:r>
    </w:p>
    <w:p w14:paraId="6489F5A2" w14:textId="5746532A" w:rsidR="002C2570" w:rsidRDefault="002C2570" w:rsidP="002C2570">
      <w:r>
        <w:t>Контроль качества представляет собой систему проверок и испытаний, которые проводятся на различных этапах производства комплектующих. Это включает в себя как входной контроль материалов, так и промежуточные и финальные проверки готовой продукции. Основной целью контроля является выявление несоответствий и предотвращение попадания дефектных изделий на следующий этап производства или к конечному потребителю.</w:t>
      </w:r>
    </w:p>
    <w:p w14:paraId="11C11C04" w14:textId="3A83399F" w:rsidR="002C2570" w:rsidRDefault="002C2570" w:rsidP="002C2570">
      <w:r>
        <w:t>Оценка качества подразумевает проведение анализа полученных данных о качестве комплектующих с использованием различных методов статистического контроля. Это позволяет выявить тенденции и проблемы в производственном процессе, а также оценить эффективность существующих методов контроля.</w:t>
      </w:r>
    </w:p>
    <w:p w14:paraId="5010A331" w14:textId="32AC92D0" w:rsidR="002C2570" w:rsidRDefault="002C2570" w:rsidP="002C2570">
      <w:r>
        <w:t>Улучшение качества заключается в постоянном совершенствовании процессов производства и контроля, на основе анализа полученной информации. Это может включать в себя внедрение новых технологий, обучение персонала и оптимизацию производственных процессов с целью повышения общей эффективности и снижения вероятности возникновения дефектов.</w:t>
      </w:r>
    </w:p>
    <w:p w14:paraId="57705AD2" w14:textId="2951656B" w:rsidR="002C2570" w:rsidRDefault="002C2570" w:rsidP="002C2570">
      <w:r>
        <w:t>Таким образом, бизнес-процесс «Менеджмент качества комплектующих самолетов» является ключевым элементом в обеспечении безопасности и надежности авиационной техники, что в свою очередь влияет на конкурентоспособность предприятия в отрасли.</w:t>
      </w:r>
    </w:p>
    <w:p w14:paraId="56EF9864" w14:textId="55EC84DB" w:rsidR="00A64959" w:rsidRDefault="00683B07" w:rsidP="00683B07">
      <w:pPr>
        <w:pStyle w:val="3"/>
      </w:pPr>
      <w:bookmarkStart w:id="12" w:name="_Toc198235830"/>
      <w:r>
        <w:t>1.1.4 Аспекты комплексной безопасности АО «Туполев» в рамках выбранной функции управления</w:t>
      </w:r>
      <w:bookmarkEnd w:id="12"/>
      <w:r w:rsidR="00A64959">
        <w:t xml:space="preserve"> </w:t>
      </w:r>
    </w:p>
    <w:p w14:paraId="6DB1BC2B" w14:textId="39322AA8" w:rsidR="007340F9" w:rsidRDefault="007340F9" w:rsidP="007340F9">
      <w:r w:rsidRPr="007340F9">
        <w:t xml:space="preserve">В условиях современного мира, характеризующегося постоянными изменениями, организации сталкиваются с множеством рисков и угроз, способных негативно сказаться на их функционировании, репутации и финансовом состоянии. Для компаний крайне важно адекватно оценивать свои </w:t>
      </w:r>
      <w:r w:rsidRPr="007340F9">
        <w:lastRenderedPageBreak/>
        <w:t>риски и предпринимать шаги для их минимизации. В связи с этим управление комплексной системой обеспечения безопасности стало актуальным вопросом и представляет собой важный аспект устойчивости и успешного развития любого бизнеса.</w:t>
      </w:r>
    </w:p>
    <w:p w14:paraId="549B3709" w14:textId="0322BA93" w:rsidR="007340F9" w:rsidRDefault="007340F9" w:rsidP="007340F9">
      <w:r>
        <w:t>Комплексная безопасность – это совокупность предусмотренных законодательством мер и мероприятий организации, предприятия, осуществляемых руководством во взаимодействии с органами местного самоуправления, правоохранительными структурами, другими вспомогательными службами и общественными организациями, обеспечения ее безопасного функционирования, а также готовности сотрудников к рациональным действиям в чрезвычайных ситуациях. [1.</w:t>
      </w:r>
      <w:r w:rsidR="00870F5A">
        <w:rPr>
          <w:lang w:val="en-US"/>
        </w:rPr>
        <w:t>11</w:t>
      </w:r>
      <w:r>
        <w:t>]</w:t>
      </w:r>
    </w:p>
    <w:p w14:paraId="27A6798C" w14:textId="77777777" w:rsidR="007D4539" w:rsidRDefault="007D4539" w:rsidP="007340F9">
      <w:r>
        <w:t xml:space="preserve">Комплексная безопасность включает в себя такие виды безопасности, как: </w:t>
      </w:r>
    </w:p>
    <w:p w14:paraId="4941C8BD" w14:textId="61EADB9E" w:rsidR="007D4539" w:rsidRDefault="007D4539" w:rsidP="006270BF">
      <w:pPr>
        <w:pStyle w:val="a6"/>
        <w:numPr>
          <w:ilvl w:val="0"/>
          <w:numId w:val="6"/>
        </w:numPr>
        <w:spacing w:line="360" w:lineRule="auto"/>
      </w:pPr>
      <w:r>
        <w:t xml:space="preserve">экономическая безопасность; </w:t>
      </w:r>
    </w:p>
    <w:p w14:paraId="6197D36E" w14:textId="62D3577A" w:rsidR="007D4539" w:rsidRDefault="007D4539" w:rsidP="006270BF">
      <w:pPr>
        <w:pStyle w:val="a6"/>
        <w:numPr>
          <w:ilvl w:val="0"/>
          <w:numId w:val="6"/>
        </w:numPr>
        <w:spacing w:line="360" w:lineRule="auto"/>
      </w:pPr>
      <w:r>
        <w:t xml:space="preserve">финансовая безопасность; </w:t>
      </w:r>
    </w:p>
    <w:p w14:paraId="773E6A2C" w14:textId="1D02C12B" w:rsidR="007D4539" w:rsidRDefault="007D4539" w:rsidP="006270BF">
      <w:pPr>
        <w:pStyle w:val="a6"/>
        <w:numPr>
          <w:ilvl w:val="0"/>
          <w:numId w:val="6"/>
        </w:numPr>
        <w:spacing w:line="360" w:lineRule="auto"/>
      </w:pPr>
      <w:r>
        <w:t xml:space="preserve">информационная безопасность; </w:t>
      </w:r>
    </w:p>
    <w:p w14:paraId="20F1D89F" w14:textId="62960119" w:rsidR="007D4539" w:rsidRDefault="007D4539" w:rsidP="006270BF">
      <w:pPr>
        <w:pStyle w:val="a6"/>
        <w:numPr>
          <w:ilvl w:val="0"/>
          <w:numId w:val="6"/>
        </w:numPr>
        <w:spacing w:line="360" w:lineRule="auto"/>
      </w:pPr>
      <w:r>
        <w:t xml:space="preserve">инженерно-техническая безопасность; </w:t>
      </w:r>
    </w:p>
    <w:p w14:paraId="7937D0DE" w14:textId="3926759A" w:rsidR="007D4539" w:rsidRDefault="007D4539" w:rsidP="006270BF">
      <w:pPr>
        <w:pStyle w:val="a6"/>
        <w:numPr>
          <w:ilvl w:val="0"/>
          <w:numId w:val="6"/>
        </w:numPr>
        <w:spacing w:line="360" w:lineRule="auto"/>
      </w:pPr>
      <w:r>
        <w:t xml:space="preserve">физическая безопасность; </w:t>
      </w:r>
    </w:p>
    <w:p w14:paraId="694B8E64" w14:textId="07D537DC" w:rsidR="007D4539" w:rsidRDefault="007D4539" w:rsidP="006270BF">
      <w:pPr>
        <w:pStyle w:val="a6"/>
        <w:numPr>
          <w:ilvl w:val="0"/>
          <w:numId w:val="6"/>
        </w:numPr>
        <w:spacing w:line="360" w:lineRule="auto"/>
      </w:pPr>
      <w:r>
        <w:t xml:space="preserve">кадровая безопасность. </w:t>
      </w:r>
    </w:p>
    <w:p w14:paraId="4ED5B6C9" w14:textId="5612CDFC" w:rsidR="007D4539" w:rsidRDefault="007D4539" w:rsidP="007340F9">
      <w:r>
        <w:t xml:space="preserve">Все вышеперечисленные виды безопасности важны для стабильного функционирования предприятия. Но в рамках предмета исследования — </w:t>
      </w:r>
      <w:r w:rsidRPr="007D4539">
        <w:t>менеджмента качества комплектующих самолетов</w:t>
      </w:r>
      <w:r>
        <w:t xml:space="preserve">, необходимо учитывать </w:t>
      </w:r>
      <w:r w:rsidR="0018300F">
        <w:t>инженерно-техническую, информационную, физическую и кадровую безопасности.</w:t>
      </w:r>
    </w:p>
    <w:p w14:paraId="7114E676" w14:textId="724FD1DE" w:rsidR="007D4539" w:rsidRDefault="007D4539" w:rsidP="007340F9">
      <w:r>
        <w:t>Информационная безопасность часто понимается как необходимость борьбы с утечкой секретной и распространением ложной и враждебной информации</w:t>
      </w:r>
      <w:r w:rsidR="0091748C">
        <w:t xml:space="preserve"> </w:t>
      </w:r>
      <w:r>
        <w:t>[1.</w:t>
      </w:r>
      <w:r w:rsidR="00870F5A" w:rsidRPr="00870F5A">
        <w:t>12</w:t>
      </w:r>
      <w:r>
        <w:t>]</w:t>
      </w:r>
      <w:r w:rsidR="0091748C">
        <w:t>. В контексте рассматриваемого бизнес-процесса, з</w:t>
      </w:r>
      <w:r w:rsidR="0091748C" w:rsidRPr="0091748C">
        <w:t>ащита данных и информации о проектировании, производстве и испытаниях комплектующих важна для предотвращения утечек конфиденциальной информации и обеспечения конкурентных преимуществ.</w:t>
      </w:r>
      <w:r>
        <w:t xml:space="preserve"> </w:t>
      </w:r>
    </w:p>
    <w:p w14:paraId="546AEE00" w14:textId="07EE80B3" w:rsidR="007D4539" w:rsidRDefault="0091748C" w:rsidP="007340F9">
      <w:r>
        <w:lastRenderedPageBreak/>
        <w:t>Физическая</w:t>
      </w:r>
      <w:r w:rsidR="007D4539">
        <w:t xml:space="preserve"> безопасность — </w:t>
      </w:r>
      <w:r>
        <w:t>совокупность правовых норм, организационных мер и инженерно-технических решений, направленных на защиту важных интересов и ресурсов предприятия (объекта) от угроз злоумышленных противоправных действий физических лиц (нарушителей или злоумышленников)</w:t>
      </w:r>
      <w:r w:rsidR="007D4539">
        <w:t>[1.</w:t>
      </w:r>
      <w:r w:rsidR="00870F5A" w:rsidRPr="00870F5A">
        <w:t>13</w:t>
      </w:r>
      <w:r w:rsidR="007D4539">
        <w:t>]</w:t>
      </w:r>
      <w:r>
        <w:t xml:space="preserve">. </w:t>
      </w:r>
      <w:r w:rsidRPr="0091748C">
        <w:t>Защита производственных мощностей и оборудования от внешних угроз также важна для обеспечения бесперебойной работы и сохранности материалов и комплектующих</w:t>
      </w:r>
      <w:r>
        <w:t>,</w:t>
      </w:r>
      <w:r w:rsidRPr="0091748C">
        <w:t xml:space="preserve"> </w:t>
      </w:r>
      <w:r>
        <w:t>чтобы уменьшить риски от воздействий окружающей среды и возможности неавторизованного доступа</w:t>
      </w:r>
    </w:p>
    <w:p w14:paraId="54518E1E" w14:textId="68066E71" w:rsidR="007D4539" w:rsidRDefault="007D4539" w:rsidP="007340F9">
      <w:r>
        <w:t>Кадровая безопасность – это обеспечение экономической безопасности предприятия за счет снижения рисков и угроз, связанных с недоброкачественной работой персонала, его интеллектуальным потенциалом и трудовыми отношениями в целом</w:t>
      </w:r>
      <w:r w:rsidR="0091748C">
        <w:t xml:space="preserve"> </w:t>
      </w:r>
      <w:r>
        <w:t>[1.</w:t>
      </w:r>
      <w:r w:rsidR="00870F5A" w:rsidRPr="00870F5A">
        <w:t>14</w:t>
      </w:r>
      <w:r>
        <w:t>]</w:t>
      </w:r>
      <w:r w:rsidR="0091748C">
        <w:t xml:space="preserve">. </w:t>
      </w:r>
      <w:r w:rsidR="00AF075C" w:rsidRPr="00AF075C">
        <w:t>Наличие квалифицированных специалистов, способных поддерживать высокие стандарты качества, является основой успешного менеджмента. Обучение и удержание талантливых сотрудников обеспечивают стабильность</w:t>
      </w:r>
      <w:r w:rsidR="00AF075C">
        <w:t xml:space="preserve">, </w:t>
      </w:r>
      <w:r w:rsidR="00AF075C" w:rsidRPr="00AF075C">
        <w:t>эффективность процессов</w:t>
      </w:r>
      <w:r w:rsidR="00AF075C">
        <w:t xml:space="preserve"> и минимизацию браков комплектующих.</w:t>
      </w:r>
    </w:p>
    <w:p w14:paraId="40E0EE03" w14:textId="3F097CF1" w:rsidR="00AF075C" w:rsidRPr="007340F9" w:rsidRDefault="00AF075C" w:rsidP="007340F9">
      <w:r>
        <w:t>Таким образом, комплекс мер по обеспечению информационной, кадровой и физической безопасности способствует сокращению вероятности возникновения рисков и предотвращению угроз при осуществлении бизнес-процесса «М</w:t>
      </w:r>
      <w:r w:rsidRPr="00AF075C">
        <w:t>енеджмент качества комплектующих самолетов</w:t>
      </w:r>
      <w:r>
        <w:t>».</w:t>
      </w:r>
    </w:p>
    <w:p w14:paraId="2E233FB4" w14:textId="04ECFD6D" w:rsidR="00692693" w:rsidRDefault="00E55055" w:rsidP="00636C12">
      <w:pPr>
        <w:pStyle w:val="2"/>
      </w:pPr>
      <w:bookmarkStart w:id="13" w:name="_Toc198235831"/>
      <w:r>
        <w:t>1.2 Существующая технология выполнения бизнес-процесса «</w:t>
      </w:r>
      <w:r w:rsidR="00636C12">
        <w:t>Менеджмент качества комплектующих самолетов</w:t>
      </w:r>
      <w:r>
        <w:t>»</w:t>
      </w:r>
      <w:bookmarkEnd w:id="13"/>
    </w:p>
    <w:p w14:paraId="4C85228D" w14:textId="68FD5B1C" w:rsidR="00636C12" w:rsidRDefault="00636C12" w:rsidP="00636C12">
      <w:r>
        <w:t xml:space="preserve">Основной целью разработки информационной системы является </w:t>
      </w:r>
      <w:commentRangeStart w:id="14"/>
      <w:r>
        <w:t>поддержка</w:t>
      </w:r>
      <w:r w:rsidR="0095083F">
        <w:t xml:space="preserve"> процесса</w:t>
      </w:r>
      <w:r>
        <w:t xml:space="preserve"> </w:t>
      </w:r>
      <w:commentRangeEnd w:id="14"/>
      <w:r w:rsidR="00D876D0">
        <w:rPr>
          <w:rStyle w:val="af7"/>
        </w:rPr>
        <w:commentReference w:id="14"/>
      </w:r>
      <w:r>
        <w:t>менеджмент качества комплектующих самолетов компании. Под «поддержкой</w:t>
      </w:r>
      <w:r w:rsidR="0095083F">
        <w:t xml:space="preserve"> процесса</w:t>
      </w:r>
      <w:r>
        <w:t xml:space="preserve"> менеджмента качества комплектующих самолетов» подразумевается набор инструментов и процессов, предназначенных для эффективного контроля, обработки, отслеживания и устранения дефектов качества комплектующих. </w:t>
      </w:r>
    </w:p>
    <w:p w14:paraId="23FE5448" w14:textId="23EEB6C1" w:rsidR="00636C12" w:rsidRDefault="00636C12" w:rsidP="00636C12">
      <w:r>
        <w:lastRenderedPageBreak/>
        <w:t>ИС обеспечит руководству качество принимаемых решений по выбору поставщиков и внутреннему производству в АО «Туполев». Использование информационной системы менеджмента качества в рамках государственных контрактов поможет АО «Туполев» ускорить и оптимизировать выполнение существующих бизнес-процессов, что поможет повысить эффективность выполнения работ.</w:t>
      </w:r>
    </w:p>
    <w:p w14:paraId="19D8D693" w14:textId="2D084CF4" w:rsidR="00636C12" w:rsidRDefault="00636C12" w:rsidP="00636C12">
      <w:r>
        <w:t xml:space="preserve">Рассмотрим существующую технологию выполнения бизнес-процесса (AS-IS) — </w:t>
      </w:r>
      <w:r w:rsidR="00E43512">
        <w:t>менеджмент качества комплектующих самолетов</w:t>
      </w:r>
      <w:r>
        <w:t>.</w:t>
      </w:r>
    </w:p>
    <w:p w14:paraId="3565A53A" w14:textId="030B44B4" w:rsidR="004E3E9A" w:rsidRDefault="00636C12" w:rsidP="004E3E9A">
      <w:r>
        <w:t xml:space="preserve">На Рисунке 1.5 представлена общая схема бизнес-процесса в нотации </w:t>
      </w:r>
      <w:r>
        <w:rPr>
          <w:lang w:val="en-US"/>
        </w:rPr>
        <w:t>BPMN</w:t>
      </w:r>
      <w:r>
        <w:t xml:space="preserve"> 2.0. </w:t>
      </w:r>
      <w:r w:rsidR="00D30E9E">
        <w:t xml:space="preserve">В процесс менеджмента качества ведется работа с </w:t>
      </w:r>
      <w:r w:rsidRPr="00636C12">
        <w:t>четыр</w:t>
      </w:r>
      <w:r w:rsidR="00D30E9E">
        <w:t>ьмя</w:t>
      </w:r>
      <w:r w:rsidRPr="00636C12">
        <w:t xml:space="preserve"> типа</w:t>
      </w:r>
      <w:r w:rsidR="00D30E9E">
        <w:t>ми</w:t>
      </w:r>
      <w:r w:rsidRPr="00636C12">
        <w:t xml:space="preserve"> документов</w:t>
      </w:r>
      <w:r w:rsidR="00D30E9E">
        <w:t>:</w:t>
      </w:r>
      <w:r w:rsidRPr="00636C12">
        <w:t xml:space="preserve"> Акт-</w:t>
      </w:r>
      <w:r w:rsidR="00D30E9E">
        <w:t>и</w:t>
      </w:r>
      <w:r w:rsidRPr="00636C12">
        <w:t xml:space="preserve">звещение на </w:t>
      </w:r>
      <w:r w:rsidR="00D30E9E">
        <w:t>у</w:t>
      </w:r>
      <w:r w:rsidRPr="00636C12">
        <w:t xml:space="preserve">странение </w:t>
      </w:r>
      <w:r w:rsidR="00D30E9E">
        <w:t>о</w:t>
      </w:r>
      <w:r w:rsidRPr="00636C12">
        <w:t>тклонения</w:t>
      </w:r>
      <w:r w:rsidR="00D30E9E">
        <w:t xml:space="preserve"> (далее АИУО)</w:t>
      </w:r>
      <w:r w:rsidRPr="00636C12">
        <w:t xml:space="preserve">, </w:t>
      </w:r>
      <w:r w:rsidR="00D30E9E">
        <w:t>р</w:t>
      </w:r>
      <w:r w:rsidRPr="00636C12">
        <w:t xml:space="preserve">екламационный </w:t>
      </w:r>
      <w:r w:rsidR="00D30E9E">
        <w:t>а</w:t>
      </w:r>
      <w:r w:rsidRPr="00636C12">
        <w:t xml:space="preserve">кт, </w:t>
      </w:r>
      <w:r w:rsidR="00D30E9E">
        <w:t>а</w:t>
      </w:r>
      <w:r w:rsidRPr="00636C12">
        <w:t xml:space="preserve">кт о браке и ведомость дефектов. </w:t>
      </w:r>
      <w:r w:rsidR="004E3E9A">
        <w:t>На рисунках 1.6-1.15 представлены д</w:t>
      </w:r>
      <w:r w:rsidR="00D30E9E">
        <w:t>етальные схемы подпроцессов оформления и обработки этих документов</w:t>
      </w:r>
      <w:r w:rsidR="004E3E9A">
        <w:t>.</w:t>
      </w:r>
    </w:p>
    <w:p w14:paraId="542440BF" w14:textId="57B43E74" w:rsidR="004E3E9A" w:rsidRDefault="004E3E9A" w:rsidP="004E3E9A">
      <w:r>
        <w:t>Кроме того на схемах присутствуют следующие сокращения:</w:t>
      </w:r>
    </w:p>
    <w:p w14:paraId="4CCF7E90" w14:textId="77777777" w:rsidR="003B73FC" w:rsidRDefault="004E3E9A" w:rsidP="003B73FC">
      <w:r>
        <w:t>АИУО – Акт-извещение на устранения отклонения</w:t>
      </w:r>
      <w:r w:rsidR="003B73FC" w:rsidRPr="003B73FC">
        <w:t xml:space="preserve"> </w:t>
      </w:r>
    </w:p>
    <w:p w14:paraId="4E9D13C3" w14:textId="77777777" w:rsidR="00870F5A" w:rsidRDefault="003B73FC" w:rsidP="00870F5A">
      <w:r>
        <w:t>АУР – А</w:t>
      </w:r>
      <w:r w:rsidRPr="003B73FC">
        <w:t>кт удовлетворения рекламации</w:t>
      </w:r>
      <w:r w:rsidR="00870F5A" w:rsidRPr="00870F5A">
        <w:t xml:space="preserve"> </w:t>
      </w:r>
    </w:p>
    <w:p w14:paraId="5515FF11" w14:textId="0959A1B3" w:rsidR="00870F5A" w:rsidRDefault="00870F5A" w:rsidP="00870F5A">
      <w:r>
        <w:t>БТК – Бюро технического контроля</w:t>
      </w:r>
    </w:p>
    <w:p w14:paraId="7172D16F" w14:textId="77777777" w:rsidR="00870F5A" w:rsidRDefault="00870F5A" w:rsidP="00870F5A">
      <w:r>
        <w:t>ВД – Ведомость дефектов</w:t>
      </w:r>
    </w:p>
    <w:p w14:paraId="0ED45EA6" w14:textId="77777777" w:rsidR="00870F5A" w:rsidRDefault="00870F5A" w:rsidP="00870F5A">
      <w:r>
        <w:t>ВП МО РФ – Военное представительство Министерства Обороны Российской Федерации</w:t>
      </w:r>
    </w:p>
    <w:p w14:paraId="4D344F25" w14:textId="77777777" w:rsidR="00870F5A" w:rsidRDefault="00870F5A" w:rsidP="00870F5A">
      <w:r>
        <w:t>ГК – Главный конструктор</w:t>
      </w:r>
    </w:p>
    <w:p w14:paraId="46356421" w14:textId="77777777" w:rsidR="00870F5A" w:rsidRDefault="00870F5A" w:rsidP="00870F5A">
      <w:r>
        <w:t>Главные специалисты – Главный технолог, главный сварщик, главный металлург</w:t>
      </w:r>
    </w:p>
    <w:p w14:paraId="1C684BA9" w14:textId="77777777" w:rsidR="00870F5A" w:rsidRDefault="00870F5A" w:rsidP="00870F5A">
      <w:r>
        <w:t>КБ – Конструкторское бюро</w:t>
      </w:r>
    </w:p>
    <w:p w14:paraId="2E7EC136" w14:textId="77777777" w:rsidR="00870F5A" w:rsidRDefault="00870F5A" w:rsidP="00870F5A">
      <w:r>
        <w:t>КДГ – Контрольно-диспетчерская группа</w:t>
      </w:r>
    </w:p>
    <w:p w14:paraId="080FC4BD" w14:textId="77777777" w:rsidR="00870F5A" w:rsidRDefault="00870F5A" w:rsidP="00870F5A">
      <w:r>
        <w:t>КИД – Контрольно-исполнительная деятельность</w:t>
      </w:r>
    </w:p>
    <w:p w14:paraId="0306BF25" w14:textId="77777777" w:rsidR="00870F5A" w:rsidRDefault="00870F5A" w:rsidP="00870F5A">
      <w:r>
        <w:t>ОГК – Отдел главного конструктора</w:t>
      </w:r>
    </w:p>
    <w:p w14:paraId="5039CD0E" w14:textId="77777777" w:rsidR="00870F5A" w:rsidRDefault="00870F5A" w:rsidP="00870F5A">
      <w:r>
        <w:t>ОМКС – Отдел менеджмента качества и сертификации</w:t>
      </w:r>
    </w:p>
    <w:p w14:paraId="09F5465E" w14:textId="77777777" w:rsidR="00870F5A" w:rsidRDefault="00870F5A" w:rsidP="00870F5A">
      <w:r>
        <w:t>ОТК – Отдел технического контроля</w:t>
      </w:r>
    </w:p>
    <w:p w14:paraId="185ABE72" w14:textId="77777777" w:rsidR="00870F5A" w:rsidRDefault="00870F5A" w:rsidP="00870F5A">
      <w:r>
        <w:lastRenderedPageBreak/>
        <w:t>ПДБ – Планово-диспетчерское бюро</w:t>
      </w:r>
    </w:p>
    <w:p w14:paraId="64A35C1E" w14:textId="77777777" w:rsidR="00870F5A" w:rsidRDefault="00870F5A" w:rsidP="00870F5A">
      <w:r>
        <w:t>ПКИ – Покупные комплектующие изделия</w:t>
      </w:r>
    </w:p>
    <w:p w14:paraId="6A35E170" w14:textId="77777777" w:rsidR="00870F5A" w:rsidRDefault="00870F5A" w:rsidP="00870F5A">
      <w:r>
        <w:t>СП – Структурное подразделение</w:t>
      </w:r>
    </w:p>
    <w:p w14:paraId="132682FA" w14:textId="7AE2AB04" w:rsidR="004E3E9A" w:rsidRDefault="00870F5A" w:rsidP="00870F5A">
      <w:r>
        <w:t>УВПП – Уведомление о вызове представителя поставщика</w:t>
      </w:r>
    </w:p>
    <w:p w14:paraId="76491D9A" w14:textId="6B84ACAF" w:rsidR="0091158C" w:rsidRDefault="0091158C" w:rsidP="0091158C">
      <w:r w:rsidRPr="0091158C">
        <w:t>УЛД ППО АТ ВН</w:t>
      </w:r>
      <w:r w:rsidR="003B73FC">
        <w:t xml:space="preserve"> – Управление логистики дирекции ППО АТ ВН</w:t>
      </w:r>
    </w:p>
    <w:p w14:paraId="7D711B14" w14:textId="77777777" w:rsidR="000F4579" w:rsidRDefault="0091158C" w:rsidP="000F4579">
      <w:r>
        <w:t>УТиЗП</w:t>
      </w:r>
      <w:r w:rsidR="003B73FC">
        <w:t xml:space="preserve"> – Управление труда и заработной платы</w:t>
      </w:r>
    </w:p>
    <w:p w14:paraId="2EDF168F" w14:textId="6A5821C6" w:rsidR="000F4579" w:rsidRDefault="000F4579" w:rsidP="000F4579">
      <w:r>
        <w:t>На рисунках 1.6 - 1.10 представлены схемы бизнес-процесса по оформлению и обработки АИУО. Данный процесс начинается , когда технолог СП-изготовителя оформляет акт-извещение на основе ведомости замечаний и решения комиссии по качеству (Рисунок 1.7). Здесь же находится первое узкое место процесса – технологу, после оформления документа, приходится перемещаться между разными отделами и собирать подписи с уполномоченных сотрудников, что занимает много времени и не исключает допущения ошибок в оформлении АИУО.</w:t>
      </w:r>
    </w:p>
    <w:p w14:paraId="5214920E" w14:textId="00F4BA1E" w:rsidR="00737150" w:rsidRDefault="00737150" w:rsidP="000F4579">
      <w:r>
        <w:t>После утверждения в СП-изготовителя, акт-извещение направляется в отдел ОГК (Рисунки 1.8-1.9). На данном этапе осуществляется проверка документа (и отправка на доработку в случае выявления ошибок), разработка технического решения, согласование и расчеты по тех. решению у главных специалистов и бюро прочности соответственно (при необходимости). За движение между описанными этапами и передачу нужным отделам, а также регистрацию всех движений АИУО в журнале учета отвечает отдел КДГ ОГК. Информационная система позволит полностью автоматизировать работу данного отдела и свести время выполнения операций (проверок, передачи документа и т.д.) с нескольких часов до пары секунд.</w:t>
      </w:r>
    </w:p>
    <w:p w14:paraId="7AE665CF" w14:textId="3F71348E" w:rsidR="000F4579" w:rsidRDefault="000F4579" w:rsidP="003C4ECF">
      <w:pPr>
        <w:ind w:firstLine="0"/>
        <w:sectPr w:rsidR="000F4579" w:rsidSect="005F2D68">
          <w:footerReference w:type="first" r:id="rId18"/>
          <w:pgSz w:w="11906" w:h="16838"/>
          <w:pgMar w:top="1134" w:right="567" w:bottom="1134" w:left="1701" w:header="709" w:footer="709" w:gutter="0"/>
          <w:cols w:space="708"/>
          <w:titlePg/>
          <w:docGrid w:linePitch="381"/>
        </w:sectPr>
      </w:pPr>
    </w:p>
    <w:p w14:paraId="1DD33B35" w14:textId="26C8CB85" w:rsidR="00F12601" w:rsidRDefault="00F12601" w:rsidP="00636C12">
      <w:pPr>
        <w:spacing w:line="240" w:lineRule="auto"/>
        <w:ind w:left="-567" w:firstLine="0"/>
        <w:jc w:val="center"/>
      </w:pPr>
      <w:r>
        <w:rPr>
          <w:noProof/>
        </w:rPr>
        <w:lastRenderedPageBreak/>
        <w:drawing>
          <wp:inline distT="0" distB="0" distL="0" distR="0" wp14:anchorId="1AC54345" wp14:editId="2A9BBE07">
            <wp:extent cx="10011661" cy="3208020"/>
            <wp:effectExtent l="0" t="0" r="889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018866" cy="3210329"/>
                    </a:xfrm>
                    <a:prstGeom prst="rect">
                      <a:avLst/>
                    </a:prstGeom>
                    <a:noFill/>
                    <a:ln>
                      <a:noFill/>
                    </a:ln>
                  </pic:spPr>
                </pic:pic>
              </a:graphicData>
            </a:graphic>
          </wp:inline>
        </w:drawing>
      </w:r>
    </w:p>
    <w:p w14:paraId="003476AD" w14:textId="240B0293" w:rsidR="00636C12" w:rsidRDefault="00636C12" w:rsidP="00636C12">
      <w:pPr>
        <w:pStyle w:val="4"/>
      </w:pPr>
      <w:r>
        <w:t>Рисунок 1.5 – Общая схема бизнес-процесса</w:t>
      </w:r>
    </w:p>
    <w:p w14:paraId="5C570CC6" w14:textId="52CFB180" w:rsidR="00EE7E33" w:rsidRDefault="00B14B06" w:rsidP="00D30E9E">
      <w:pPr>
        <w:spacing w:line="240" w:lineRule="auto"/>
        <w:ind w:firstLine="0"/>
        <w:jc w:val="center"/>
      </w:pPr>
      <w:r>
        <w:rPr>
          <w:noProof/>
        </w:rPr>
        <w:lastRenderedPageBreak/>
        <w:drawing>
          <wp:inline distT="0" distB="0" distL="0" distR="0" wp14:anchorId="5E21FE93" wp14:editId="480F3468">
            <wp:extent cx="9689581" cy="3028329"/>
            <wp:effectExtent l="0" t="0" r="6985" b="63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9689581" cy="3028329"/>
                    </a:xfrm>
                    <a:prstGeom prst="rect">
                      <a:avLst/>
                    </a:prstGeom>
                    <a:noFill/>
                    <a:ln>
                      <a:noFill/>
                    </a:ln>
                  </pic:spPr>
                </pic:pic>
              </a:graphicData>
            </a:graphic>
          </wp:inline>
        </w:drawing>
      </w:r>
    </w:p>
    <w:p w14:paraId="04D95F89" w14:textId="54236A0A" w:rsidR="00D30E9E" w:rsidRDefault="00D30E9E" w:rsidP="00D30E9E">
      <w:pPr>
        <w:pStyle w:val="4"/>
      </w:pPr>
      <w:r>
        <w:t xml:space="preserve">Рисунок 1.6 – </w:t>
      </w:r>
      <w:commentRangeStart w:id="15"/>
      <w:r>
        <w:t>Общая схема бизнес-процесса «Оформление и обработка АИУО»</w:t>
      </w:r>
      <w:commentRangeEnd w:id="15"/>
      <w:r w:rsidR="00D876D0">
        <w:rPr>
          <w:rStyle w:val="af7"/>
          <w:rFonts w:eastAsiaTheme="minorEastAsia" w:cstheme="minorBidi"/>
          <w:b w:val="0"/>
          <w:iCs w:val="0"/>
        </w:rPr>
        <w:commentReference w:id="15"/>
      </w:r>
    </w:p>
    <w:p w14:paraId="715D0F34" w14:textId="0F001EDC" w:rsidR="00692693" w:rsidRDefault="00692693" w:rsidP="00D30E9E">
      <w:pPr>
        <w:spacing w:line="240" w:lineRule="auto"/>
        <w:ind w:left="-142" w:firstLine="0"/>
        <w:jc w:val="center"/>
      </w:pPr>
      <w:r>
        <w:rPr>
          <w:noProof/>
        </w:rPr>
        <w:lastRenderedPageBreak/>
        <w:drawing>
          <wp:inline distT="0" distB="0" distL="0" distR="0" wp14:anchorId="74CB49A0" wp14:editId="3B42480E">
            <wp:extent cx="9486900" cy="5902698"/>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524931" cy="5926360"/>
                    </a:xfrm>
                    <a:prstGeom prst="rect">
                      <a:avLst/>
                    </a:prstGeom>
                    <a:noFill/>
                    <a:ln>
                      <a:noFill/>
                    </a:ln>
                  </pic:spPr>
                </pic:pic>
              </a:graphicData>
            </a:graphic>
          </wp:inline>
        </w:drawing>
      </w:r>
    </w:p>
    <w:p w14:paraId="6D0F6578" w14:textId="04F07788" w:rsidR="00692693" w:rsidRDefault="00D30E9E" w:rsidP="00D30E9E">
      <w:pPr>
        <w:pStyle w:val="4"/>
      </w:pPr>
      <w:r>
        <w:t>Рисунок 1.7 – Схема бизнес-процесса «Оформление и обработка АИУО» - Часть 1</w:t>
      </w:r>
    </w:p>
    <w:p w14:paraId="1B81321D" w14:textId="7DF5EBD0" w:rsidR="00692693" w:rsidRDefault="00692693" w:rsidP="00D30E9E">
      <w:pPr>
        <w:spacing w:line="240" w:lineRule="auto"/>
        <w:ind w:left="-993" w:firstLine="0"/>
        <w:jc w:val="center"/>
      </w:pPr>
      <w:r>
        <w:rPr>
          <w:noProof/>
        </w:rPr>
        <w:lastRenderedPageBreak/>
        <w:drawing>
          <wp:inline distT="0" distB="0" distL="0" distR="0" wp14:anchorId="13C86243" wp14:editId="6E3064FD">
            <wp:extent cx="10472057" cy="5644391"/>
            <wp:effectExtent l="0" t="0" r="571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0500795" cy="5659880"/>
                    </a:xfrm>
                    <a:prstGeom prst="rect">
                      <a:avLst/>
                    </a:prstGeom>
                    <a:noFill/>
                    <a:ln>
                      <a:noFill/>
                    </a:ln>
                  </pic:spPr>
                </pic:pic>
              </a:graphicData>
            </a:graphic>
          </wp:inline>
        </w:drawing>
      </w:r>
    </w:p>
    <w:p w14:paraId="42FBC4C2" w14:textId="16929E44" w:rsidR="00BB08F0" w:rsidRDefault="00D30E9E" w:rsidP="00D30E9E">
      <w:pPr>
        <w:pStyle w:val="4"/>
      </w:pPr>
      <w:r>
        <w:t>Рисунок 1.8 – Схема бизнес-процесса «Оформление и обработка АИУО» - Часть 2</w:t>
      </w:r>
    </w:p>
    <w:p w14:paraId="3B7066D6" w14:textId="3CC0C9DB" w:rsidR="00EE7E33" w:rsidRDefault="00AF15EE" w:rsidP="00D30E9E">
      <w:pPr>
        <w:spacing w:line="240" w:lineRule="auto"/>
        <w:ind w:firstLine="0"/>
      </w:pPr>
      <w:r>
        <w:rPr>
          <w:noProof/>
        </w:rPr>
        <w:lastRenderedPageBreak/>
        <w:drawing>
          <wp:inline distT="0" distB="0" distL="0" distR="0" wp14:anchorId="7A8DFBBD" wp14:editId="113E7936">
            <wp:extent cx="9537525" cy="5943600"/>
            <wp:effectExtent l="0" t="0" r="698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576528" cy="5967906"/>
                    </a:xfrm>
                    <a:prstGeom prst="rect">
                      <a:avLst/>
                    </a:prstGeom>
                    <a:noFill/>
                    <a:ln>
                      <a:noFill/>
                    </a:ln>
                  </pic:spPr>
                </pic:pic>
              </a:graphicData>
            </a:graphic>
          </wp:inline>
        </w:drawing>
      </w:r>
    </w:p>
    <w:p w14:paraId="4B0CA6BB" w14:textId="2ACB426A" w:rsidR="00D30E9E" w:rsidRDefault="00D30E9E" w:rsidP="00D30E9E">
      <w:pPr>
        <w:pStyle w:val="4"/>
      </w:pPr>
      <w:r>
        <w:t>Рисунок 1.9 – Схема бизнес-процесса «Оформление и обработка АИУО» - Часть 3</w:t>
      </w:r>
    </w:p>
    <w:p w14:paraId="59143786" w14:textId="3DDBECD2" w:rsidR="00EE7E33" w:rsidRDefault="00EE7E33" w:rsidP="00D30E9E">
      <w:pPr>
        <w:spacing w:line="240" w:lineRule="auto"/>
        <w:ind w:firstLine="0"/>
        <w:jc w:val="center"/>
      </w:pPr>
      <w:r>
        <w:rPr>
          <w:noProof/>
        </w:rPr>
        <w:lastRenderedPageBreak/>
        <w:drawing>
          <wp:inline distT="0" distB="0" distL="0" distR="0" wp14:anchorId="5F37C852" wp14:editId="5C7A4DC5">
            <wp:extent cx="8567057" cy="5925363"/>
            <wp:effectExtent l="0" t="0" r="571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586529" cy="5938830"/>
                    </a:xfrm>
                    <a:prstGeom prst="rect">
                      <a:avLst/>
                    </a:prstGeom>
                    <a:noFill/>
                    <a:ln>
                      <a:noFill/>
                    </a:ln>
                  </pic:spPr>
                </pic:pic>
              </a:graphicData>
            </a:graphic>
          </wp:inline>
        </w:drawing>
      </w:r>
    </w:p>
    <w:p w14:paraId="3919012B" w14:textId="0B34E2B9" w:rsidR="00D30E9E" w:rsidRDefault="00D30E9E" w:rsidP="00D30E9E">
      <w:pPr>
        <w:pStyle w:val="4"/>
      </w:pPr>
      <w:r>
        <w:t>Рисунок 1.10 – Схема бизнес-процесса «Оформление и обработка АИУО» - Часть 4</w:t>
      </w:r>
    </w:p>
    <w:p w14:paraId="64D733A9" w14:textId="77777777" w:rsidR="003C4ECF" w:rsidRDefault="003C4ECF" w:rsidP="003C4ECF">
      <w:pPr>
        <w:sectPr w:rsidR="003C4ECF" w:rsidSect="00692693">
          <w:pgSz w:w="16838" w:h="11906" w:orient="landscape"/>
          <w:pgMar w:top="567" w:right="1134" w:bottom="1701" w:left="1134" w:header="709" w:footer="709" w:gutter="0"/>
          <w:cols w:space="708"/>
          <w:titlePg/>
          <w:docGrid w:linePitch="381"/>
        </w:sectPr>
      </w:pPr>
    </w:p>
    <w:p w14:paraId="1017B9FD" w14:textId="1B2DACCE" w:rsidR="003C4ECF" w:rsidRDefault="003C4ECF" w:rsidP="00C858E0">
      <w:pPr>
        <w:ind w:firstLine="708"/>
      </w:pPr>
      <w:r>
        <w:lastRenderedPageBreak/>
        <w:t>Завершающий этап в процессе оформления и обработки АИУО изображен на рисунке 1.10. Получив акт-извещение из отдела ОГК, отдел разработчика занимается проработкой принятого решения по документу и возвращает в СП-изготовителя, где принимаются окончательные решения и согласования. Узкими местами на данном этапе по-прежнему остаются: нарочная передача АИУО, отсутствие возможности отслеживания статуса документа и формирования аналитики по нему.</w:t>
      </w:r>
    </w:p>
    <w:p w14:paraId="3F4FB91F" w14:textId="498B2667" w:rsidR="00C858E0" w:rsidRDefault="00C858E0" w:rsidP="00C858E0">
      <w:r>
        <w:t>Следующий процесс, по оформлению и обработки Ведомости дефектов, изображен на Рисунке 1.11. Ведомость заводится работником ОТК по итогам проверки качества изделий на предприятиях СП-изготовителей. После оформления, работник ОТК передает ведомость дефектов в ответственные подразделения для устранения выявленных несоответствий.</w:t>
      </w:r>
    </w:p>
    <w:p w14:paraId="7A4D0858" w14:textId="4FA8384B" w:rsidR="00C858E0" w:rsidRDefault="00C858E0" w:rsidP="00C858E0">
      <w:r>
        <w:t xml:space="preserve">Дирекция программы, получив ведомость, направляет поставщику уведомление о необходимости замены изделий, если устранить дефекты невозможно, и, в случае отказа последнего, сообщает об этом в ОТК и управление логистики дирекции ППО АТ ВН для начала рекламационной работы, если дефекты возможно устранить силами подразделения, то замечания исправляются данным подразделением. При нарушении сроков устранения, </w:t>
      </w:r>
      <w:r w:rsidR="00AA3AA5">
        <w:t>главный контролер-начальник ОТК направляет сначала служебную, потом докладную и претензионную записки руководству дирекции. Отдельно следует отметить, что если ВД оформлена на ПКИ, то требуется дополнительное согласование решения с поставщиком.</w:t>
      </w:r>
    </w:p>
    <w:p w14:paraId="584142F2" w14:textId="6B31A7B3" w:rsidR="00AA3AA5" w:rsidRDefault="00AA3AA5" w:rsidP="00C858E0">
      <w:r>
        <w:t>По завершению устранения замечаний или после замены изделия, ведомость передается в ОТК, где проставляются подтверждающие устранение подписи и клейма. Ведомость закрывается, а изделие возвращается из изолятора.</w:t>
      </w:r>
    </w:p>
    <w:p w14:paraId="41B28042" w14:textId="21B23DF9" w:rsidR="003C4ECF" w:rsidRDefault="00AA3AA5" w:rsidP="00AA3AA5">
      <w:pPr>
        <w:sectPr w:rsidR="003C4ECF" w:rsidSect="003C4ECF">
          <w:pgSz w:w="11906" w:h="16838"/>
          <w:pgMar w:top="1134" w:right="567" w:bottom="1134" w:left="1701" w:header="709" w:footer="709" w:gutter="0"/>
          <w:cols w:space="708"/>
          <w:titlePg/>
          <w:docGrid w:linePitch="381"/>
        </w:sectPr>
      </w:pPr>
      <w:r>
        <w:t>Недостатками данного процесса, являются: ручное оформление ведомости и ручная передача ее между отделами, что увеличивает время выполнения процесса и вероятности ошибок в оформлении; отсутствие возможности отследить статус документа и возможности вести автоматический учет и анализ всех хранящихся ведомостей дефектов.</w:t>
      </w:r>
      <w:r w:rsidR="00C858E0">
        <w:t xml:space="preserve"> </w:t>
      </w:r>
    </w:p>
    <w:p w14:paraId="50E8ECFC" w14:textId="5B0656C1" w:rsidR="00CC33A7" w:rsidRDefault="00CC33A7" w:rsidP="003C4ECF">
      <w:pPr>
        <w:spacing w:line="240" w:lineRule="auto"/>
        <w:ind w:left="-709" w:firstLine="0"/>
        <w:jc w:val="left"/>
      </w:pPr>
      <w:r>
        <w:rPr>
          <w:noProof/>
        </w:rPr>
        <w:lastRenderedPageBreak/>
        <w:drawing>
          <wp:inline distT="0" distB="0" distL="0" distR="0" wp14:anchorId="77376DF6" wp14:editId="7698394C">
            <wp:extent cx="10287823" cy="5606142"/>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0312174" cy="5619412"/>
                    </a:xfrm>
                    <a:prstGeom prst="rect">
                      <a:avLst/>
                    </a:prstGeom>
                    <a:noFill/>
                    <a:ln>
                      <a:noFill/>
                    </a:ln>
                  </pic:spPr>
                </pic:pic>
              </a:graphicData>
            </a:graphic>
          </wp:inline>
        </w:drawing>
      </w:r>
    </w:p>
    <w:p w14:paraId="1D3B224D" w14:textId="47F25CE1" w:rsidR="004E3E9A" w:rsidRDefault="004E3E9A" w:rsidP="004E3E9A">
      <w:pPr>
        <w:pStyle w:val="4"/>
      </w:pPr>
      <w:r>
        <w:t>Рисунок 1.11 – Схема бизнес-процесса «Оформление и обработка Ведомости дефектов»</w:t>
      </w:r>
    </w:p>
    <w:p w14:paraId="105D22FA" w14:textId="77777777" w:rsidR="00E67220" w:rsidRDefault="00E67220" w:rsidP="009E302D">
      <w:pPr>
        <w:ind w:firstLine="0"/>
        <w:jc w:val="center"/>
      </w:pPr>
    </w:p>
    <w:p w14:paraId="21E614DE" w14:textId="604C078F" w:rsidR="00E67220" w:rsidRDefault="009E302D" w:rsidP="004E3E9A">
      <w:pPr>
        <w:spacing w:line="240" w:lineRule="auto"/>
        <w:ind w:left="-567" w:firstLine="0"/>
        <w:jc w:val="center"/>
      </w:pPr>
      <w:r>
        <w:rPr>
          <w:noProof/>
        </w:rPr>
        <w:lastRenderedPageBreak/>
        <w:drawing>
          <wp:inline distT="0" distB="0" distL="0" distR="0" wp14:anchorId="061D0948" wp14:editId="6A5887AF">
            <wp:extent cx="10051087" cy="2220685"/>
            <wp:effectExtent l="0" t="0" r="7620" b="825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051087" cy="2220685"/>
                    </a:xfrm>
                    <a:prstGeom prst="rect">
                      <a:avLst/>
                    </a:prstGeom>
                    <a:noFill/>
                    <a:ln>
                      <a:noFill/>
                    </a:ln>
                  </pic:spPr>
                </pic:pic>
              </a:graphicData>
            </a:graphic>
          </wp:inline>
        </w:drawing>
      </w:r>
    </w:p>
    <w:p w14:paraId="38FD9B40" w14:textId="29A41F61" w:rsidR="009E302D" w:rsidRDefault="004E3E9A" w:rsidP="004E3E9A">
      <w:pPr>
        <w:pStyle w:val="4"/>
      </w:pPr>
      <w:r>
        <w:t>Рисунок 1.12 – Общая схема бизнес-процесса «Оформление и обработка Рекламационного акта»</w:t>
      </w:r>
    </w:p>
    <w:p w14:paraId="0025B40E" w14:textId="275B9D41" w:rsidR="009E302D" w:rsidRDefault="009E302D" w:rsidP="004E3E9A">
      <w:pPr>
        <w:spacing w:line="240" w:lineRule="auto"/>
        <w:ind w:left="-993" w:firstLine="0"/>
        <w:jc w:val="center"/>
      </w:pPr>
      <w:r>
        <w:rPr>
          <w:noProof/>
        </w:rPr>
        <w:lastRenderedPageBreak/>
        <w:drawing>
          <wp:inline distT="0" distB="0" distL="0" distR="0" wp14:anchorId="4EB019EF" wp14:editId="046930ED">
            <wp:extent cx="10528146" cy="4539342"/>
            <wp:effectExtent l="0" t="0" r="698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556912" cy="4551745"/>
                    </a:xfrm>
                    <a:prstGeom prst="rect">
                      <a:avLst/>
                    </a:prstGeom>
                    <a:noFill/>
                    <a:ln>
                      <a:noFill/>
                    </a:ln>
                  </pic:spPr>
                </pic:pic>
              </a:graphicData>
            </a:graphic>
          </wp:inline>
        </w:drawing>
      </w:r>
    </w:p>
    <w:p w14:paraId="63038211" w14:textId="6306D84F" w:rsidR="009E302D" w:rsidRDefault="004E3E9A" w:rsidP="004E3E9A">
      <w:pPr>
        <w:pStyle w:val="4"/>
      </w:pPr>
      <w:r>
        <w:t>Рисунок 1.13 – Схема бизнес-процесса «Оформление и обработка Рекламационного акта» -Часть 1</w:t>
      </w:r>
    </w:p>
    <w:p w14:paraId="3D8DAD2F" w14:textId="18A53847" w:rsidR="009E302D" w:rsidRDefault="009E302D" w:rsidP="004E3E9A">
      <w:pPr>
        <w:spacing w:line="240" w:lineRule="auto"/>
        <w:ind w:left="-851" w:firstLine="0"/>
        <w:jc w:val="center"/>
      </w:pPr>
      <w:r>
        <w:rPr>
          <w:noProof/>
        </w:rPr>
        <w:lastRenderedPageBreak/>
        <w:drawing>
          <wp:inline distT="0" distB="0" distL="0" distR="0" wp14:anchorId="12D810D8" wp14:editId="7268EC8A">
            <wp:extent cx="10309860" cy="3918257"/>
            <wp:effectExtent l="0" t="0" r="0" b="635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325428" cy="3924173"/>
                    </a:xfrm>
                    <a:prstGeom prst="rect">
                      <a:avLst/>
                    </a:prstGeom>
                    <a:noFill/>
                    <a:ln>
                      <a:noFill/>
                    </a:ln>
                  </pic:spPr>
                </pic:pic>
              </a:graphicData>
            </a:graphic>
          </wp:inline>
        </w:drawing>
      </w:r>
    </w:p>
    <w:p w14:paraId="156CACA6" w14:textId="1731A344" w:rsidR="004E3E9A" w:rsidRDefault="004E3E9A" w:rsidP="004E3E9A">
      <w:pPr>
        <w:pStyle w:val="4"/>
      </w:pPr>
      <w:r>
        <w:t>Рисунок 1.14 – Схема бизнес-процесса «Оформление и обработка Рекламационного акта» -Часть 2</w:t>
      </w:r>
    </w:p>
    <w:p w14:paraId="620CF026" w14:textId="77777777" w:rsidR="009547EB" w:rsidRDefault="009547EB" w:rsidP="009E302D">
      <w:pPr>
        <w:ind w:left="-851" w:firstLine="0"/>
        <w:jc w:val="center"/>
      </w:pPr>
    </w:p>
    <w:p w14:paraId="04853339" w14:textId="77777777" w:rsidR="009547EB" w:rsidRDefault="009547EB" w:rsidP="009E302D">
      <w:pPr>
        <w:ind w:left="-851" w:firstLine="0"/>
        <w:jc w:val="center"/>
        <w:sectPr w:rsidR="009547EB" w:rsidSect="00692693">
          <w:pgSz w:w="16838" w:h="11906" w:orient="landscape"/>
          <w:pgMar w:top="567" w:right="1134" w:bottom="1701" w:left="1134" w:header="709" w:footer="709" w:gutter="0"/>
          <w:cols w:space="708"/>
          <w:titlePg/>
          <w:docGrid w:linePitch="381"/>
        </w:sectPr>
      </w:pPr>
    </w:p>
    <w:p w14:paraId="4417EBC4" w14:textId="109421AD" w:rsidR="00616C64" w:rsidRDefault="00AA3AA5" w:rsidP="00616C64">
      <w:r>
        <w:lastRenderedPageBreak/>
        <w:t>Рисунки 1.12 – 1.14 отображают схемы бизнес-процесса по оформлению и обработки Рекламационного акта. При обнаружении дефекта в изделии поставщика, ему направляется уведомление о вызове представителя и, после получения ответа, формируется комиссия</w:t>
      </w:r>
      <w:r w:rsidR="00616C64">
        <w:t xml:space="preserve">, которая оформляет акт-исследование и составляет рекламационный акт. Утвержденный акт направляется поставщику для принятия решения по удовлетворению/не удовлетворению рекламации. В случае разногласий осуществляются дополнительные согласования решений и проводится технологическая экспертиза (при необходимости). Когда поставщик устранил несоответствие, потребитель проводит входной контроль изделия и отправляет акт удовлетворения рекламации поставщику. </w:t>
      </w:r>
    </w:p>
    <w:p w14:paraId="1DDCA44B" w14:textId="43DF1990" w:rsidR="00616C64" w:rsidRDefault="00616C64" w:rsidP="00616C64">
      <w:r>
        <w:t xml:space="preserve">Здесь, как и в предыдущих процессах, </w:t>
      </w:r>
      <w:r w:rsidR="00557D0E">
        <w:t>основные недостатки — это отсутствие возможности</w:t>
      </w:r>
      <w:r>
        <w:t xml:space="preserve"> отследить статус документа и возможности вести автоматический учет всех рекламаций и связанных документов, а также отсутствие инструментов для формирования отчетности и аналитики.</w:t>
      </w:r>
    </w:p>
    <w:p w14:paraId="60E48CBE" w14:textId="6B82EEA0" w:rsidR="00557D0E" w:rsidRDefault="00557D0E" w:rsidP="00616C64">
      <w:r>
        <w:t xml:space="preserve">Акт на брак оформляется отделом ОТК на обнаруженную во время проверки деталь, не соответствующую стандартам качества. Взыскание с виновника осуществляется после произведения калькуляции суммы ущерба и </w:t>
      </w:r>
      <w:r w:rsidR="00F5515C">
        <w:t xml:space="preserve">может быть произведено как за счет сотрудника, так и РСиС цеха или производства целиком. После чего брак отправляется на исправление либо утилизацию. </w:t>
      </w:r>
    </w:p>
    <w:p w14:paraId="19094ED6" w14:textId="76AD2E94" w:rsidR="00F5515C" w:rsidRDefault="00F5515C" w:rsidP="00616C64">
      <w:r>
        <w:t>Помимо всего прочего, основным недостатком текущей версии бизнес-процесса является ручная калькуляция брака и определение суммы взыскания. Данной работой занимаются два отдела и она занимает основное количество времени при работе с актом на брак. Отсутствие аналитики и отчетности не позволяет отслеживать закономерности в нарушениях и принимать своевременные меры для предупреждения брака и сокращения потерь.</w:t>
      </w:r>
    </w:p>
    <w:p w14:paraId="623701D0" w14:textId="4E004E5A" w:rsidR="004E3E9A" w:rsidRDefault="009547EB" w:rsidP="004E3E9A">
      <w:pPr>
        <w:spacing w:line="240" w:lineRule="auto"/>
        <w:ind w:left="-851" w:firstLine="0"/>
        <w:jc w:val="center"/>
      </w:pPr>
      <w:r>
        <w:rPr>
          <w:noProof/>
        </w:rPr>
        <w:lastRenderedPageBreak/>
        <w:drawing>
          <wp:inline distT="0" distB="0" distL="0" distR="0" wp14:anchorId="4BAEEB05" wp14:editId="31A954BA">
            <wp:extent cx="6696077" cy="7993380"/>
            <wp:effectExtent l="0" t="0" r="9525" b="762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701388" cy="7999720"/>
                    </a:xfrm>
                    <a:prstGeom prst="rect">
                      <a:avLst/>
                    </a:prstGeom>
                    <a:noFill/>
                    <a:ln>
                      <a:noFill/>
                    </a:ln>
                  </pic:spPr>
                </pic:pic>
              </a:graphicData>
            </a:graphic>
          </wp:inline>
        </w:drawing>
      </w:r>
    </w:p>
    <w:p w14:paraId="14EDC21F" w14:textId="449F8357" w:rsidR="00FB52F7" w:rsidRDefault="004E3E9A" w:rsidP="00FB52F7">
      <w:pPr>
        <w:pStyle w:val="4"/>
        <w:spacing w:line="360" w:lineRule="auto"/>
      </w:pPr>
      <w:r>
        <w:t xml:space="preserve">Рисунок 1.15 – </w:t>
      </w:r>
      <w:commentRangeStart w:id="16"/>
      <w:r>
        <w:t>Схема бизнес-процесса «Оформление и обработка Акта на брак»</w:t>
      </w:r>
      <w:r w:rsidRPr="009547EB">
        <w:t xml:space="preserve"> </w:t>
      </w:r>
      <w:commentRangeEnd w:id="16"/>
      <w:r w:rsidR="00D876D0">
        <w:rPr>
          <w:rStyle w:val="af7"/>
          <w:rFonts w:eastAsiaTheme="minorEastAsia" w:cstheme="minorBidi"/>
          <w:b w:val="0"/>
          <w:iCs w:val="0"/>
        </w:rPr>
        <w:commentReference w:id="16"/>
      </w:r>
    </w:p>
    <w:p w14:paraId="0F815615" w14:textId="77777777" w:rsidR="00FB52F7" w:rsidRDefault="00FB52F7" w:rsidP="00FB52F7">
      <w:r>
        <w:t xml:space="preserve">После анализа построенных моделей бизнес-процесса «Менеджмент качества комплектующих самолетов предприятия» был выявлен ряд </w:t>
      </w:r>
      <w:r>
        <w:lastRenderedPageBreak/>
        <w:t>недостатков, а также приведены возможные решения их устранения, представленные в Таблице 1.2.</w:t>
      </w:r>
    </w:p>
    <w:p w14:paraId="1C4FC147" w14:textId="78CBFE84" w:rsidR="00FB52F7" w:rsidRDefault="00FB52F7" w:rsidP="00FB52F7">
      <w:pPr>
        <w:pStyle w:val="5"/>
      </w:pPr>
      <w:r>
        <w:t>Таблица 1.2 — Недостатки бизнес-процесса «Менеджмент качества комплектующих самолетов предприятия»</w:t>
      </w:r>
    </w:p>
    <w:tbl>
      <w:tblPr>
        <w:tblStyle w:val="a5"/>
        <w:tblW w:w="0" w:type="auto"/>
        <w:tblLook w:val="04A0" w:firstRow="1" w:lastRow="0" w:firstColumn="1" w:lastColumn="0" w:noHBand="0" w:noVBand="1"/>
      </w:tblPr>
      <w:tblGrid>
        <w:gridCol w:w="632"/>
        <w:gridCol w:w="4325"/>
        <w:gridCol w:w="4671"/>
      </w:tblGrid>
      <w:tr w:rsidR="00FB52F7" w14:paraId="4EE1ED3C" w14:textId="77777777" w:rsidTr="00FB52F7">
        <w:tc>
          <w:tcPr>
            <w:tcW w:w="632" w:type="dxa"/>
          </w:tcPr>
          <w:p w14:paraId="0C2AD45B" w14:textId="495BB4EF" w:rsidR="00FB52F7" w:rsidRPr="00FB52F7" w:rsidRDefault="00FB52F7" w:rsidP="00FB52F7">
            <w:pPr>
              <w:pStyle w:val="ab"/>
              <w:jc w:val="center"/>
              <w:rPr>
                <w:b/>
                <w:bCs/>
              </w:rPr>
            </w:pPr>
            <w:r w:rsidRPr="00FB52F7">
              <w:rPr>
                <w:b/>
                <w:bCs/>
              </w:rPr>
              <w:t>Код</w:t>
            </w:r>
          </w:p>
        </w:tc>
        <w:tc>
          <w:tcPr>
            <w:tcW w:w="4325" w:type="dxa"/>
          </w:tcPr>
          <w:p w14:paraId="622155D9" w14:textId="1AEB7E79" w:rsidR="00FB52F7" w:rsidRPr="00FB52F7" w:rsidRDefault="00FB52F7" w:rsidP="00FB52F7">
            <w:pPr>
              <w:pStyle w:val="ab"/>
              <w:jc w:val="center"/>
              <w:rPr>
                <w:b/>
                <w:bCs/>
              </w:rPr>
            </w:pPr>
            <w:r w:rsidRPr="00FB52F7">
              <w:rPr>
                <w:b/>
                <w:bCs/>
              </w:rPr>
              <w:t>Проблема</w:t>
            </w:r>
          </w:p>
        </w:tc>
        <w:tc>
          <w:tcPr>
            <w:tcW w:w="4671" w:type="dxa"/>
          </w:tcPr>
          <w:p w14:paraId="33E76386" w14:textId="6AB6ADAF" w:rsidR="00FB52F7" w:rsidRPr="00FB52F7" w:rsidRDefault="00FB52F7" w:rsidP="00FB52F7">
            <w:pPr>
              <w:pStyle w:val="ab"/>
              <w:jc w:val="center"/>
              <w:rPr>
                <w:b/>
                <w:bCs/>
              </w:rPr>
            </w:pPr>
            <w:r w:rsidRPr="00FB52F7">
              <w:rPr>
                <w:b/>
                <w:bCs/>
              </w:rPr>
              <w:t>Возможные решения</w:t>
            </w:r>
          </w:p>
        </w:tc>
      </w:tr>
      <w:tr w:rsidR="00FB52F7" w14:paraId="7FEFDA48" w14:textId="77777777" w:rsidTr="00FB52F7">
        <w:tc>
          <w:tcPr>
            <w:tcW w:w="632" w:type="dxa"/>
          </w:tcPr>
          <w:p w14:paraId="4C5703AB" w14:textId="2B371DBF" w:rsidR="00FB52F7" w:rsidRDefault="001A59D6" w:rsidP="00FB52F7">
            <w:pPr>
              <w:pStyle w:val="ab"/>
            </w:pPr>
            <w:r>
              <w:t>П1</w:t>
            </w:r>
          </w:p>
        </w:tc>
        <w:tc>
          <w:tcPr>
            <w:tcW w:w="4325" w:type="dxa"/>
          </w:tcPr>
          <w:p w14:paraId="41348E0A" w14:textId="1664EC23" w:rsidR="00FB52F7" w:rsidRDefault="005A5457" w:rsidP="00FB52F7">
            <w:pPr>
              <w:pStyle w:val="ab"/>
            </w:pPr>
            <w:r>
              <w:t>Длительное время на согласование: процесс согласования и подтверждения между отделами занимает большое количество времени (в среднем составляет 2-3 дня между отделами), так как требуется передача данных между различными отделами и проверка информации. Это увеличивает вероятность возникновения ошибок и замедляет бизнес-процесс</w:t>
            </w:r>
          </w:p>
        </w:tc>
        <w:tc>
          <w:tcPr>
            <w:tcW w:w="4671" w:type="dxa"/>
          </w:tcPr>
          <w:p w14:paraId="1839E416" w14:textId="6480DB63" w:rsidR="00FB52F7" w:rsidRDefault="005A5457" w:rsidP="00FB52F7">
            <w:pPr>
              <w:pStyle w:val="ab"/>
            </w:pPr>
            <w:r>
              <w:t>Информационная система позволит упростить и ускорить процесс согласования, благодаря более быстрому обмену данными между отделами, а также автоматическую проверку информации</w:t>
            </w:r>
          </w:p>
        </w:tc>
      </w:tr>
      <w:tr w:rsidR="00FB52F7" w14:paraId="45A83423" w14:textId="77777777" w:rsidTr="00FB52F7">
        <w:tc>
          <w:tcPr>
            <w:tcW w:w="632" w:type="dxa"/>
          </w:tcPr>
          <w:p w14:paraId="2F960880" w14:textId="5F758326" w:rsidR="00FB52F7" w:rsidRDefault="001A59D6" w:rsidP="00FB52F7">
            <w:pPr>
              <w:pStyle w:val="ab"/>
            </w:pPr>
            <w:r>
              <w:t>П2</w:t>
            </w:r>
          </w:p>
        </w:tc>
        <w:tc>
          <w:tcPr>
            <w:tcW w:w="4325" w:type="dxa"/>
          </w:tcPr>
          <w:p w14:paraId="29D0D238" w14:textId="2D8D4821" w:rsidR="00FB52F7" w:rsidRDefault="005A5457" w:rsidP="00FB52F7">
            <w:pPr>
              <w:pStyle w:val="ab"/>
            </w:pPr>
            <w:r>
              <w:t>Отсутствует возможность просмотра статуса того или иного документа</w:t>
            </w:r>
          </w:p>
        </w:tc>
        <w:tc>
          <w:tcPr>
            <w:tcW w:w="4671" w:type="dxa"/>
          </w:tcPr>
          <w:p w14:paraId="4B1D7F44" w14:textId="23F997C0" w:rsidR="00FB52F7" w:rsidRDefault="005A5457" w:rsidP="00FB52F7">
            <w:pPr>
              <w:pStyle w:val="ab"/>
            </w:pPr>
            <w:r>
              <w:t>Реализация в системе возможности отслеживания статусов согласования и исполнения документов</w:t>
            </w:r>
          </w:p>
        </w:tc>
      </w:tr>
      <w:tr w:rsidR="00FB52F7" w14:paraId="6F1E72A6" w14:textId="77777777" w:rsidTr="00FB52F7">
        <w:tc>
          <w:tcPr>
            <w:tcW w:w="632" w:type="dxa"/>
          </w:tcPr>
          <w:p w14:paraId="60E4F3C9" w14:textId="28A36A62" w:rsidR="00FB52F7" w:rsidRDefault="001A59D6" w:rsidP="00FB52F7">
            <w:pPr>
              <w:pStyle w:val="ab"/>
            </w:pPr>
            <w:r>
              <w:t>П3</w:t>
            </w:r>
          </w:p>
        </w:tc>
        <w:tc>
          <w:tcPr>
            <w:tcW w:w="4325" w:type="dxa"/>
          </w:tcPr>
          <w:p w14:paraId="4A695463" w14:textId="757EB740" w:rsidR="00FB52F7" w:rsidRDefault="005A5457" w:rsidP="00FB52F7">
            <w:pPr>
              <w:pStyle w:val="ab"/>
            </w:pPr>
            <w:r>
              <w:t>Постоянные проверки документации и отсутствие уведомлений о поступлении документации в отдел — замедляет выполнение бизнес-процесса</w:t>
            </w:r>
          </w:p>
        </w:tc>
        <w:tc>
          <w:tcPr>
            <w:tcW w:w="4671" w:type="dxa"/>
          </w:tcPr>
          <w:p w14:paraId="20D80F7F" w14:textId="71A84029" w:rsidR="005A5457" w:rsidRDefault="005A5457" w:rsidP="005A5457">
            <w:pPr>
              <w:pStyle w:val="ab"/>
            </w:pPr>
            <w:r>
              <w:t>Автоматическая отправка уведомлений о необходимости согласования и других этапах процесса.</w:t>
            </w:r>
          </w:p>
          <w:p w14:paraId="45D74929" w14:textId="1BD750A2" w:rsidR="00FB52F7" w:rsidRDefault="005A5457" w:rsidP="005A5457">
            <w:pPr>
              <w:pStyle w:val="ab"/>
            </w:pPr>
            <w:r>
              <w:t>Интеграция с системами электронной почты и мессенджерами для оперативного оповещения.</w:t>
            </w:r>
          </w:p>
        </w:tc>
      </w:tr>
      <w:tr w:rsidR="00FB52F7" w14:paraId="0A0E62B5" w14:textId="77777777" w:rsidTr="00FB52F7">
        <w:tc>
          <w:tcPr>
            <w:tcW w:w="632" w:type="dxa"/>
          </w:tcPr>
          <w:p w14:paraId="7E213274" w14:textId="2CCE4DB1" w:rsidR="00FB52F7" w:rsidRDefault="001A59D6" w:rsidP="00FB52F7">
            <w:pPr>
              <w:pStyle w:val="ab"/>
            </w:pPr>
            <w:r>
              <w:t>П4</w:t>
            </w:r>
          </w:p>
        </w:tc>
        <w:tc>
          <w:tcPr>
            <w:tcW w:w="4325" w:type="dxa"/>
          </w:tcPr>
          <w:p w14:paraId="5A997890" w14:textId="77FA9229" w:rsidR="00FB52F7" w:rsidRDefault="005A5457" w:rsidP="00FB52F7">
            <w:pPr>
              <w:pStyle w:val="ab"/>
            </w:pPr>
            <w:r w:rsidRPr="005A5457">
              <w:t>Большое количество документов (уведомления, акты, журналы) требует времени на оформление и согласование.</w:t>
            </w:r>
          </w:p>
        </w:tc>
        <w:tc>
          <w:tcPr>
            <w:tcW w:w="4671" w:type="dxa"/>
          </w:tcPr>
          <w:p w14:paraId="4CB2FFDB" w14:textId="6CE0DAAD" w:rsidR="00FB52F7" w:rsidRDefault="005A5457" w:rsidP="00F5515C">
            <w:pPr>
              <w:pStyle w:val="ab"/>
            </w:pPr>
            <w:r>
              <w:t xml:space="preserve">Внедрение </w:t>
            </w:r>
            <w:r w:rsidR="00E42B13">
              <w:t>информационной системы</w:t>
            </w:r>
            <w:r>
              <w:t xml:space="preserve"> для автоматизации создания, согласования и учета документов.</w:t>
            </w:r>
          </w:p>
        </w:tc>
      </w:tr>
      <w:tr w:rsidR="00FB52F7" w14:paraId="2B9156F8" w14:textId="77777777" w:rsidTr="00FB52F7">
        <w:tc>
          <w:tcPr>
            <w:tcW w:w="632" w:type="dxa"/>
          </w:tcPr>
          <w:p w14:paraId="64ED6DAD" w14:textId="3E17E6E9" w:rsidR="00FB52F7" w:rsidRDefault="001A59D6" w:rsidP="00FB52F7">
            <w:pPr>
              <w:pStyle w:val="ab"/>
            </w:pPr>
            <w:r>
              <w:t>П5</w:t>
            </w:r>
          </w:p>
        </w:tc>
        <w:tc>
          <w:tcPr>
            <w:tcW w:w="4325" w:type="dxa"/>
          </w:tcPr>
          <w:p w14:paraId="03958155" w14:textId="51BE731A" w:rsidR="00FB52F7" w:rsidRDefault="005A5457" w:rsidP="00FB52F7">
            <w:pPr>
              <w:pStyle w:val="ab"/>
            </w:pPr>
            <w:r>
              <w:t>Формирование всех документов производится вручную, что может привести к ошибкам и задержкам выполнения бизнес-процесса</w:t>
            </w:r>
          </w:p>
        </w:tc>
        <w:tc>
          <w:tcPr>
            <w:tcW w:w="4671" w:type="dxa"/>
          </w:tcPr>
          <w:p w14:paraId="2F3CA740" w14:textId="7FB39C29" w:rsidR="005A5457" w:rsidRDefault="005A5457" w:rsidP="005A5457">
            <w:pPr>
              <w:pStyle w:val="ab"/>
            </w:pPr>
            <w:r>
              <w:t>Использование шаблонов документов с обязательными полями, которые автоматически проверяются системой при загрузке документа.</w:t>
            </w:r>
          </w:p>
          <w:p w14:paraId="198F5A8B" w14:textId="44E91306" w:rsidR="00FB52F7" w:rsidRDefault="005A5457" w:rsidP="005A5457">
            <w:pPr>
              <w:pStyle w:val="ab"/>
            </w:pPr>
            <w:r>
              <w:t>Уведомление об ошибках в оформлении и возможность их исправления в режиме онлайн.</w:t>
            </w:r>
          </w:p>
        </w:tc>
      </w:tr>
      <w:tr w:rsidR="005A5457" w14:paraId="431D1F17" w14:textId="77777777" w:rsidTr="00FB52F7">
        <w:tc>
          <w:tcPr>
            <w:tcW w:w="632" w:type="dxa"/>
          </w:tcPr>
          <w:p w14:paraId="0E783896" w14:textId="2CA6B2BF" w:rsidR="005A5457" w:rsidRDefault="005A5457" w:rsidP="00FB52F7">
            <w:pPr>
              <w:pStyle w:val="ab"/>
            </w:pPr>
            <w:r>
              <w:t>П6</w:t>
            </w:r>
          </w:p>
        </w:tc>
        <w:tc>
          <w:tcPr>
            <w:tcW w:w="4325" w:type="dxa"/>
          </w:tcPr>
          <w:p w14:paraId="351F7EC7" w14:textId="1AA49156" w:rsidR="005A5457" w:rsidRDefault="005A5457" w:rsidP="00FB52F7">
            <w:pPr>
              <w:pStyle w:val="ab"/>
            </w:pPr>
            <w:r>
              <w:t>Анализ дефектов за определенный период происходит в ручном режиме, что может привести к некорректным расчетам, задержкам при формировании отчетов и увеличению вероятности возникновения ошибки — это все снижает эффективность бизнес-процесса и затрудняет принятие стратегических решений руководством</w:t>
            </w:r>
          </w:p>
        </w:tc>
        <w:tc>
          <w:tcPr>
            <w:tcW w:w="4671" w:type="dxa"/>
          </w:tcPr>
          <w:p w14:paraId="3C49E634" w14:textId="116C6CB7" w:rsidR="005A5457" w:rsidRDefault="005A5457" w:rsidP="005A5457">
            <w:pPr>
              <w:pStyle w:val="ab"/>
            </w:pPr>
            <w:r>
              <w:t>Создание единой базы данных для учета всех документов, дефектов и их устранения.</w:t>
            </w:r>
          </w:p>
          <w:p w14:paraId="144F592F" w14:textId="7A113BCB" w:rsidR="005A5457" w:rsidRDefault="005A5457" w:rsidP="005A5457">
            <w:pPr>
              <w:pStyle w:val="ab"/>
            </w:pPr>
            <w:r>
              <w:t>Возможность анализа данных для выявления повторяющихся дефектов и принятия превентивных мер.</w:t>
            </w:r>
          </w:p>
        </w:tc>
      </w:tr>
    </w:tbl>
    <w:p w14:paraId="5A6CAFD7" w14:textId="77777777" w:rsidR="00FB52F7" w:rsidRDefault="00FB52F7" w:rsidP="00CF61E7">
      <w:pPr>
        <w:ind w:firstLine="0"/>
      </w:pPr>
    </w:p>
    <w:p w14:paraId="5A6521B5" w14:textId="77777777" w:rsidR="00CF61E7" w:rsidRDefault="00CF61E7" w:rsidP="00CF61E7">
      <w:r>
        <w:t xml:space="preserve">Таким образом, для устранения вышеперечисленных недостатков необходимо разработать и внедрить информационную систему, позволяющую </w:t>
      </w:r>
      <w:r>
        <w:lastRenderedPageBreak/>
        <w:t>оптимизировать и улучшить существующий бизнес-процесс «Менеджмент качества комплектующих самолетов предприятия».</w:t>
      </w:r>
    </w:p>
    <w:p w14:paraId="5DBE9C39" w14:textId="53FBBF01" w:rsidR="00A64959" w:rsidRDefault="00E55055" w:rsidP="00CF61E7">
      <w:pPr>
        <w:pStyle w:val="2"/>
      </w:pPr>
      <w:bookmarkStart w:id="17" w:name="_Toc198235832"/>
      <w:r>
        <w:t>1.3 Постановка задачи на разработку информационной системы</w:t>
      </w:r>
      <w:bookmarkEnd w:id="17"/>
    </w:p>
    <w:p w14:paraId="497C05A7" w14:textId="218630A9" w:rsidR="0018222E" w:rsidRDefault="0018222E" w:rsidP="0018222E">
      <w:r>
        <w:t xml:space="preserve">Целью данной выпускной квалификационной работы является проектирование и разработка прототипа информационной системы поддержки </w:t>
      </w:r>
      <w:r w:rsidRPr="00183F16">
        <w:t>менеджмента качества комплектующих самолетов научно-исследовательской организации на примере АО «Туполев»</w:t>
      </w:r>
      <w:r>
        <w:t xml:space="preserve">.  Спроектированная и разработанная информационная система позволит обеспечить: обработку, учет, контроль и анализ качества комплектующих самолетов. </w:t>
      </w:r>
    </w:p>
    <w:p w14:paraId="569CAF3E" w14:textId="6FE3DE07" w:rsidR="0018222E" w:rsidRDefault="0018222E" w:rsidP="0018222E">
      <w:r>
        <w:t>Исходя из выявленных недостатков выполнения существующего бизнес-процесса, составим функциональные требования к системе:</w:t>
      </w:r>
    </w:p>
    <w:p w14:paraId="73773643" w14:textId="3F4245D4" w:rsidR="00FC3897" w:rsidRDefault="00557D0E" w:rsidP="006270BF">
      <w:pPr>
        <w:pStyle w:val="a6"/>
        <w:numPr>
          <w:ilvl w:val="0"/>
          <w:numId w:val="7"/>
        </w:numPr>
        <w:spacing w:line="360" w:lineRule="auto"/>
        <w:jc w:val="left"/>
      </w:pPr>
      <w:r>
        <w:t>б</w:t>
      </w:r>
      <w:commentRangeStart w:id="18"/>
      <w:commentRangeStart w:id="19"/>
      <w:r w:rsidR="00FC3897">
        <w:t xml:space="preserve">аза данных разрабатываемой системы должна хранить информацию </w:t>
      </w:r>
      <w:commentRangeEnd w:id="18"/>
      <w:r w:rsidR="00D876D0">
        <w:rPr>
          <w:rStyle w:val="af7"/>
        </w:rPr>
        <w:commentReference w:id="18"/>
      </w:r>
      <w:commentRangeEnd w:id="19"/>
      <w:r w:rsidR="00F5515C">
        <w:rPr>
          <w:rStyle w:val="af7"/>
        </w:rPr>
        <w:commentReference w:id="19"/>
      </w:r>
      <w:r w:rsidR="0051653E">
        <w:t xml:space="preserve">по </w:t>
      </w:r>
      <w:r w:rsidR="00F5515C">
        <w:t xml:space="preserve">атрибутам </w:t>
      </w:r>
      <w:r w:rsidR="0051653E">
        <w:t>следующи</w:t>
      </w:r>
      <w:r w:rsidR="00F5515C">
        <w:t>х</w:t>
      </w:r>
      <w:r w:rsidR="0051653E">
        <w:t xml:space="preserve"> документ</w:t>
      </w:r>
      <w:r w:rsidR="00F5515C">
        <w:t>ов</w:t>
      </w:r>
      <w:r w:rsidR="00FC3897">
        <w:t xml:space="preserve">: </w:t>
      </w:r>
      <w:r w:rsidR="0051653E">
        <w:t>Акт-извещение на устранение отклонения, акт на брак, ведомость дефектов, рекламационный акт</w:t>
      </w:r>
      <w:r w:rsidR="00E42B13">
        <w:t>. (П.1)</w:t>
      </w:r>
      <w:r w:rsidR="0051653E">
        <w:t>;</w:t>
      </w:r>
      <w:r w:rsidR="00FC3897">
        <w:t xml:space="preserve"> </w:t>
      </w:r>
    </w:p>
    <w:p w14:paraId="498AF8D6" w14:textId="5F43B976" w:rsidR="00FC3897" w:rsidRDefault="00557D0E" w:rsidP="006270BF">
      <w:pPr>
        <w:pStyle w:val="a6"/>
        <w:numPr>
          <w:ilvl w:val="0"/>
          <w:numId w:val="7"/>
        </w:numPr>
        <w:spacing w:line="360" w:lineRule="auto"/>
        <w:jc w:val="left"/>
      </w:pPr>
      <w:r>
        <w:t>ба</w:t>
      </w:r>
      <w:r w:rsidR="00FC3897">
        <w:t>за данных разрабатываемой системы должна хранить данные о сотрудник</w:t>
      </w:r>
      <w:r w:rsidR="0051653E">
        <w:t>ах</w:t>
      </w:r>
      <w:r w:rsidR="00E42B13">
        <w:t>. (П.1)</w:t>
      </w:r>
      <w:r w:rsidR="00053A9C">
        <w:t>;</w:t>
      </w:r>
      <w:r w:rsidR="00FC3897">
        <w:t xml:space="preserve"> </w:t>
      </w:r>
    </w:p>
    <w:p w14:paraId="03184597" w14:textId="2F945312" w:rsidR="00053A9C" w:rsidRDefault="00557D0E" w:rsidP="006270BF">
      <w:pPr>
        <w:pStyle w:val="a6"/>
        <w:numPr>
          <w:ilvl w:val="0"/>
          <w:numId w:val="7"/>
        </w:numPr>
        <w:spacing w:line="360" w:lineRule="auto"/>
        <w:jc w:val="left"/>
      </w:pPr>
      <w:r>
        <w:t>б</w:t>
      </w:r>
      <w:r w:rsidR="00053A9C">
        <w:t xml:space="preserve">аза данных разрабатываемой системы должна содержать </w:t>
      </w:r>
      <w:commentRangeStart w:id="20"/>
      <w:commentRangeStart w:id="21"/>
      <w:r w:rsidR="00053A9C">
        <w:t>всю необходимую</w:t>
      </w:r>
      <w:commentRangeEnd w:id="20"/>
      <w:r w:rsidR="00D876D0">
        <w:rPr>
          <w:rStyle w:val="af7"/>
        </w:rPr>
        <w:commentReference w:id="20"/>
      </w:r>
      <w:commentRangeEnd w:id="21"/>
      <w:r w:rsidR="00616C64">
        <w:rPr>
          <w:rStyle w:val="af7"/>
        </w:rPr>
        <w:commentReference w:id="21"/>
      </w:r>
      <w:r w:rsidR="00053A9C">
        <w:t xml:space="preserve"> для процесса менеджмента качества НСИ предприятия</w:t>
      </w:r>
      <w:r w:rsidR="00E42B13">
        <w:t>. (П.1)</w:t>
      </w:r>
      <w:r w:rsidR="00053A9C">
        <w:t>;</w:t>
      </w:r>
    </w:p>
    <w:p w14:paraId="0EE1E1AC" w14:textId="5F5C7937" w:rsidR="0051653E" w:rsidRPr="0051653E" w:rsidRDefault="00557D0E" w:rsidP="006270BF">
      <w:pPr>
        <w:pStyle w:val="a6"/>
        <w:numPr>
          <w:ilvl w:val="0"/>
          <w:numId w:val="7"/>
        </w:numPr>
        <w:spacing w:after="0" w:line="360" w:lineRule="auto"/>
        <w:jc w:val="left"/>
      </w:pPr>
      <w:r>
        <w:t>в</w:t>
      </w:r>
      <w:r w:rsidR="00053A9C">
        <w:t xml:space="preserve"> системе</w:t>
      </w:r>
      <w:r w:rsidR="0051653E" w:rsidRPr="0051653E">
        <w:t xml:space="preserve"> должна </w:t>
      </w:r>
      <w:r w:rsidR="00053A9C">
        <w:t xml:space="preserve">быть возможность </w:t>
      </w:r>
      <w:r w:rsidR="0051653E" w:rsidRPr="0051653E">
        <w:t xml:space="preserve">согласования </w:t>
      </w:r>
      <w:r w:rsidR="00F5515C">
        <w:t xml:space="preserve">и утверждения </w:t>
      </w:r>
      <w:commentRangeStart w:id="22"/>
      <w:r w:rsidR="0051653E" w:rsidRPr="0051653E">
        <w:t>документов</w:t>
      </w:r>
      <w:commentRangeEnd w:id="22"/>
      <w:r w:rsidR="00D876D0">
        <w:rPr>
          <w:rStyle w:val="af7"/>
        </w:rPr>
        <w:commentReference w:id="22"/>
      </w:r>
      <w:r w:rsidR="00F5515C">
        <w:t>: Акт-извещение на устранение отклонения, акт на брак, ведомость дефектов, рекламационный акт.</w:t>
      </w:r>
      <w:r w:rsidR="00E42B13">
        <w:t xml:space="preserve"> (П4)</w:t>
      </w:r>
      <w:r w:rsidR="00053A9C">
        <w:t>;</w:t>
      </w:r>
    </w:p>
    <w:p w14:paraId="04CB681C" w14:textId="0AF57115" w:rsidR="0051653E" w:rsidRPr="0051653E" w:rsidRDefault="0051653E" w:rsidP="006270BF">
      <w:pPr>
        <w:pStyle w:val="afd"/>
        <w:numPr>
          <w:ilvl w:val="0"/>
          <w:numId w:val="7"/>
        </w:numPr>
        <w:spacing w:before="0" w:beforeAutospacing="0" w:after="60" w:afterAutospacing="0" w:line="360" w:lineRule="auto"/>
        <w:rPr>
          <w:rFonts w:eastAsiaTheme="minorEastAsia" w:cstheme="minorBidi"/>
          <w:sz w:val="28"/>
          <w:szCs w:val="22"/>
          <w:lang w:eastAsia="en-US"/>
        </w:rPr>
      </w:pPr>
      <w:r w:rsidRPr="0051653E">
        <w:rPr>
          <w:rFonts w:eastAsiaTheme="minorEastAsia" w:cstheme="minorBidi"/>
          <w:sz w:val="28"/>
          <w:szCs w:val="22"/>
          <w:lang w:eastAsia="en-US"/>
        </w:rPr>
        <w:t>ИС должна предоставлять возможность отслеживания статуса каждого документа (например, "на согласовании", "утвержден", "отклонен") в реальном времени</w:t>
      </w:r>
      <w:r w:rsidR="00E42B13">
        <w:rPr>
          <w:rFonts w:eastAsiaTheme="minorEastAsia" w:cstheme="minorBidi"/>
          <w:sz w:val="28"/>
          <w:szCs w:val="22"/>
          <w:lang w:eastAsia="en-US"/>
        </w:rPr>
        <w:t>. (П.2)</w:t>
      </w:r>
      <w:r w:rsidR="00053A9C">
        <w:rPr>
          <w:rFonts w:eastAsiaTheme="minorEastAsia" w:cstheme="minorBidi"/>
          <w:sz w:val="28"/>
          <w:szCs w:val="22"/>
          <w:lang w:eastAsia="en-US"/>
        </w:rPr>
        <w:t>;</w:t>
      </w:r>
    </w:p>
    <w:p w14:paraId="1DF1981D" w14:textId="25E2A985" w:rsidR="0051653E" w:rsidRDefault="0051653E" w:rsidP="006270BF">
      <w:pPr>
        <w:pStyle w:val="afd"/>
        <w:numPr>
          <w:ilvl w:val="0"/>
          <w:numId w:val="7"/>
        </w:numPr>
        <w:spacing w:before="0" w:beforeAutospacing="0" w:after="60" w:afterAutospacing="0" w:line="360" w:lineRule="auto"/>
        <w:rPr>
          <w:rFonts w:eastAsiaTheme="minorEastAsia" w:cstheme="minorBidi"/>
          <w:sz w:val="28"/>
          <w:szCs w:val="22"/>
          <w:lang w:eastAsia="en-US"/>
        </w:rPr>
      </w:pPr>
      <w:r w:rsidRPr="0051653E">
        <w:rPr>
          <w:rFonts w:eastAsiaTheme="minorEastAsia" w:cstheme="minorBidi"/>
          <w:sz w:val="28"/>
          <w:szCs w:val="22"/>
          <w:lang w:eastAsia="en-US"/>
        </w:rPr>
        <w:lastRenderedPageBreak/>
        <w:t>ИС должна автоматически отправлять уведомления о необходимости согласования, утверждения или исправления документов</w:t>
      </w:r>
      <w:r w:rsidR="00E42B13">
        <w:rPr>
          <w:rFonts w:eastAsiaTheme="minorEastAsia" w:cstheme="minorBidi"/>
          <w:sz w:val="28"/>
          <w:szCs w:val="22"/>
          <w:lang w:eastAsia="en-US"/>
        </w:rPr>
        <w:t>, в том числе</w:t>
      </w:r>
      <w:r w:rsidRPr="0051653E">
        <w:rPr>
          <w:rFonts w:eastAsiaTheme="minorEastAsia" w:cstheme="minorBidi"/>
          <w:sz w:val="28"/>
          <w:szCs w:val="22"/>
          <w:lang w:eastAsia="en-US"/>
        </w:rPr>
        <w:t xml:space="preserve"> через </w:t>
      </w:r>
      <w:commentRangeStart w:id="23"/>
      <w:r w:rsidRPr="0051653E">
        <w:rPr>
          <w:rFonts w:eastAsiaTheme="minorEastAsia" w:cstheme="minorBidi"/>
          <w:sz w:val="28"/>
          <w:szCs w:val="22"/>
          <w:lang w:eastAsia="en-US"/>
        </w:rPr>
        <w:t>системы электронной почты</w:t>
      </w:r>
      <w:commentRangeEnd w:id="23"/>
      <w:r w:rsidR="00700D74">
        <w:rPr>
          <w:rStyle w:val="af7"/>
          <w:rFonts w:eastAsiaTheme="minorEastAsia" w:cstheme="minorBidi"/>
          <w:lang w:eastAsia="en-US"/>
        </w:rPr>
        <w:commentReference w:id="23"/>
      </w:r>
      <w:r w:rsidR="00F5515C">
        <w:rPr>
          <w:rFonts w:eastAsiaTheme="minorEastAsia" w:cstheme="minorBidi"/>
          <w:sz w:val="28"/>
          <w:szCs w:val="22"/>
          <w:lang w:eastAsia="en-US"/>
        </w:rPr>
        <w:t xml:space="preserve"> </w:t>
      </w:r>
      <w:r w:rsidR="00F5515C" w:rsidRPr="00F5515C">
        <w:rPr>
          <w:rFonts w:eastAsiaTheme="minorEastAsia" w:cstheme="minorBidi"/>
          <w:sz w:val="28"/>
          <w:szCs w:val="22"/>
          <w:lang w:eastAsia="en-US"/>
        </w:rPr>
        <w:t>(</w:t>
      </w:r>
      <w:r w:rsidR="00F5515C">
        <w:rPr>
          <w:rFonts w:eastAsiaTheme="minorEastAsia" w:cstheme="minorBidi"/>
          <w:sz w:val="28"/>
          <w:szCs w:val="22"/>
          <w:lang w:val="en-US" w:eastAsia="en-US"/>
        </w:rPr>
        <w:t>Microsoft</w:t>
      </w:r>
      <w:r w:rsidR="00F5515C" w:rsidRPr="00F5515C">
        <w:rPr>
          <w:rFonts w:eastAsiaTheme="minorEastAsia" w:cstheme="minorBidi"/>
          <w:sz w:val="28"/>
          <w:szCs w:val="22"/>
          <w:lang w:eastAsia="en-US"/>
        </w:rPr>
        <w:t xml:space="preserve"> </w:t>
      </w:r>
      <w:r w:rsidR="00F5515C">
        <w:rPr>
          <w:rFonts w:eastAsiaTheme="minorEastAsia" w:cstheme="minorBidi"/>
          <w:sz w:val="28"/>
          <w:szCs w:val="22"/>
          <w:lang w:val="en-US" w:eastAsia="en-US"/>
        </w:rPr>
        <w:t>Outlook</w:t>
      </w:r>
      <w:r w:rsidR="00F5515C" w:rsidRPr="00F5515C">
        <w:rPr>
          <w:rFonts w:eastAsiaTheme="minorEastAsia" w:cstheme="minorBidi"/>
          <w:sz w:val="28"/>
          <w:szCs w:val="22"/>
          <w:lang w:eastAsia="en-US"/>
        </w:rPr>
        <w:t>)</w:t>
      </w:r>
      <w:r w:rsidR="00F5515C">
        <w:rPr>
          <w:rFonts w:eastAsiaTheme="minorEastAsia" w:cstheme="minorBidi"/>
          <w:sz w:val="28"/>
          <w:szCs w:val="22"/>
          <w:lang w:eastAsia="en-US"/>
        </w:rPr>
        <w:t xml:space="preserve"> с помощью интеграции</w:t>
      </w:r>
      <w:r w:rsidR="00E42B13">
        <w:rPr>
          <w:rFonts w:eastAsiaTheme="minorEastAsia" w:cstheme="minorBidi"/>
          <w:sz w:val="28"/>
          <w:szCs w:val="22"/>
          <w:lang w:eastAsia="en-US"/>
        </w:rPr>
        <w:t>. (П.3)</w:t>
      </w:r>
      <w:r w:rsidR="00053A9C">
        <w:rPr>
          <w:rFonts w:eastAsiaTheme="minorEastAsia" w:cstheme="minorBidi"/>
          <w:sz w:val="28"/>
          <w:szCs w:val="22"/>
          <w:lang w:eastAsia="en-US"/>
        </w:rPr>
        <w:t>;</w:t>
      </w:r>
    </w:p>
    <w:p w14:paraId="038E0AFE" w14:textId="6C8833A5" w:rsidR="00EE7E08" w:rsidRPr="0051653E" w:rsidRDefault="00EE7E08" w:rsidP="006270BF">
      <w:pPr>
        <w:pStyle w:val="afd"/>
        <w:numPr>
          <w:ilvl w:val="0"/>
          <w:numId w:val="7"/>
        </w:numPr>
        <w:spacing w:before="0" w:beforeAutospacing="0" w:after="60" w:afterAutospacing="0" w:line="360" w:lineRule="auto"/>
        <w:rPr>
          <w:rFonts w:eastAsiaTheme="minorEastAsia" w:cstheme="minorBidi"/>
          <w:sz w:val="28"/>
          <w:szCs w:val="22"/>
          <w:lang w:eastAsia="en-US"/>
        </w:rPr>
      </w:pPr>
      <w:r>
        <w:rPr>
          <w:rFonts w:eastAsiaTheme="minorEastAsia" w:cstheme="minorBidi"/>
          <w:sz w:val="28"/>
          <w:szCs w:val="22"/>
          <w:lang w:eastAsia="en-US"/>
        </w:rPr>
        <w:t>ИС должна формировать шаблонные формы документов (</w:t>
      </w:r>
      <w:r w:rsidRPr="0051653E">
        <w:rPr>
          <w:rFonts w:eastAsiaTheme="minorEastAsia" w:cstheme="minorBidi"/>
          <w:sz w:val="28"/>
          <w:szCs w:val="22"/>
          <w:lang w:eastAsia="en-US"/>
        </w:rPr>
        <w:t>Акт на брак, рекламационный акт, ведомость дефектов, акт</w:t>
      </w:r>
      <w:r>
        <w:rPr>
          <w:rFonts w:eastAsiaTheme="minorEastAsia" w:cstheme="minorBidi"/>
          <w:sz w:val="28"/>
          <w:szCs w:val="22"/>
          <w:lang w:eastAsia="en-US"/>
        </w:rPr>
        <w:t>-</w:t>
      </w:r>
      <w:r w:rsidRPr="0051653E">
        <w:rPr>
          <w:rFonts w:eastAsiaTheme="minorEastAsia" w:cstheme="minorBidi"/>
          <w:sz w:val="28"/>
          <w:szCs w:val="22"/>
          <w:lang w:eastAsia="en-US"/>
        </w:rPr>
        <w:t>извещение на устранение отклонения</w:t>
      </w:r>
      <w:r>
        <w:rPr>
          <w:rFonts w:eastAsiaTheme="minorEastAsia" w:cstheme="minorBidi"/>
          <w:sz w:val="28"/>
          <w:szCs w:val="22"/>
          <w:lang w:eastAsia="en-US"/>
        </w:rPr>
        <w:t>, распоряжение о взыскании) по запросу. (П.5);</w:t>
      </w:r>
    </w:p>
    <w:p w14:paraId="00363CC0" w14:textId="66F212C7" w:rsidR="0051653E" w:rsidRPr="0051653E" w:rsidRDefault="0051653E" w:rsidP="006270BF">
      <w:pPr>
        <w:pStyle w:val="afd"/>
        <w:numPr>
          <w:ilvl w:val="0"/>
          <w:numId w:val="7"/>
        </w:numPr>
        <w:spacing w:before="0" w:beforeAutospacing="0" w:after="60" w:afterAutospacing="0" w:line="360" w:lineRule="auto"/>
        <w:rPr>
          <w:rFonts w:eastAsiaTheme="minorEastAsia" w:cstheme="minorBidi"/>
          <w:sz w:val="28"/>
          <w:szCs w:val="22"/>
          <w:lang w:eastAsia="en-US"/>
        </w:rPr>
      </w:pPr>
      <w:r w:rsidRPr="0051653E">
        <w:rPr>
          <w:rFonts w:eastAsiaTheme="minorEastAsia" w:cstheme="minorBidi"/>
          <w:sz w:val="28"/>
          <w:szCs w:val="22"/>
          <w:lang w:eastAsia="en-US"/>
        </w:rPr>
        <w:t xml:space="preserve">ИС должна </w:t>
      </w:r>
      <w:commentRangeStart w:id="24"/>
      <w:r w:rsidRPr="0051653E">
        <w:rPr>
          <w:rFonts w:eastAsiaTheme="minorEastAsia" w:cstheme="minorBidi"/>
          <w:sz w:val="28"/>
          <w:szCs w:val="22"/>
          <w:lang w:eastAsia="en-US"/>
        </w:rPr>
        <w:t xml:space="preserve">предоставлять </w:t>
      </w:r>
      <w:commentRangeEnd w:id="24"/>
      <w:r w:rsidR="00700D74">
        <w:rPr>
          <w:rStyle w:val="af7"/>
          <w:rFonts w:eastAsiaTheme="minorEastAsia" w:cstheme="minorBidi"/>
          <w:lang w:eastAsia="en-US"/>
        </w:rPr>
        <w:commentReference w:id="24"/>
      </w:r>
      <w:r w:rsidRPr="0051653E">
        <w:rPr>
          <w:rFonts w:eastAsiaTheme="minorEastAsia" w:cstheme="minorBidi"/>
          <w:sz w:val="28"/>
          <w:szCs w:val="22"/>
          <w:lang w:eastAsia="en-US"/>
        </w:rPr>
        <w:t>шаблоны для</w:t>
      </w:r>
      <w:r w:rsidR="00EE7E08" w:rsidRPr="00EE7E08">
        <w:rPr>
          <w:rFonts w:eastAsiaTheme="minorEastAsia" w:cstheme="minorBidi"/>
          <w:sz w:val="28"/>
          <w:szCs w:val="22"/>
          <w:lang w:eastAsia="en-US"/>
        </w:rPr>
        <w:t xml:space="preserve"> </w:t>
      </w:r>
      <w:r w:rsidR="00EE7E08">
        <w:rPr>
          <w:rFonts w:eastAsiaTheme="minorEastAsia" w:cstheme="minorBidi"/>
          <w:sz w:val="28"/>
          <w:szCs w:val="22"/>
          <w:lang w:eastAsia="en-US"/>
        </w:rPr>
        <w:t>заполнения и внесения информации по</w:t>
      </w:r>
      <w:r w:rsidRPr="0051653E">
        <w:rPr>
          <w:rFonts w:eastAsiaTheme="minorEastAsia" w:cstheme="minorBidi"/>
          <w:sz w:val="28"/>
          <w:szCs w:val="22"/>
          <w:lang w:eastAsia="en-US"/>
        </w:rPr>
        <w:t xml:space="preserve"> кажд</w:t>
      </w:r>
      <w:r w:rsidR="00EE7E08">
        <w:rPr>
          <w:rFonts w:eastAsiaTheme="minorEastAsia" w:cstheme="minorBidi"/>
          <w:sz w:val="28"/>
          <w:szCs w:val="22"/>
          <w:lang w:eastAsia="en-US"/>
        </w:rPr>
        <w:t>ому</w:t>
      </w:r>
      <w:r w:rsidRPr="0051653E">
        <w:rPr>
          <w:rFonts w:eastAsiaTheme="minorEastAsia" w:cstheme="minorBidi"/>
          <w:sz w:val="28"/>
          <w:szCs w:val="22"/>
          <w:lang w:eastAsia="en-US"/>
        </w:rPr>
        <w:t xml:space="preserve"> тип</w:t>
      </w:r>
      <w:r w:rsidR="00EE7E08">
        <w:rPr>
          <w:rFonts w:eastAsiaTheme="minorEastAsia" w:cstheme="minorBidi"/>
          <w:sz w:val="28"/>
          <w:szCs w:val="22"/>
          <w:lang w:eastAsia="en-US"/>
        </w:rPr>
        <w:t>у</w:t>
      </w:r>
      <w:r w:rsidRPr="0051653E">
        <w:rPr>
          <w:rFonts w:eastAsiaTheme="minorEastAsia" w:cstheme="minorBidi"/>
          <w:sz w:val="28"/>
          <w:szCs w:val="22"/>
          <w:lang w:eastAsia="en-US"/>
        </w:rPr>
        <w:t xml:space="preserve"> документа (Акт на брак, рекламационный акт, ведомость дефектов, акт</w:t>
      </w:r>
      <w:r w:rsidR="00053A9C">
        <w:rPr>
          <w:rFonts w:eastAsiaTheme="minorEastAsia" w:cstheme="minorBidi"/>
          <w:sz w:val="28"/>
          <w:szCs w:val="22"/>
          <w:lang w:eastAsia="en-US"/>
        </w:rPr>
        <w:t>-</w:t>
      </w:r>
      <w:r w:rsidRPr="0051653E">
        <w:rPr>
          <w:rFonts w:eastAsiaTheme="minorEastAsia" w:cstheme="minorBidi"/>
          <w:sz w:val="28"/>
          <w:szCs w:val="22"/>
          <w:lang w:eastAsia="en-US"/>
        </w:rPr>
        <w:t xml:space="preserve">извещение на устранение отклонения) с обязательными полями, которые автоматически проверяются системой при </w:t>
      </w:r>
      <w:r w:rsidR="00EE7E08">
        <w:rPr>
          <w:rFonts w:eastAsiaTheme="minorEastAsia" w:cstheme="minorBidi"/>
          <w:sz w:val="28"/>
          <w:szCs w:val="22"/>
          <w:lang w:eastAsia="en-US"/>
        </w:rPr>
        <w:t>внесении информации</w:t>
      </w:r>
      <w:r w:rsidR="00E42B13">
        <w:rPr>
          <w:rFonts w:eastAsiaTheme="minorEastAsia" w:cstheme="minorBidi"/>
          <w:sz w:val="28"/>
          <w:szCs w:val="22"/>
          <w:lang w:eastAsia="en-US"/>
        </w:rPr>
        <w:t>. (П.5)</w:t>
      </w:r>
      <w:r w:rsidR="00053A9C">
        <w:rPr>
          <w:rFonts w:eastAsiaTheme="minorEastAsia" w:cstheme="minorBidi"/>
          <w:sz w:val="28"/>
          <w:szCs w:val="22"/>
          <w:lang w:eastAsia="en-US"/>
        </w:rPr>
        <w:t>;</w:t>
      </w:r>
    </w:p>
    <w:p w14:paraId="0959A524" w14:textId="0D95529A" w:rsidR="0051653E" w:rsidRPr="0051653E" w:rsidRDefault="0051653E" w:rsidP="006270BF">
      <w:pPr>
        <w:pStyle w:val="afd"/>
        <w:numPr>
          <w:ilvl w:val="0"/>
          <w:numId w:val="7"/>
        </w:numPr>
        <w:spacing w:before="0" w:beforeAutospacing="0" w:after="60" w:afterAutospacing="0" w:line="360" w:lineRule="auto"/>
        <w:rPr>
          <w:rFonts w:eastAsiaTheme="minorEastAsia" w:cstheme="minorBidi"/>
          <w:sz w:val="28"/>
          <w:szCs w:val="22"/>
          <w:lang w:eastAsia="en-US"/>
        </w:rPr>
      </w:pPr>
      <w:r w:rsidRPr="0051653E">
        <w:rPr>
          <w:rFonts w:eastAsiaTheme="minorEastAsia" w:cstheme="minorBidi"/>
          <w:sz w:val="28"/>
          <w:szCs w:val="22"/>
          <w:lang w:eastAsia="en-US"/>
        </w:rPr>
        <w:t>ИС должна уведомлять пользователей об ошибках в оформлении документов</w:t>
      </w:r>
      <w:r w:rsidR="00E42B13">
        <w:rPr>
          <w:rFonts w:eastAsiaTheme="minorEastAsia" w:cstheme="minorBidi"/>
          <w:sz w:val="28"/>
          <w:szCs w:val="22"/>
          <w:lang w:eastAsia="en-US"/>
        </w:rPr>
        <w:t>. (П.5)</w:t>
      </w:r>
      <w:r w:rsidR="00053A9C">
        <w:rPr>
          <w:rFonts w:eastAsiaTheme="minorEastAsia" w:cstheme="minorBidi"/>
          <w:sz w:val="28"/>
          <w:szCs w:val="22"/>
          <w:lang w:eastAsia="en-US"/>
        </w:rPr>
        <w:t>;</w:t>
      </w:r>
    </w:p>
    <w:p w14:paraId="44A5D9A9" w14:textId="707BB729" w:rsidR="0051653E" w:rsidRPr="0051653E" w:rsidRDefault="0051653E" w:rsidP="006270BF">
      <w:pPr>
        <w:pStyle w:val="afd"/>
        <w:numPr>
          <w:ilvl w:val="0"/>
          <w:numId w:val="7"/>
        </w:numPr>
        <w:spacing w:before="0" w:beforeAutospacing="0" w:after="60" w:afterAutospacing="0" w:line="360" w:lineRule="auto"/>
        <w:rPr>
          <w:rFonts w:eastAsiaTheme="minorEastAsia" w:cstheme="minorBidi"/>
          <w:sz w:val="28"/>
          <w:szCs w:val="22"/>
          <w:lang w:eastAsia="en-US"/>
        </w:rPr>
      </w:pPr>
      <w:r w:rsidRPr="0051653E">
        <w:rPr>
          <w:rFonts w:eastAsiaTheme="minorEastAsia" w:cstheme="minorBidi"/>
          <w:sz w:val="28"/>
          <w:szCs w:val="22"/>
          <w:lang w:eastAsia="en-US"/>
        </w:rPr>
        <w:t>ИС должна предоставлять возможность анализа данных для выявления повторяющихся дефектов и принятия превентивных мер</w:t>
      </w:r>
      <w:r w:rsidR="00E42B13">
        <w:rPr>
          <w:rFonts w:eastAsiaTheme="minorEastAsia" w:cstheme="minorBidi"/>
          <w:sz w:val="28"/>
          <w:szCs w:val="22"/>
          <w:lang w:eastAsia="en-US"/>
        </w:rPr>
        <w:t>. (П.6)</w:t>
      </w:r>
      <w:r w:rsidR="00053A9C">
        <w:rPr>
          <w:rFonts w:eastAsiaTheme="minorEastAsia" w:cstheme="minorBidi"/>
          <w:sz w:val="28"/>
          <w:szCs w:val="22"/>
          <w:lang w:eastAsia="en-US"/>
        </w:rPr>
        <w:t>;</w:t>
      </w:r>
    </w:p>
    <w:p w14:paraId="3755D3DD" w14:textId="195E0A49" w:rsidR="0051653E" w:rsidRPr="0051653E" w:rsidRDefault="0051653E" w:rsidP="006270BF">
      <w:pPr>
        <w:pStyle w:val="afd"/>
        <w:numPr>
          <w:ilvl w:val="0"/>
          <w:numId w:val="7"/>
        </w:numPr>
        <w:spacing w:before="0" w:beforeAutospacing="0" w:after="60" w:afterAutospacing="0" w:line="360" w:lineRule="auto"/>
        <w:rPr>
          <w:rFonts w:eastAsiaTheme="minorEastAsia" w:cstheme="minorBidi"/>
          <w:sz w:val="28"/>
          <w:szCs w:val="22"/>
          <w:lang w:eastAsia="en-US"/>
        </w:rPr>
      </w:pPr>
      <w:r w:rsidRPr="0051653E">
        <w:rPr>
          <w:rFonts w:eastAsiaTheme="minorEastAsia" w:cstheme="minorBidi"/>
          <w:sz w:val="28"/>
          <w:szCs w:val="22"/>
          <w:lang w:eastAsia="en-US"/>
        </w:rPr>
        <w:t>ИС должна автоматически формировать отчеты по дефектам и их устранению за определенный период</w:t>
      </w:r>
      <w:r w:rsidR="00E42B13">
        <w:rPr>
          <w:rFonts w:eastAsiaTheme="minorEastAsia" w:cstheme="minorBidi"/>
          <w:sz w:val="28"/>
          <w:szCs w:val="22"/>
          <w:lang w:eastAsia="en-US"/>
        </w:rPr>
        <w:t xml:space="preserve"> (Таблица 1.3). (П.6)</w:t>
      </w:r>
      <w:r w:rsidR="00053A9C">
        <w:rPr>
          <w:rFonts w:eastAsiaTheme="minorEastAsia" w:cstheme="minorBidi"/>
          <w:sz w:val="28"/>
          <w:szCs w:val="22"/>
          <w:lang w:eastAsia="en-US"/>
        </w:rPr>
        <w:t>;</w:t>
      </w:r>
    </w:p>
    <w:p w14:paraId="738BE991" w14:textId="77777777" w:rsidR="00033B72" w:rsidRPr="00033B72" w:rsidRDefault="0051653E" w:rsidP="006270BF">
      <w:pPr>
        <w:pStyle w:val="afd"/>
        <w:numPr>
          <w:ilvl w:val="0"/>
          <w:numId w:val="7"/>
        </w:numPr>
        <w:spacing w:before="0" w:beforeAutospacing="0" w:after="60" w:afterAutospacing="0" w:line="360" w:lineRule="auto"/>
        <w:rPr>
          <w:rFonts w:eastAsiaTheme="minorEastAsia"/>
          <w:szCs w:val="22"/>
          <w:lang w:eastAsia="en-US"/>
        </w:rPr>
      </w:pPr>
      <w:r w:rsidRPr="0051653E">
        <w:rPr>
          <w:rFonts w:eastAsiaTheme="minorEastAsia" w:cstheme="minorBidi"/>
          <w:sz w:val="28"/>
          <w:szCs w:val="22"/>
          <w:lang w:eastAsia="en-US"/>
        </w:rPr>
        <w:t>ИС должна автоматически архивировать документы после их утверждения, обеспечивая легкий доступ к историческим данным</w:t>
      </w:r>
      <w:r w:rsidR="00E42B13">
        <w:rPr>
          <w:rFonts w:eastAsiaTheme="minorEastAsia" w:cstheme="minorBidi"/>
          <w:sz w:val="28"/>
          <w:szCs w:val="22"/>
          <w:lang w:eastAsia="en-US"/>
        </w:rPr>
        <w:t>. (П.6)</w:t>
      </w:r>
      <w:r w:rsidR="00053A9C">
        <w:rPr>
          <w:rFonts w:eastAsiaTheme="minorEastAsia" w:cstheme="minorBidi"/>
          <w:sz w:val="28"/>
          <w:szCs w:val="22"/>
          <w:lang w:eastAsia="en-US"/>
        </w:rPr>
        <w:t>;</w:t>
      </w:r>
    </w:p>
    <w:p w14:paraId="07E6D92C" w14:textId="598C5157" w:rsidR="00E42B13" w:rsidRPr="00E42B13" w:rsidRDefault="00E42B13" w:rsidP="00033B72">
      <w:pPr>
        <w:pStyle w:val="5"/>
      </w:pPr>
      <w:r>
        <w:t>Таблица 1.3 – Описание отчетов и графиков</w:t>
      </w:r>
    </w:p>
    <w:tbl>
      <w:tblPr>
        <w:tblStyle w:val="a5"/>
        <w:tblW w:w="0" w:type="auto"/>
        <w:tblLook w:val="04A0" w:firstRow="1" w:lastRow="0" w:firstColumn="1" w:lastColumn="0" w:noHBand="0" w:noVBand="1"/>
      </w:tblPr>
      <w:tblGrid>
        <w:gridCol w:w="4814"/>
        <w:gridCol w:w="4814"/>
      </w:tblGrid>
      <w:tr w:rsidR="00E42B13" w14:paraId="5583A759" w14:textId="77777777" w:rsidTr="00E42B13">
        <w:tc>
          <w:tcPr>
            <w:tcW w:w="4814" w:type="dxa"/>
          </w:tcPr>
          <w:p w14:paraId="43D813CA" w14:textId="496E7B4F" w:rsidR="00E42B13" w:rsidRPr="00E42B13" w:rsidRDefault="00E42B13" w:rsidP="00033B72">
            <w:pPr>
              <w:pStyle w:val="ab"/>
              <w:spacing w:after="240"/>
              <w:jc w:val="center"/>
              <w:rPr>
                <w:b/>
                <w:bCs/>
              </w:rPr>
            </w:pPr>
            <w:r w:rsidRPr="00E42B13">
              <w:rPr>
                <w:b/>
                <w:bCs/>
              </w:rPr>
              <w:t>Вид отчетности</w:t>
            </w:r>
          </w:p>
        </w:tc>
        <w:tc>
          <w:tcPr>
            <w:tcW w:w="4814" w:type="dxa"/>
          </w:tcPr>
          <w:p w14:paraId="537BF570" w14:textId="5631CEB9" w:rsidR="00E42B13" w:rsidRPr="00E42B13" w:rsidRDefault="00E42B13" w:rsidP="00033B72">
            <w:pPr>
              <w:pStyle w:val="ab"/>
              <w:spacing w:after="240"/>
              <w:jc w:val="center"/>
              <w:rPr>
                <w:b/>
                <w:bCs/>
              </w:rPr>
            </w:pPr>
            <w:r w:rsidRPr="00E42B13">
              <w:rPr>
                <w:b/>
                <w:bCs/>
              </w:rPr>
              <w:t>Описание</w:t>
            </w:r>
          </w:p>
        </w:tc>
      </w:tr>
      <w:tr w:rsidR="00E42B13" w14:paraId="1DF9DF95" w14:textId="77777777" w:rsidTr="00E42B13">
        <w:tc>
          <w:tcPr>
            <w:tcW w:w="4814" w:type="dxa"/>
          </w:tcPr>
          <w:p w14:paraId="36B7DD1F" w14:textId="0D74146F" w:rsidR="00E42B13" w:rsidRDefault="00146CE7" w:rsidP="00033B72">
            <w:pPr>
              <w:pStyle w:val="ab"/>
              <w:spacing w:after="240"/>
            </w:pPr>
            <w:r w:rsidRPr="00146CE7">
              <w:t xml:space="preserve">График </w:t>
            </w:r>
            <w:r>
              <w:t>«</w:t>
            </w:r>
            <w:r w:rsidRPr="00146CE7">
              <w:t>Динамика дефектов</w:t>
            </w:r>
            <w:r>
              <w:t xml:space="preserve"> за указанный период»</w:t>
            </w:r>
          </w:p>
        </w:tc>
        <w:tc>
          <w:tcPr>
            <w:tcW w:w="4814" w:type="dxa"/>
          </w:tcPr>
          <w:p w14:paraId="0E44BE07" w14:textId="5A469311" w:rsidR="00146CE7" w:rsidRDefault="00146CE7" w:rsidP="00033B72">
            <w:pPr>
              <w:pStyle w:val="ab"/>
              <w:spacing w:after="240"/>
            </w:pPr>
            <w:r>
              <w:t>Показывает зависимость выявленных дефектов в разрезе дней/месяцев</w:t>
            </w:r>
            <w:r w:rsidR="006D3BDC">
              <w:t xml:space="preserve"> за выбранный период</w:t>
            </w:r>
            <w:r>
              <w:t xml:space="preserve"> и позволяет увидеть</w:t>
            </w:r>
          </w:p>
          <w:p w14:paraId="46AAB54B" w14:textId="4C3EECA6" w:rsidR="00146CE7" w:rsidRPr="00146CE7" w:rsidRDefault="00146CE7" w:rsidP="00033B72">
            <w:pPr>
              <w:pStyle w:val="ab"/>
              <w:spacing w:after="240"/>
            </w:pPr>
            <w:r>
              <w:lastRenderedPageBreak/>
              <w:t xml:space="preserve">динамику </w:t>
            </w:r>
            <w:r w:rsidR="006D3BDC">
              <w:t>появления дефектов. График</w:t>
            </w:r>
            <w:r w:rsidR="006D3BDC" w:rsidRPr="00146CE7">
              <w:t xml:space="preserve"> позволит отслеживать тенденции и выявлять сезонные или периодические проблемы.</w:t>
            </w:r>
          </w:p>
        </w:tc>
      </w:tr>
      <w:tr w:rsidR="00E42B13" w14:paraId="08D0F84F" w14:textId="77777777" w:rsidTr="00E42B13">
        <w:tc>
          <w:tcPr>
            <w:tcW w:w="4814" w:type="dxa"/>
          </w:tcPr>
          <w:p w14:paraId="160308BC" w14:textId="43080D58" w:rsidR="00E42B13" w:rsidRDefault="00146CE7" w:rsidP="00033B72">
            <w:pPr>
              <w:pStyle w:val="ab"/>
              <w:spacing w:after="240"/>
            </w:pPr>
            <w:r w:rsidRPr="00146CE7">
              <w:lastRenderedPageBreak/>
              <w:t xml:space="preserve">Диаграмма </w:t>
            </w:r>
            <w:r>
              <w:t>«</w:t>
            </w:r>
            <w:r w:rsidRPr="00146CE7">
              <w:t>Распределение дефектов по поставщикам</w:t>
            </w:r>
            <w:r>
              <w:t>»</w:t>
            </w:r>
          </w:p>
        </w:tc>
        <w:tc>
          <w:tcPr>
            <w:tcW w:w="4814" w:type="dxa"/>
          </w:tcPr>
          <w:p w14:paraId="0D72D138" w14:textId="1C4D2788" w:rsidR="00E42B13" w:rsidRDefault="006D3BDC" w:rsidP="00033B72">
            <w:pPr>
              <w:pStyle w:val="ab"/>
              <w:spacing w:after="240"/>
            </w:pPr>
            <w:r>
              <w:t>Показывает процентное соотношение дефектов</w:t>
            </w:r>
            <w:r w:rsidRPr="006D3BDC">
              <w:t>, связанных с каждым поставщиком комплектующих.</w:t>
            </w:r>
            <w:r>
              <w:t xml:space="preserve"> </w:t>
            </w:r>
            <w:r w:rsidRPr="006D3BDC">
              <w:t xml:space="preserve">Диаграмма </w:t>
            </w:r>
            <w:r>
              <w:t>позволит определять поставщиков некачественных комплектующих.</w:t>
            </w:r>
          </w:p>
        </w:tc>
      </w:tr>
      <w:tr w:rsidR="00E42B13" w14:paraId="785411D6" w14:textId="77777777" w:rsidTr="00E42B13">
        <w:tc>
          <w:tcPr>
            <w:tcW w:w="4814" w:type="dxa"/>
          </w:tcPr>
          <w:p w14:paraId="53D2B38F" w14:textId="57552E2E" w:rsidR="00E42B13" w:rsidRDefault="00146CE7" w:rsidP="00033B72">
            <w:pPr>
              <w:pStyle w:val="ab"/>
              <w:spacing w:after="240"/>
            </w:pPr>
            <w:r w:rsidRPr="00146CE7">
              <w:t xml:space="preserve">Отчет </w:t>
            </w:r>
            <w:r>
              <w:t>«</w:t>
            </w:r>
            <w:r w:rsidRPr="00146CE7">
              <w:t>Статус документов</w:t>
            </w:r>
            <w:r>
              <w:t>»</w:t>
            </w:r>
          </w:p>
        </w:tc>
        <w:tc>
          <w:tcPr>
            <w:tcW w:w="4814" w:type="dxa"/>
          </w:tcPr>
          <w:p w14:paraId="553F4C04" w14:textId="3F134EE9" w:rsidR="00E42B13" w:rsidRDefault="006D3BDC" w:rsidP="00033B72">
            <w:pPr>
              <w:pStyle w:val="ab"/>
              <w:spacing w:after="240"/>
            </w:pPr>
            <w:r>
              <w:t>Содержит</w:t>
            </w:r>
            <w:r w:rsidRPr="006D3BDC">
              <w:t xml:space="preserve"> список всех документов (Акт на брак, рекламационный акт, ведомость дефектов, акт-извещение на устранение отклонения) с указанием</w:t>
            </w:r>
            <w:r>
              <w:t xml:space="preserve"> информации по ним и</w:t>
            </w:r>
            <w:r w:rsidRPr="006D3BDC">
              <w:t xml:space="preserve"> их текущего статуса</w:t>
            </w:r>
            <w:r>
              <w:t>.</w:t>
            </w:r>
          </w:p>
        </w:tc>
      </w:tr>
      <w:tr w:rsidR="00146CE7" w14:paraId="77AA96FC" w14:textId="77777777" w:rsidTr="00E42B13">
        <w:tc>
          <w:tcPr>
            <w:tcW w:w="4814" w:type="dxa"/>
          </w:tcPr>
          <w:p w14:paraId="69A79B7C" w14:textId="36FB3588" w:rsidR="00146CE7" w:rsidRPr="00146CE7" w:rsidRDefault="00146CE7" w:rsidP="00033B72">
            <w:pPr>
              <w:pStyle w:val="ab"/>
              <w:spacing w:after="240"/>
            </w:pPr>
            <w:r>
              <w:t>Отчет «</w:t>
            </w:r>
            <w:r w:rsidR="00E634FF">
              <w:t>Потери от брака по месяцам</w:t>
            </w:r>
            <w:r>
              <w:t>»</w:t>
            </w:r>
          </w:p>
        </w:tc>
        <w:tc>
          <w:tcPr>
            <w:tcW w:w="4814" w:type="dxa"/>
          </w:tcPr>
          <w:p w14:paraId="5E04C29B" w14:textId="570CD067" w:rsidR="00146CE7" w:rsidRPr="006D3BDC" w:rsidRDefault="006D3BDC" w:rsidP="00033B72">
            <w:pPr>
              <w:pStyle w:val="ab"/>
              <w:spacing w:after="240"/>
            </w:pPr>
            <w:r>
              <w:t xml:space="preserve">Показывает общую сумму </w:t>
            </w:r>
            <w:r w:rsidR="00E634FF">
              <w:t>потерь от брака</w:t>
            </w:r>
            <w:r>
              <w:t xml:space="preserve"> за выбранный период, а также в разрезе по категориям, сотрудникам или подразделениям.</w:t>
            </w:r>
          </w:p>
        </w:tc>
      </w:tr>
      <w:tr w:rsidR="00146CE7" w14:paraId="1CB1DA23" w14:textId="77777777" w:rsidTr="00E42B13">
        <w:tc>
          <w:tcPr>
            <w:tcW w:w="4814" w:type="dxa"/>
          </w:tcPr>
          <w:p w14:paraId="3D855827" w14:textId="45FD8B7D" w:rsidR="00146CE7" w:rsidRDefault="00146CE7" w:rsidP="00033B72">
            <w:pPr>
              <w:pStyle w:val="ab"/>
              <w:spacing w:after="240"/>
            </w:pPr>
            <w:r w:rsidRPr="00146CE7">
              <w:t xml:space="preserve">Диаграмма </w:t>
            </w:r>
            <w:r>
              <w:t>«</w:t>
            </w:r>
            <w:r w:rsidRPr="00146CE7">
              <w:t>Соотношение устраненных и неустраненных дефектов</w:t>
            </w:r>
            <w:r>
              <w:t>»</w:t>
            </w:r>
          </w:p>
        </w:tc>
        <w:tc>
          <w:tcPr>
            <w:tcW w:w="4814" w:type="dxa"/>
          </w:tcPr>
          <w:p w14:paraId="3F939B19" w14:textId="7B3C7198" w:rsidR="00146CE7" w:rsidRPr="006D3BDC" w:rsidRDefault="006D3BDC" w:rsidP="00033B72">
            <w:pPr>
              <w:pStyle w:val="ab"/>
              <w:spacing w:after="240"/>
            </w:pPr>
            <w:r>
              <w:t>Показывает</w:t>
            </w:r>
            <w:r w:rsidRPr="006D3BDC">
              <w:t xml:space="preserve"> процентное соотношение устраненных и неустраненных дефектов за выбранный период.</w:t>
            </w:r>
          </w:p>
        </w:tc>
      </w:tr>
    </w:tbl>
    <w:p w14:paraId="474B9419" w14:textId="77777777" w:rsidR="00033B72" w:rsidRDefault="00033B72" w:rsidP="00033B72">
      <w:pPr>
        <w:spacing w:before="240"/>
      </w:pPr>
      <w:r>
        <w:t>Для</w:t>
      </w:r>
      <w:r>
        <w:rPr>
          <w:spacing w:val="40"/>
        </w:rPr>
        <w:t xml:space="preserve"> </w:t>
      </w:r>
      <w:r>
        <w:t>реализации</w:t>
      </w:r>
      <w:r>
        <w:rPr>
          <w:spacing w:val="40"/>
        </w:rPr>
        <w:t xml:space="preserve"> </w:t>
      </w:r>
      <w:r>
        <w:t>вышеприведенных</w:t>
      </w:r>
      <w:r>
        <w:rPr>
          <w:spacing w:val="40"/>
        </w:rPr>
        <w:t xml:space="preserve"> </w:t>
      </w:r>
      <w:r>
        <w:t>функциональных</w:t>
      </w:r>
      <w:r>
        <w:rPr>
          <w:spacing w:val="40"/>
        </w:rPr>
        <w:t xml:space="preserve"> </w:t>
      </w:r>
      <w:r>
        <w:t>требований</w:t>
      </w:r>
      <w:r>
        <w:rPr>
          <w:spacing w:val="40"/>
        </w:rPr>
        <w:t xml:space="preserve"> </w:t>
      </w:r>
      <w:r>
        <w:t>будет использоваться следующая входная информация:</w:t>
      </w:r>
    </w:p>
    <w:p w14:paraId="10E17613" w14:textId="15C2F2DF" w:rsidR="00033B72" w:rsidRDefault="001462EC" w:rsidP="006270BF">
      <w:pPr>
        <w:pStyle w:val="a6"/>
        <w:numPr>
          <w:ilvl w:val="0"/>
          <w:numId w:val="8"/>
        </w:numPr>
        <w:spacing w:line="360" w:lineRule="auto"/>
      </w:pPr>
      <w:r>
        <w:t>Д</w:t>
      </w:r>
      <w:r w:rsidR="00033B72">
        <w:t xml:space="preserve">анные о </w:t>
      </w:r>
      <w:r>
        <w:t>браке: номер акта, дата составления, СП - виновник брака, СП, обнаружившее несоответствие, наименование изделия, наименование детали, причина брака, характер барка, затраты на забракованную продукцию, распоряжение о удержании и т.д.;</w:t>
      </w:r>
    </w:p>
    <w:p w14:paraId="0CDEACD1" w14:textId="1A00F0CA" w:rsidR="001462EC" w:rsidRDefault="001462EC" w:rsidP="006270BF">
      <w:pPr>
        <w:pStyle w:val="a6"/>
        <w:numPr>
          <w:ilvl w:val="0"/>
          <w:numId w:val="8"/>
        </w:numPr>
        <w:spacing w:line="360" w:lineRule="auto"/>
      </w:pPr>
      <w:r>
        <w:t>Данные по ведомости дефектов: дата составления, СП, ответственное за устранение, номер заказа, наименование изделия, дефект, мероприятия по устранению и т.д.;</w:t>
      </w:r>
    </w:p>
    <w:p w14:paraId="19C2A5DD" w14:textId="608ACECC" w:rsidR="001462EC" w:rsidRDefault="001462EC" w:rsidP="006270BF">
      <w:pPr>
        <w:pStyle w:val="a6"/>
        <w:numPr>
          <w:ilvl w:val="0"/>
          <w:numId w:val="8"/>
        </w:numPr>
        <w:spacing w:line="360" w:lineRule="auto"/>
      </w:pPr>
      <w:r>
        <w:t>Данные по рекламационному акту: номер акта, дата составления, вид изделия, наименование изделия, наименование детали, поставщик, характер дефекта, причина дефекта и т.д.;</w:t>
      </w:r>
    </w:p>
    <w:p w14:paraId="3EFFC17D" w14:textId="26A2746E" w:rsidR="001462EC" w:rsidRDefault="001462EC" w:rsidP="006270BF">
      <w:pPr>
        <w:pStyle w:val="a6"/>
        <w:numPr>
          <w:ilvl w:val="0"/>
          <w:numId w:val="8"/>
        </w:numPr>
        <w:spacing w:line="360" w:lineRule="auto"/>
      </w:pPr>
      <w:r>
        <w:t xml:space="preserve">Данные по акту-извещению на устранение отклонения: </w:t>
      </w:r>
      <w:r w:rsidR="001A428F">
        <w:t xml:space="preserve">номер акта, изделие (заказ), СП-виновник, ответственный за устранение, </w:t>
      </w:r>
      <w:r w:rsidR="001A428F">
        <w:lastRenderedPageBreak/>
        <w:t>выявленное несоответствие, причина отклонения, предполагаемые затраты н/час (руб.), срок исполнения и т.д.</w:t>
      </w:r>
      <w:r>
        <w:t>;</w:t>
      </w:r>
    </w:p>
    <w:p w14:paraId="347B674F" w14:textId="0D0064D3" w:rsidR="00033B72" w:rsidRDefault="00033B72" w:rsidP="006270BF">
      <w:pPr>
        <w:pStyle w:val="a6"/>
        <w:numPr>
          <w:ilvl w:val="0"/>
          <w:numId w:val="8"/>
        </w:numPr>
        <w:spacing w:line="360" w:lineRule="auto"/>
      </w:pPr>
      <w:r>
        <w:t>Данные</w:t>
      </w:r>
      <w:r w:rsidRPr="00033B72">
        <w:rPr>
          <w:spacing w:val="40"/>
        </w:rPr>
        <w:t xml:space="preserve"> </w:t>
      </w:r>
      <w:r>
        <w:t>о</w:t>
      </w:r>
      <w:r w:rsidRPr="00033B72">
        <w:rPr>
          <w:spacing w:val="40"/>
        </w:rPr>
        <w:t xml:space="preserve"> </w:t>
      </w:r>
      <w:r>
        <w:t>сотрудниках:</w:t>
      </w:r>
      <w:r w:rsidRPr="00033B72">
        <w:rPr>
          <w:spacing w:val="40"/>
        </w:rPr>
        <w:t xml:space="preserve"> </w:t>
      </w:r>
      <w:r>
        <w:t>ФИО,</w:t>
      </w:r>
      <w:r w:rsidRPr="00033B72">
        <w:rPr>
          <w:spacing w:val="40"/>
        </w:rPr>
        <w:t xml:space="preserve"> </w:t>
      </w:r>
      <w:r>
        <w:t>должность,</w:t>
      </w:r>
      <w:r w:rsidRPr="00033B72">
        <w:rPr>
          <w:spacing w:val="40"/>
        </w:rPr>
        <w:t xml:space="preserve"> </w:t>
      </w:r>
      <w:r>
        <w:t>отдел,</w:t>
      </w:r>
      <w:r w:rsidRPr="00033B72">
        <w:rPr>
          <w:spacing w:val="40"/>
        </w:rPr>
        <w:t xml:space="preserve"> </w:t>
      </w:r>
      <w:r>
        <w:t>электронная</w:t>
      </w:r>
      <w:r w:rsidRPr="00033B72">
        <w:rPr>
          <w:spacing w:val="40"/>
        </w:rPr>
        <w:t xml:space="preserve"> </w:t>
      </w:r>
      <w:r>
        <w:t>почта (e-mail), контактный номер телефона;</w:t>
      </w:r>
    </w:p>
    <w:p w14:paraId="63289AAA" w14:textId="2EBF9836" w:rsidR="001462EC" w:rsidRDefault="001462EC" w:rsidP="006270BF">
      <w:pPr>
        <w:pStyle w:val="a6"/>
        <w:widowControl w:val="0"/>
        <w:numPr>
          <w:ilvl w:val="0"/>
          <w:numId w:val="8"/>
        </w:numPr>
        <w:tabs>
          <w:tab w:val="left" w:pos="1419"/>
        </w:tabs>
        <w:autoSpaceDE w:val="0"/>
        <w:autoSpaceDN w:val="0"/>
        <w:spacing w:before="86" w:after="0" w:line="360" w:lineRule="auto"/>
        <w:ind w:right="136"/>
        <w:contextualSpacing w:val="0"/>
      </w:pPr>
      <w:r>
        <w:t>Данные о поставщиках: наименование организации, бизнес-регион, ИНН, КПП, контактная информация, адрес, банковские реквизиты;</w:t>
      </w:r>
    </w:p>
    <w:p w14:paraId="425CBA84" w14:textId="3AADE146" w:rsidR="00033B72" w:rsidRDefault="00033B72" w:rsidP="001462EC">
      <w:pPr>
        <w:spacing w:before="240"/>
        <w:rPr>
          <w:spacing w:val="-2"/>
        </w:rPr>
      </w:pPr>
      <w:r>
        <w:t>Выходной</w:t>
      </w:r>
      <w:r>
        <w:rPr>
          <w:spacing w:val="-8"/>
        </w:rPr>
        <w:t xml:space="preserve"> </w:t>
      </w:r>
      <w:r>
        <w:t>информацией</w:t>
      </w:r>
      <w:r>
        <w:rPr>
          <w:spacing w:val="-8"/>
        </w:rPr>
        <w:t xml:space="preserve"> </w:t>
      </w:r>
      <w:r>
        <w:t>будет</w:t>
      </w:r>
      <w:r>
        <w:rPr>
          <w:spacing w:val="-8"/>
        </w:rPr>
        <w:t xml:space="preserve"> </w:t>
      </w:r>
      <w:r>
        <w:rPr>
          <w:spacing w:val="-2"/>
        </w:rPr>
        <w:t>являться:</w:t>
      </w:r>
    </w:p>
    <w:p w14:paraId="694A42F4" w14:textId="0F3D91B3" w:rsidR="001462EC" w:rsidRDefault="008C028B" w:rsidP="006270BF">
      <w:pPr>
        <w:pStyle w:val="a6"/>
        <w:numPr>
          <w:ilvl w:val="0"/>
          <w:numId w:val="9"/>
        </w:numPr>
        <w:spacing w:line="360" w:lineRule="auto"/>
      </w:pPr>
      <w:r>
        <w:t>о</w:t>
      </w:r>
      <w:r w:rsidR="001462EC">
        <w:t>тчет «Статус документов»;</w:t>
      </w:r>
    </w:p>
    <w:p w14:paraId="60F78419" w14:textId="6F1760CD" w:rsidR="001462EC" w:rsidRDefault="008C028B" w:rsidP="006270BF">
      <w:pPr>
        <w:pStyle w:val="a6"/>
        <w:numPr>
          <w:ilvl w:val="0"/>
          <w:numId w:val="9"/>
        </w:numPr>
        <w:spacing w:line="360" w:lineRule="auto"/>
      </w:pPr>
      <w:r>
        <w:t>о</w:t>
      </w:r>
      <w:r w:rsidR="001462EC">
        <w:t>тчет «</w:t>
      </w:r>
      <w:r>
        <w:t>Потери от брака по месяцам</w:t>
      </w:r>
      <w:r w:rsidR="001462EC">
        <w:t xml:space="preserve"> по месяцам»;</w:t>
      </w:r>
    </w:p>
    <w:p w14:paraId="7934C9D8" w14:textId="21A3E480" w:rsidR="001462EC" w:rsidRDefault="008C028B" w:rsidP="006270BF">
      <w:pPr>
        <w:pStyle w:val="a6"/>
        <w:numPr>
          <w:ilvl w:val="0"/>
          <w:numId w:val="9"/>
        </w:numPr>
        <w:spacing w:line="360" w:lineRule="auto"/>
      </w:pPr>
      <w:r>
        <w:t>д</w:t>
      </w:r>
      <w:r w:rsidR="001462EC">
        <w:t>иаграмма «Соотношение устраненных и неустраненных дефектов»;</w:t>
      </w:r>
    </w:p>
    <w:p w14:paraId="75FF9879" w14:textId="746CE0A5" w:rsidR="001462EC" w:rsidRDefault="008C028B" w:rsidP="006270BF">
      <w:pPr>
        <w:pStyle w:val="a6"/>
        <w:numPr>
          <w:ilvl w:val="0"/>
          <w:numId w:val="9"/>
        </w:numPr>
        <w:spacing w:line="360" w:lineRule="auto"/>
      </w:pPr>
      <w:r>
        <w:t>г</w:t>
      </w:r>
      <w:r w:rsidR="001462EC">
        <w:t>рафик «Динамика дефектов за указанный период»;</w:t>
      </w:r>
    </w:p>
    <w:p w14:paraId="2B28FAE1" w14:textId="7BEE52CE" w:rsidR="001462EC" w:rsidRDefault="008C028B" w:rsidP="006270BF">
      <w:pPr>
        <w:pStyle w:val="a6"/>
        <w:numPr>
          <w:ilvl w:val="0"/>
          <w:numId w:val="9"/>
        </w:numPr>
        <w:spacing w:line="360" w:lineRule="auto"/>
      </w:pPr>
      <w:r>
        <w:t>д</w:t>
      </w:r>
      <w:r w:rsidR="001462EC">
        <w:t>иаграмма «Распределение дефектов по поставщикам»;</w:t>
      </w:r>
    </w:p>
    <w:p w14:paraId="31AD251B" w14:textId="6CC64AAF" w:rsidR="001462EC" w:rsidRDefault="008C028B" w:rsidP="006270BF">
      <w:pPr>
        <w:pStyle w:val="a6"/>
        <w:numPr>
          <w:ilvl w:val="0"/>
          <w:numId w:val="9"/>
        </w:numPr>
        <w:spacing w:line="360" w:lineRule="auto"/>
      </w:pPr>
      <w:r>
        <w:t>д</w:t>
      </w:r>
      <w:r w:rsidR="001462EC">
        <w:t>окумент «Акт-извещение на устранение отклонения»;</w:t>
      </w:r>
    </w:p>
    <w:p w14:paraId="4132071E" w14:textId="4AC2BA91" w:rsidR="001462EC" w:rsidRDefault="008C028B" w:rsidP="006270BF">
      <w:pPr>
        <w:pStyle w:val="a6"/>
        <w:numPr>
          <w:ilvl w:val="0"/>
          <w:numId w:val="9"/>
        </w:numPr>
        <w:spacing w:line="360" w:lineRule="auto"/>
      </w:pPr>
      <w:r>
        <w:t>д</w:t>
      </w:r>
      <w:r w:rsidR="001462EC">
        <w:t>окумент «Акт на брак»;</w:t>
      </w:r>
    </w:p>
    <w:p w14:paraId="4AADAE6B" w14:textId="566DF5A6" w:rsidR="00EE7E08" w:rsidRDefault="008C028B" w:rsidP="006270BF">
      <w:pPr>
        <w:pStyle w:val="a6"/>
        <w:numPr>
          <w:ilvl w:val="0"/>
          <w:numId w:val="9"/>
        </w:numPr>
        <w:spacing w:line="360" w:lineRule="auto"/>
      </w:pPr>
      <w:r>
        <w:t>д</w:t>
      </w:r>
      <w:r w:rsidR="00EE7E08">
        <w:t>окумент «Распоряжение о взыскании»;</w:t>
      </w:r>
    </w:p>
    <w:p w14:paraId="26201239" w14:textId="66ECA85C" w:rsidR="001462EC" w:rsidRDefault="008C028B" w:rsidP="006270BF">
      <w:pPr>
        <w:pStyle w:val="a6"/>
        <w:numPr>
          <w:ilvl w:val="0"/>
          <w:numId w:val="9"/>
        </w:numPr>
        <w:spacing w:line="360" w:lineRule="auto"/>
      </w:pPr>
      <w:r>
        <w:t>д</w:t>
      </w:r>
      <w:r w:rsidR="001462EC">
        <w:t>окумент «Ведомость дефектов»;</w:t>
      </w:r>
    </w:p>
    <w:p w14:paraId="0941FB9A" w14:textId="4CD2E134" w:rsidR="001462EC" w:rsidRDefault="008C028B" w:rsidP="006270BF">
      <w:pPr>
        <w:pStyle w:val="a6"/>
        <w:numPr>
          <w:ilvl w:val="0"/>
          <w:numId w:val="9"/>
        </w:numPr>
        <w:spacing w:line="360" w:lineRule="auto"/>
      </w:pPr>
      <w:r>
        <w:t>д</w:t>
      </w:r>
      <w:r w:rsidR="001462EC">
        <w:t>окумент «Рекламационный акт».</w:t>
      </w:r>
    </w:p>
    <w:p w14:paraId="09C38A69" w14:textId="4A0CA2E8" w:rsidR="00033B72" w:rsidRDefault="00033B72" w:rsidP="00033B72">
      <w:r>
        <w:t>Помимо функциональных требований, также необходимо определить требования, которые описывают свойства и ограничения системы, не относящиеся к ее поведению — нефункциональные требования.</w:t>
      </w:r>
    </w:p>
    <w:p w14:paraId="0905619E" w14:textId="4CCDAF1B" w:rsidR="00E42B13" w:rsidRDefault="00033B72" w:rsidP="00033B72">
      <w:r w:rsidRPr="00033B72">
        <w:t>Нефункциональными требованиями разрабатываемой информационно</w:t>
      </w:r>
      <w:r>
        <w:t xml:space="preserve">й </w:t>
      </w:r>
      <w:r w:rsidRPr="00033B72">
        <w:t>системой являются:</w:t>
      </w:r>
    </w:p>
    <w:p w14:paraId="3DB2D433" w14:textId="76D381D8" w:rsidR="00033B72" w:rsidRPr="00033B72" w:rsidRDefault="00033B72" w:rsidP="006270BF">
      <w:pPr>
        <w:pStyle w:val="afd"/>
        <w:numPr>
          <w:ilvl w:val="0"/>
          <w:numId w:val="7"/>
        </w:numPr>
        <w:spacing w:before="0" w:beforeAutospacing="0" w:after="0" w:afterAutospacing="0" w:line="360" w:lineRule="auto"/>
        <w:rPr>
          <w:rFonts w:eastAsiaTheme="minorEastAsia" w:cstheme="minorBidi"/>
          <w:sz w:val="28"/>
          <w:szCs w:val="22"/>
          <w:lang w:eastAsia="en-US"/>
        </w:rPr>
      </w:pPr>
      <w:r w:rsidRPr="0051653E">
        <w:rPr>
          <w:rFonts w:eastAsiaTheme="minorEastAsia" w:cstheme="minorBidi"/>
          <w:sz w:val="28"/>
          <w:szCs w:val="22"/>
          <w:lang w:eastAsia="en-US"/>
        </w:rPr>
        <w:t>ИС должна быть интегрирована с другими корпоративными системами (</w:t>
      </w:r>
      <w:r>
        <w:rPr>
          <w:rFonts w:eastAsiaTheme="minorEastAsia" w:cstheme="minorBidi"/>
          <w:sz w:val="28"/>
          <w:szCs w:val="22"/>
          <w:lang w:eastAsia="en-US"/>
        </w:rPr>
        <w:t>1С, ПАРУС, ФЛАГМАН</w:t>
      </w:r>
      <w:r w:rsidRPr="0051653E">
        <w:rPr>
          <w:rFonts w:eastAsiaTheme="minorEastAsia" w:cstheme="minorBidi"/>
          <w:sz w:val="28"/>
          <w:szCs w:val="22"/>
          <w:lang w:eastAsia="en-US"/>
        </w:rPr>
        <w:t>) для автоматического обмена данными и ускорения бизнес-процессов</w:t>
      </w:r>
      <w:r w:rsidRPr="00E42B13">
        <w:rPr>
          <w:rFonts w:eastAsiaTheme="minorEastAsia" w:cstheme="minorBidi"/>
          <w:sz w:val="28"/>
          <w:szCs w:val="28"/>
          <w:lang w:eastAsia="en-US"/>
        </w:rPr>
        <w:t>;</w:t>
      </w:r>
    </w:p>
    <w:p w14:paraId="10838E5C" w14:textId="269EC22B" w:rsidR="00033B72" w:rsidRPr="0051653E" w:rsidRDefault="00033B72" w:rsidP="006270BF">
      <w:pPr>
        <w:pStyle w:val="afd"/>
        <w:numPr>
          <w:ilvl w:val="0"/>
          <w:numId w:val="7"/>
        </w:numPr>
        <w:spacing w:before="0" w:beforeAutospacing="0" w:after="0" w:afterAutospacing="0" w:line="360" w:lineRule="auto"/>
        <w:rPr>
          <w:rFonts w:eastAsiaTheme="minorEastAsia" w:cstheme="minorBidi"/>
          <w:sz w:val="28"/>
          <w:szCs w:val="22"/>
          <w:lang w:eastAsia="en-US"/>
        </w:rPr>
      </w:pPr>
      <w:r w:rsidRPr="0051653E">
        <w:rPr>
          <w:rFonts w:eastAsiaTheme="minorEastAsia" w:cstheme="minorBidi"/>
          <w:sz w:val="28"/>
          <w:szCs w:val="22"/>
          <w:lang w:eastAsia="en-US"/>
        </w:rPr>
        <w:t xml:space="preserve">ИС должна обеспечивать </w:t>
      </w:r>
      <w:commentRangeStart w:id="25"/>
      <w:r w:rsidRPr="0051653E">
        <w:rPr>
          <w:rFonts w:eastAsiaTheme="minorEastAsia" w:cstheme="minorBidi"/>
          <w:sz w:val="28"/>
          <w:szCs w:val="22"/>
          <w:lang w:eastAsia="en-US"/>
        </w:rPr>
        <w:t>ролевой доступ к документам</w:t>
      </w:r>
      <w:commentRangeEnd w:id="25"/>
      <w:r w:rsidR="00700D74">
        <w:rPr>
          <w:rStyle w:val="af7"/>
          <w:rFonts w:eastAsiaTheme="minorEastAsia" w:cstheme="minorBidi"/>
          <w:lang w:eastAsia="en-US"/>
        </w:rPr>
        <w:commentReference w:id="25"/>
      </w:r>
      <w:r w:rsidR="00A66EF2">
        <w:rPr>
          <w:rFonts w:eastAsiaTheme="minorEastAsia" w:cstheme="minorBidi"/>
          <w:sz w:val="28"/>
          <w:szCs w:val="22"/>
          <w:lang w:eastAsia="en-US"/>
        </w:rPr>
        <w:t xml:space="preserve"> (</w:t>
      </w:r>
      <w:r w:rsidR="00A66EF2" w:rsidRPr="00A66EF2">
        <w:rPr>
          <w:rFonts w:eastAsiaTheme="minorEastAsia" w:cstheme="minorBidi"/>
          <w:sz w:val="28"/>
          <w:szCs w:val="22"/>
          <w:lang w:eastAsia="en-US"/>
        </w:rPr>
        <w:t>Администратор системы</w:t>
      </w:r>
      <w:r w:rsidR="00A66EF2">
        <w:rPr>
          <w:rFonts w:eastAsiaTheme="minorEastAsia" w:cstheme="minorBidi"/>
          <w:sz w:val="28"/>
          <w:szCs w:val="22"/>
          <w:lang w:eastAsia="en-US"/>
        </w:rPr>
        <w:t xml:space="preserve">, </w:t>
      </w:r>
      <w:r w:rsidR="00A66EF2" w:rsidRPr="00A66EF2">
        <w:rPr>
          <w:rFonts w:eastAsiaTheme="minorEastAsia" w:cstheme="minorBidi"/>
          <w:sz w:val="28"/>
          <w:szCs w:val="22"/>
          <w:lang w:eastAsia="en-US"/>
        </w:rPr>
        <w:t>Сотрудник ОМКС</w:t>
      </w:r>
      <w:r w:rsidR="00A66EF2">
        <w:rPr>
          <w:rFonts w:eastAsiaTheme="minorEastAsia" w:cstheme="minorBidi"/>
          <w:sz w:val="28"/>
          <w:szCs w:val="22"/>
          <w:lang w:eastAsia="en-US"/>
        </w:rPr>
        <w:t xml:space="preserve">, </w:t>
      </w:r>
      <w:r w:rsidR="00A66EF2" w:rsidRPr="00A66EF2">
        <w:rPr>
          <w:rFonts w:eastAsiaTheme="minorEastAsia" w:cstheme="minorBidi"/>
          <w:sz w:val="28"/>
          <w:szCs w:val="22"/>
          <w:lang w:eastAsia="en-US"/>
        </w:rPr>
        <w:t>Сотрудник ОТК</w:t>
      </w:r>
      <w:r w:rsidR="00A66EF2">
        <w:rPr>
          <w:rFonts w:eastAsiaTheme="minorEastAsia" w:cstheme="minorBidi"/>
          <w:sz w:val="28"/>
          <w:szCs w:val="22"/>
          <w:lang w:eastAsia="en-US"/>
        </w:rPr>
        <w:t>,</w:t>
      </w:r>
      <w:r w:rsidR="00A66EF2" w:rsidRPr="00A66EF2">
        <w:t xml:space="preserve"> </w:t>
      </w:r>
      <w:r w:rsidR="00A66EF2" w:rsidRPr="00A66EF2">
        <w:rPr>
          <w:rFonts w:eastAsiaTheme="minorEastAsia" w:cstheme="minorBidi"/>
          <w:sz w:val="28"/>
          <w:szCs w:val="22"/>
          <w:lang w:eastAsia="en-US"/>
        </w:rPr>
        <w:lastRenderedPageBreak/>
        <w:t>Технолог СП</w:t>
      </w:r>
      <w:r w:rsidR="00A66EF2">
        <w:rPr>
          <w:rFonts w:eastAsiaTheme="minorEastAsia" w:cstheme="minorBidi"/>
          <w:sz w:val="28"/>
          <w:szCs w:val="22"/>
          <w:lang w:eastAsia="en-US"/>
        </w:rPr>
        <w:t xml:space="preserve">, </w:t>
      </w:r>
      <w:r w:rsidR="00A66EF2" w:rsidRPr="00A66EF2">
        <w:rPr>
          <w:rFonts w:eastAsiaTheme="minorEastAsia" w:cstheme="minorBidi"/>
          <w:sz w:val="28"/>
          <w:szCs w:val="22"/>
          <w:lang w:eastAsia="en-US"/>
        </w:rPr>
        <w:t>Начальник бригады</w:t>
      </w:r>
      <w:r w:rsidR="00A66EF2">
        <w:rPr>
          <w:rFonts w:eastAsiaTheme="minorEastAsia" w:cstheme="minorBidi"/>
          <w:sz w:val="28"/>
          <w:szCs w:val="22"/>
          <w:lang w:eastAsia="en-US"/>
        </w:rPr>
        <w:t xml:space="preserve">, </w:t>
      </w:r>
      <w:r w:rsidR="00A66EF2" w:rsidRPr="00A66EF2">
        <w:rPr>
          <w:rFonts w:eastAsiaTheme="minorEastAsia" w:cstheme="minorBidi"/>
          <w:sz w:val="28"/>
          <w:szCs w:val="22"/>
          <w:lang w:eastAsia="en-US"/>
        </w:rPr>
        <w:t>Главный специалист</w:t>
      </w:r>
      <w:r w:rsidR="00A66EF2">
        <w:rPr>
          <w:rFonts w:eastAsiaTheme="minorEastAsia" w:cstheme="minorBidi"/>
          <w:sz w:val="28"/>
          <w:szCs w:val="22"/>
          <w:lang w:eastAsia="en-US"/>
        </w:rPr>
        <w:t xml:space="preserve">, </w:t>
      </w:r>
      <w:r w:rsidR="00A66EF2" w:rsidRPr="00A66EF2">
        <w:rPr>
          <w:rFonts w:eastAsiaTheme="minorEastAsia" w:cstheme="minorBidi"/>
          <w:sz w:val="28"/>
          <w:szCs w:val="22"/>
          <w:lang w:eastAsia="en-US"/>
        </w:rPr>
        <w:t>Сотрудник бюро прочности</w:t>
      </w:r>
      <w:r w:rsidR="00A66EF2">
        <w:rPr>
          <w:rFonts w:eastAsiaTheme="minorEastAsia" w:cstheme="minorBidi"/>
          <w:sz w:val="28"/>
          <w:szCs w:val="22"/>
          <w:lang w:eastAsia="en-US"/>
        </w:rPr>
        <w:t xml:space="preserve">, </w:t>
      </w:r>
      <w:r w:rsidR="00A66EF2" w:rsidRPr="00A66EF2">
        <w:rPr>
          <w:rFonts w:eastAsiaTheme="minorEastAsia" w:cstheme="minorBidi"/>
          <w:sz w:val="28"/>
          <w:szCs w:val="22"/>
          <w:lang w:eastAsia="en-US"/>
        </w:rPr>
        <w:t>Сотрудник УТиЗП/ПДБ</w:t>
      </w:r>
      <w:r w:rsidR="00A66EF2">
        <w:rPr>
          <w:rFonts w:eastAsiaTheme="minorEastAsia" w:cstheme="minorBidi"/>
          <w:sz w:val="28"/>
          <w:szCs w:val="22"/>
          <w:lang w:eastAsia="en-US"/>
        </w:rPr>
        <w:t xml:space="preserve">, </w:t>
      </w:r>
      <w:r w:rsidR="00A66EF2" w:rsidRPr="00A66EF2">
        <w:rPr>
          <w:rFonts w:eastAsiaTheme="minorEastAsia" w:cstheme="minorBidi"/>
          <w:sz w:val="28"/>
          <w:szCs w:val="22"/>
          <w:lang w:eastAsia="en-US"/>
        </w:rPr>
        <w:t>Сотрудник ОГК</w:t>
      </w:r>
      <w:r w:rsidR="00A66EF2">
        <w:rPr>
          <w:rFonts w:eastAsiaTheme="minorEastAsia" w:cstheme="minorBidi"/>
          <w:sz w:val="28"/>
          <w:szCs w:val="22"/>
          <w:lang w:eastAsia="en-US"/>
        </w:rPr>
        <w:t>)</w:t>
      </w:r>
      <w:r w:rsidR="00EE7E08">
        <w:rPr>
          <w:rFonts w:eastAsiaTheme="minorEastAsia" w:cstheme="minorBidi"/>
          <w:sz w:val="28"/>
          <w:szCs w:val="22"/>
          <w:lang w:eastAsia="en-US"/>
        </w:rPr>
        <w:t xml:space="preserve"> </w:t>
      </w:r>
      <w:r w:rsidRPr="00E42B13">
        <w:rPr>
          <w:rFonts w:eastAsiaTheme="minorEastAsia" w:cstheme="minorBidi"/>
          <w:sz w:val="28"/>
          <w:szCs w:val="28"/>
          <w:lang w:eastAsia="en-US"/>
        </w:rPr>
        <w:t>;</w:t>
      </w:r>
    </w:p>
    <w:p w14:paraId="43E83129" w14:textId="366839D7" w:rsidR="00033B72" w:rsidRDefault="001A428F" w:rsidP="006270BF">
      <w:pPr>
        <w:pStyle w:val="afd"/>
        <w:numPr>
          <w:ilvl w:val="0"/>
          <w:numId w:val="7"/>
        </w:numPr>
        <w:spacing w:before="0" w:beforeAutospacing="0" w:after="0" w:afterAutospacing="0" w:line="360" w:lineRule="auto"/>
        <w:rPr>
          <w:rFonts w:eastAsiaTheme="minorEastAsia" w:cstheme="minorBidi"/>
          <w:sz w:val="28"/>
          <w:szCs w:val="22"/>
          <w:lang w:eastAsia="en-US"/>
        </w:rPr>
      </w:pPr>
      <w:r>
        <w:rPr>
          <w:rFonts w:eastAsiaTheme="minorEastAsia" w:cstheme="minorBidi"/>
          <w:sz w:val="28"/>
          <w:szCs w:val="22"/>
          <w:lang w:eastAsia="en-US"/>
        </w:rPr>
        <w:t>Автоматическое резервное копирование данных;</w:t>
      </w:r>
    </w:p>
    <w:p w14:paraId="577FBFD3" w14:textId="71715F5D" w:rsidR="004D54A1" w:rsidRPr="004D54A1" w:rsidRDefault="004D54A1" w:rsidP="006270BF">
      <w:pPr>
        <w:pStyle w:val="a6"/>
        <w:widowControl w:val="0"/>
        <w:numPr>
          <w:ilvl w:val="0"/>
          <w:numId w:val="7"/>
        </w:numPr>
        <w:tabs>
          <w:tab w:val="left" w:pos="1419"/>
        </w:tabs>
        <w:autoSpaceDE w:val="0"/>
        <w:autoSpaceDN w:val="0"/>
        <w:spacing w:after="0" w:line="360" w:lineRule="auto"/>
        <w:contextualSpacing w:val="0"/>
        <w:jc w:val="left"/>
      </w:pPr>
      <w:r>
        <w:t>Запрет</w:t>
      </w:r>
      <w:r>
        <w:rPr>
          <w:spacing w:val="-9"/>
        </w:rPr>
        <w:t xml:space="preserve"> </w:t>
      </w:r>
      <w:r>
        <w:t>на</w:t>
      </w:r>
      <w:r>
        <w:rPr>
          <w:spacing w:val="-8"/>
        </w:rPr>
        <w:t xml:space="preserve"> </w:t>
      </w:r>
      <w:r>
        <w:t>отображение</w:t>
      </w:r>
      <w:r>
        <w:rPr>
          <w:spacing w:val="-4"/>
        </w:rPr>
        <w:t xml:space="preserve"> </w:t>
      </w:r>
      <w:r>
        <w:t>вводимых</w:t>
      </w:r>
      <w:r>
        <w:rPr>
          <w:spacing w:val="-8"/>
        </w:rPr>
        <w:t xml:space="preserve"> </w:t>
      </w:r>
      <w:r>
        <w:t>пользователем</w:t>
      </w:r>
      <w:r>
        <w:rPr>
          <w:spacing w:val="-7"/>
        </w:rPr>
        <w:t xml:space="preserve"> </w:t>
      </w:r>
      <w:r>
        <w:rPr>
          <w:spacing w:val="-2"/>
        </w:rPr>
        <w:t>паролей;</w:t>
      </w:r>
    </w:p>
    <w:p w14:paraId="499A91E0" w14:textId="6E34749B" w:rsidR="00033B72" w:rsidRDefault="001A428F" w:rsidP="006270BF">
      <w:pPr>
        <w:pStyle w:val="afd"/>
        <w:numPr>
          <w:ilvl w:val="0"/>
          <w:numId w:val="7"/>
        </w:numPr>
        <w:spacing w:after="60"/>
        <w:rPr>
          <w:rFonts w:eastAsiaTheme="minorEastAsia" w:cstheme="minorBidi"/>
          <w:sz w:val="28"/>
          <w:szCs w:val="22"/>
          <w:lang w:eastAsia="en-US"/>
        </w:rPr>
      </w:pPr>
      <w:r w:rsidRPr="001A428F">
        <w:rPr>
          <w:rFonts w:eastAsiaTheme="minorEastAsia" w:cstheme="minorBidi"/>
          <w:sz w:val="28"/>
          <w:szCs w:val="22"/>
          <w:lang w:eastAsia="en-US"/>
        </w:rPr>
        <w:t>обеспечение защиты персональных данных, в соответствии с 152-ФЗ</w:t>
      </w:r>
      <w:r>
        <w:rPr>
          <w:rFonts w:eastAsiaTheme="minorEastAsia" w:cstheme="minorBidi"/>
          <w:sz w:val="28"/>
          <w:szCs w:val="22"/>
          <w:lang w:eastAsia="en-US"/>
        </w:rPr>
        <w:t xml:space="preserve"> </w:t>
      </w:r>
      <w:r w:rsidRPr="001A428F">
        <w:rPr>
          <w:rFonts w:eastAsiaTheme="minorEastAsia" w:cstheme="minorBidi"/>
          <w:sz w:val="28"/>
          <w:szCs w:val="22"/>
          <w:lang w:eastAsia="en-US"/>
        </w:rPr>
        <w:t>РФ</w:t>
      </w:r>
      <w:r>
        <w:rPr>
          <w:rFonts w:eastAsiaTheme="minorEastAsia" w:cstheme="minorBidi"/>
          <w:sz w:val="28"/>
          <w:szCs w:val="22"/>
          <w:lang w:eastAsia="en-US"/>
        </w:rPr>
        <w:t xml:space="preserve"> </w:t>
      </w:r>
      <w:r w:rsidRPr="001A428F">
        <w:rPr>
          <w:rFonts w:eastAsiaTheme="minorEastAsia" w:cstheme="minorBidi"/>
          <w:sz w:val="28"/>
          <w:szCs w:val="22"/>
          <w:lang w:eastAsia="en-US"/>
        </w:rPr>
        <w:t>[1.15]</w:t>
      </w:r>
      <w:r>
        <w:rPr>
          <w:rFonts w:eastAsiaTheme="minorEastAsia" w:cstheme="minorBidi"/>
          <w:sz w:val="28"/>
          <w:szCs w:val="22"/>
          <w:lang w:eastAsia="en-US"/>
        </w:rPr>
        <w:t>;</w:t>
      </w:r>
    </w:p>
    <w:p w14:paraId="6D6A5EE2" w14:textId="7BF9E6C2" w:rsidR="004D54A1" w:rsidRPr="004D54A1" w:rsidRDefault="004D54A1" w:rsidP="004D54A1">
      <w:r w:rsidRPr="004D54A1">
        <w:t xml:space="preserve">Таким образом, для достижения поставленной цели, необходимо реализовать все вышеперечисленные требования, так как только благодаря их успешной реализации можно будет разработать прототип информационной системы поддержки </w:t>
      </w:r>
      <w:r>
        <w:t>менеджмента качества комплектующих самолетов предприятия</w:t>
      </w:r>
      <w:r w:rsidRPr="004D54A1">
        <w:t>.</w:t>
      </w:r>
    </w:p>
    <w:p w14:paraId="10E3740A" w14:textId="185AE473" w:rsidR="00E55055" w:rsidRDefault="00E55055" w:rsidP="00E55055">
      <w:pPr>
        <w:pStyle w:val="2"/>
      </w:pPr>
      <w:bookmarkStart w:id="26" w:name="_Toc198235833"/>
      <w:r>
        <w:t>1.4 Анализ существующих разработок</w:t>
      </w:r>
      <w:bookmarkEnd w:id="26"/>
    </w:p>
    <w:p w14:paraId="71FAD370" w14:textId="171AE5F0" w:rsidR="00D24C68" w:rsidRDefault="00D24C68" w:rsidP="00D24C68">
      <w:r>
        <w:t xml:space="preserve">На сегодняшний день существует большое количество информационных систем, позволяющих автоматизировать процессы менеджмента качества на производственных предприятиях. Эти системы стали неотъемлемой частью многих организаций, ведь они представляют собой мощные инструменты, способствующие улучшению качества и контроля за получаемой и производимой продукцией. В рамках настоящей ВКР будут рассмотрены три системы: </w:t>
      </w:r>
      <w:r w:rsidRPr="00D24C68">
        <w:t>SAP Quality Management (QM)</w:t>
      </w:r>
      <w:r>
        <w:t xml:space="preserve">, </w:t>
      </w:r>
      <w:r w:rsidRPr="00D24C68">
        <w:t>MasterControl Quality Management System (QMS)</w:t>
      </w:r>
      <w:r>
        <w:t>,</w:t>
      </w:r>
      <w:r w:rsidRPr="00D24C68">
        <w:t xml:space="preserve"> ETQ Reliance QMS</w:t>
      </w:r>
      <w:r>
        <w:t>.</w:t>
      </w:r>
    </w:p>
    <w:p w14:paraId="7DF3F848" w14:textId="4E39917F" w:rsidR="00D24C68" w:rsidRPr="00A7136E" w:rsidRDefault="00D24C68" w:rsidP="00D24C68">
      <w:r w:rsidRPr="00D24C68">
        <w:rPr>
          <w:lang w:val="en-US"/>
        </w:rPr>
        <w:t>SAP</w:t>
      </w:r>
      <w:r w:rsidRPr="00A7136E">
        <w:t xml:space="preserve"> </w:t>
      </w:r>
      <w:r w:rsidRPr="00D24C68">
        <w:rPr>
          <w:lang w:val="en-US"/>
        </w:rPr>
        <w:t>Quality</w:t>
      </w:r>
      <w:r w:rsidRPr="00A7136E">
        <w:t xml:space="preserve"> </w:t>
      </w:r>
      <w:r w:rsidRPr="00D24C68">
        <w:rPr>
          <w:lang w:val="en-US"/>
        </w:rPr>
        <w:t>Management</w:t>
      </w:r>
      <w:r w:rsidRPr="00A7136E">
        <w:t xml:space="preserve"> – </w:t>
      </w:r>
      <w:r w:rsidR="00A7136E" w:rsidRPr="00A7136E">
        <w:t>это модуль системы SAP ERP, предназначенный для управления качеством на производственных предприятиях. Он интегрирован с другими модулями SAP (например, производство, закупки, продажи) и позволяет управлять всеми аспектами качества, начиная от контроля входных материалов и заканчивая финальной проверкой готовой продукции.</w:t>
      </w:r>
      <w:r w:rsidR="00A7136E">
        <w:t xml:space="preserve"> Разработана </w:t>
      </w:r>
      <w:r w:rsidR="00A7136E" w:rsidRPr="00A7136E">
        <w:t>SAP SE</w:t>
      </w:r>
      <w:r w:rsidR="00A7136E">
        <w:t xml:space="preserve">, </w:t>
      </w:r>
      <w:r w:rsidR="00A7136E" w:rsidRPr="00A7136E">
        <w:t>крупнейши</w:t>
      </w:r>
      <w:r w:rsidR="00A7136E">
        <w:t xml:space="preserve">м в Европе </w:t>
      </w:r>
      <w:r w:rsidR="00A7136E" w:rsidRPr="00A7136E">
        <w:t>разработчик</w:t>
      </w:r>
      <w:r w:rsidR="00A7136E">
        <w:t>ом</w:t>
      </w:r>
      <w:r w:rsidR="00A7136E" w:rsidRPr="00A7136E">
        <w:t xml:space="preserve"> программного обеспечения для управления бизнес-процессами. Компания была основана в 1972 году и является одним из мировых лидеров в области ERP-систем.</w:t>
      </w:r>
    </w:p>
    <w:p w14:paraId="1C474F4A" w14:textId="5306AA7E" w:rsidR="00D24C68" w:rsidRPr="00D24C68" w:rsidRDefault="00D24C68" w:rsidP="00D24C68">
      <w:r w:rsidRPr="00D24C68">
        <w:rPr>
          <w:lang w:val="en-US"/>
        </w:rPr>
        <w:lastRenderedPageBreak/>
        <w:t>MasterControl</w:t>
      </w:r>
      <w:r w:rsidRPr="00D24C68">
        <w:t xml:space="preserve"> </w:t>
      </w:r>
      <w:r w:rsidRPr="00D24C68">
        <w:rPr>
          <w:lang w:val="en-US"/>
        </w:rPr>
        <w:t>Quality</w:t>
      </w:r>
      <w:r w:rsidRPr="00D24C68">
        <w:t xml:space="preserve"> </w:t>
      </w:r>
      <w:r w:rsidRPr="00D24C68">
        <w:rPr>
          <w:lang w:val="en-US"/>
        </w:rPr>
        <w:t>Management</w:t>
      </w:r>
      <w:r w:rsidRPr="00D24C68">
        <w:t xml:space="preserve"> </w:t>
      </w:r>
      <w:r w:rsidRPr="00D24C68">
        <w:rPr>
          <w:lang w:val="en-US"/>
        </w:rPr>
        <w:t>System</w:t>
      </w:r>
      <w:r w:rsidRPr="00D24C68">
        <w:t xml:space="preserve"> – это облачная система управления качеством, которая помогает предприятиям автоматизировать процессы контроля качества, документооборота и управления изменениями. Система ориентирована на соответствие стандартам ISO и другим нормативным требованиям.</w:t>
      </w:r>
      <w:r w:rsidR="00A7136E">
        <w:t xml:space="preserve"> Разработана </w:t>
      </w:r>
      <w:r w:rsidR="00A7136E" w:rsidRPr="00A7136E">
        <w:t>MasterControl Inc</w:t>
      </w:r>
      <w:r w:rsidR="00A7136E">
        <w:t>,</w:t>
      </w:r>
      <w:r w:rsidR="00A7136E" w:rsidRPr="00A7136E">
        <w:t xml:space="preserve"> американск</w:t>
      </w:r>
      <w:r w:rsidR="00A7136E">
        <w:t>ой</w:t>
      </w:r>
      <w:r w:rsidR="00A7136E" w:rsidRPr="00A7136E">
        <w:t xml:space="preserve"> компани</w:t>
      </w:r>
      <w:r w:rsidR="00A7136E">
        <w:t>ей</w:t>
      </w:r>
      <w:r w:rsidR="00A7136E" w:rsidRPr="00A7136E">
        <w:t>, специализирующ</w:t>
      </w:r>
      <w:r w:rsidR="00A7136E">
        <w:t>ейся</w:t>
      </w:r>
      <w:r w:rsidR="00A7136E" w:rsidRPr="00A7136E">
        <w:t xml:space="preserve"> на разработке программного обеспечения для управления качеством и соответствием нормативным требованиям. Компания была основана в 1993 году и ориентирована на фармацевтическую, медицинскую и производственную отрасли.</w:t>
      </w:r>
    </w:p>
    <w:p w14:paraId="629F8A74" w14:textId="240E54E0" w:rsidR="00D24C68" w:rsidRDefault="00D24C68" w:rsidP="00D24C68">
      <w:r w:rsidRPr="00D24C68">
        <w:rPr>
          <w:lang w:val="en-US"/>
        </w:rPr>
        <w:t>ETQ</w:t>
      </w:r>
      <w:r w:rsidRPr="00D24C68">
        <w:t xml:space="preserve"> </w:t>
      </w:r>
      <w:r w:rsidRPr="00D24C68">
        <w:rPr>
          <w:lang w:val="en-US"/>
        </w:rPr>
        <w:t>Reliance</w:t>
      </w:r>
      <w:r w:rsidRPr="00D24C68">
        <w:t xml:space="preserve"> </w:t>
      </w:r>
      <w:r w:rsidRPr="00D24C68">
        <w:rPr>
          <w:lang w:val="en-US"/>
        </w:rPr>
        <w:t>QMS</w:t>
      </w:r>
      <w:r>
        <w:t xml:space="preserve"> – </w:t>
      </w:r>
      <w:r w:rsidRPr="00D24C68">
        <w:t>это гибкая система управления качеством, которая позволяет настраивать процессы в соответствии с потребностями предприятия. Система поддерживает управление документами, несоответствиями, аудитами и корректирующими действиями.</w:t>
      </w:r>
      <w:r>
        <w:t xml:space="preserve"> Разработана </w:t>
      </w:r>
      <w:r w:rsidRPr="00D24C68">
        <w:t>ETQ LLC</w:t>
      </w:r>
      <w:r>
        <w:t xml:space="preserve">, </w:t>
      </w:r>
      <w:r w:rsidRPr="00D24C68">
        <w:t>американск</w:t>
      </w:r>
      <w:r>
        <w:t>ой</w:t>
      </w:r>
      <w:r w:rsidRPr="00D24C68">
        <w:t xml:space="preserve"> компани</w:t>
      </w:r>
      <w:r>
        <w:t>ей</w:t>
      </w:r>
      <w:r w:rsidRPr="00D24C68">
        <w:t>, основанн</w:t>
      </w:r>
      <w:r>
        <w:t>ой</w:t>
      </w:r>
      <w:r w:rsidRPr="00D24C68">
        <w:t xml:space="preserve"> в 1992 году, которая разрабатывает решения для управления качеством и соответствием стандартам. Система ETQ Reliance широко используется в различных отраслях, включая производство, автомобильную промышленность и фармацевтику.</w:t>
      </w:r>
    </w:p>
    <w:p w14:paraId="76FEE9E1" w14:textId="4CE17A09" w:rsidR="00A7136E" w:rsidRDefault="00A7136E" w:rsidP="00A7136E">
      <w:r>
        <w:t>В Таблице 1.4 представлена сравнительная таблица функциональных возможностей вышеописанных ИС поддержки менеджмента качества.</w:t>
      </w:r>
    </w:p>
    <w:p w14:paraId="54DACBB2" w14:textId="62CE0EE0" w:rsidR="00A7136E" w:rsidRPr="00A7136E" w:rsidRDefault="00A7136E" w:rsidP="00A7136E">
      <w:pPr>
        <w:pStyle w:val="5"/>
      </w:pPr>
      <w:r>
        <w:t>Таблица</w:t>
      </w:r>
      <w:r>
        <w:rPr>
          <w:spacing w:val="-5"/>
        </w:rPr>
        <w:t xml:space="preserve"> </w:t>
      </w:r>
      <w:r>
        <w:t>1.4</w:t>
      </w:r>
      <w:r>
        <w:rPr>
          <w:spacing w:val="-5"/>
        </w:rPr>
        <w:t xml:space="preserve"> </w:t>
      </w:r>
      <w:r>
        <w:t>—</w:t>
      </w:r>
      <w:r>
        <w:rPr>
          <w:spacing w:val="-5"/>
        </w:rPr>
        <w:t xml:space="preserve"> </w:t>
      </w:r>
      <w:r>
        <w:t>Сравнительная</w:t>
      </w:r>
      <w:r>
        <w:rPr>
          <w:spacing w:val="-6"/>
        </w:rPr>
        <w:t xml:space="preserve"> </w:t>
      </w:r>
      <w:r>
        <w:t>таблица</w:t>
      </w:r>
      <w:r>
        <w:rPr>
          <w:spacing w:val="-5"/>
        </w:rPr>
        <w:t xml:space="preserve"> </w:t>
      </w:r>
      <w:commentRangeStart w:id="27"/>
      <w:r>
        <w:t>функциональных</w:t>
      </w:r>
      <w:r>
        <w:rPr>
          <w:spacing w:val="-6"/>
        </w:rPr>
        <w:t xml:space="preserve"> </w:t>
      </w:r>
      <w:r>
        <w:t>возможностей</w:t>
      </w:r>
      <w:r>
        <w:rPr>
          <w:spacing w:val="-5"/>
        </w:rPr>
        <w:t xml:space="preserve"> </w:t>
      </w:r>
      <w:commentRangeEnd w:id="27"/>
      <w:r w:rsidR="00700D74">
        <w:rPr>
          <w:rStyle w:val="af7"/>
          <w:rFonts w:eastAsiaTheme="minorEastAsia" w:cstheme="minorBidi"/>
          <w:i w:val="0"/>
        </w:rPr>
        <w:commentReference w:id="27"/>
      </w:r>
      <w:r>
        <w:t>ИС</w:t>
      </w:r>
      <w:r>
        <w:rPr>
          <w:spacing w:val="-5"/>
        </w:rPr>
        <w:t xml:space="preserve"> </w:t>
      </w:r>
      <w:r>
        <w:t>поддержки менеджмента качества</w:t>
      </w:r>
    </w:p>
    <w:tbl>
      <w:tblPr>
        <w:tblStyle w:val="a5"/>
        <w:tblW w:w="0" w:type="auto"/>
        <w:tblLook w:val="04A0" w:firstRow="1" w:lastRow="0" w:firstColumn="1" w:lastColumn="0" w:noHBand="0" w:noVBand="1"/>
      </w:tblPr>
      <w:tblGrid>
        <w:gridCol w:w="2689"/>
        <w:gridCol w:w="1087"/>
        <w:gridCol w:w="1867"/>
        <w:gridCol w:w="1867"/>
        <w:gridCol w:w="2118"/>
      </w:tblGrid>
      <w:tr w:rsidR="004D54A1" w14:paraId="54B483DC" w14:textId="77777777" w:rsidTr="00922A86">
        <w:trPr>
          <w:trHeight w:val="651"/>
        </w:trPr>
        <w:tc>
          <w:tcPr>
            <w:tcW w:w="2689" w:type="dxa"/>
            <w:shd w:val="clear" w:color="auto" w:fill="D0CECE" w:themeFill="background2" w:themeFillShade="E6"/>
            <w:vAlign w:val="center"/>
          </w:tcPr>
          <w:p w14:paraId="4F5150E5" w14:textId="102C8898" w:rsidR="004D54A1" w:rsidRDefault="004D54A1" w:rsidP="00D24C68">
            <w:pPr>
              <w:pStyle w:val="ab"/>
              <w:jc w:val="center"/>
            </w:pPr>
            <w:r>
              <w:rPr>
                <w:b/>
                <w:spacing w:val="-2"/>
              </w:rPr>
              <w:t>Требования</w:t>
            </w:r>
          </w:p>
        </w:tc>
        <w:tc>
          <w:tcPr>
            <w:tcW w:w="1087" w:type="dxa"/>
            <w:shd w:val="clear" w:color="auto" w:fill="D0CECE" w:themeFill="background2" w:themeFillShade="E6"/>
            <w:vAlign w:val="center"/>
          </w:tcPr>
          <w:p w14:paraId="7D9937F4" w14:textId="7841F479" w:rsidR="004D54A1" w:rsidRPr="00D24C68" w:rsidRDefault="00D24C68" w:rsidP="00D24C68">
            <w:pPr>
              <w:pStyle w:val="ab"/>
              <w:jc w:val="center"/>
              <w:rPr>
                <w:b/>
                <w:bCs/>
              </w:rPr>
            </w:pPr>
            <w:r w:rsidRPr="00D24C68">
              <w:rPr>
                <w:b/>
                <w:bCs/>
              </w:rPr>
              <w:t>SAP QM</w:t>
            </w:r>
          </w:p>
        </w:tc>
        <w:tc>
          <w:tcPr>
            <w:tcW w:w="1867" w:type="dxa"/>
            <w:shd w:val="clear" w:color="auto" w:fill="D0CECE" w:themeFill="background2" w:themeFillShade="E6"/>
            <w:vAlign w:val="center"/>
          </w:tcPr>
          <w:p w14:paraId="7A0498E1" w14:textId="1DB59378" w:rsidR="004D54A1" w:rsidRPr="00D24C68" w:rsidRDefault="00D24C68" w:rsidP="00D24C68">
            <w:pPr>
              <w:pStyle w:val="ab"/>
              <w:jc w:val="center"/>
              <w:rPr>
                <w:b/>
                <w:bCs/>
              </w:rPr>
            </w:pPr>
            <w:r w:rsidRPr="00D24C68">
              <w:rPr>
                <w:b/>
                <w:bCs/>
              </w:rPr>
              <w:t>MasterControl QMS</w:t>
            </w:r>
          </w:p>
        </w:tc>
        <w:tc>
          <w:tcPr>
            <w:tcW w:w="1867" w:type="dxa"/>
            <w:shd w:val="clear" w:color="auto" w:fill="D0CECE" w:themeFill="background2" w:themeFillShade="E6"/>
            <w:vAlign w:val="center"/>
          </w:tcPr>
          <w:p w14:paraId="1D69D8B7" w14:textId="08EE301A" w:rsidR="004D54A1" w:rsidRPr="00D24C68" w:rsidRDefault="00D24C68" w:rsidP="00D24C68">
            <w:pPr>
              <w:pStyle w:val="ab"/>
              <w:jc w:val="center"/>
              <w:rPr>
                <w:b/>
                <w:bCs/>
              </w:rPr>
            </w:pPr>
            <w:r w:rsidRPr="00D24C68">
              <w:rPr>
                <w:b/>
                <w:bCs/>
              </w:rPr>
              <w:t>ETQ Reliance QMS</w:t>
            </w:r>
          </w:p>
        </w:tc>
        <w:tc>
          <w:tcPr>
            <w:tcW w:w="2118" w:type="dxa"/>
            <w:shd w:val="clear" w:color="auto" w:fill="D0CECE" w:themeFill="background2" w:themeFillShade="E6"/>
            <w:vAlign w:val="center"/>
          </w:tcPr>
          <w:p w14:paraId="00ABAA65" w14:textId="39C8BAA5" w:rsidR="004D54A1" w:rsidRDefault="004D54A1" w:rsidP="00D24C68">
            <w:pPr>
              <w:pStyle w:val="ab"/>
              <w:jc w:val="center"/>
            </w:pPr>
            <w:r>
              <w:rPr>
                <w:b/>
                <w:spacing w:val="-2"/>
              </w:rPr>
              <w:t xml:space="preserve">Разрабатываемая </w:t>
            </w:r>
            <w:r>
              <w:rPr>
                <w:b/>
                <w:spacing w:val="-6"/>
              </w:rPr>
              <w:t>ИС</w:t>
            </w:r>
          </w:p>
        </w:tc>
      </w:tr>
      <w:tr w:rsidR="004D54A1" w14:paraId="2A99220B" w14:textId="77777777" w:rsidTr="00922A86">
        <w:tc>
          <w:tcPr>
            <w:tcW w:w="2689" w:type="dxa"/>
          </w:tcPr>
          <w:p w14:paraId="2C337E58" w14:textId="1CE7E7EB" w:rsidR="004D54A1" w:rsidRDefault="00474C00" w:rsidP="00474C00">
            <w:pPr>
              <w:pStyle w:val="ab"/>
            </w:pPr>
            <w:commentRangeStart w:id="28"/>
            <w:r>
              <w:t>Работа с документами по качеству</w:t>
            </w:r>
            <w:commentRangeEnd w:id="28"/>
            <w:r w:rsidR="00700D74">
              <w:rPr>
                <w:rStyle w:val="af7"/>
                <w:rFonts w:eastAsiaTheme="minorEastAsia" w:cstheme="minorBidi"/>
              </w:rPr>
              <w:commentReference w:id="28"/>
            </w:r>
            <w:r w:rsidR="00EE7E08">
              <w:t xml:space="preserve"> (Акт-извещение на устранение отклонения, акт на брак, ведомость дефектов, рекламационный акт)</w:t>
            </w:r>
          </w:p>
        </w:tc>
        <w:tc>
          <w:tcPr>
            <w:tcW w:w="1087" w:type="dxa"/>
            <w:vAlign w:val="center"/>
          </w:tcPr>
          <w:p w14:paraId="4E82B8BB" w14:textId="43FD2643" w:rsidR="004D54A1" w:rsidRDefault="00D24C68" w:rsidP="00D24C68">
            <w:pPr>
              <w:pStyle w:val="ab"/>
              <w:jc w:val="center"/>
            </w:pPr>
            <w:r>
              <w:t>+</w:t>
            </w:r>
          </w:p>
        </w:tc>
        <w:tc>
          <w:tcPr>
            <w:tcW w:w="1867" w:type="dxa"/>
            <w:vAlign w:val="center"/>
          </w:tcPr>
          <w:p w14:paraId="07F5B1B5" w14:textId="61B1A511" w:rsidR="004D54A1" w:rsidRDefault="00D24C68" w:rsidP="00D24C68">
            <w:pPr>
              <w:pStyle w:val="ab"/>
              <w:jc w:val="center"/>
            </w:pPr>
            <w:r>
              <w:t>+</w:t>
            </w:r>
          </w:p>
        </w:tc>
        <w:tc>
          <w:tcPr>
            <w:tcW w:w="1867" w:type="dxa"/>
            <w:vAlign w:val="center"/>
          </w:tcPr>
          <w:p w14:paraId="77AF2313" w14:textId="5498D32A" w:rsidR="004D54A1" w:rsidRDefault="00D24C68" w:rsidP="00D24C68">
            <w:pPr>
              <w:pStyle w:val="ab"/>
              <w:jc w:val="center"/>
            </w:pPr>
            <w:r>
              <w:t>+</w:t>
            </w:r>
          </w:p>
        </w:tc>
        <w:tc>
          <w:tcPr>
            <w:tcW w:w="2118" w:type="dxa"/>
            <w:vAlign w:val="center"/>
          </w:tcPr>
          <w:p w14:paraId="14E18432" w14:textId="05E9CE6C" w:rsidR="004D54A1" w:rsidRDefault="00D24C68" w:rsidP="00D24C68">
            <w:pPr>
              <w:pStyle w:val="ab"/>
              <w:jc w:val="center"/>
            </w:pPr>
            <w:r>
              <w:t>+</w:t>
            </w:r>
          </w:p>
        </w:tc>
      </w:tr>
      <w:tr w:rsidR="00D24C68" w14:paraId="6DACEDD8" w14:textId="77777777" w:rsidTr="00922A86">
        <w:tc>
          <w:tcPr>
            <w:tcW w:w="2689" w:type="dxa"/>
          </w:tcPr>
          <w:p w14:paraId="23DA702F" w14:textId="77777777" w:rsidR="00D24C68" w:rsidRDefault="00D24C68" w:rsidP="00D24C68">
            <w:pPr>
              <w:pStyle w:val="ab"/>
            </w:pPr>
            <w:r>
              <w:t>Возможность</w:t>
            </w:r>
            <w:r>
              <w:rPr>
                <w:spacing w:val="-6"/>
              </w:rPr>
              <w:t xml:space="preserve"> </w:t>
            </w:r>
            <w:r>
              <w:rPr>
                <w:spacing w:val="-2"/>
              </w:rPr>
              <w:t>непрерывного</w:t>
            </w:r>
          </w:p>
          <w:p w14:paraId="4FBBDC75" w14:textId="18B90449" w:rsidR="00D24C68" w:rsidRDefault="00D24C68" w:rsidP="00D24C68">
            <w:pPr>
              <w:pStyle w:val="ab"/>
            </w:pPr>
            <w:r>
              <w:t>мониторинга</w:t>
            </w:r>
            <w:r>
              <w:rPr>
                <w:spacing w:val="-7"/>
              </w:rPr>
              <w:t xml:space="preserve"> </w:t>
            </w:r>
            <w:r>
              <w:t>статуса</w:t>
            </w:r>
            <w:r>
              <w:rPr>
                <w:spacing w:val="-7"/>
              </w:rPr>
              <w:t xml:space="preserve"> </w:t>
            </w:r>
            <w:r w:rsidR="00EE7E08">
              <w:rPr>
                <w:spacing w:val="-2"/>
              </w:rPr>
              <w:t>документов</w:t>
            </w:r>
          </w:p>
        </w:tc>
        <w:tc>
          <w:tcPr>
            <w:tcW w:w="1087" w:type="dxa"/>
            <w:vAlign w:val="center"/>
          </w:tcPr>
          <w:p w14:paraId="750553E2" w14:textId="75A3218D" w:rsidR="00D24C68" w:rsidRDefault="00D24C68" w:rsidP="00D24C68">
            <w:pPr>
              <w:pStyle w:val="ab"/>
              <w:jc w:val="center"/>
            </w:pPr>
            <w:r>
              <w:t>+</w:t>
            </w:r>
          </w:p>
        </w:tc>
        <w:tc>
          <w:tcPr>
            <w:tcW w:w="1867" w:type="dxa"/>
            <w:vAlign w:val="center"/>
          </w:tcPr>
          <w:p w14:paraId="68700E11" w14:textId="0E4B0F38" w:rsidR="00D24C68" w:rsidRDefault="00D24C68" w:rsidP="00D24C68">
            <w:pPr>
              <w:pStyle w:val="ab"/>
              <w:jc w:val="center"/>
            </w:pPr>
            <w:r>
              <w:t>+</w:t>
            </w:r>
          </w:p>
        </w:tc>
        <w:tc>
          <w:tcPr>
            <w:tcW w:w="1867" w:type="dxa"/>
            <w:vAlign w:val="center"/>
          </w:tcPr>
          <w:p w14:paraId="2DD8A3E1" w14:textId="70938785" w:rsidR="00D24C68" w:rsidRDefault="00D24C68" w:rsidP="00D24C68">
            <w:pPr>
              <w:pStyle w:val="ab"/>
              <w:jc w:val="center"/>
            </w:pPr>
            <w:r>
              <w:t>+</w:t>
            </w:r>
          </w:p>
        </w:tc>
        <w:tc>
          <w:tcPr>
            <w:tcW w:w="2118" w:type="dxa"/>
            <w:vAlign w:val="center"/>
          </w:tcPr>
          <w:p w14:paraId="6B13B252" w14:textId="66C2F1A6" w:rsidR="00D24C68" w:rsidRDefault="00D24C68" w:rsidP="00D24C68">
            <w:pPr>
              <w:pStyle w:val="ab"/>
              <w:jc w:val="center"/>
            </w:pPr>
            <w:r>
              <w:t>+</w:t>
            </w:r>
          </w:p>
        </w:tc>
      </w:tr>
      <w:tr w:rsidR="00D24C68" w14:paraId="754FA987" w14:textId="77777777" w:rsidTr="00922A86">
        <w:tc>
          <w:tcPr>
            <w:tcW w:w="2689" w:type="dxa"/>
          </w:tcPr>
          <w:p w14:paraId="5FBE8ED3" w14:textId="77777777" w:rsidR="00D24C68" w:rsidRDefault="00D24C68" w:rsidP="00D24C68">
            <w:pPr>
              <w:pStyle w:val="ab"/>
            </w:pPr>
            <w:r>
              <w:t>Возможность</w:t>
            </w:r>
            <w:r>
              <w:rPr>
                <w:spacing w:val="-8"/>
              </w:rPr>
              <w:t xml:space="preserve"> </w:t>
            </w:r>
            <w:r>
              <w:rPr>
                <w:spacing w:val="-2"/>
              </w:rPr>
              <w:t>отправки</w:t>
            </w:r>
          </w:p>
          <w:p w14:paraId="1E2D73A1" w14:textId="2C7A2B7D" w:rsidR="00D24C68" w:rsidRDefault="00D24C68" w:rsidP="00D24C68">
            <w:pPr>
              <w:pStyle w:val="ab"/>
            </w:pPr>
            <w:r>
              <w:lastRenderedPageBreak/>
              <w:t>электронных уведомлений (задач)</w:t>
            </w:r>
            <w:r>
              <w:rPr>
                <w:spacing w:val="-15"/>
              </w:rPr>
              <w:t xml:space="preserve"> </w:t>
            </w:r>
            <w:r>
              <w:t>между</w:t>
            </w:r>
            <w:r>
              <w:rPr>
                <w:spacing w:val="-15"/>
              </w:rPr>
              <w:t xml:space="preserve"> </w:t>
            </w:r>
            <w:r>
              <w:t>пользователями</w:t>
            </w:r>
          </w:p>
        </w:tc>
        <w:tc>
          <w:tcPr>
            <w:tcW w:w="1087" w:type="dxa"/>
            <w:vAlign w:val="center"/>
          </w:tcPr>
          <w:p w14:paraId="50B99A37" w14:textId="67D3BE90" w:rsidR="00D24C68" w:rsidRDefault="00D24C68" w:rsidP="00D24C68">
            <w:pPr>
              <w:pStyle w:val="ab"/>
              <w:jc w:val="center"/>
            </w:pPr>
            <w:r>
              <w:lastRenderedPageBreak/>
              <w:t>+</w:t>
            </w:r>
          </w:p>
        </w:tc>
        <w:tc>
          <w:tcPr>
            <w:tcW w:w="1867" w:type="dxa"/>
            <w:vAlign w:val="center"/>
          </w:tcPr>
          <w:p w14:paraId="7B5E08B1" w14:textId="414295B8" w:rsidR="00D24C68" w:rsidRDefault="00D24C68" w:rsidP="00D24C68">
            <w:pPr>
              <w:pStyle w:val="ab"/>
              <w:jc w:val="center"/>
            </w:pPr>
            <w:r>
              <w:t>+</w:t>
            </w:r>
          </w:p>
        </w:tc>
        <w:tc>
          <w:tcPr>
            <w:tcW w:w="1867" w:type="dxa"/>
            <w:vAlign w:val="center"/>
          </w:tcPr>
          <w:p w14:paraId="618070E6" w14:textId="327693E7" w:rsidR="00D24C68" w:rsidRDefault="00D24C68" w:rsidP="00D24C68">
            <w:pPr>
              <w:pStyle w:val="ab"/>
              <w:jc w:val="center"/>
            </w:pPr>
            <w:r>
              <w:t>+</w:t>
            </w:r>
          </w:p>
        </w:tc>
        <w:tc>
          <w:tcPr>
            <w:tcW w:w="2118" w:type="dxa"/>
            <w:vAlign w:val="center"/>
          </w:tcPr>
          <w:p w14:paraId="17781879" w14:textId="0A14D984" w:rsidR="00D24C68" w:rsidRDefault="00D24C68" w:rsidP="00D24C68">
            <w:pPr>
              <w:pStyle w:val="ab"/>
              <w:jc w:val="center"/>
            </w:pPr>
            <w:r>
              <w:t>+</w:t>
            </w:r>
          </w:p>
        </w:tc>
      </w:tr>
      <w:tr w:rsidR="00D24C68" w14:paraId="04335961" w14:textId="77777777" w:rsidTr="00922A86">
        <w:tc>
          <w:tcPr>
            <w:tcW w:w="2689" w:type="dxa"/>
          </w:tcPr>
          <w:p w14:paraId="0C279C81" w14:textId="10E49ED7" w:rsidR="00D24C68" w:rsidRDefault="00D24C68" w:rsidP="00D24C68">
            <w:pPr>
              <w:pStyle w:val="ab"/>
            </w:pPr>
            <w:r>
              <w:t>В</w:t>
            </w:r>
            <w:r w:rsidRPr="00474C00">
              <w:t>озможность анализа данных для выявления повторяющихся дефектов и принятия превентивных мер</w:t>
            </w:r>
          </w:p>
        </w:tc>
        <w:tc>
          <w:tcPr>
            <w:tcW w:w="1087" w:type="dxa"/>
            <w:vAlign w:val="center"/>
          </w:tcPr>
          <w:p w14:paraId="66ABA919" w14:textId="64301AE5" w:rsidR="00D24C68" w:rsidRDefault="00D24C68" w:rsidP="00D24C68">
            <w:pPr>
              <w:pStyle w:val="ab"/>
              <w:jc w:val="center"/>
            </w:pPr>
            <w:r>
              <w:t>+</w:t>
            </w:r>
          </w:p>
        </w:tc>
        <w:tc>
          <w:tcPr>
            <w:tcW w:w="1867" w:type="dxa"/>
            <w:vAlign w:val="center"/>
          </w:tcPr>
          <w:p w14:paraId="628312AD" w14:textId="2484B22A" w:rsidR="00D24C68" w:rsidRDefault="00D24C68" w:rsidP="00D24C68">
            <w:pPr>
              <w:pStyle w:val="ab"/>
              <w:jc w:val="center"/>
            </w:pPr>
            <w:r>
              <w:t>+</w:t>
            </w:r>
          </w:p>
        </w:tc>
        <w:tc>
          <w:tcPr>
            <w:tcW w:w="1867" w:type="dxa"/>
            <w:vAlign w:val="center"/>
          </w:tcPr>
          <w:p w14:paraId="59705495" w14:textId="11B3A91D" w:rsidR="00D24C68" w:rsidRDefault="00D24C68" w:rsidP="00D24C68">
            <w:pPr>
              <w:pStyle w:val="ab"/>
              <w:jc w:val="center"/>
            </w:pPr>
            <w:r>
              <w:t>+</w:t>
            </w:r>
          </w:p>
        </w:tc>
        <w:tc>
          <w:tcPr>
            <w:tcW w:w="2118" w:type="dxa"/>
            <w:vAlign w:val="center"/>
          </w:tcPr>
          <w:p w14:paraId="4569BAE2" w14:textId="346B6553" w:rsidR="00D24C68" w:rsidRDefault="00D24C68" w:rsidP="00D24C68">
            <w:pPr>
              <w:pStyle w:val="ab"/>
              <w:jc w:val="center"/>
            </w:pPr>
            <w:r>
              <w:t>+</w:t>
            </w:r>
          </w:p>
        </w:tc>
      </w:tr>
      <w:tr w:rsidR="00922A86" w14:paraId="659F7762" w14:textId="77777777" w:rsidTr="00922A86">
        <w:tc>
          <w:tcPr>
            <w:tcW w:w="2689" w:type="dxa"/>
          </w:tcPr>
          <w:p w14:paraId="632B91ED" w14:textId="50C989AD" w:rsidR="00922A86" w:rsidRDefault="00922A86" w:rsidP="00922A86">
            <w:pPr>
              <w:pStyle w:val="ab"/>
            </w:pPr>
            <w:r>
              <w:t>Система должна содержать всю необходимую для процесса менеджмента качества НСИ предприятия</w:t>
            </w:r>
          </w:p>
        </w:tc>
        <w:tc>
          <w:tcPr>
            <w:tcW w:w="1087" w:type="dxa"/>
            <w:vAlign w:val="center"/>
          </w:tcPr>
          <w:p w14:paraId="198A0C83" w14:textId="53F3D08A" w:rsidR="00922A86" w:rsidRDefault="00922A86" w:rsidP="00922A86">
            <w:pPr>
              <w:pStyle w:val="ab"/>
              <w:jc w:val="center"/>
            </w:pPr>
            <w:r>
              <w:t>+</w:t>
            </w:r>
          </w:p>
        </w:tc>
        <w:tc>
          <w:tcPr>
            <w:tcW w:w="1867" w:type="dxa"/>
            <w:vAlign w:val="center"/>
          </w:tcPr>
          <w:p w14:paraId="600EC824" w14:textId="4B942FF3" w:rsidR="00922A86" w:rsidRDefault="00922A86" w:rsidP="00922A86">
            <w:pPr>
              <w:pStyle w:val="ab"/>
              <w:jc w:val="center"/>
            </w:pPr>
            <w:r>
              <w:t>+</w:t>
            </w:r>
          </w:p>
        </w:tc>
        <w:tc>
          <w:tcPr>
            <w:tcW w:w="1867" w:type="dxa"/>
            <w:vAlign w:val="center"/>
          </w:tcPr>
          <w:p w14:paraId="32210304" w14:textId="0F0053BF" w:rsidR="00922A86" w:rsidRDefault="00922A86" w:rsidP="00922A86">
            <w:pPr>
              <w:pStyle w:val="ab"/>
              <w:jc w:val="center"/>
            </w:pPr>
            <w:r>
              <w:t>+</w:t>
            </w:r>
          </w:p>
        </w:tc>
        <w:tc>
          <w:tcPr>
            <w:tcW w:w="2118" w:type="dxa"/>
            <w:vAlign w:val="center"/>
          </w:tcPr>
          <w:p w14:paraId="377D868C" w14:textId="1A999164" w:rsidR="00922A86" w:rsidRDefault="00922A86" w:rsidP="00922A86">
            <w:pPr>
              <w:pStyle w:val="ab"/>
              <w:jc w:val="center"/>
            </w:pPr>
            <w:r>
              <w:t>+</w:t>
            </w:r>
          </w:p>
        </w:tc>
      </w:tr>
      <w:tr w:rsidR="00922A86" w14:paraId="79D61950" w14:textId="77777777" w:rsidTr="00922A86">
        <w:tc>
          <w:tcPr>
            <w:tcW w:w="2689" w:type="dxa"/>
          </w:tcPr>
          <w:p w14:paraId="2459E468" w14:textId="02E5CB09" w:rsidR="00922A86" w:rsidRDefault="00922A86" w:rsidP="00922A86">
            <w:pPr>
              <w:pStyle w:val="ab"/>
            </w:pPr>
            <w:r>
              <w:t>Система должна хранить данные о сотрудниках</w:t>
            </w:r>
          </w:p>
        </w:tc>
        <w:tc>
          <w:tcPr>
            <w:tcW w:w="1087" w:type="dxa"/>
            <w:vAlign w:val="center"/>
          </w:tcPr>
          <w:p w14:paraId="279C23B4" w14:textId="64030C30" w:rsidR="00922A86" w:rsidRDefault="00922A86" w:rsidP="00922A86">
            <w:pPr>
              <w:pStyle w:val="ab"/>
              <w:jc w:val="center"/>
            </w:pPr>
            <w:r>
              <w:t>+</w:t>
            </w:r>
          </w:p>
        </w:tc>
        <w:tc>
          <w:tcPr>
            <w:tcW w:w="1867" w:type="dxa"/>
            <w:vAlign w:val="center"/>
          </w:tcPr>
          <w:p w14:paraId="2C127387" w14:textId="63F7779C" w:rsidR="00922A86" w:rsidRDefault="00922A86" w:rsidP="00922A86">
            <w:pPr>
              <w:pStyle w:val="ab"/>
              <w:jc w:val="center"/>
            </w:pPr>
            <w:r>
              <w:t>+</w:t>
            </w:r>
          </w:p>
        </w:tc>
        <w:tc>
          <w:tcPr>
            <w:tcW w:w="1867" w:type="dxa"/>
            <w:vAlign w:val="center"/>
          </w:tcPr>
          <w:p w14:paraId="5AE6D24A" w14:textId="27B48446" w:rsidR="00922A86" w:rsidRDefault="00922A86" w:rsidP="00922A86">
            <w:pPr>
              <w:pStyle w:val="ab"/>
              <w:jc w:val="center"/>
            </w:pPr>
            <w:r>
              <w:t>+</w:t>
            </w:r>
          </w:p>
        </w:tc>
        <w:tc>
          <w:tcPr>
            <w:tcW w:w="2118" w:type="dxa"/>
            <w:vAlign w:val="center"/>
          </w:tcPr>
          <w:p w14:paraId="641E4F53" w14:textId="53433AC9" w:rsidR="00922A86" w:rsidRDefault="00922A86" w:rsidP="00922A86">
            <w:pPr>
              <w:pStyle w:val="ab"/>
              <w:jc w:val="center"/>
            </w:pPr>
            <w:r>
              <w:t>+</w:t>
            </w:r>
          </w:p>
        </w:tc>
      </w:tr>
      <w:tr w:rsidR="00922A86" w14:paraId="5923EFFD" w14:textId="77777777" w:rsidTr="00922A86">
        <w:tc>
          <w:tcPr>
            <w:tcW w:w="2689" w:type="dxa"/>
          </w:tcPr>
          <w:p w14:paraId="03E0D770" w14:textId="142E108A" w:rsidR="00922A86" w:rsidRDefault="00922A86" w:rsidP="00922A86">
            <w:pPr>
              <w:pStyle w:val="ab"/>
            </w:pPr>
            <w:r>
              <w:t>Возможность</w:t>
            </w:r>
            <w:r w:rsidRPr="00922A86">
              <w:t xml:space="preserve"> интегр</w:t>
            </w:r>
            <w:r>
              <w:t>ации</w:t>
            </w:r>
            <w:r w:rsidRPr="00922A86">
              <w:t xml:space="preserve"> с другими корпоративными системами (1С, ПАРУС, ФЛАГМАН)</w:t>
            </w:r>
          </w:p>
        </w:tc>
        <w:tc>
          <w:tcPr>
            <w:tcW w:w="1087" w:type="dxa"/>
            <w:vAlign w:val="center"/>
          </w:tcPr>
          <w:p w14:paraId="63B5A52C" w14:textId="722C2278" w:rsidR="00922A86" w:rsidRDefault="004A1B9B" w:rsidP="00922A86">
            <w:pPr>
              <w:pStyle w:val="ab"/>
              <w:jc w:val="center"/>
            </w:pPr>
            <w:r>
              <w:t>+/-</w:t>
            </w:r>
          </w:p>
        </w:tc>
        <w:tc>
          <w:tcPr>
            <w:tcW w:w="1867" w:type="dxa"/>
            <w:vAlign w:val="center"/>
          </w:tcPr>
          <w:p w14:paraId="4A8E7FBF" w14:textId="2DF973F8" w:rsidR="00922A86" w:rsidRDefault="004A1B9B" w:rsidP="00922A86">
            <w:pPr>
              <w:pStyle w:val="ab"/>
              <w:jc w:val="center"/>
            </w:pPr>
            <w:r>
              <w:t>+/-</w:t>
            </w:r>
          </w:p>
        </w:tc>
        <w:tc>
          <w:tcPr>
            <w:tcW w:w="1867" w:type="dxa"/>
            <w:vAlign w:val="center"/>
          </w:tcPr>
          <w:p w14:paraId="57C79867" w14:textId="722A16CA" w:rsidR="00922A86" w:rsidRDefault="004A1B9B" w:rsidP="00922A86">
            <w:pPr>
              <w:pStyle w:val="ab"/>
              <w:jc w:val="center"/>
            </w:pPr>
            <w:r>
              <w:t>+/-</w:t>
            </w:r>
          </w:p>
        </w:tc>
        <w:tc>
          <w:tcPr>
            <w:tcW w:w="2118" w:type="dxa"/>
            <w:vAlign w:val="center"/>
          </w:tcPr>
          <w:p w14:paraId="1F2E9557" w14:textId="2EE4A99E" w:rsidR="00922A86" w:rsidRDefault="004A1B9B" w:rsidP="00922A86">
            <w:pPr>
              <w:pStyle w:val="ab"/>
              <w:jc w:val="center"/>
            </w:pPr>
            <w:r>
              <w:t>+</w:t>
            </w:r>
          </w:p>
        </w:tc>
      </w:tr>
      <w:tr w:rsidR="00922A86" w14:paraId="0A0D2D37" w14:textId="77777777" w:rsidTr="00922A86">
        <w:tc>
          <w:tcPr>
            <w:tcW w:w="2689" w:type="dxa"/>
          </w:tcPr>
          <w:p w14:paraId="52BA9E64" w14:textId="73A0AFEF" w:rsidR="00922A86" w:rsidRDefault="00922A86" w:rsidP="00922A86">
            <w:pPr>
              <w:pStyle w:val="ab"/>
            </w:pPr>
            <w:r>
              <w:t xml:space="preserve">Возможность </w:t>
            </w:r>
            <w:r w:rsidRPr="00922A86">
              <w:t>обеспеч</w:t>
            </w:r>
            <w:r>
              <w:t>ения</w:t>
            </w:r>
            <w:r w:rsidRPr="00922A86">
              <w:t xml:space="preserve"> ролево</w:t>
            </w:r>
            <w:r>
              <w:t>го</w:t>
            </w:r>
            <w:r w:rsidRPr="00922A86">
              <w:t xml:space="preserve"> доступ</w:t>
            </w:r>
            <w:r>
              <w:t>а</w:t>
            </w:r>
            <w:r w:rsidRPr="00922A86">
              <w:t xml:space="preserve">  </w:t>
            </w:r>
          </w:p>
        </w:tc>
        <w:tc>
          <w:tcPr>
            <w:tcW w:w="1087" w:type="dxa"/>
            <w:vAlign w:val="center"/>
          </w:tcPr>
          <w:p w14:paraId="5C5B483B" w14:textId="1B913E12" w:rsidR="00922A86" w:rsidRDefault="00922A86" w:rsidP="00922A86">
            <w:pPr>
              <w:pStyle w:val="ab"/>
              <w:jc w:val="center"/>
            </w:pPr>
            <w:r>
              <w:t>+</w:t>
            </w:r>
          </w:p>
        </w:tc>
        <w:tc>
          <w:tcPr>
            <w:tcW w:w="1867" w:type="dxa"/>
            <w:vAlign w:val="center"/>
          </w:tcPr>
          <w:p w14:paraId="34EEDA79" w14:textId="2E06F887" w:rsidR="00922A86" w:rsidRDefault="00922A86" w:rsidP="00922A86">
            <w:pPr>
              <w:pStyle w:val="ab"/>
              <w:jc w:val="center"/>
            </w:pPr>
            <w:r>
              <w:t>+</w:t>
            </w:r>
          </w:p>
        </w:tc>
        <w:tc>
          <w:tcPr>
            <w:tcW w:w="1867" w:type="dxa"/>
            <w:vAlign w:val="center"/>
          </w:tcPr>
          <w:p w14:paraId="4A402208" w14:textId="5C793187" w:rsidR="00922A86" w:rsidRDefault="00922A86" w:rsidP="00922A86">
            <w:pPr>
              <w:pStyle w:val="ab"/>
              <w:jc w:val="center"/>
            </w:pPr>
            <w:r>
              <w:t>+</w:t>
            </w:r>
          </w:p>
        </w:tc>
        <w:tc>
          <w:tcPr>
            <w:tcW w:w="2118" w:type="dxa"/>
            <w:vAlign w:val="center"/>
          </w:tcPr>
          <w:p w14:paraId="19667117" w14:textId="306DE3C2" w:rsidR="00922A86" w:rsidRDefault="00922A86" w:rsidP="00922A86">
            <w:pPr>
              <w:pStyle w:val="ab"/>
              <w:jc w:val="center"/>
            </w:pPr>
            <w:r>
              <w:t>+</w:t>
            </w:r>
          </w:p>
        </w:tc>
      </w:tr>
      <w:tr w:rsidR="00922A86" w14:paraId="6B2AFBA6" w14:textId="77777777" w:rsidTr="00922A86">
        <w:tc>
          <w:tcPr>
            <w:tcW w:w="2689" w:type="dxa"/>
          </w:tcPr>
          <w:p w14:paraId="75FEC389" w14:textId="6A96CC81" w:rsidR="00922A86" w:rsidRDefault="00922A86" w:rsidP="00922A86">
            <w:pPr>
              <w:pStyle w:val="ab"/>
            </w:pPr>
            <w:r>
              <w:t>Автоматическое резервное копирование данных</w:t>
            </w:r>
          </w:p>
        </w:tc>
        <w:tc>
          <w:tcPr>
            <w:tcW w:w="1087" w:type="dxa"/>
            <w:vAlign w:val="center"/>
          </w:tcPr>
          <w:p w14:paraId="49A04A84" w14:textId="595F465E" w:rsidR="00922A86" w:rsidRDefault="00922A86" w:rsidP="00922A86">
            <w:pPr>
              <w:pStyle w:val="ab"/>
              <w:jc w:val="center"/>
            </w:pPr>
            <w:r>
              <w:t>+</w:t>
            </w:r>
          </w:p>
        </w:tc>
        <w:tc>
          <w:tcPr>
            <w:tcW w:w="1867" w:type="dxa"/>
            <w:vAlign w:val="center"/>
          </w:tcPr>
          <w:p w14:paraId="25578B96" w14:textId="371B749E" w:rsidR="00922A86" w:rsidRDefault="00922A86" w:rsidP="00922A86">
            <w:pPr>
              <w:pStyle w:val="ab"/>
              <w:jc w:val="center"/>
            </w:pPr>
            <w:r>
              <w:t>+</w:t>
            </w:r>
          </w:p>
        </w:tc>
        <w:tc>
          <w:tcPr>
            <w:tcW w:w="1867" w:type="dxa"/>
            <w:vAlign w:val="center"/>
          </w:tcPr>
          <w:p w14:paraId="2A92C6F8" w14:textId="33559D87" w:rsidR="00922A86" w:rsidRDefault="00922A86" w:rsidP="00922A86">
            <w:pPr>
              <w:pStyle w:val="ab"/>
              <w:jc w:val="center"/>
            </w:pPr>
            <w:r>
              <w:t>+</w:t>
            </w:r>
          </w:p>
        </w:tc>
        <w:tc>
          <w:tcPr>
            <w:tcW w:w="2118" w:type="dxa"/>
            <w:vAlign w:val="center"/>
          </w:tcPr>
          <w:p w14:paraId="5BE7EAE3" w14:textId="76890C7F" w:rsidR="00922A86" w:rsidRDefault="00922A86" w:rsidP="00922A86">
            <w:pPr>
              <w:pStyle w:val="ab"/>
              <w:jc w:val="center"/>
            </w:pPr>
            <w:r>
              <w:t>+</w:t>
            </w:r>
          </w:p>
        </w:tc>
      </w:tr>
      <w:tr w:rsidR="00922A86" w14:paraId="304B6FD0" w14:textId="77777777" w:rsidTr="00922A86">
        <w:tc>
          <w:tcPr>
            <w:tcW w:w="2689" w:type="dxa"/>
          </w:tcPr>
          <w:p w14:paraId="6B0512CD" w14:textId="308DD647" w:rsidR="00922A86" w:rsidRPr="00922A86" w:rsidRDefault="00922A86" w:rsidP="00922A86">
            <w:pPr>
              <w:pStyle w:val="ab"/>
            </w:pPr>
            <w:r w:rsidRPr="00922A86">
              <w:t>Запрет на</w:t>
            </w:r>
            <w:r>
              <w:t xml:space="preserve"> </w:t>
            </w:r>
            <w:r w:rsidRPr="00922A86">
              <w:t>отображение</w:t>
            </w:r>
            <w:r>
              <w:t xml:space="preserve"> </w:t>
            </w:r>
            <w:r w:rsidRPr="00922A86">
              <w:t>вводимых</w:t>
            </w:r>
            <w:r>
              <w:t xml:space="preserve"> </w:t>
            </w:r>
            <w:r w:rsidRPr="00922A86">
              <w:t>пользователем</w:t>
            </w:r>
            <w:r>
              <w:t xml:space="preserve"> </w:t>
            </w:r>
            <w:r w:rsidRPr="00922A86">
              <w:t>паролей</w:t>
            </w:r>
          </w:p>
        </w:tc>
        <w:tc>
          <w:tcPr>
            <w:tcW w:w="1087" w:type="dxa"/>
            <w:vAlign w:val="center"/>
          </w:tcPr>
          <w:p w14:paraId="3CAF3A49" w14:textId="6DD3AE69" w:rsidR="00922A86" w:rsidRDefault="00922A86" w:rsidP="00922A86">
            <w:pPr>
              <w:pStyle w:val="ab"/>
              <w:jc w:val="center"/>
            </w:pPr>
            <w:r>
              <w:t>+</w:t>
            </w:r>
          </w:p>
        </w:tc>
        <w:tc>
          <w:tcPr>
            <w:tcW w:w="1867" w:type="dxa"/>
            <w:vAlign w:val="center"/>
          </w:tcPr>
          <w:p w14:paraId="295BC715" w14:textId="6CD6E7A1" w:rsidR="00922A86" w:rsidRDefault="00922A86" w:rsidP="00922A86">
            <w:pPr>
              <w:pStyle w:val="ab"/>
              <w:jc w:val="center"/>
            </w:pPr>
            <w:r>
              <w:t>+</w:t>
            </w:r>
          </w:p>
        </w:tc>
        <w:tc>
          <w:tcPr>
            <w:tcW w:w="1867" w:type="dxa"/>
            <w:vAlign w:val="center"/>
          </w:tcPr>
          <w:p w14:paraId="40F12BD3" w14:textId="0B810480" w:rsidR="00922A86" w:rsidRDefault="00922A86" w:rsidP="00922A86">
            <w:pPr>
              <w:pStyle w:val="ab"/>
              <w:jc w:val="center"/>
            </w:pPr>
            <w:r>
              <w:t>+</w:t>
            </w:r>
          </w:p>
        </w:tc>
        <w:tc>
          <w:tcPr>
            <w:tcW w:w="2118" w:type="dxa"/>
            <w:vAlign w:val="center"/>
          </w:tcPr>
          <w:p w14:paraId="7F2B0428" w14:textId="6F966376" w:rsidR="00922A86" w:rsidRDefault="00922A86" w:rsidP="00922A86">
            <w:pPr>
              <w:pStyle w:val="ab"/>
              <w:jc w:val="center"/>
            </w:pPr>
            <w:r>
              <w:t>+</w:t>
            </w:r>
          </w:p>
        </w:tc>
      </w:tr>
      <w:tr w:rsidR="00922A86" w14:paraId="4A332079" w14:textId="77777777" w:rsidTr="00922A86">
        <w:tc>
          <w:tcPr>
            <w:tcW w:w="2689" w:type="dxa"/>
          </w:tcPr>
          <w:p w14:paraId="590D4D03" w14:textId="70EA0167" w:rsidR="00922A86" w:rsidRDefault="00922A86" w:rsidP="00922A86">
            <w:pPr>
              <w:pStyle w:val="ab"/>
            </w:pPr>
            <w:r>
              <w:t>Обеспечение защиты персональных данных, в соответствии с 152-ФЗ РФ</w:t>
            </w:r>
          </w:p>
        </w:tc>
        <w:tc>
          <w:tcPr>
            <w:tcW w:w="1087" w:type="dxa"/>
            <w:vAlign w:val="center"/>
          </w:tcPr>
          <w:p w14:paraId="6E504CBF" w14:textId="5C44C906" w:rsidR="00922A86" w:rsidRDefault="00922A86" w:rsidP="00922A86">
            <w:pPr>
              <w:pStyle w:val="ab"/>
              <w:jc w:val="center"/>
            </w:pPr>
            <w:r>
              <w:t>+</w:t>
            </w:r>
          </w:p>
        </w:tc>
        <w:tc>
          <w:tcPr>
            <w:tcW w:w="1867" w:type="dxa"/>
            <w:vAlign w:val="center"/>
          </w:tcPr>
          <w:p w14:paraId="199D215E" w14:textId="35D87411" w:rsidR="00922A86" w:rsidRDefault="00922A86" w:rsidP="00922A86">
            <w:pPr>
              <w:pStyle w:val="ab"/>
              <w:jc w:val="center"/>
            </w:pPr>
            <w:r>
              <w:t>+</w:t>
            </w:r>
          </w:p>
        </w:tc>
        <w:tc>
          <w:tcPr>
            <w:tcW w:w="1867" w:type="dxa"/>
            <w:vAlign w:val="center"/>
          </w:tcPr>
          <w:p w14:paraId="3C15CEDE" w14:textId="4BE96F44" w:rsidR="00922A86" w:rsidRDefault="00922A86" w:rsidP="00922A86">
            <w:pPr>
              <w:pStyle w:val="ab"/>
              <w:jc w:val="center"/>
            </w:pPr>
            <w:r>
              <w:t>+</w:t>
            </w:r>
          </w:p>
        </w:tc>
        <w:tc>
          <w:tcPr>
            <w:tcW w:w="2118" w:type="dxa"/>
            <w:vAlign w:val="center"/>
          </w:tcPr>
          <w:p w14:paraId="2BADEB93" w14:textId="555E5B4B" w:rsidR="00922A86" w:rsidRDefault="00922A86" w:rsidP="00922A86">
            <w:pPr>
              <w:pStyle w:val="ab"/>
              <w:jc w:val="center"/>
            </w:pPr>
            <w:r>
              <w:t>+</w:t>
            </w:r>
          </w:p>
        </w:tc>
      </w:tr>
      <w:tr w:rsidR="00922A86" w14:paraId="41D0B099" w14:textId="77777777" w:rsidTr="00922A86">
        <w:tc>
          <w:tcPr>
            <w:tcW w:w="2689" w:type="dxa"/>
          </w:tcPr>
          <w:p w14:paraId="40F89995" w14:textId="062B30B6" w:rsidR="00922A86" w:rsidRDefault="00922A86" w:rsidP="00922A86">
            <w:pPr>
              <w:pStyle w:val="ab"/>
            </w:pPr>
            <w:r>
              <w:t>Стоимость лицензии</w:t>
            </w:r>
          </w:p>
        </w:tc>
        <w:tc>
          <w:tcPr>
            <w:tcW w:w="1087" w:type="dxa"/>
          </w:tcPr>
          <w:p w14:paraId="1C28BD93" w14:textId="77E22205" w:rsidR="00922A86" w:rsidRDefault="00922A86" w:rsidP="00922A86">
            <w:pPr>
              <w:pStyle w:val="ab"/>
            </w:pPr>
            <w:r>
              <w:t>От 500 000 руб.</w:t>
            </w:r>
          </w:p>
        </w:tc>
        <w:tc>
          <w:tcPr>
            <w:tcW w:w="1867" w:type="dxa"/>
          </w:tcPr>
          <w:p w14:paraId="61FD7F13" w14:textId="200CD384" w:rsidR="00922A86" w:rsidRDefault="00922A86" w:rsidP="00922A86">
            <w:pPr>
              <w:pStyle w:val="ab"/>
            </w:pPr>
            <w:r>
              <w:t>От 100 000 руб. в год</w:t>
            </w:r>
          </w:p>
        </w:tc>
        <w:tc>
          <w:tcPr>
            <w:tcW w:w="1867" w:type="dxa"/>
          </w:tcPr>
          <w:p w14:paraId="5500F177" w14:textId="0C0C757E" w:rsidR="00922A86" w:rsidRDefault="00922A86" w:rsidP="00922A86">
            <w:pPr>
              <w:pStyle w:val="ab"/>
            </w:pPr>
            <w:r>
              <w:t>От 200 000 руб.</w:t>
            </w:r>
          </w:p>
        </w:tc>
        <w:tc>
          <w:tcPr>
            <w:tcW w:w="2118" w:type="dxa"/>
          </w:tcPr>
          <w:p w14:paraId="203C3BD9" w14:textId="77777777" w:rsidR="00922A86" w:rsidRDefault="00922A86" w:rsidP="00922A86">
            <w:pPr>
              <w:pStyle w:val="ab"/>
            </w:pPr>
          </w:p>
        </w:tc>
      </w:tr>
    </w:tbl>
    <w:p w14:paraId="047C4380" w14:textId="42A3AE16" w:rsidR="00EE2C81" w:rsidRDefault="00C40E31" w:rsidP="00C40E31">
      <w:pPr>
        <w:spacing w:before="240"/>
      </w:pPr>
      <w:r w:rsidRPr="00AA6695">
        <w:t xml:space="preserve">По результатам анализа Таблицы 1.4 видно, что системы-аналоги соответствуют </w:t>
      </w:r>
      <w:r w:rsidR="00D00F73">
        <w:t xml:space="preserve">почти </w:t>
      </w:r>
      <w:r w:rsidRPr="00AA6695">
        <w:t>всем функциональным требованиям</w:t>
      </w:r>
      <w:r w:rsidR="00D00F73">
        <w:t>, кроме сложностей в интеграции</w:t>
      </w:r>
      <w:r w:rsidRPr="00AA6695">
        <w:t xml:space="preserve">, но </w:t>
      </w:r>
      <w:r w:rsidR="00EE2C81" w:rsidRPr="00D24C68">
        <w:rPr>
          <w:lang w:val="en-US"/>
        </w:rPr>
        <w:t>SAP</w:t>
      </w:r>
      <w:r w:rsidR="00EE2C81" w:rsidRPr="00A7136E">
        <w:t xml:space="preserve"> </w:t>
      </w:r>
      <w:r w:rsidR="00EE2C81" w:rsidRPr="00D24C68">
        <w:rPr>
          <w:lang w:val="en-US"/>
        </w:rPr>
        <w:t>Quality</w:t>
      </w:r>
      <w:r w:rsidR="00EE2C81" w:rsidRPr="00A7136E">
        <w:t xml:space="preserve"> </w:t>
      </w:r>
      <w:r w:rsidR="00EE2C81" w:rsidRPr="00D24C68">
        <w:rPr>
          <w:lang w:val="en-US"/>
        </w:rPr>
        <w:t>Management</w:t>
      </w:r>
      <w:r w:rsidR="00EE2C81" w:rsidRPr="00A7136E">
        <w:t xml:space="preserve"> </w:t>
      </w:r>
      <w:r w:rsidR="00EE2C81">
        <w:t xml:space="preserve"> является разработкой </w:t>
      </w:r>
      <w:r w:rsidR="00EE2C81" w:rsidRPr="00A7136E">
        <w:t>SAP SE</w:t>
      </w:r>
      <w:r w:rsidR="00EE2C81">
        <w:t xml:space="preserve">, уходящей из России и вводящей санкции последние два года. </w:t>
      </w:r>
      <w:r w:rsidR="00EE2C81" w:rsidRPr="00EE2C81">
        <w:t>MasterControl QMS</w:t>
      </w:r>
      <w:r w:rsidR="00EE2C81">
        <w:t xml:space="preserve"> и </w:t>
      </w:r>
      <w:r w:rsidR="00EE2C81" w:rsidRPr="00EE2C81">
        <w:t>ETQ Reliance</w:t>
      </w:r>
      <w:r w:rsidR="00EE2C81">
        <w:t xml:space="preserve"> </w:t>
      </w:r>
      <w:r w:rsidR="00EE2C81">
        <w:rPr>
          <w:lang w:val="en-US"/>
        </w:rPr>
        <w:t>QMS</w:t>
      </w:r>
      <w:r w:rsidR="00EE2C81">
        <w:t xml:space="preserve"> также не являются отечественными системами – разработка компаний США</w:t>
      </w:r>
      <w:r>
        <w:t>.</w:t>
      </w:r>
      <w:r w:rsidR="00EE2C81">
        <w:t xml:space="preserve"> Кроме того стоит отметить высокую стоимость и срок внедрения данных систем в крупную компанию с сложными бизнес-процессами.</w:t>
      </w:r>
      <w:r>
        <w:t xml:space="preserve"> </w:t>
      </w:r>
    </w:p>
    <w:p w14:paraId="24D83236" w14:textId="68F42314" w:rsidR="00C40E31" w:rsidRDefault="00C40E31" w:rsidP="00EE2C81">
      <w:r>
        <w:lastRenderedPageBreak/>
        <w:t xml:space="preserve">Все это затрудняет или вовсе </w:t>
      </w:r>
      <w:r w:rsidR="00EE2C81">
        <w:t>делает невозможным</w:t>
      </w:r>
      <w:r>
        <w:t xml:space="preserve"> </w:t>
      </w:r>
      <w:r w:rsidR="00EE2C81">
        <w:t xml:space="preserve">внедрение этих систем на предприятия оборонно-промышленного комплекса РФ, </w:t>
      </w:r>
      <w:r w:rsidRPr="00AA6695">
        <w:t xml:space="preserve">в связи с чем разработка собственной информационной системы </w:t>
      </w:r>
      <w:r w:rsidR="00EE2C81">
        <w:t xml:space="preserve">является </w:t>
      </w:r>
      <w:r w:rsidRPr="00AA6695">
        <w:t>востребован</w:t>
      </w:r>
      <w:r w:rsidR="00EE2C81">
        <w:t>ной</w:t>
      </w:r>
      <w:r w:rsidRPr="00AA6695">
        <w:t>.</w:t>
      </w:r>
    </w:p>
    <w:p w14:paraId="78F2B724" w14:textId="7B3AB3B4" w:rsidR="008F6765" w:rsidRDefault="00126B6D" w:rsidP="00126B6D">
      <w:pPr>
        <w:pStyle w:val="1"/>
      </w:pPr>
      <w:bookmarkStart w:id="29" w:name="_Toc198235834"/>
      <w:r>
        <w:lastRenderedPageBreak/>
        <w:t>2 Аналитический раздел</w:t>
      </w:r>
      <w:bookmarkEnd w:id="29"/>
    </w:p>
    <w:p w14:paraId="160D0AC9" w14:textId="38E51CB8" w:rsidR="00126B6D" w:rsidRPr="00126B6D" w:rsidRDefault="00126B6D" w:rsidP="00126B6D">
      <w:pPr>
        <w:pStyle w:val="2"/>
        <w:rPr>
          <w:lang w:eastAsia="ru-RU"/>
        </w:rPr>
      </w:pPr>
      <w:bookmarkStart w:id="30" w:name="_Toc198235835"/>
      <w:r>
        <w:t>2.1 Новая технология выполнения бизнес-процесса «Менеджмент качества комплектующих самолетов»</w:t>
      </w:r>
      <w:bookmarkEnd w:id="30"/>
    </w:p>
    <w:p w14:paraId="25396653" w14:textId="6D648202" w:rsidR="004D54A1" w:rsidRDefault="000C26EF" w:rsidP="004D54A1">
      <w:r>
        <w:t xml:space="preserve">Ранее, в исследовательском разделе, был рассмотрен бизнес-процесс </w:t>
      </w:r>
      <w:r w:rsidR="00BB0F2D">
        <w:t>менеджмент качества</w:t>
      </w:r>
      <w:r>
        <w:t xml:space="preserve"> научно-</w:t>
      </w:r>
      <w:r w:rsidR="00BB0F2D">
        <w:t>исследовательского</w:t>
      </w:r>
      <w:r>
        <w:t xml:space="preserve"> предприятия в нотации BPMN 2.0, в виде AS-IS. В ходе моделирования и анализа данного бизнес-процесса были выявлены следующие недостатки:</w:t>
      </w:r>
    </w:p>
    <w:p w14:paraId="1FDF30D1" w14:textId="254C14A2" w:rsidR="00B918D5" w:rsidRDefault="00B918D5" w:rsidP="006270BF">
      <w:pPr>
        <w:pStyle w:val="a6"/>
        <w:numPr>
          <w:ilvl w:val="0"/>
          <w:numId w:val="10"/>
        </w:numPr>
        <w:spacing w:line="360" w:lineRule="auto"/>
      </w:pPr>
      <w:r>
        <w:t>длительное время на согласование: процесс согласования и подтверждения между отделами занимает большое количество времени (в среднем составляет 2-3 дня между отделами), так как требуется передача данных между различными отделами и проверка информации. Это увеличивает вероятность возникновения ошибок и замедляет бизнес-процесс;</w:t>
      </w:r>
    </w:p>
    <w:p w14:paraId="50609732" w14:textId="71265A6D" w:rsidR="00B918D5" w:rsidRDefault="00B918D5" w:rsidP="006270BF">
      <w:pPr>
        <w:pStyle w:val="a6"/>
        <w:numPr>
          <w:ilvl w:val="0"/>
          <w:numId w:val="10"/>
        </w:numPr>
        <w:spacing w:line="360" w:lineRule="auto"/>
      </w:pPr>
      <w:r>
        <w:t>отсутствует возможность просмотра статуса того или иного документа;</w:t>
      </w:r>
    </w:p>
    <w:p w14:paraId="249527C4" w14:textId="7A2907ED" w:rsidR="00B918D5" w:rsidRDefault="00B918D5" w:rsidP="006270BF">
      <w:pPr>
        <w:pStyle w:val="a6"/>
        <w:numPr>
          <w:ilvl w:val="0"/>
          <w:numId w:val="10"/>
        </w:numPr>
        <w:spacing w:line="360" w:lineRule="auto"/>
      </w:pPr>
      <w:r>
        <w:t>постоянные проверки документации и отсутствие уведомлений о поступлении документации в отдел — замедляет выполнение бизнес-процесса;</w:t>
      </w:r>
    </w:p>
    <w:p w14:paraId="09235270" w14:textId="5FBD7983" w:rsidR="00B918D5" w:rsidRDefault="00B918D5" w:rsidP="006270BF">
      <w:pPr>
        <w:pStyle w:val="a6"/>
        <w:numPr>
          <w:ilvl w:val="0"/>
          <w:numId w:val="10"/>
        </w:numPr>
        <w:spacing w:line="360" w:lineRule="auto"/>
      </w:pPr>
      <w:r>
        <w:t>большое количество документов (уведомления, акты, журналы) требует времени на оформление и согласование;</w:t>
      </w:r>
    </w:p>
    <w:p w14:paraId="2B1E4A10" w14:textId="587C1272" w:rsidR="00B918D5" w:rsidRDefault="00B918D5" w:rsidP="006270BF">
      <w:pPr>
        <w:pStyle w:val="a6"/>
        <w:numPr>
          <w:ilvl w:val="0"/>
          <w:numId w:val="10"/>
        </w:numPr>
        <w:spacing w:line="360" w:lineRule="auto"/>
      </w:pPr>
      <w:r>
        <w:t>формирование всех документов производится вручную, что может привести к ошибкам и задержкам выполнения бизнес-процесса;</w:t>
      </w:r>
    </w:p>
    <w:p w14:paraId="43DC8A60" w14:textId="0593ED54" w:rsidR="00B918D5" w:rsidRDefault="00B918D5" w:rsidP="006270BF">
      <w:pPr>
        <w:pStyle w:val="a6"/>
        <w:numPr>
          <w:ilvl w:val="0"/>
          <w:numId w:val="10"/>
        </w:numPr>
        <w:spacing w:line="360" w:lineRule="auto"/>
      </w:pPr>
      <w:r>
        <w:t>анализ дефектов за определенный период происходит в ручном режиме, что может привести к некорректным расчетам, задержкам при формировании отчетов и увеличению вероятности возникновения ошибки — это все снижает эффективность бизнес-процесса и затрудняет принятие стратегических решений руководством.</w:t>
      </w:r>
    </w:p>
    <w:p w14:paraId="17046637" w14:textId="12268843" w:rsidR="00B918D5" w:rsidRDefault="00B918D5" w:rsidP="00533DE7">
      <w:r>
        <w:lastRenderedPageBreak/>
        <w:t>После выявления недостатков существующей технологии выполнения бизнес-процесса и определения решений по их устранению, была смоделирована модель в виде TO-BE, в той же нотации — BPMN</w:t>
      </w:r>
      <w:r w:rsidR="00533DE7">
        <w:t xml:space="preserve"> 2.0. </w:t>
      </w:r>
      <w:r>
        <w:t xml:space="preserve">На </w:t>
      </w:r>
      <w:r w:rsidRPr="000600AB">
        <w:t>Рисунках</w:t>
      </w:r>
      <w:r>
        <w:t xml:space="preserve"> </w:t>
      </w:r>
      <w:r w:rsidR="001E7C11">
        <w:t xml:space="preserve">2.1-2.10 </w:t>
      </w:r>
      <w:r>
        <w:t>представлена модель новой технологии выполнения бизнес-процесса «</w:t>
      </w:r>
      <w:r w:rsidR="00533DE7">
        <w:t>Менеджмент качества комплектующих самолетов</w:t>
      </w:r>
      <w:r>
        <w:t>».</w:t>
      </w:r>
    </w:p>
    <w:p w14:paraId="65B360A3" w14:textId="65BE8570" w:rsidR="009F4E73" w:rsidRDefault="009F4E73" w:rsidP="009F4E73">
      <w:r>
        <w:t>Основным изменением, от модели в виде AS-IS, является использование информационной системы в процессе менеджмента качества комплектующих на предприятии</w:t>
      </w:r>
      <w:r w:rsidR="00F20E74">
        <w:t xml:space="preserve"> (отображено на Рисунке 2.1)</w:t>
      </w:r>
      <w:r>
        <w:t>. Раньше коммуникация между сотрудниками и отделами осуществлялась только с использованием бумажных документов, но сейчас большая часть информации будет храниться, обрабатываться и передаваться посредством информационной системы. При этом ряд работ, таких как: формирование отчетов (</w:t>
      </w:r>
      <w:r w:rsidRPr="00146CE7">
        <w:t xml:space="preserve">График </w:t>
      </w:r>
      <w:r>
        <w:t>«</w:t>
      </w:r>
      <w:r w:rsidRPr="00146CE7">
        <w:t>Динамика дефектов</w:t>
      </w:r>
      <w:r>
        <w:t xml:space="preserve"> за указанный период», затраты на устранение дефектов по месяцам и так далее); формирование и заполнение документов будет выполняться в автоматическом режиме.</w:t>
      </w:r>
    </w:p>
    <w:p w14:paraId="38625360" w14:textId="77777777" w:rsidR="002F088D" w:rsidRDefault="00E66418" w:rsidP="002F088D">
      <w:r>
        <w:t>На Рисунке 2.3 представлена первая измененная часть процесса «Оформление и обработка АИУО». Теперь вся информация по акту-извещению будет хранится в электронной форме, а процесс оформления и обработки осуществляться в системе, с использованием уведомлений и статусов. Так</w:t>
      </w:r>
      <w:r w:rsidR="002F088D">
        <w:t>, например, после оформления технологом СП-изготовителя, акт-извещение будет автоматически получать необходимый статус и передаваться на согласование необходимым пользователям, ранее технолог осуществлял передачи вручную, что занимало много времени (Рисунок 1.7).</w:t>
      </w:r>
    </w:p>
    <w:p w14:paraId="662597C2" w14:textId="2F2F1819" w:rsidR="00C83635" w:rsidRDefault="002F088D" w:rsidP="00C83635">
      <w:pPr>
        <w:sectPr w:rsidR="00C83635" w:rsidSect="005F2D68">
          <w:pgSz w:w="11906" w:h="16838"/>
          <w:pgMar w:top="1134" w:right="567" w:bottom="1134" w:left="1701" w:header="709" w:footer="709" w:gutter="0"/>
          <w:cols w:space="708"/>
          <w:titlePg/>
          <w:docGrid w:linePitch="381"/>
        </w:sectPr>
      </w:pPr>
      <w:r>
        <w:t>Также, лишена необходимости работа отдела КДГ ОГК</w:t>
      </w:r>
      <w:r w:rsidR="001C38A8">
        <w:t xml:space="preserve"> (Рисунки 1.8-1.9) – теперь все проверки, учет и передачи актов-извещений производятся системой, сокращая время выполнения операций с нескольких часов до пары секунд. Это же важное изменение отражено на Рисунке 2.4, где дальнейшее движение АИУО, ранее определявшееся КДГ ОГК, будет контролироваться системой в зависимости от выбранного пользователем пути.</w:t>
      </w:r>
      <w:r w:rsidR="00C83635">
        <w:t xml:space="preserve"> </w:t>
      </w:r>
    </w:p>
    <w:p w14:paraId="43201D36" w14:textId="77777777" w:rsidR="003E0134" w:rsidRDefault="003E0134" w:rsidP="0035105B">
      <w:pPr>
        <w:spacing w:line="240" w:lineRule="auto"/>
        <w:ind w:left="-426" w:firstLine="0"/>
        <w:jc w:val="center"/>
      </w:pPr>
      <w:r>
        <w:rPr>
          <w:noProof/>
        </w:rPr>
        <w:lastRenderedPageBreak/>
        <w:drawing>
          <wp:inline distT="0" distB="0" distL="0" distR="0" wp14:anchorId="2444DC2B" wp14:editId="21888256">
            <wp:extent cx="9983973" cy="289696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983973" cy="2896969"/>
                    </a:xfrm>
                    <a:prstGeom prst="rect">
                      <a:avLst/>
                    </a:prstGeom>
                    <a:noFill/>
                    <a:ln>
                      <a:noFill/>
                    </a:ln>
                  </pic:spPr>
                </pic:pic>
              </a:graphicData>
            </a:graphic>
          </wp:inline>
        </w:drawing>
      </w:r>
    </w:p>
    <w:p w14:paraId="1A170C91" w14:textId="7DD50C40" w:rsidR="003E0134" w:rsidRPr="0035105B" w:rsidRDefault="0035105B" w:rsidP="0035105B">
      <w:pPr>
        <w:pStyle w:val="4"/>
      </w:pPr>
      <w:r>
        <w:t xml:space="preserve">Рисунок 2.1 – Общая схема бизнес-процесса «Менеджмент качества комплектующих самолетов» в нотации </w:t>
      </w:r>
      <w:r>
        <w:rPr>
          <w:lang w:val="en-US"/>
        </w:rPr>
        <w:t>BPMN</w:t>
      </w:r>
      <w:r w:rsidRPr="0035105B">
        <w:t xml:space="preserve"> 2.0 </w:t>
      </w:r>
      <w:r>
        <w:t>–</w:t>
      </w:r>
      <w:r w:rsidRPr="0035105B">
        <w:t xml:space="preserve"> </w:t>
      </w:r>
      <w:r>
        <w:t xml:space="preserve">модель </w:t>
      </w:r>
      <w:r>
        <w:rPr>
          <w:lang w:val="en-US"/>
        </w:rPr>
        <w:t>TO</w:t>
      </w:r>
      <w:r w:rsidRPr="0035105B">
        <w:t>-</w:t>
      </w:r>
      <w:r>
        <w:rPr>
          <w:lang w:val="en-US"/>
        </w:rPr>
        <w:t>BE</w:t>
      </w:r>
    </w:p>
    <w:p w14:paraId="219061F2" w14:textId="5A2B9A02" w:rsidR="003E0134" w:rsidRDefault="003E0134" w:rsidP="001C38A8">
      <w:pPr>
        <w:spacing w:line="240" w:lineRule="auto"/>
        <w:ind w:left="-426" w:firstLine="0"/>
        <w:jc w:val="center"/>
      </w:pPr>
      <w:r>
        <w:rPr>
          <w:noProof/>
        </w:rPr>
        <w:drawing>
          <wp:inline distT="0" distB="0" distL="0" distR="0" wp14:anchorId="701E052B" wp14:editId="2F48F5B1">
            <wp:extent cx="6220047" cy="2425459"/>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290464" cy="2452917"/>
                    </a:xfrm>
                    <a:prstGeom prst="rect">
                      <a:avLst/>
                    </a:prstGeom>
                    <a:noFill/>
                    <a:ln>
                      <a:noFill/>
                    </a:ln>
                  </pic:spPr>
                </pic:pic>
              </a:graphicData>
            </a:graphic>
          </wp:inline>
        </w:drawing>
      </w:r>
    </w:p>
    <w:p w14:paraId="306E4A35" w14:textId="27696FC3" w:rsidR="001C38A8" w:rsidRPr="000227AA" w:rsidRDefault="0035105B" w:rsidP="00C83635">
      <w:pPr>
        <w:pStyle w:val="4"/>
        <w:sectPr w:rsidR="001C38A8" w:rsidRPr="000227AA" w:rsidSect="00DF5C88">
          <w:pgSz w:w="16838" w:h="11906" w:orient="landscape"/>
          <w:pgMar w:top="1134" w:right="1134" w:bottom="1134" w:left="1134" w:header="709" w:footer="709" w:gutter="0"/>
          <w:cols w:space="708"/>
          <w:titlePg/>
          <w:docGrid w:linePitch="381"/>
        </w:sectPr>
      </w:pPr>
      <w:r>
        <w:t xml:space="preserve">Рисунок 2.2 – Общая схема бизнес-процесса «Оформление и обработка АИУО» в нотации </w:t>
      </w:r>
      <w:r>
        <w:rPr>
          <w:lang w:val="en-US"/>
        </w:rPr>
        <w:t>BPMN</w:t>
      </w:r>
      <w:r w:rsidRPr="0035105B">
        <w:t xml:space="preserve"> 2.0 </w:t>
      </w:r>
      <w:r>
        <w:t>–</w:t>
      </w:r>
      <w:r w:rsidRPr="0035105B">
        <w:t xml:space="preserve"> </w:t>
      </w:r>
      <w:r>
        <w:t xml:space="preserve">модель </w:t>
      </w:r>
      <w:r>
        <w:rPr>
          <w:lang w:val="en-US"/>
        </w:rPr>
        <w:t>TO</w:t>
      </w:r>
      <w:r w:rsidRPr="0035105B">
        <w:t>-</w:t>
      </w:r>
      <w:r>
        <w:rPr>
          <w:lang w:val="en-US"/>
        </w:rPr>
        <w:t>BE</w:t>
      </w:r>
    </w:p>
    <w:p w14:paraId="5B75F1DB" w14:textId="309C48BC" w:rsidR="001C38A8" w:rsidRDefault="00C83635" w:rsidP="00C83635">
      <w:r>
        <w:lastRenderedPageBreak/>
        <w:t>Помимо указанных ранее преимуществ, система будет автоматически формировать и предоставлять аналитику по хранящимся в системе АИУО, что упростит учет и анализ актов-извещений для пользователя (конец процесса на Рисунке 2.5).</w:t>
      </w:r>
    </w:p>
    <w:p w14:paraId="769F26DD" w14:textId="4B0CAF20" w:rsidR="000726AB" w:rsidRDefault="000726AB" w:rsidP="00C83635">
      <w:r>
        <w:t xml:space="preserve">Для процесса «Оформление и обработка Ведомости дефектов» (Рисунок 2.6), кроме общих изменений в части ведения и обработки, переложенных на систему, которая будет осуществлять </w:t>
      </w:r>
      <w:r w:rsidR="006D5A9C">
        <w:t>проверку</w:t>
      </w:r>
      <w:r>
        <w:t xml:space="preserve"> корректност</w:t>
      </w:r>
      <w:r w:rsidR="006D5A9C">
        <w:t>и</w:t>
      </w:r>
      <w:r>
        <w:t xml:space="preserve"> оформления, передачу и уведомление </w:t>
      </w:r>
      <w:r w:rsidR="006D5A9C">
        <w:t>пользователей, немаловажным является упрощение работы г</w:t>
      </w:r>
      <w:r w:rsidR="006D5A9C" w:rsidRPr="006D5A9C">
        <w:t>лавн</w:t>
      </w:r>
      <w:r w:rsidR="006D5A9C">
        <w:t>ого</w:t>
      </w:r>
      <w:r w:rsidR="006D5A9C" w:rsidRPr="006D5A9C">
        <w:t xml:space="preserve"> контролер</w:t>
      </w:r>
      <w:r w:rsidR="006D5A9C">
        <w:t>а</w:t>
      </w:r>
      <w:r w:rsidR="006D5A9C" w:rsidRPr="006D5A9C">
        <w:t>-начальник</w:t>
      </w:r>
      <w:r w:rsidR="006D5A9C">
        <w:t>а</w:t>
      </w:r>
      <w:r w:rsidR="006D5A9C" w:rsidRPr="006D5A9C">
        <w:t xml:space="preserve"> ОТК</w:t>
      </w:r>
      <w:r w:rsidR="006D5A9C">
        <w:t>. Если ранее контроль за сроками устранения дефектов и направление служебных, докладных и претензионных записок входило в зону его ответственности (Рисунок 1.11), то теперь это будет производиться системой автоматически, оставляя ему только оценочно-мониторинговую функцию.</w:t>
      </w:r>
    </w:p>
    <w:p w14:paraId="40A742F4" w14:textId="49812882" w:rsidR="000227AA" w:rsidRDefault="000227AA" w:rsidP="00C83635">
      <w:r>
        <w:t xml:space="preserve">Процесс «Оформление и обработка Рекламационного акта» оптимизирован аналогичным образом (Рисунки 2.7-2.9). </w:t>
      </w:r>
      <w:r w:rsidR="00B534A6">
        <w:t xml:space="preserve">Теперь комиссия заводит и утверждает рекламационный акт в системе, которая проверяет правильность оформления и корректность введенных данных. Система позволяет сформировать и выгрузить утвержденный акт в любом удобном формате для дальнейшей отправки поставщику. Все дальнейшие этапы жизненного цикла рекламации также будут отражаться в </w:t>
      </w:r>
      <w:r w:rsidR="002F10CA">
        <w:t>ИС</w:t>
      </w:r>
      <w:r w:rsidR="00B534A6">
        <w:t>, в том числе приложения в виде сканов документов, таких как а</w:t>
      </w:r>
      <w:r w:rsidR="00B534A6" w:rsidRPr="003B73FC">
        <w:t>кт удовлетворения рекламации</w:t>
      </w:r>
      <w:r w:rsidR="00B534A6">
        <w:t xml:space="preserve">, уведомление о вызове представителя поставщика и документов по разрешению разногласий. Это позволит эффективно отслеживать статус и вести учет рекламационных актов. В завершение, информационная система, будет предоставлять пользователю аналитику по </w:t>
      </w:r>
      <w:r w:rsidR="002F10CA">
        <w:t>хранящимся рекламациям, их статусам и количеству в разрезе по поставщикам, что даст значительное преимущество в принятии взвешенных управленческих решений.</w:t>
      </w:r>
    </w:p>
    <w:p w14:paraId="513D1D5D" w14:textId="77777777" w:rsidR="00C83635" w:rsidRDefault="00C83635" w:rsidP="00C83635">
      <w:pPr>
        <w:spacing w:line="240" w:lineRule="auto"/>
        <w:ind w:firstLine="0"/>
      </w:pPr>
    </w:p>
    <w:p w14:paraId="301A0D7B" w14:textId="7D30B92E" w:rsidR="000726AB" w:rsidRDefault="000726AB" w:rsidP="00C83635">
      <w:pPr>
        <w:spacing w:line="240" w:lineRule="auto"/>
        <w:ind w:firstLine="0"/>
        <w:sectPr w:rsidR="000726AB" w:rsidSect="00C83635">
          <w:pgSz w:w="11906" w:h="16838"/>
          <w:pgMar w:top="1134" w:right="567" w:bottom="1134" w:left="1701" w:header="709" w:footer="709" w:gutter="0"/>
          <w:cols w:space="708"/>
          <w:titlePg/>
          <w:docGrid w:linePitch="381"/>
        </w:sectPr>
      </w:pPr>
    </w:p>
    <w:p w14:paraId="430CAB72" w14:textId="1221A740" w:rsidR="00DF5C88" w:rsidRDefault="00DF5C88" w:rsidP="0035105B">
      <w:pPr>
        <w:spacing w:line="240" w:lineRule="auto"/>
        <w:ind w:left="-851" w:firstLine="0"/>
      </w:pPr>
      <w:r>
        <w:rPr>
          <w:noProof/>
        </w:rPr>
        <w:lastRenderedPageBreak/>
        <w:drawing>
          <wp:inline distT="0" distB="0" distL="0" distR="0" wp14:anchorId="4DD62B56" wp14:editId="2C889D84">
            <wp:extent cx="10393680" cy="5483888"/>
            <wp:effectExtent l="0" t="0" r="7620" b="254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403433" cy="5489034"/>
                    </a:xfrm>
                    <a:prstGeom prst="rect">
                      <a:avLst/>
                    </a:prstGeom>
                    <a:noFill/>
                    <a:ln>
                      <a:noFill/>
                    </a:ln>
                  </pic:spPr>
                </pic:pic>
              </a:graphicData>
            </a:graphic>
          </wp:inline>
        </w:drawing>
      </w:r>
    </w:p>
    <w:p w14:paraId="56B2450B" w14:textId="72A1B585" w:rsidR="00DF5C88" w:rsidRPr="0035105B" w:rsidRDefault="0035105B" w:rsidP="0035105B">
      <w:pPr>
        <w:pStyle w:val="4"/>
        <w:sectPr w:rsidR="00DF5C88" w:rsidRPr="0035105B" w:rsidSect="00DF5C88">
          <w:pgSz w:w="16838" w:h="11906" w:orient="landscape"/>
          <w:pgMar w:top="1134" w:right="1134" w:bottom="1134" w:left="1134" w:header="709" w:footer="709" w:gutter="0"/>
          <w:cols w:space="708"/>
          <w:titlePg/>
          <w:docGrid w:linePitch="381"/>
        </w:sectPr>
      </w:pPr>
      <w:r>
        <w:t xml:space="preserve">Рисунок 2.3 – Бизнес-процесс «Оформление и обработка АИУО» в нотации </w:t>
      </w:r>
      <w:r>
        <w:rPr>
          <w:lang w:val="en-US"/>
        </w:rPr>
        <w:t>BPMN</w:t>
      </w:r>
      <w:r w:rsidRPr="0035105B">
        <w:t xml:space="preserve"> 2.0 </w:t>
      </w:r>
      <w:r>
        <w:t>–</w:t>
      </w:r>
      <w:r w:rsidRPr="0035105B">
        <w:t xml:space="preserve"> </w:t>
      </w:r>
      <w:r>
        <w:t xml:space="preserve">модель </w:t>
      </w:r>
      <w:r>
        <w:rPr>
          <w:lang w:val="en-US"/>
        </w:rPr>
        <w:t>TO</w:t>
      </w:r>
      <w:r w:rsidRPr="0035105B">
        <w:t>-</w:t>
      </w:r>
      <w:r>
        <w:rPr>
          <w:lang w:val="en-US"/>
        </w:rPr>
        <w:t>BE</w:t>
      </w:r>
      <w:r>
        <w:t xml:space="preserve"> (Часть 1)</w:t>
      </w:r>
    </w:p>
    <w:p w14:paraId="2B5E90AF" w14:textId="65AB91B6" w:rsidR="0035105B" w:rsidRDefault="00DF5C88" w:rsidP="00AF00CD">
      <w:pPr>
        <w:spacing w:line="240" w:lineRule="auto"/>
        <w:ind w:firstLine="0"/>
        <w:jc w:val="center"/>
      </w:pPr>
      <w:r>
        <w:rPr>
          <w:noProof/>
        </w:rPr>
        <w:lastRenderedPageBreak/>
        <w:drawing>
          <wp:inline distT="0" distB="0" distL="0" distR="0" wp14:anchorId="0148D6FF" wp14:editId="2CBADE42">
            <wp:extent cx="9353147" cy="6248400"/>
            <wp:effectExtent l="0" t="0" r="63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387038" cy="6271041"/>
                    </a:xfrm>
                    <a:prstGeom prst="rect">
                      <a:avLst/>
                    </a:prstGeom>
                    <a:noFill/>
                    <a:ln>
                      <a:noFill/>
                    </a:ln>
                  </pic:spPr>
                </pic:pic>
              </a:graphicData>
            </a:graphic>
          </wp:inline>
        </w:drawing>
      </w:r>
    </w:p>
    <w:p w14:paraId="5E0C3188" w14:textId="1DFEFECA" w:rsidR="0035105B" w:rsidRDefault="00AF00CD" w:rsidP="00AF00CD">
      <w:pPr>
        <w:pStyle w:val="4"/>
        <w:sectPr w:rsidR="0035105B" w:rsidSect="0035105B">
          <w:pgSz w:w="16838" w:h="11906" w:orient="landscape"/>
          <w:pgMar w:top="284" w:right="1134" w:bottom="567" w:left="1134" w:header="709" w:footer="709" w:gutter="0"/>
          <w:cols w:space="708"/>
          <w:titlePg/>
          <w:docGrid w:linePitch="381"/>
        </w:sectPr>
      </w:pPr>
      <w:r>
        <w:t xml:space="preserve">Рисунок 2.4 – Бизнес-процесс «Оформление и обработка АИУО» в нотации </w:t>
      </w:r>
      <w:r>
        <w:rPr>
          <w:lang w:val="en-US"/>
        </w:rPr>
        <w:t>BPMN</w:t>
      </w:r>
      <w:r w:rsidRPr="0035105B">
        <w:t xml:space="preserve"> 2.0 </w:t>
      </w:r>
      <w:r>
        <w:t>–</w:t>
      </w:r>
      <w:r w:rsidRPr="0035105B">
        <w:t xml:space="preserve"> </w:t>
      </w:r>
      <w:r>
        <w:t xml:space="preserve">модель </w:t>
      </w:r>
      <w:r>
        <w:rPr>
          <w:lang w:val="en-US"/>
        </w:rPr>
        <w:t>TO</w:t>
      </w:r>
      <w:r w:rsidRPr="0035105B">
        <w:t>-</w:t>
      </w:r>
      <w:r>
        <w:rPr>
          <w:lang w:val="en-US"/>
        </w:rPr>
        <w:t>BE</w:t>
      </w:r>
      <w:r>
        <w:t xml:space="preserve"> (Часть 2)</w:t>
      </w:r>
    </w:p>
    <w:p w14:paraId="0DF1DCE3" w14:textId="77777777" w:rsidR="00DF5C88" w:rsidRDefault="00DF5C88" w:rsidP="00471AC9">
      <w:pPr>
        <w:spacing w:line="240" w:lineRule="auto"/>
        <w:ind w:left="-567" w:firstLine="0"/>
        <w:jc w:val="center"/>
      </w:pPr>
      <w:r>
        <w:rPr>
          <w:noProof/>
        </w:rPr>
        <w:lastRenderedPageBreak/>
        <w:drawing>
          <wp:inline distT="0" distB="0" distL="0" distR="0" wp14:anchorId="7EE648C3" wp14:editId="23F8A096">
            <wp:extent cx="10035540" cy="5323631"/>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039480" cy="5325721"/>
                    </a:xfrm>
                    <a:prstGeom prst="rect">
                      <a:avLst/>
                    </a:prstGeom>
                    <a:noFill/>
                    <a:ln>
                      <a:noFill/>
                    </a:ln>
                  </pic:spPr>
                </pic:pic>
              </a:graphicData>
            </a:graphic>
          </wp:inline>
        </w:drawing>
      </w:r>
    </w:p>
    <w:p w14:paraId="2A0C7D0B" w14:textId="0CDD7273" w:rsidR="00AF00CD" w:rsidRPr="00471AC9" w:rsidRDefault="00AF00CD" w:rsidP="00AF00CD">
      <w:pPr>
        <w:pStyle w:val="4"/>
        <w:sectPr w:rsidR="00AF00CD" w:rsidRPr="00471AC9" w:rsidSect="00471AC9">
          <w:pgSz w:w="16838" w:h="11906" w:orient="landscape"/>
          <w:pgMar w:top="1134" w:right="1134" w:bottom="567" w:left="1134" w:header="709" w:footer="709" w:gutter="0"/>
          <w:cols w:space="708"/>
          <w:titlePg/>
          <w:docGrid w:linePitch="381"/>
        </w:sectPr>
      </w:pPr>
      <w:r>
        <w:t>Рисунок 2.</w:t>
      </w:r>
      <w:r w:rsidR="00471AC9" w:rsidRPr="00471AC9">
        <w:t>5</w:t>
      </w:r>
      <w:r>
        <w:t xml:space="preserve"> – Бизнес-процесс «Оформление и обработка АИУО» в нотации </w:t>
      </w:r>
      <w:r>
        <w:rPr>
          <w:lang w:val="en-US"/>
        </w:rPr>
        <w:t>BPMN</w:t>
      </w:r>
      <w:r w:rsidRPr="0035105B">
        <w:t xml:space="preserve"> 2.0 </w:t>
      </w:r>
      <w:r>
        <w:t>–</w:t>
      </w:r>
      <w:r w:rsidRPr="0035105B">
        <w:t xml:space="preserve"> </w:t>
      </w:r>
      <w:r>
        <w:t xml:space="preserve">модель </w:t>
      </w:r>
      <w:r>
        <w:rPr>
          <w:lang w:val="en-US"/>
        </w:rPr>
        <w:t>TO</w:t>
      </w:r>
      <w:r w:rsidRPr="0035105B">
        <w:t>-</w:t>
      </w:r>
      <w:r>
        <w:rPr>
          <w:lang w:val="en-US"/>
        </w:rPr>
        <w:t>BE</w:t>
      </w:r>
      <w:r>
        <w:t xml:space="preserve"> (Часть 3</w:t>
      </w:r>
      <w:r w:rsidR="00471AC9" w:rsidRPr="00471AC9">
        <w:t>)</w:t>
      </w:r>
    </w:p>
    <w:p w14:paraId="6DE9DDD9" w14:textId="77777777" w:rsidR="00DF5C88" w:rsidRDefault="00DF5C88" w:rsidP="00471AC9">
      <w:pPr>
        <w:spacing w:line="240" w:lineRule="auto"/>
        <w:ind w:left="-851" w:firstLine="0"/>
      </w:pPr>
      <w:r>
        <w:rPr>
          <w:noProof/>
        </w:rPr>
        <w:lastRenderedPageBreak/>
        <w:drawing>
          <wp:inline distT="0" distB="0" distL="0" distR="0" wp14:anchorId="0AF06EC1" wp14:editId="1339BC5E">
            <wp:extent cx="10355580" cy="4029542"/>
            <wp:effectExtent l="0" t="0" r="762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367899" cy="4034336"/>
                    </a:xfrm>
                    <a:prstGeom prst="rect">
                      <a:avLst/>
                    </a:prstGeom>
                    <a:noFill/>
                    <a:ln>
                      <a:noFill/>
                    </a:ln>
                  </pic:spPr>
                </pic:pic>
              </a:graphicData>
            </a:graphic>
          </wp:inline>
        </w:drawing>
      </w:r>
    </w:p>
    <w:p w14:paraId="14146155" w14:textId="423CF076" w:rsidR="00DF5C88" w:rsidRDefault="00471AC9" w:rsidP="00471AC9">
      <w:pPr>
        <w:pStyle w:val="4"/>
      </w:pPr>
      <w:r>
        <w:t>Рисунок 2.</w:t>
      </w:r>
      <w:r w:rsidRPr="00471AC9">
        <w:t>6</w:t>
      </w:r>
      <w:r>
        <w:t xml:space="preserve"> – Бизнес-процесс «Оформление и обработка Ведомости дефектов» в нотации </w:t>
      </w:r>
      <w:r>
        <w:rPr>
          <w:lang w:val="en-US"/>
        </w:rPr>
        <w:t>BPMN</w:t>
      </w:r>
      <w:r w:rsidRPr="0035105B">
        <w:t xml:space="preserve"> 2.0 </w:t>
      </w:r>
      <w:r>
        <w:t>–</w:t>
      </w:r>
      <w:r w:rsidRPr="0035105B">
        <w:t xml:space="preserve"> </w:t>
      </w:r>
      <w:r>
        <w:t xml:space="preserve">модель </w:t>
      </w:r>
      <w:r>
        <w:rPr>
          <w:lang w:val="en-US"/>
        </w:rPr>
        <w:t>TO</w:t>
      </w:r>
      <w:r w:rsidRPr="0035105B">
        <w:t>-</w:t>
      </w:r>
      <w:r>
        <w:rPr>
          <w:lang w:val="en-US"/>
        </w:rPr>
        <w:t>BE</w:t>
      </w:r>
    </w:p>
    <w:p w14:paraId="12E551DB" w14:textId="77777777" w:rsidR="00DF5C88" w:rsidRDefault="00DF5C88" w:rsidP="00471AC9">
      <w:pPr>
        <w:spacing w:line="240" w:lineRule="auto"/>
        <w:ind w:left="-851" w:firstLine="0"/>
      </w:pPr>
      <w:r>
        <w:rPr>
          <w:noProof/>
        </w:rPr>
        <w:lastRenderedPageBreak/>
        <w:drawing>
          <wp:inline distT="0" distB="0" distL="0" distR="0" wp14:anchorId="3CE40837" wp14:editId="36AE7658">
            <wp:extent cx="10350831" cy="1767840"/>
            <wp:effectExtent l="0" t="0" r="0" b="381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357320" cy="1768948"/>
                    </a:xfrm>
                    <a:prstGeom prst="rect">
                      <a:avLst/>
                    </a:prstGeom>
                    <a:noFill/>
                    <a:ln>
                      <a:noFill/>
                    </a:ln>
                  </pic:spPr>
                </pic:pic>
              </a:graphicData>
            </a:graphic>
          </wp:inline>
        </w:drawing>
      </w:r>
    </w:p>
    <w:p w14:paraId="4D463F6B" w14:textId="551954CA" w:rsidR="00DF5C88" w:rsidRDefault="00471AC9" w:rsidP="00471AC9">
      <w:pPr>
        <w:pStyle w:val="4"/>
      </w:pPr>
      <w:r>
        <w:t xml:space="preserve">Рисунок 2.7 – Общая схема бизнес-процесса «Оформление и обработка Рекламационного акта» в нотации </w:t>
      </w:r>
      <w:r>
        <w:rPr>
          <w:lang w:val="en-US"/>
        </w:rPr>
        <w:t>BPMN</w:t>
      </w:r>
      <w:r w:rsidRPr="0035105B">
        <w:t xml:space="preserve"> 2.0 </w:t>
      </w:r>
      <w:r>
        <w:t>–</w:t>
      </w:r>
      <w:r w:rsidRPr="0035105B">
        <w:t xml:space="preserve"> </w:t>
      </w:r>
      <w:r>
        <w:t xml:space="preserve">модель </w:t>
      </w:r>
      <w:r>
        <w:rPr>
          <w:lang w:val="en-US"/>
        </w:rPr>
        <w:t>TO</w:t>
      </w:r>
      <w:r w:rsidRPr="0035105B">
        <w:t>-</w:t>
      </w:r>
      <w:r>
        <w:rPr>
          <w:lang w:val="en-US"/>
        </w:rPr>
        <w:t>BE</w:t>
      </w:r>
    </w:p>
    <w:p w14:paraId="4D3A7678" w14:textId="77777777" w:rsidR="00DF5C88" w:rsidRDefault="00DF5C88" w:rsidP="00471AC9">
      <w:pPr>
        <w:spacing w:line="240" w:lineRule="auto"/>
        <w:ind w:left="-851" w:firstLine="0"/>
      </w:pPr>
      <w:r>
        <w:rPr>
          <w:noProof/>
        </w:rPr>
        <w:drawing>
          <wp:inline distT="0" distB="0" distL="0" distR="0" wp14:anchorId="3E9B7459" wp14:editId="27D6347B">
            <wp:extent cx="10349307" cy="307086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354412" cy="3072375"/>
                    </a:xfrm>
                    <a:prstGeom prst="rect">
                      <a:avLst/>
                    </a:prstGeom>
                    <a:noFill/>
                    <a:ln>
                      <a:noFill/>
                    </a:ln>
                  </pic:spPr>
                </pic:pic>
              </a:graphicData>
            </a:graphic>
          </wp:inline>
        </w:drawing>
      </w:r>
    </w:p>
    <w:p w14:paraId="608E8880" w14:textId="7220A33E" w:rsidR="00DF5C88" w:rsidRPr="00471AC9" w:rsidRDefault="00471AC9" w:rsidP="00471AC9">
      <w:pPr>
        <w:pStyle w:val="4"/>
      </w:pPr>
      <w:r>
        <w:t xml:space="preserve">Рисунок 2.8 – Бизнес-процесс «Оформление и обработка Рекламационного акта» в нотации </w:t>
      </w:r>
      <w:r>
        <w:rPr>
          <w:lang w:val="en-US"/>
        </w:rPr>
        <w:t>BPMN</w:t>
      </w:r>
      <w:r w:rsidRPr="0035105B">
        <w:t xml:space="preserve"> 2.0 </w:t>
      </w:r>
      <w:r>
        <w:t>–</w:t>
      </w:r>
      <w:r w:rsidRPr="0035105B">
        <w:t xml:space="preserve"> </w:t>
      </w:r>
      <w:r>
        <w:t xml:space="preserve">модель </w:t>
      </w:r>
      <w:r>
        <w:rPr>
          <w:lang w:val="en-US"/>
        </w:rPr>
        <w:t>TO</w:t>
      </w:r>
      <w:r w:rsidRPr="0035105B">
        <w:t>-</w:t>
      </w:r>
      <w:r>
        <w:rPr>
          <w:lang w:val="en-US"/>
        </w:rPr>
        <w:t>BE</w:t>
      </w:r>
      <w:r>
        <w:t xml:space="preserve"> (Часть 1)</w:t>
      </w:r>
    </w:p>
    <w:p w14:paraId="602D51A5" w14:textId="0F0FB288" w:rsidR="00DF5C88" w:rsidRDefault="00DF5C88" w:rsidP="00471AC9">
      <w:pPr>
        <w:spacing w:line="240" w:lineRule="auto"/>
        <w:ind w:left="-851" w:firstLine="0"/>
      </w:pPr>
      <w:r>
        <w:rPr>
          <w:noProof/>
        </w:rPr>
        <w:lastRenderedPageBreak/>
        <w:drawing>
          <wp:inline distT="0" distB="0" distL="0" distR="0" wp14:anchorId="27CBF664" wp14:editId="141683A5">
            <wp:extent cx="10337169" cy="2537460"/>
            <wp:effectExtent l="0" t="0" r="698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0358950" cy="2542807"/>
                    </a:xfrm>
                    <a:prstGeom prst="rect">
                      <a:avLst/>
                    </a:prstGeom>
                    <a:noFill/>
                    <a:ln>
                      <a:noFill/>
                    </a:ln>
                  </pic:spPr>
                </pic:pic>
              </a:graphicData>
            </a:graphic>
          </wp:inline>
        </w:drawing>
      </w:r>
    </w:p>
    <w:p w14:paraId="1854C55A" w14:textId="69914C3F" w:rsidR="00471AC9" w:rsidRPr="00471AC9" w:rsidRDefault="00471AC9" w:rsidP="00471AC9">
      <w:pPr>
        <w:pStyle w:val="4"/>
      </w:pPr>
      <w:r>
        <w:t xml:space="preserve">Рисунок 2.9 – Бизнес-процесс «Оформление и обработка Рекламационного акта» в нотации </w:t>
      </w:r>
      <w:r>
        <w:rPr>
          <w:lang w:val="en-US"/>
        </w:rPr>
        <w:t>BPMN</w:t>
      </w:r>
      <w:r w:rsidRPr="0035105B">
        <w:t xml:space="preserve"> 2.0 </w:t>
      </w:r>
      <w:r>
        <w:t>–</w:t>
      </w:r>
      <w:r w:rsidRPr="0035105B">
        <w:t xml:space="preserve"> </w:t>
      </w:r>
      <w:r>
        <w:t xml:space="preserve">модель </w:t>
      </w:r>
      <w:r>
        <w:rPr>
          <w:lang w:val="en-US"/>
        </w:rPr>
        <w:t>TO</w:t>
      </w:r>
      <w:r w:rsidRPr="0035105B">
        <w:t>-</w:t>
      </w:r>
      <w:r>
        <w:rPr>
          <w:lang w:val="en-US"/>
        </w:rPr>
        <w:t>BE</w:t>
      </w:r>
      <w:r>
        <w:t xml:space="preserve"> (Часть 2)</w:t>
      </w:r>
    </w:p>
    <w:p w14:paraId="6840C865" w14:textId="77777777" w:rsidR="00471AC9" w:rsidRDefault="00471AC9" w:rsidP="00DF5C88">
      <w:pPr>
        <w:ind w:left="-851" w:firstLine="0"/>
      </w:pPr>
    </w:p>
    <w:p w14:paraId="745DBACE" w14:textId="77777777" w:rsidR="003C0B4D" w:rsidRDefault="003C0B4D" w:rsidP="00DF5C88">
      <w:pPr>
        <w:ind w:left="-851" w:firstLine="0"/>
      </w:pPr>
    </w:p>
    <w:p w14:paraId="3ED4A1E2" w14:textId="77777777" w:rsidR="003C0B4D" w:rsidRDefault="003C0B4D" w:rsidP="00DF5C88">
      <w:pPr>
        <w:ind w:left="-851" w:firstLine="0"/>
        <w:sectPr w:rsidR="003C0B4D" w:rsidSect="00DF5C88">
          <w:pgSz w:w="16838" w:h="11906" w:orient="landscape"/>
          <w:pgMar w:top="1134" w:right="1134" w:bottom="1276" w:left="1134" w:header="709" w:footer="709" w:gutter="0"/>
          <w:cols w:space="708"/>
          <w:titlePg/>
          <w:docGrid w:linePitch="381"/>
        </w:sectPr>
      </w:pPr>
    </w:p>
    <w:p w14:paraId="41EE5D2E" w14:textId="77777777" w:rsidR="003C0B4D" w:rsidRDefault="003C0B4D" w:rsidP="006E4A6E">
      <w:pPr>
        <w:spacing w:line="240" w:lineRule="auto"/>
        <w:ind w:left="-1134" w:firstLine="0"/>
        <w:jc w:val="center"/>
      </w:pPr>
      <w:r>
        <w:rPr>
          <w:noProof/>
        </w:rPr>
        <w:lastRenderedPageBreak/>
        <w:drawing>
          <wp:inline distT="0" distB="0" distL="0" distR="0" wp14:anchorId="7B0F54D2" wp14:editId="25CACDC2">
            <wp:extent cx="7040880" cy="7835335"/>
            <wp:effectExtent l="0" t="0" r="762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7047155" cy="7842318"/>
                    </a:xfrm>
                    <a:prstGeom prst="rect">
                      <a:avLst/>
                    </a:prstGeom>
                    <a:noFill/>
                    <a:ln>
                      <a:noFill/>
                    </a:ln>
                  </pic:spPr>
                </pic:pic>
              </a:graphicData>
            </a:graphic>
          </wp:inline>
        </w:drawing>
      </w:r>
    </w:p>
    <w:p w14:paraId="290C817E" w14:textId="7974E5CA" w:rsidR="00471AC9" w:rsidRDefault="00471AC9" w:rsidP="002F10CA">
      <w:pPr>
        <w:pStyle w:val="4"/>
      </w:pPr>
      <w:r w:rsidRPr="00471AC9">
        <w:t>Рисунок 2.10 – Бизнес-процесс «Оформление и обработка Акта на брак» в нотации BPMN 2.0 – модель TO-BE</w:t>
      </w:r>
    </w:p>
    <w:p w14:paraId="42654018" w14:textId="33CA710D" w:rsidR="002F10CA" w:rsidRDefault="00A66EF2" w:rsidP="002F10CA">
      <w:r>
        <w:t>Процесс</w:t>
      </w:r>
      <w:r w:rsidR="002F10CA">
        <w:t xml:space="preserve"> оформления и обработки актов на брак также </w:t>
      </w:r>
      <w:r>
        <w:t>будет оптимизирован</w:t>
      </w:r>
      <w:r w:rsidR="002F10CA">
        <w:t xml:space="preserve"> после внедрения информационной системы, а именно: теперь информационная система позволяет произвести калькуляцию </w:t>
      </w:r>
      <w:r>
        <w:t>потерь от</w:t>
      </w:r>
      <w:r w:rsidR="002F10CA">
        <w:t xml:space="preserve"> брака, </w:t>
      </w:r>
      <w:r w:rsidR="002F10CA">
        <w:lastRenderedPageBreak/>
        <w:t>среднемесячного заработка рабочего и размера взыскания в автоматическом режиме, а так же производить анализ реестра актов на брак с выявлением закономерностей и наиболее частых нарушителей, формировать отчетность по потерям от брака за необходимый период</w:t>
      </w:r>
      <w:r w:rsidR="006E4A6E">
        <w:t xml:space="preserve"> (Рисунок 2.10)</w:t>
      </w:r>
      <w:r w:rsidR="002F10CA">
        <w:t>.</w:t>
      </w:r>
    </w:p>
    <w:p w14:paraId="4828FCD0" w14:textId="589C106C" w:rsidR="006E4A6E" w:rsidRDefault="006E4A6E" w:rsidP="002F10CA">
      <w:r>
        <w:t>Таким образом, после внедрения информационной системы поддержки менеджмента качества комплектующих самолетов научно-исследовательского предприятия появится ряд следующих преимуществ:</w:t>
      </w:r>
    </w:p>
    <w:p w14:paraId="1CA8FBE8" w14:textId="77777777" w:rsidR="006E4A6E" w:rsidRDefault="006E4A6E" w:rsidP="006270BF">
      <w:pPr>
        <w:pStyle w:val="a6"/>
        <w:numPr>
          <w:ilvl w:val="0"/>
          <w:numId w:val="11"/>
        </w:numPr>
        <w:spacing w:line="360" w:lineRule="auto"/>
      </w:pPr>
      <w:r>
        <w:t>сократится время выполнения определенных этапов бизнес-процесса до 2 дней;</w:t>
      </w:r>
    </w:p>
    <w:p w14:paraId="531124D4" w14:textId="082CE7EC" w:rsidR="006E4A6E" w:rsidRDefault="006E4A6E" w:rsidP="006270BF">
      <w:pPr>
        <w:pStyle w:val="a6"/>
        <w:numPr>
          <w:ilvl w:val="0"/>
          <w:numId w:val="11"/>
        </w:numPr>
        <w:spacing w:line="360" w:lineRule="auto"/>
      </w:pPr>
      <w:r>
        <w:t xml:space="preserve">появится возможность отслеживания статуса и стадии обработки документов (АУИО, Ведомость дефектов, Акт на брак, Рекламационный брак); </w:t>
      </w:r>
    </w:p>
    <w:p w14:paraId="41CA2AEA" w14:textId="46CFE655" w:rsidR="006E4A6E" w:rsidRDefault="006E4A6E" w:rsidP="006270BF">
      <w:pPr>
        <w:pStyle w:val="a6"/>
        <w:numPr>
          <w:ilvl w:val="0"/>
          <w:numId w:val="11"/>
        </w:numPr>
        <w:spacing w:line="360" w:lineRule="auto"/>
      </w:pPr>
      <w:r>
        <w:t>появится оперативное информирование сотрудников отделов о поступлении новых актов, что позволит сократить время на передачу информации и документов;</w:t>
      </w:r>
    </w:p>
    <w:p w14:paraId="3C570897" w14:textId="05E30C62" w:rsidR="006E4A6E" w:rsidRDefault="006E4A6E" w:rsidP="006270BF">
      <w:pPr>
        <w:pStyle w:val="a6"/>
        <w:numPr>
          <w:ilvl w:val="0"/>
          <w:numId w:val="11"/>
        </w:numPr>
        <w:spacing w:line="360" w:lineRule="auto"/>
      </w:pPr>
      <w:r>
        <w:t>автоматизируется заполнение и формирование документов (калькуляций, актов и т.д.), что позволит сократить время на их создание и уменьшить вероятность возникновения ошибок;</w:t>
      </w:r>
    </w:p>
    <w:p w14:paraId="583F3960" w14:textId="77777777" w:rsidR="006E4A6E" w:rsidRDefault="006E4A6E" w:rsidP="006270BF">
      <w:pPr>
        <w:pStyle w:val="a6"/>
        <w:numPr>
          <w:ilvl w:val="0"/>
          <w:numId w:val="11"/>
        </w:numPr>
        <w:spacing w:line="360" w:lineRule="auto"/>
      </w:pPr>
      <w:r>
        <w:t>появится возможность аналитики и автоматического создания отчетов в реальном времени за выбранный период — это позволит ускорить процесс формирования отчетности и исключить влияние человеческого фактора;</w:t>
      </w:r>
    </w:p>
    <w:p w14:paraId="5B272646" w14:textId="1C4A9726" w:rsidR="006E4A6E" w:rsidRDefault="006E4A6E" w:rsidP="006270BF">
      <w:pPr>
        <w:pStyle w:val="a6"/>
        <w:numPr>
          <w:ilvl w:val="0"/>
          <w:numId w:val="11"/>
        </w:numPr>
        <w:spacing w:line="360" w:lineRule="auto"/>
      </w:pPr>
      <w:r>
        <w:t>будет обеспечен высокий уровень безопасности данных, что предотвратит несанкционированный доступ третьих лиц при передаче документов между отделами</w:t>
      </w:r>
      <w:r w:rsidR="00BC351C">
        <w:t>.</w:t>
      </w:r>
    </w:p>
    <w:p w14:paraId="74955DCD" w14:textId="77777777" w:rsidR="00BC351C" w:rsidRDefault="00BC351C" w:rsidP="00BC351C"/>
    <w:p w14:paraId="108B0DB2" w14:textId="40A7A2AD" w:rsidR="00BC351C" w:rsidRDefault="00BC351C" w:rsidP="00BC351C">
      <w:pPr>
        <w:pStyle w:val="2"/>
      </w:pPr>
      <w:bookmarkStart w:id="31" w:name="_Toc198235836"/>
      <w:r>
        <w:lastRenderedPageBreak/>
        <w:t>2.2 Информационное обеспечение ИС</w:t>
      </w:r>
      <w:bookmarkEnd w:id="31"/>
    </w:p>
    <w:p w14:paraId="0AFD64A7" w14:textId="05F88C23" w:rsidR="00BC351C" w:rsidRDefault="00BC351C" w:rsidP="00BC351C">
      <w:pPr>
        <w:pStyle w:val="3"/>
      </w:pPr>
      <w:bookmarkStart w:id="32" w:name="_Toc198235837"/>
      <w:r>
        <w:t>2.2.1 Логическая модель данных и ее описание</w:t>
      </w:r>
      <w:bookmarkEnd w:id="32"/>
    </w:p>
    <w:p w14:paraId="2B24CF04" w14:textId="7350A595" w:rsidR="00BC351C" w:rsidRDefault="00BC351C" w:rsidP="00BC351C">
      <w:r>
        <w:t>База данных (далее — БД) — это совокупность данных, хранимых в соответствии со схемой данных, манипулирование которыми выполняют в соответствии с правилами средств моделирования данных [2.1].</w:t>
      </w:r>
    </w:p>
    <w:p w14:paraId="6DED5C06" w14:textId="77777777" w:rsidR="00715A2D" w:rsidRDefault="00715A2D" w:rsidP="00BC351C">
      <w:r>
        <w:t xml:space="preserve">База данных является неотъемлемой частью информационных систем, благодаря ей обеспечивается систематизированное хранение и эффективное управление большим объемом данных. БД выступает в качестве основы для хранения, структурирования и обработки информации, необходимой для работы любой информационной системы. </w:t>
      </w:r>
    </w:p>
    <w:p w14:paraId="77ED3DFC" w14:textId="45F03C34" w:rsidR="00715A2D" w:rsidRDefault="00715A2D" w:rsidP="00BC351C">
      <w:r>
        <w:t>Одним из основных этапов создания базы данных является логическое проектирование, следующее за концептуальной моделью данных. Однако, концептуальное моделирование может быть пропущено, что и было сделано в данной ВКР.</w:t>
      </w:r>
    </w:p>
    <w:p w14:paraId="148B9BF6" w14:textId="6CEE9AC6" w:rsidR="00980FD8" w:rsidRDefault="00715A2D" w:rsidP="00980FD8">
      <w:r>
        <w:t>Логическое проектирование — создание схемы базы данных на основе конкретной модели данных, например, чаще всего — реляционной модели данных. Для реляционной модели данных логическая модель будет включать в себя набор схем отношений, обычно с указанием первичных ключей, а также связей между отношениями, представляющих собой внешние ключи. На этапе логического проектирования учитывается специфика конкретной модели данных, но может не учитываться специфика конкретной СУБД [2.2].</w:t>
      </w:r>
    </w:p>
    <w:p w14:paraId="5DA26F67" w14:textId="6BEA2962" w:rsidR="00A0173C" w:rsidRDefault="00980FD8" w:rsidP="00A0173C">
      <w:r>
        <w:t>На Рисунке 2.11 представлена логическая модель базы данных разрабатываемой информационной системы, построенная в нотации Crow’s foot, с использованием программного средства "Draw.io".</w:t>
      </w:r>
    </w:p>
    <w:p w14:paraId="4010209E" w14:textId="7E45C914" w:rsidR="00A0173C" w:rsidRDefault="00A0173C" w:rsidP="00A0173C">
      <w:r>
        <w:t xml:space="preserve">В Приложении Б, в Таблице Б.1, представлен логический словарь данных, который подробно описывает сущности и их атрибуты, используемые в системе поддержки менеджмента качества комплектующих самолетов предприятия. </w:t>
      </w:r>
    </w:p>
    <w:p w14:paraId="76B69B88" w14:textId="5173AC36" w:rsidR="00A0173C" w:rsidRDefault="00A0173C" w:rsidP="00BC351C">
      <w:pPr>
        <w:sectPr w:rsidR="00A0173C" w:rsidSect="005F2D68">
          <w:pgSz w:w="11906" w:h="16838"/>
          <w:pgMar w:top="1134" w:right="567" w:bottom="1134" w:left="1701" w:header="709" w:footer="709" w:gutter="0"/>
          <w:cols w:space="708"/>
          <w:titlePg/>
          <w:docGrid w:linePitch="381"/>
        </w:sectPr>
      </w:pPr>
    </w:p>
    <w:p w14:paraId="7B4B9A15" w14:textId="4C548DB5" w:rsidR="00980FD8" w:rsidRDefault="00980FD8" w:rsidP="00D209FD">
      <w:pPr>
        <w:spacing w:line="240" w:lineRule="auto"/>
        <w:ind w:left="-1134" w:firstLine="0"/>
      </w:pPr>
      <w:r>
        <w:rPr>
          <w:noProof/>
        </w:rPr>
        <w:lastRenderedPageBreak/>
        <w:drawing>
          <wp:inline distT="0" distB="0" distL="0" distR="0" wp14:anchorId="16923F21" wp14:editId="683BC51D">
            <wp:extent cx="10676467" cy="4956168"/>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bwMode="auto">
                    <a:xfrm>
                      <a:off x="0" y="0"/>
                      <a:ext cx="10688543" cy="4961774"/>
                    </a:xfrm>
                    <a:prstGeom prst="rect">
                      <a:avLst/>
                    </a:prstGeom>
                    <a:noFill/>
                    <a:ln>
                      <a:noFill/>
                    </a:ln>
                  </pic:spPr>
                </pic:pic>
              </a:graphicData>
            </a:graphic>
          </wp:inline>
        </w:drawing>
      </w:r>
    </w:p>
    <w:p w14:paraId="15C99ECD" w14:textId="71252C01" w:rsidR="00980FD8" w:rsidRDefault="00980FD8" w:rsidP="00980FD8">
      <w:pPr>
        <w:pStyle w:val="4"/>
        <w:sectPr w:rsidR="00980FD8" w:rsidSect="00980FD8">
          <w:pgSz w:w="16838" w:h="11906" w:orient="landscape"/>
          <w:pgMar w:top="1134" w:right="1134" w:bottom="1701" w:left="1134" w:header="709" w:footer="709" w:gutter="0"/>
          <w:cols w:space="708"/>
          <w:titlePg/>
          <w:docGrid w:linePitch="381"/>
        </w:sectPr>
      </w:pPr>
      <w:r>
        <w:t>Рисунок 2.</w:t>
      </w:r>
      <w:r w:rsidR="00F62B8B">
        <w:t>11</w:t>
      </w:r>
      <w:r>
        <w:t xml:space="preserve"> — Логическая модель базы данных разрабатываемой информационной системы в нотации Crow’s foot</w:t>
      </w:r>
    </w:p>
    <w:p w14:paraId="3B49717B" w14:textId="48DC98F7" w:rsidR="00980FD8" w:rsidRDefault="00980FD8" w:rsidP="00980FD8">
      <w:r>
        <w:lastRenderedPageBreak/>
        <w:t>Логическая модель данных включает 3</w:t>
      </w:r>
      <w:r w:rsidR="002D1D7E">
        <w:t>2</w:t>
      </w:r>
      <w:r>
        <w:t xml:space="preserve"> сущност</w:t>
      </w:r>
      <w:r w:rsidR="002D1D7E">
        <w:t>и</w:t>
      </w:r>
      <w:r>
        <w:t xml:space="preserve">, каждая из которых представляет собой ключевой элемент в процессе менеджмента качества научно-исследовательского предприятия. Эти сущности охватывают информацию о документах (Акт на брак, Рекламационный </w:t>
      </w:r>
      <w:r w:rsidR="00A0173C">
        <w:t>акт, акт-извещение на устранение отклонения, ведомость дефектов)</w:t>
      </w:r>
      <w:r>
        <w:t xml:space="preserve">, поставщиках, сотрудниках, </w:t>
      </w:r>
      <w:r w:rsidR="00A0173C">
        <w:t>мероприятиях по устранению дефектов</w:t>
      </w:r>
      <w:r>
        <w:t xml:space="preserve">, </w:t>
      </w:r>
      <w:r w:rsidR="00A0173C">
        <w:t>изделиях и всю необходимую нормативно-справочную информацию</w:t>
      </w:r>
      <w:r>
        <w:t>. Каждая сущность содержит атрибуты, которые определяют её характеристики и связи с другими сущностями, обеспечивая целостность и согласованность данных в системе.</w:t>
      </w:r>
    </w:p>
    <w:p w14:paraId="1F17454A" w14:textId="124B1A2E" w:rsidR="00980FD8" w:rsidRDefault="00980FD8" w:rsidP="00980FD8">
      <w:r>
        <w:t xml:space="preserve">Эта модель позволяет </w:t>
      </w:r>
      <w:r w:rsidR="00A0173C">
        <w:t>предприятию</w:t>
      </w:r>
      <w:r>
        <w:t xml:space="preserve"> </w:t>
      </w:r>
      <w:r w:rsidR="00A0173C">
        <w:t>осуществлять эффективный менеджмент качества комплектующих самолетов</w:t>
      </w:r>
      <w:r>
        <w:t xml:space="preserve">, поддерживая высокий уровень </w:t>
      </w:r>
      <w:r w:rsidR="00A0173C">
        <w:t>качества производимой продукции</w:t>
      </w:r>
      <w:r>
        <w:t>.</w:t>
      </w:r>
    </w:p>
    <w:p w14:paraId="2ABF4E65" w14:textId="4164AF66" w:rsidR="00D00F73" w:rsidRDefault="00D00F73" w:rsidP="00D00F73">
      <w:pPr>
        <w:pStyle w:val="3"/>
      </w:pPr>
      <w:bookmarkStart w:id="33" w:name="_Toc198235838"/>
      <w:r>
        <w:t>2.2.2 Используемые классификаторы и система кодирования</w:t>
      </w:r>
      <w:bookmarkEnd w:id="33"/>
    </w:p>
    <w:p w14:paraId="4EA9B538" w14:textId="2F45DA09" w:rsidR="004E26B4" w:rsidRDefault="004E26B4" w:rsidP="007C41A6">
      <w:r>
        <w:t xml:space="preserve">Для упрощения поддержки </w:t>
      </w:r>
      <w:r w:rsidR="007C41A6">
        <w:t>процесса менеджмента качества комплектующих самолетов</w:t>
      </w:r>
      <w:r>
        <w:t xml:space="preserve"> </w:t>
      </w:r>
      <w:r w:rsidR="007C41A6">
        <w:t xml:space="preserve">научно-исследовательского </w:t>
      </w:r>
      <w:r>
        <w:t>предприятия в разрабатываемой информационной системе будет внедрена система классификаций, позволяющая сгруппировать объекты по схожим признакам. Использование классификаторов позволяет систематизировать информацию и упростить ее обработку.</w:t>
      </w:r>
    </w:p>
    <w:p w14:paraId="25CA4BA3" w14:textId="2C0BAE89" w:rsidR="007C41A6" w:rsidRDefault="007C41A6" w:rsidP="007C41A6">
      <w:r>
        <w:t>В Таблице 2.1 представлен классификатор со статусами актов-извещений на устранение отклонений. Данный классификатор позволяет определить текущий статус оформления и обработки АИУО.</w:t>
      </w:r>
    </w:p>
    <w:p w14:paraId="57337C09" w14:textId="4694044B" w:rsidR="007C41A6" w:rsidRDefault="007C41A6" w:rsidP="007C41A6">
      <w:r>
        <w:t>В Таблице 2.2 представлен классификатор со статусами актов на брак. Данный классификатор позволяет определить текущий статус оформления и обработки акта на брак.</w:t>
      </w:r>
    </w:p>
    <w:p w14:paraId="7EC41CBE" w14:textId="53E4CE33" w:rsidR="007C41A6" w:rsidRDefault="007C41A6" w:rsidP="007C41A6">
      <w:r>
        <w:t>В Таблице 2.3 представлен классификатор со статусами ведомости дефектов. Данный классификатор позволяет определить текущий статус оформления и обработки ведомости дефектов.</w:t>
      </w:r>
    </w:p>
    <w:p w14:paraId="3011AC38" w14:textId="6DB0E7E0" w:rsidR="007C41A6" w:rsidRPr="004E26B4" w:rsidRDefault="007C41A6" w:rsidP="007C41A6">
      <w:r>
        <w:lastRenderedPageBreak/>
        <w:t>В Таблице 2.4 представлен классификатор со статусами рекламационных актов. Данный классификатор позволяет определить текущий статус оформления и обработки рекламации.</w:t>
      </w:r>
    </w:p>
    <w:p w14:paraId="36BC5D1C" w14:textId="413780DD" w:rsidR="007C41A6" w:rsidRPr="004E26B4" w:rsidRDefault="007C41A6" w:rsidP="007C41A6">
      <w:r>
        <w:t>В Таблице 2.5 представлен классификатор со статусами мероприятий по устранению дефектов. Данный классификатор позволяет определить текущий статус выполнения работ по устранению дефекта.</w:t>
      </w:r>
    </w:p>
    <w:p w14:paraId="055AF6AB" w14:textId="5E0F2B2A" w:rsidR="008B43D8" w:rsidRPr="004E26B4" w:rsidRDefault="008B43D8" w:rsidP="008B43D8">
      <w:r>
        <w:t>В Таблице 2.6 представлен классификатор с этапами производства. Данный классификатор позволяет определить этап выявления отклонения.</w:t>
      </w:r>
    </w:p>
    <w:p w14:paraId="06F7E080" w14:textId="704439CB" w:rsidR="008B43D8" w:rsidRPr="004E26B4" w:rsidRDefault="008B43D8" w:rsidP="008B43D8">
      <w:r>
        <w:t>В Таблице 2.7 представлен классификатор с видами изделий. Данный классификатор позволяет определить вид производимого изделия.</w:t>
      </w:r>
    </w:p>
    <w:p w14:paraId="2E0EF93A" w14:textId="062C6E6E" w:rsidR="008B43D8" w:rsidRPr="004E26B4" w:rsidRDefault="008B43D8" w:rsidP="002D1D7E">
      <w:r>
        <w:t>В Таблице 2.8 представлен классификатор с типами организаций контрагентов. Данный классификатор позволяет определить к какому типу относится организация контрагента.</w:t>
      </w:r>
    </w:p>
    <w:p w14:paraId="58C2A510" w14:textId="041750DA" w:rsidR="008B43D8" w:rsidRPr="004E26B4" w:rsidRDefault="008B43D8" w:rsidP="008B43D8">
      <w:r>
        <w:t>В Таблице 2.</w:t>
      </w:r>
      <w:r w:rsidR="002D1D7E">
        <w:t>9</w:t>
      </w:r>
      <w:r>
        <w:t xml:space="preserve"> представлен классификатор с причинами возникновения брака. Данный классификатор позволяет определить </w:t>
      </w:r>
      <w:r w:rsidR="00E750FF">
        <w:t>причину возникновения брака</w:t>
      </w:r>
      <w:r>
        <w:t>.</w:t>
      </w:r>
    </w:p>
    <w:p w14:paraId="1D82700F" w14:textId="52C59039" w:rsidR="007C41A6" w:rsidRDefault="008B43D8" w:rsidP="008B43D8">
      <w:r>
        <w:t>В Таблице 2.1</w:t>
      </w:r>
      <w:r w:rsidR="002D1D7E">
        <w:t>0</w:t>
      </w:r>
      <w:r>
        <w:t xml:space="preserve"> представлен классификатор </w:t>
      </w:r>
      <w:r w:rsidR="00E750FF">
        <w:t>характеров брака</w:t>
      </w:r>
      <w:r>
        <w:t xml:space="preserve">. Данный классификатор позволяет определить </w:t>
      </w:r>
      <w:r w:rsidR="00E750FF">
        <w:t>характер брака</w:t>
      </w:r>
      <w:r>
        <w:t>.</w:t>
      </w:r>
    </w:p>
    <w:p w14:paraId="44FA8CCE" w14:textId="611662E8" w:rsidR="00E750FF" w:rsidRDefault="00E750FF" w:rsidP="00545885">
      <w:pPr>
        <w:pStyle w:val="5"/>
      </w:pPr>
      <w:r>
        <w:t>Таблица 2.1 – Классификатор «Статусы АИУО»</w:t>
      </w:r>
    </w:p>
    <w:tbl>
      <w:tblPr>
        <w:tblStyle w:val="a5"/>
        <w:tblW w:w="0" w:type="auto"/>
        <w:tblLayout w:type="fixed"/>
        <w:tblLook w:val="04A0" w:firstRow="1" w:lastRow="0" w:firstColumn="1" w:lastColumn="0" w:noHBand="0" w:noVBand="1"/>
      </w:tblPr>
      <w:tblGrid>
        <w:gridCol w:w="1271"/>
        <w:gridCol w:w="2552"/>
        <w:gridCol w:w="2551"/>
        <w:gridCol w:w="3254"/>
      </w:tblGrid>
      <w:tr w:rsidR="00E750FF" w14:paraId="1AF0EA64" w14:textId="77777777" w:rsidTr="00CE694B">
        <w:tc>
          <w:tcPr>
            <w:tcW w:w="1271" w:type="dxa"/>
          </w:tcPr>
          <w:p w14:paraId="3B7AF084" w14:textId="60CE8514" w:rsidR="00E750FF" w:rsidRPr="00E750FF" w:rsidRDefault="00E750FF" w:rsidP="00E750FF">
            <w:pPr>
              <w:pStyle w:val="ab"/>
              <w:jc w:val="center"/>
              <w:rPr>
                <w:b/>
                <w:bCs/>
              </w:rPr>
            </w:pPr>
            <w:r w:rsidRPr="00E750FF">
              <w:rPr>
                <w:b/>
                <w:bCs/>
              </w:rPr>
              <w:t>Идентификатор</w:t>
            </w:r>
          </w:p>
        </w:tc>
        <w:tc>
          <w:tcPr>
            <w:tcW w:w="2552" w:type="dxa"/>
            <w:tcBorders>
              <w:bottom w:val="single" w:sz="4" w:space="0" w:color="auto"/>
            </w:tcBorders>
          </w:tcPr>
          <w:p w14:paraId="7669CB1F" w14:textId="5B4A0E86" w:rsidR="00E750FF" w:rsidRPr="00E750FF" w:rsidRDefault="00E750FF" w:rsidP="00E750FF">
            <w:pPr>
              <w:pStyle w:val="ab"/>
              <w:jc w:val="center"/>
              <w:rPr>
                <w:b/>
                <w:bCs/>
              </w:rPr>
            </w:pPr>
            <w:r w:rsidRPr="00E750FF">
              <w:rPr>
                <w:b/>
                <w:bCs/>
              </w:rPr>
              <w:t>Физическое имя</w:t>
            </w:r>
          </w:p>
        </w:tc>
        <w:tc>
          <w:tcPr>
            <w:tcW w:w="2551" w:type="dxa"/>
          </w:tcPr>
          <w:p w14:paraId="53A255ED" w14:textId="0FEC2760" w:rsidR="00E750FF" w:rsidRPr="00E750FF" w:rsidRDefault="00E750FF" w:rsidP="00E750FF">
            <w:pPr>
              <w:pStyle w:val="ab"/>
              <w:jc w:val="center"/>
              <w:rPr>
                <w:b/>
                <w:bCs/>
              </w:rPr>
            </w:pPr>
            <w:r w:rsidRPr="00E750FF">
              <w:rPr>
                <w:b/>
                <w:bCs/>
              </w:rPr>
              <w:t>Концептуальное имя</w:t>
            </w:r>
          </w:p>
        </w:tc>
        <w:tc>
          <w:tcPr>
            <w:tcW w:w="3254" w:type="dxa"/>
          </w:tcPr>
          <w:p w14:paraId="15C75412" w14:textId="5A2F3D25" w:rsidR="00E750FF" w:rsidRPr="00E750FF" w:rsidRDefault="00E750FF" w:rsidP="00E750FF">
            <w:pPr>
              <w:pStyle w:val="ab"/>
              <w:jc w:val="center"/>
              <w:rPr>
                <w:b/>
                <w:bCs/>
              </w:rPr>
            </w:pPr>
            <w:r w:rsidRPr="00E750FF">
              <w:rPr>
                <w:b/>
                <w:bCs/>
              </w:rPr>
              <w:t>Описание</w:t>
            </w:r>
          </w:p>
        </w:tc>
      </w:tr>
      <w:tr w:rsidR="00BE58A0" w14:paraId="36F6D93E" w14:textId="77777777" w:rsidTr="00CE694B">
        <w:tc>
          <w:tcPr>
            <w:tcW w:w="1271" w:type="dxa"/>
            <w:tcBorders>
              <w:right w:val="single" w:sz="4" w:space="0" w:color="auto"/>
            </w:tcBorders>
            <w:vAlign w:val="center"/>
          </w:tcPr>
          <w:p w14:paraId="275CCC7B" w14:textId="547CDFA9" w:rsidR="00024527" w:rsidRDefault="00024527" w:rsidP="00024527">
            <w:pPr>
              <w:pStyle w:val="ab"/>
            </w:pPr>
            <w:r>
              <w:t>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2E1D4F78" w14:textId="3DB18FDB" w:rsidR="00024527" w:rsidRPr="00024527" w:rsidRDefault="00024527" w:rsidP="00024527">
            <w:pPr>
              <w:pStyle w:val="ab"/>
            </w:pPr>
            <w:r w:rsidRPr="00024527">
              <w:t>Formed_AIUO</w:t>
            </w:r>
          </w:p>
        </w:tc>
        <w:tc>
          <w:tcPr>
            <w:tcW w:w="2551" w:type="dxa"/>
            <w:tcBorders>
              <w:left w:val="single" w:sz="4" w:space="0" w:color="auto"/>
            </w:tcBorders>
            <w:vAlign w:val="center"/>
          </w:tcPr>
          <w:p w14:paraId="357E7EB1" w14:textId="491CF6FA" w:rsidR="00024527" w:rsidRDefault="00024527" w:rsidP="00024527">
            <w:pPr>
              <w:pStyle w:val="ab"/>
            </w:pPr>
            <w:r>
              <w:t>Сформирован</w:t>
            </w:r>
          </w:p>
        </w:tc>
        <w:tc>
          <w:tcPr>
            <w:tcW w:w="3254" w:type="dxa"/>
            <w:vAlign w:val="center"/>
          </w:tcPr>
          <w:p w14:paraId="50CF2CCF" w14:textId="66726C00" w:rsidR="00024527" w:rsidRDefault="00024527" w:rsidP="00024527">
            <w:pPr>
              <w:pStyle w:val="ab"/>
            </w:pPr>
            <w:r>
              <w:t>АИУО создан</w:t>
            </w:r>
          </w:p>
        </w:tc>
      </w:tr>
      <w:tr w:rsidR="00CE694B" w14:paraId="43BDF047" w14:textId="77777777" w:rsidTr="00CE694B">
        <w:tc>
          <w:tcPr>
            <w:tcW w:w="1271" w:type="dxa"/>
            <w:tcBorders>
              <w:right w:val="single" w:sz="4" w:space="0" w:color="auto"/>
            </w:tcBorders>
            <w:vAlign w:val="center"/>
          </w:tcPr>
          <w:p w14:paraId="0DDF5C14" w14:textId="112A5697" w:rsidR="00024527" w:rsidRDefault="005D36C2" w:rsidP="00024527">
            <w:pPr>
              <w:pStyle w:val="ab"/>
            </w:pPr>
            <w:r>
              <w:t>2</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4CDC28B5" w14:textId="5DA7B45B" w:rsidR="00024527" w:rsidRPr="00024527" w:rsidRDefault="00024527" w:rsidP="00024527">
            <w:pPr>
              <w:pStyle w:val="ab"/>
            </w:pPr>
            <w:r w:rsidRPr="00024527">
              <w:t>Approved_AIUO</w:t>
            </w:r>
          </w:p>
        </w:tc>
        <w:tc>
          <w:tcPr>
            <w:tcW w:w="2551" w:type="dxa"/>
            <w:tcBorders>
              <w:left w:val="single" w:sz="4" w:space="0" w:color="auto"/>
            </w:tcBorders>
            <w:vAlign w:val="center"/>
          </w:tcPr>
          <w:p w14:paraId="35127F7F" w14:textId="24AAE2D8" w:rsidR="00024527" w:rsidRDefault="00024527" w:rsidP="00024527">
            <w:pPr>
              <w:pStyle w:val="ab"/>
            </w:pPr>
            <w:r>
              <w:t>Утвержден</w:t>
            </w:r>
          </w:p>
        </w:tc>
        <w:tc>
          <w:tcPr>
            <w:tcW w:w="3254" w:type="dxa"/>
            <w:vAlign w:val="center"/>
          </w:tcPr>
          <w:p w14:paraId="21B1F984" w14:textId="054CBC43" w:rsidR="00024527" w:rsidRDefault="00024527" w:rsidP="00024527">
            <w:pPr>
              <w:pStyle w:val="ab"/>
            </w:pPr>
            <w:r>
              <w:t>АИУО утвержден директором по качеству и сертификации</w:t>
            </w:r>
          </w:p>
        </w:tc>
      </w:tr>
      <w:tr w:rsidR="00CE694B" w14:paraId="76ECF73F" w14:textId="77777777" w:rsidTr="00CE694B">
        <w:tc>
          <w:tcPr>
            <w:tcW w:w="1271" w:type="dxa"/>
            <w:tcBorders>
              <w:right w:val="single" w:sz="4" w:space="0" w:color="auto"/>
            </w:tcBorders>
            <w:vAlign w:val="center"/>
          </w:tcPr>
          <w:p w14:paraId="58C18CC5" w14:textId="19D5278E" w:rsidR="00024527" w:rsidRDefault="005D36C2" w:rsidP="00024527">
            <w:pPr>
              <w:pStyle w:val="ab"/>
            </w:pPr>
            <w:r>
              <w:t>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14423677" w14:textId="3C0E25AF" w:rsidR="00024527" w:rsidRPr="00024527" w:rsidRDefault="00024527" w:rsidP="00024527">
            <w:pPr>
              <w:pStyle w:val="ab"/>
            </w:pPr>
            <w:r w:rsidRPr="00024527">
              <w:t>TransToOGK_AIUO</w:t>
            </w:r>
          </w:p>
        </w:tc>
        <w:tc>
          <w:tcPr>
            <w:tcW w:w="2551" w:type="dxa"/>
            <w:tcBorders>
              <w:left w:val="single" w:sz="4" w:space="0" w:color="auto"/>
            </w:tcBorders>
            <w:vAlign w:val="center"/>
          </w:tcPr>
          <w:p w14:paraId="4B301EFD" w14:textId="70AEE7C3" w:rsidR="00024527" w:rsidRDefault="00024527" w:rsidP="00024527">
            <w:pPr>
              <w:pStyle w:val="ab"/>
            </w:pPr>
            <w:r>
              <w:t>Передан в Бюро ОГК</w:t>
            </w:r>
          </w:p>
        </w:tc>
        <w:tc>
          <w:tcPr>
            <w:tcW w:w="3254" w:type="dxa"/>
            <w:vAlign w:val="center"/>
          </w:tcPr>
          <w:p w14:paraId="1021ACC0" w14:textId="5CAE0AB5" w:rsidR="00024527" w:rsidRDefault="00024527" w:rsidP="00024527">
            <w:pPr>
              <w:pStyle w:val="ab"/>
            </w:pPr>
            <w:r>
              <w:t>АИУО передан в отдел ОГК</w:t>
            </w:r>
          </w:p>
        </w:tc>
      </w:tr>
      <w:tr w:rsidR="00CE694B" w14:paraId="76995C44" w14:textId="77777777" w:rsidTr="00CE694B">
        <w:tc>
          <w:tcPr>
            <w:tcW w:w="1271" w:type="dxa"/>
            <w:tcBorders>
              <w:right w:val="single" w:sz="4" w:space="0" w:color="auto"/>
            </w:tcBorders>
            <w:vAlign w:val="center"/>
          </w:tcPr>
          <w:p w14:paraId="7BD6203F" w14:textId="436527BD" w:rsidR="00024527" w:rsidRDefault="005D36C2" w:rsidP="00024527">
            <w:pPr>
              <w:pStyle w:val="ab"/>
            </w:pPr>
            <w:r>
              <w:t>4</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60A01489" w14:textId="022C8148" w:rsidR="00024527" w:rsidRPr="00024527" w:rsidRDefault="00024527" w:rsidP="00024527">
            <w:pPr>
              <w:pStyle w:val="ab"/>
            </w:pPr>
            <w:r w:rsidRPr="00024527">
              <w:t>Revision_AIUO</w:t>
            </w:r>
          </w:p>
        </w:tc>
        <w:tc>
          <w:tcPr>
            <w:tcW w:w="2551" w:type="dxa"/>
            <w:tcBorders>
              <w:left w:val="single" w:sz="4" w:space="0" w:color="auto"/>
            </w:tcBorders>
            <w:vAlign w:val="center"/>
          </w:tcPr>
          <w:p w14:paraId="7840AB26" w14:textId="2EAAF3C0" w:rsidR="00024527" w:rsidRDefault="00024527" w:rsidP="00024527">
            <w:pPr>
              <w:pStyle w:val="ab"/>
            </w:pPr>
            <w:r>
              <w:t>Возвращен на доработку</w:t>
            </w:r>
          </w:p>
        </w:tc>
        <w:tc>
          <w:tcPr>
            <w:tcW w:w="3254" w:type="dxa"/>
            <w:vAlign w:val="center"/>
          </w:tcPr>
          <w:p w14:paraId="63F2D9C6" w14:textId="65ADD44B" w:rsidR="00024527" w:rsidRDefault="00024527" w:rsidP="00024527">
            <w:pPr>
              <w:pStyle w:val="ab"/>
            </w:pPr>
            <w:r>
              <w:t>В акте-извещении выявлены ошибки или необходимы уточнения</w:t>
            </w:r>
          </w:p>
        </w:tc>
      </w:tr>
      <w:tr w:rsidR="00CE694B" w14:paraId="57F4876F" w14:textId="77777777" w:rsidTr="00CE694B">
        <w:tc>
          <w:tcPr>
            <w:tcW w:w="1271" w:type="dxa"/>
            <w:tcBorders>
              <w:right w:val="single" w:sz="4" w:space="0" w:color="auto"/>
            </w:tcBorders>
            <w:vAlign w:val="center"/>
          </w:tcPr>
          <w:p w14:paraId="65150E27" w14:textId="4871888C" w:rsidR="00024527" w:rsidRDefault="005D36C2" w:rsidP="00024527">
            <w:pPr>
              <w:pStyle w:val="ab"/>
            </w:pPr>
            <w:r>
              <w:t>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73CCE11B" w14:textId="0D8E4A2F" w:rsidR="00024527" w:rsidRPr="00024527" w:rsidRDefault="00024527" w:rsidP="00024527">
            <w:pPr>
              <w:pStyle w:val="ab"/>
            </w:pPr>
            <w:r w:rsidRPr="00024527">
              <w:t>TechSolutionReady_AIUO</w:t>
            </w:r>
          </w:p>
        </w:tc>
        <w:tc>
          <w:tcPr>
            <w:tcW w:w="2551" w:type="dxa"/>
            <w:tcBorders>
              <w:left w:val="single" w:sz="4" w:space="0" w:color="auto"/>
            </w:tcBorders>
            <w:vAlign w:val="center"/>
          </w:tcPr>
          <w:p w14:paraId="15E4BB14" w14:textId="7473B09A" w:rsidR="00024527" w:rsidRPr="00545885" w:rsidRDefault="00024527" w:rsidP="00024527">
            <w:pPr>
              <w:pStyle w:val="ab"/>
            </w:pPr>
            <w:r w:rsidRPr="00545885">
              <w:t>Готово техническое решение</w:t>
            </w:r>
          </w:p>
        </w:tc>
        <w:tc>
          <w:tcPr>
            <w:tcW w:w="3254" w:type="dxa"/>
            <w:vAlign w:val="center"/>
          </w:tcPr>
          <w:p w14:paraId="02E9A1E5" w14:textId="10254536" w:rsidR="00024527" w:rsidRDefault="00024527" w:rsidP="00024527">
            <w:pPr>
              <w:pStyle w:val="ab"/>
            </w:pPr>
            <w:r>
              <w:t>Отдел ОГК разработал техническое решение</w:t>
            </w:r>
          </w:p>
        </w:tc>
      </w:tr>
      <w:tr w:rsidR="00CE694B" w14:paraId="2271E26F" w14:textId="77777777" w:rsidTr="00CE694B">
        <w:tc>
          <w:tcPr>
            <w:tcW w:w="1271" w:type="dxa"/>
            <w:tcBorders>
              <w:right w:val="single" w:sz="4" w:space="0" w:color="auto"/>
            </w:tcBorders>
            <w:vAlign w:val="center"/>
          </w:tcPr>
          <w:p w14:paraId="5AFCA4D6" w14:textId="29720E4D" w:rsidR="00024527" w:rsidRDefault="005D36C2" w:rsidP="00024527">
            <w:pPr>
              <w:pStyle w:val="ab"/>
            </w:pPr>
            <w:r>
              <w:t>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294C8BB9" w14:textId="4BB3A3E4" w:rsidR="00024527" w:rsidRPr="00024527" w:rsidRDefault="00024527" w:rsidP="00024527">
            <w:pPr>
              <w:pStyle w:val="ab"/>
            </w:pPr>
            <w:r w:rsidRPr="00024527">
              <w:t>TechSolutionSentExperts_AIUO</w:t>
            </w:r>
          </w:p>
        </w:tc>
        <w:tc>
          <w:tcPr>
            <w:tcW w:w="2551" w:type="dxa"/>
            <w:tcBorders>
              <w:left w:val="single" w:sz="4" w:space="0" w:color="auto"/>
            </w:tcBorders>
            <w:vAlign w:val="center"/>
          </w:tcPr>
          <w:p w14:paraId="7898F3D9" w14:textId="554A2671" w:rsidR="00024527" w:rsidRPr="00545885" w:rsidRDefault="00024527" w:rsidP="00024527">
            <w:pPr>
              <w:pStyle w:val="ab"/>
            </w:pPr>
            <w:r w:rsidRPr="00545885">
              <w:t>Тех. решение передано гл. специалистам</w:t>
            </w:r>
          </w:p>
        </w:tc>
        <w:tc>
          <w:tcPr>
            <w:tcW w:w="3254" w:type="dxa"/>
            <w:vAlign w:val="center"/>
          </w:tcPr>
          <w:p w14:paraId="1ECFBC27" w14:textId="04F45105" w:rsidR="00024527" w:rsidRDefault="00024527" w:rsidP="00024527">
            <w:pPr>
              <w:pStyle w:val="ab"/>
            </w:pPr>
            <w:r>
              <w:t>Техническое решение передано главным специалистам</w:t>
            </w:r>
          </w:p>
        </w:tc>
      </w:tr>
      <w:tr w:rsidR="00CE694B" w14:paraId="0BC9674A" w14:textId="77777777" w:rsidTr="00CE694B">
        <w:tc>
          <w:tcPr>
            <w:tcW w:w="1271" w:type="dxa"/>
            <w:tcBorders>
              <w:right w:val="single" w:sz="4" w:space="0" w:color="auto"/>
            </w:tcBorders>
            <w:vAlign w:val="center"/>
          </w:tcPr>
          <w:p w14:paraId="060893FF" w14:textId="3F3E9908" w:rsidR="00024527" w:rsidRDefault="005D36C2" w:rsidP="00024527">
            <w:pPr>
              <w:pStyle w:val="ab"/>
            </w:pPr>
            <w:r>
              <w:t>7</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12223EAF" w14:textId="6961101A" w:rsidR="00024527" w:rsidRPr="00024527" w:rsidRDefault="00024527" w:rsidP="00024527">
            <w:pPr>
              <w:pStyle w:val="ab"/>
            </w:pPr>
            <w:r w:rsidRPr="00024527">
              <w:t>TechSolutionApprovedExperts_AIUO</w:t>
            </w:r>
          </w:p>
        </w:tc>
        <w:tc>
          <w:tcPr>
            <w:tcW w:w="2551" w:type="dxa"/>
            <w:tcBorders>
              <w:left w:val="single" w:sz="4" w:space="0" w:color="auto"/>
            </w:tcBorders>
            <w:vAlign w:val="center"/>
          </w:tcPr>
          <w:p w14:paraId="46CB7705" w14:textId="562D43E2" w:rsidR="00024527" w:rsidRPr="00545885" w:rsidRDefault="00024527" w:rsidP="00024527">
            <w:pPr>
              <w:pStyle w:val="ab"/>
            </w:pPr>
            <w:r w:rsidRPr="00545885">
              <w:t>Тех. решение согласовано гл. спец</w:t>
            </w:r>
            <w:r>
              <w:t>иалист</w:t>
            </w:r>
            <w:r w:rsidRPr="00545885">
              <w:t>ами</w:t>
            </w:r>
          </w:p>
        </w:tc>
        <w:tc>
          <w:tcPr>
            <w:tcW w:w="3254" w:type="dxa"/>
            <w:vAlign w:val="center"/>
          </w:tcPr>
          <w:p w14:paraId="06A1E48B" w14:textId="14A7408C" w:rsidR="00024527" w:rsidRDefault="00024527" w:rsidP="00024527">
            <w:pPr>
              <w:pStyle w:val="ab"/>
            </w:pPr>
            <w:r>
              <w:t>Техническое решение согласовано главными специалистами</w:t>
            </w:r>
          </w:p>
        </w:tc>
      </w:tr>
    </w:tbl>
    <w:p w14:paraId="6DB710AE" w14:textId="3B49D206" w:rsidR="005D36C2" w:rsidRDefault="005D36C2" w:rsidP="00545885">
      <w:pPr>
        <w:pStyle w:val="5"/>
      </w:pPr>
      <w:r>
        <w:lastRenderedPageBreak/>
        <w:t>Продолжение Таблицы 2.1</w:t>
      </w:r>
    </w:p>
    <w:tbl>
      <w:tblPr>
        <w:tblStyle w:val="a5"/>
        <w:tblW w:w="0" w:type="auto"/>
        <w:tblLayout w:type="fixed"/>
        <w:tblLook w:val="04A0" w:firstRow="1" w:lastRow="0" w:firstColumn="1" w:lastColumn="0" w:noHBand="0" w:noVBand="1"/>
      </w:tblPr>
      <w:tblGrid>
        <w:gridCol w:w="1271"/>
        <w:gridCol w:w="2552"/>
        <w:gridCol w:w="2551"/>
        <w:gridCol w:w="3254"/>
      </w:tblGrid>
      <w:tr w:rsidR="005D36C2" w14:paraId="12DAEE2B" w14:textId="77777777" w:rsidTr="005D36C2">
        <w:tc>
          <w:tcPr>
            <w:tcW w:w="1271" w:type="dxa"/>
            <w:tcBorders>
              <w:top w:val="single" w:sz="4" w:space="0" w:color="auto"/>
              <w:left w:val="single" w:sz="4" w:space="0" w:color="auto"/>
              <w:bottom w:val="single" w:sz="4" w:space="0" w:color="auto"/>
              <w:right w:val="single" w:sz="4" w:space="0" w:color="auto"/>
            </w:tcBorders>
            <w:vAlign w:val="center"/>
            <w:hideMark/>
          </w:tcPr>
          <w:p w14:paraId="1A60A9AC" w14:textId="77777777" w:rsidR="005D36C2" w:rsidRDefault="005D36C2">
            <w:pPr>
              <w:pStyle w:val="ab"/>
            </w:pPr>
            <w:r>
              <w:t>8</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959F392" w14:textId="77777777" w:rsidR="005D36C2" w:rsidRDefault="005D36C2">
            <w:pPr>
              <w:pStyle w:val="ab"/>
            </w:pPr>
            <w:r>
              <w:t>TechSolutionStrengthReview_AIUO</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AE1D179" w14:textId="77777777" w:rsidR="005D36C2" w:rsidRDefault="005D36C2">
            <w:pPr>
              <w:pStyle w:val="ab"/>
            </w:pPr>
            <w:r>
              <w:t>Тех. решение на расчете в бюро прочности</w:t>
            </w:r>
          </w:p>
        </w:tc>
        <w:tc>
          <w:tcPr>
            <w:tcW w:w="3254" w:type="dxa"/>
            <w:tcBorders>
              <w:top w:val="single" w:sz="4" w:space="0" w:color="auto"/>
              <w:left w:val="single" w:sz="4" w:space="0" w:color="auto"/>
              <w:bottom w:val="single" w:sz="4" w:space="0" w:color="auto"/>
              <w:right w:val="single" w:sz="4" w:space="0" w:color="auto"/>
            </w:tcBorders>
            <w:vAlign w:val="center"/>
            <w:hideMark/>
          </w:tcPr>
          <w:p w14:paraId="242DF9F5" w14:textId="77777777" w:rsidR="005D36C2" w:rsidRDefault="005D36C2">
            <w:pPr>
              <w:pStyle w:val="ab"/>
            </w:pPr>
            <w:r>
              <w:t>Техническое решение передано в Бюро прочности для выполнения расчетов</w:t>
            </w:r>
          </w:p>
        </w:tc>
      </w:tr>
      <w:tr w:rsidR="005D36C2" w14:paraId="0B46D16F" w14:textId="77777777" w:rsidTr="005D36C2">
        <w:tc>
          <w:tcPr>
            <w:tcW w:w="1271" w:type="dxa"/>
            <w:tcBorders>
              <w:top w:val="single" w:sz="4" w:space="0" w:color="auto"/>
              <w:left w:val="single" w:sz="4" w:space="0" w:color="auto"/>
              <w:bottom w:val="single" w:sz="4" w:space="0" w:color="auto"/>
              <w:right w:val="single" w:sz="4" w:space="0" w:color="auto"/>
            </w:tcBorders>
            <w:vAlign w:val="center"/>
            <w:hideMark/>
          </w:tcPr>
          <w:p w14:paraId="73EFAA01" w14:textId="77777777" w:rsidR="005D36C2" w:rsidRDefault="005D36C2">
            <w:pPr>
              <w:pStyle w:val="ab"/>
            </w:pPr>
            <w:r>
              <w:t>9</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C59E605" w14:textId="77777777" w:rsidR="005D36C2" w:rsidRDefault="005D36C2">
            <w:pPr>
              <w:pStyle w:val="ab"/>
            </w:pPr>
            <w:r>
              <w:t>TechSolutionApproved_AIUO</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FDA18D2" w14:textId="77777777" w:rsidR="005D36C2" w:rsidRDefault="005D36C2">
            <w:pPr>
              <w:pStyle w:val="ab"/>
            </w:pPr>
            <w:r>
              <w:t>Тех. решение утверждено</w:t>
            </w:r>
          </w:p>
        </w:tc>
        <w:tc>
          <w:tcPr>
            <w:tcW w:w="3254" w:type="dxa"/>
            <w:tcBorders>
              <w:top w:val="single" w:sz="4" w:space="0" w:color="auto"/>
              <w:left w:val="single" w:sz="4" w:space="0" w:color="auto"/>
              <w:bottom w:val="single" w:sz="4" w:space="0" w:color="auto"/>
              <w:right w:val="single" w:sz="4" w:space="0" w:color="auto"/>
            </w:tcBorders>
            <w:vAlign w:val="center"/>
            <w:hideMark/>
          </w:tcPr>
          <w:p w14:paraId="5CF7034F" w14:textId="77777777" w:rsidR="005D36C2" w:rsidRDefault="005D36C2">
            <w:pPr>
              <w:pStyle w:val="ab"/>
            </w:pPr>
            <w:r>
              <w:t>Техническое решение утверждено главным конструктором</w:t>
            </w:r>
          </w:p>
        </w:tc>
      </w:tr>
      <w:tr w:rsidR="005D36C2" w14:paraId="46F2877D" w14:textId="77777777" w:rsidTr="005D36C2">
        <w:tc>
          <w:tcPr>
            <w:tcW w:w="1271" w:type="dxa"/>
            <w:tcBorders>
              <w:top w:val="single" w:sz="4" w:space="0" w:color="auto"/>
              <w:left w:val="single" w:sz="4" w:space="0" w:color="auto"/>
              <w:bottom w:val="single" w:sz="4" w:space="0" w:color="auto"/>
              <w:right w:val="single" w:sz="4" w:space="0" w:color="auto"/>
            </w:tcBorders>
            <w:vAlign w:val="center"/>
            <w:hideMark/>
          </w:tcPr>
          <w:p w14:paraId="36DD39BC" w14:textId="77777777" w:rsidR="005D36C2" w:rsidRDefault="005D36C2">
            <w:pPr>
              <w:pStyle w:val="ab"/>
            </w:pPr>
            <w:r>
              <w:t>10</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FFCB3CB" w14:textId="77777777" w:rsidR="005D36C2" w:rsidRDefault="005D36C2">
            <w:pPr>
              <w:pStyle w:val="ab"/>
            </w:pPr>
            <w:r>
              <w:t>TransDeveloper_AIUO</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C8A4C0F" w14:textId="77777777" w:rsidR="005D36C2" w:rsidRDefault="005D36C2">
            <w:pPr>
              <w:pStyle w:val="ab"/>
            </w:pPr>
            <w:r>
              <w:t>Передан разработчику</w:t>
            </w:r>
          </w:p>
        </w:tc>
        <w:tc>
          <w:tcPr>
            <w:tcW w:w="3254" w:type="dxa"/>
            <w:tcBorders>
              <w:top w:val="single" w:sz="4" w:space="0" w:color="auto"/>
              <w:left w:val="single" w:sz="4" w:space="0" w:color="auto"/>
              <w:bottom w:val="single" w:sz="4" w:space="0" w:color="auto"/>
              <w:right w:val="single" w:sz="4" w:space="0" w:color="auto"/>
            </w:tcBorders>
            <w:vAlign w:val="center"/>
            <w:hideMark/>
          </w:tcPr>
          <w:p w14:paraId="6094C911" w14:textId="77777777" w:rsidR="005D36C2" w:rsidRDefault="005D36C2">
            <w:pPr>
              <w:pStyle w:val="ab"/>
            </w:pPr>
            <w:r>
              <w:t>АИУО передан в отдел разработки</w:t>
            </w:r>
          </w:p>
        </w:tc>
      </w:tr>
      <w:tr w:rsidR="005D36C2" w14:paraId="4AE34828" w14:textId="77777777" w:rsidTr="005D36C2">
        <w:tc>
          <w:tcPr>
            <w:tcW w:w="1271" w:type="dxa"/>
            <w:tcBorders>
              <w:top w:val="single" w:sz="4" w:space="0" w:color="auto"/>
              <w:left w:val="single" w:sz="4" w:space="0" w:color="auto"/>
              <w:bottom w:val="single" w:sz="4" w:space="0" w:color="auto"/>
              <w:right w:val="single" w:sz="4" w:space="0" w:color="auto"/>
            </w:tcBorders>
            <w:vAlign w:val="center"/>
            <w:hideMark/>
          </w:tcPr>
          <w:p w14:paraId="614498FB" w14:textId="77777777" w:rsidR="005D36C2" w:rsidRDefault="005D36C2">
            <w:pPr>
              <w:pStyle w:val="ab"/>
            </w:pPr>
            <w:r>
              <w:t>11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FADB578" w14:textId="77777777" w:rsidR="005D36C2" w:rsidRDefault="005D36C2">
            <w:pPr>
              <w:pStyle w:val="ab"/>
            </w:pPr>
            <w:r>
              <w:t>Processed_AIUO</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6177FBA" w14:textId="77777777" w:rsidR="005D36C2" w:rsidRDefault="005D36C2">
            <w:pPr>
              <w:pStyle w:val="ab"/>
            </w:pPr>
            <w:r>
              <w:t>Проработан</w:t>
            </w:r>
          </w:p>
        </w:tc>
        <w:tc>
          <w:tcPr>
            <w:tcW w:w="3254" w:type="dxa"/>
            <w:tcBorders>
              <w:top w:val="single" w:sz="4" w:space="0" w:color="auto"/>
              <w:left w:val="single" w:sz="4" w:space="0" w:color="auto"/>
              <w:bottom w:val="single" w:sz="4" w:space="0" w:color="auto"/>
              <w:right w:val="single" w:sz="4" w:space="0" w:color="auto"/>
            </w:tcBorders>
            <w:vAlign w:val="center"/>
            <w:hideMark/>
          </w:tcPr>
          <w:p w14:paraId="2E8BF92F" w14:textId="77777777" w:rsidR="005D36C2" w:rsidRDefault="005D36C2">
            <w:pPr>
              <w:pStyle w:val="ab"/>
            </w:pPr>
            <w:r>
              <w:t>Бригада разработчика завершила работы по АИУО</w:t>
            </w:r>
          </w:p>
        </w:tc>
      </w:tr>
      <w:tr w:rsidR="005D36C2" w14:paraId="283E19F6" w14:textId="77777777" w:rsidTr="005D36C2">
        <w:tc>
          <w:tcPr>
            <w:tcW w:w="1271" w:type="dxa"/>
            <w:tcBorders>
              <w:top w:val="single" w:sz="4" w:space="0" w:color="auto"/>
              <w:left w:val="single" w:sz="4" w:space="0" w:color="auto"/>
              <w:bottom w:val="single" w:sz="4" w:space="0" w:color="auto"/>
              <w:right w:val="single" w:sz="4" w:space="0" w:color="auto"/>
            </w:tcBorders>
            <w:vAlign w:val="center"/>
            <w:hideMark/>
          </w:tcPr>
          <w:p w14:paraId="0C53F655" w14:textId="77777777" w:rsidR="005D36C2" w:rsidRDefault="005D36C2">
            <w:pPr>
              <w:pStyle w:val="ab"/>
            </w:pPr>
            <w:r>
              <w:t>12</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C1DDF84" w14:textId="77777777" w:rsidR="005D36C2" w:rsidRDefault="005D36C2">
            <w:pPr>
              <w:pStyle w:val="ab"/>
            </w:pPr>
            <w:r>
              <w:t>ProcessApproval_AIUO</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1148D1D" w14:textId="77777777" w:rsidR="005D36C2" w:rsidRDefault="005D36C2">
            <w:pPr>
              <w:pStyle w:val="ab"/>
            </w:pPr>
            <w:r>
              <w:t>Утверждение проработки</w:t>
            </w:r>
          </w:p>
        </w:tc>
        <w:tc>
          <w:tcPr>
            <w:tcW w:w="3254" w:type="dxa"/>
            <w:tcBorders>
              <w:top w:val="single" w:sz="4" w:space="0" w:color="auto"/>
              <w:left w:val="single" w:sz="4" w:space="0" w:color="auto"/>
              <w:bottom w:val="single" w:sz="4" w:space="0" w:color="auto"/>
              <w:right w:val="single" w:sz="4" w:space="0" w:color="auto"/>
            </w:tcBorders>
            <w:vAlign w:val="center"/>
            <w:hideMark/>
          </w:tcPr>
          <w:p w14:paraId="3C767A49" w14:textId="77777777" w:rsidR="005D36C2" w:rsidRDefault="005D36C2">
            <w:pPr>
              <w:pStyle w:val="ab"/>
            </w:pPr>
            <w:r>
              <w:t>Начальник представительства разработчика утвердил результат</w:t>
            </w:r>
          </w:p>
        </w:tc>
      </w:tr>
      <w:tr w:rsidR="005D36C2" w14:paraId="3FB8B302" w14:textId="77777777" w:rsidTr="005D36C2">
        <w:tc>
          <w:tcPr>
            <w:tcW w:w="1271" w:type="dxa"/>
            <w:tcBorders>
              <w:top w:val="single" w:sz="4" w:space="0" w:color="auto"/>
              <w:left w:val="single" w:sz="4" w:space="0" w:color="auto"/>
              <w:bottom w:val="single" w:sz="4" w:space="0" w:color="auto"/>
              <w:right w:val="single" w:sz="4" w:space="0" w:color="auto"/>
            </w:tcBorders>
            <w:vAlign w:val="center"/>
            <w:hideMark/>
          </w:tcPr>
          <w:p w14:paraId="7176CB3B" w14:textId="77777777" w:rsidR="005D36C2" w:rsidRDefault="005D36C2">
            <w:pPr>
              <w:pStyle w:val="ab"/>
            </w:pPr>
            <w:r>
              <w:t>13</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55F809B" w14:textId="77777777" w:rsidR="005D36C2" w:rsidRDefault="005D36C2">
            <w:pPr>
              <w:pStyle w:val="ab"/>
            </w:pPr>
            <w:r>
              <w:rPr>
                <w:lang w:val="en-US"/>
              </w:rPr>
              <w:t>Done</w:t>
            </w:r>
            <w:r>
              <w:t>_AIUO</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BD5A2FB" w14:textId="77777777" w:rsidR="005D36C2" w:rsidRDefault="005D36C2">
            <w:pPr>
              <w:pStyle w:val="ab"/>
            </w:pPr>
            <w:r>
              <w:t>АИУО проработан и утвержден</w:t>
            </w:r>
          </w:p>
        </w:tc>
        <w:tc>
          <w:tcPr>
            <w:tcW w:w="3254" w:type="dxa"/>
            <w:tcBorders>
              <w:top w:val="single" w:sz="4" w:space="0" w:color="auto"/>
              <w:left w:val="single" w:sz="4" w:space="0" w:color="auto"/>
              <w:bottom w:val="single" w:sz="4" w:space="0" w:color="auto"/>
              <w:right w:val="single" w:sz="4" w:space="0" w:color="auto"/>
            </w:tcBorders>
            <w:vAlign w:val="center"/>
            <w:hideMark/>
          </w:tcPr>
          <w:p w14:paraId="7DDA6DF1" w14:textId="77777777" w:rsidR="005D36C2" w:rsidRDefault="005D36C2">
            <w:pPr>
              <w:pStyle w:val="ab"/>
            </w:pPr>
            <w:r>
              <w:t>Все работы и согласования по АИУО завершены</w:t>
            </w:r>
          </w:p>
        </w:tc>
      </w:tr>
    </w:tbl>
    <w:p w14:paraId="607016E5" w14:textId="03F1C8F5" w:rsidR="00545885" w:rsidRDefault="00545885" w:rsidP="00545885">
      <w:pPr>
        <w:pStyle w:val="5"/>
      </w:pPr>
      <w:r>
        <w:t>Таблица 2.2 – Классификатор «Статусы Акта на брак»</w:t>
      </w:r>
    </w:p>
    <w:tbl>
      <w:tblPr>
        <w:tblStyle w:val="a5"/>
        <w:tblW w:w="0" w:type="auto"/>
        <w:tblLayout w:type="fixed"/>
        <w:tblLook w:val="04A0" w:firstRow="1" w:lastRow="0" w:firstColumn="1" w:lastColumn="0" w:noHBand="0" w:noVBand="1"/>
      </w:tblPr>
      <w:tblGrid>
        <w:gridCol w:w="1271"/>
        <w:gridCol w:w="2552"/>
        <w:gridCol w:w="2551"/>
        <w:gridCol w:w="3254"/>
      </w:tblGrid>
      <w:tr w:rsidR="00545885" w14:paraId="4EAD22A5" w14:textId="77777777" w:rsidTr="00CE694B">
        <w:tc>
          <w:tcPr>
            <w:tcW w:w="1271" w:type="dxa"/>
          </w:tcPr>
          <w:p w14:paraId="472B2881" w14:textId="77777777" w:rsidR="00545885" w:rsidRPr="00E750FF" w:rsidRDefault="00545885" w:rsidP="000F5173">
            <w:pPr>
              <w:pStyle w:val="ab"/>
              <w:jc w:val="center"/>
              <w:rPr>
                <w:b/>
                <w:bCs/>
              </w:rPr>
            </w:pPr>
            <w:r w:rsidRPr="00E750FF">
              <w:rPr>
                <w:b/>
                <w:bCs/>
              </w:rPr>
              <w:t>Идентификатор</w:t>
            </w:r>
          </w:p>
        </w:tc>
        <w:tc>
          <w:tcPr>
            <w:tcW w:w="2552" w:type="dxa"/>
            <w:tcBorders>
              <w:bottom w:val="single" w:sz="4" w:space="0" w:color="auto"/>
            </w:tcBorders>
          </w:tcPr>
          <w:p w14:paraId="5DBDCA7B" w14:textId="77777777" w:rsidR="00545885" w:rsidRPr="00E750FF" w:rsidRDefault="00545885" w:rsidP="000F5173">
            <w:pPr>
              <w:pStyle w:val="ab"/>
              <w:jc w:val="center"/>
              <w:rPr>
                <w:b/>
                <w:bCs/>
              </w:rPr>
            </w:pPr>
            <w:r w:rsidRPr="00E750FF">
              <w:rPr>
                <w:b/>
                <w:bCs/>
              </w:rPr>
              <w:t>Физическое имя</w:t>
            </w:r>
          </w:p>
        </w:tc>
        <w:tc>
          <w:tcPr>
            <w:tcW w:w="2551" w:type="dxa"/>
          </w:tcPr>
          <w:p w14:paraId="550DC6EB" w14:textId="77777777" w:rsidR="00545885" w:rsidRPr="00E750FF" w:rsidRDefault="00545885" w:rsidP="000F5173">
            <w:pPr>
              <w:pStyle w:val="ab"/>
              <w:jc w:val="center"/>
              <w:rPr>
                <w:b/>
                <w:bCs/>
              </w:rPr>
            </w:pPr>
            <w:r w:rsidRPr="00E750FF">
              <w:rPr>
                <w:b/>
                <w:bCs/>
              </w:rPr>
              <w:t>Концептуальное имя</w:t>
            </w:r>
          </w:p>
        </w:tc>
        <w:tc>
          <w:tcPr>
            <w:tcW w:w="3254" w:type="dxa"/>
          </w:tcPr>
          <w:p w14:paraId="0C951757" w14:textId="77777777" w:rsidR="00545885" w:rsidRPr="00E750FF" w:rsidRDefault="00545885" w:rsidP="000F5173">
            <w:pPr>
              <w:pStyle w:val="ab"/>
              <w:jc w:val="center"/>
              <w:rPr>
                <w:b/>
                <w:bCs/>
              </w:rPr>
            </w:pPr>
            <w:r w:rsidRPr="00E750FF">
              <w:rPr>
                <w:b/>
                <w:bCs/>
              </w:rPr>
              <w:t>Описание</w:t>
            </w:r>
          </w:p>
        </w:tc>
      </w:tr>
      <w:tr w:rsidR="00BE58A0" w14:paraId="64E38641" w14:textId="77777777" w:rsidTr="00CE694B">
        <w:tc>
          <w:tcPr>
            <w:tcW w:w="1271" w:type="dxa"/>
            <w:vAlign w:val="center"/>
          </w:tcPr>
          <w:p w14:paraId="6316FD10" w14:textId="02D8CA0D" w:rsidR="00BE58A0" w:rsidRDefault="00BE58A0" w:rsidP="00BE58A0">
            <w:pPr>
              <w:pStyle w:val="ab"/>
            </w:pPr>
            <w:r>
              <w:t>1</w:t>
            </w:r>
          </w:p>
        </w:tc>
        <w:tc>
          <w:tcPr>
            <w:tcW w:w="2552" w:type="dxa"/>
            <w:tcBorders>
              <w:top w:val="single" w:sz="4" w:space="0" w:color="auto"/>
              <w:left w:val="nil"/>
              <w:bottom w:val="single" w:sz="4" w:space="0" w:color="auto"/>
              <w:right w:val="nil"/>
            </w:tcBorders>
            <w:shd w:val="clear" w:color="auto" w:fill="auto"/>
            <w:vAlign w:val="center"/>
          </w:tcPr>
          <w:p w14:paraId="03F748F3" w14:textId="4CC2EC84" w:rsidR="00BE58A0" w:rsidRPr="00BE58A0" w:rsidRDefault="00BE58A0" w:rsidP="00BE58A0">
            <w:pPr>
              <w:pStyle w:val="ab"/>
            </w:pPr>
            <w:r w:rsidRPr="00BE58A0">
              <w:t>Registered_ANB</w:t>
            </w:r>
          </w:p>
        </w:tc>
        <w:tc>
          <w:tcPr>
            <w:tcW w:w="2551" w:type="dxa"/>
            <w:vAlign w:val="center"/>
          </w:tcPr>
          <w:p w14:paraId="40B6489A" w14:textId="589D238A" w:rsidR="00BE58A0" w:rsidRDefault="00BE58A0" w:rsidP="00BE58A0">
            <w:pPr>
              <w:pStyle w:val="ab"/>
            </w:pPr>
            <w:r>
              <w:t>Оформлен</w:t>
            </w:r>
          </w:p>
        </w:tc>
        <w:tc>
          <w:tcPr>
            <w:tcW w:w="3254" w:type="dxa"/>
            <w:vAlign w:val="center"/>
          </w:tcPr>
          <w:p w14:paraId="2C0C09DF" w14:textId="2456168B" w:rsidR="00BE58A0" w:rsidRDefault="00BE58A0" w:rsidP="00BE58A0">
            <w:pPr>
              <w:pStyle w:val="ab"/>
            </w:pPr>
            <w:r>
              <w:t>Акт на брак создан</w:t>
            </w:r>
          </w:p>
        </w:tc>
      </w:tr>
      <w:tr w:rsidR="00BE58A0" w14:paraId="7E99FC53" w14:textId="77777777" w:rsidTr="00CE694B">
        <w:tc>
          <w:tcPr>
            <w:tcW w:w="1271" w:type="dxa"/>
            <w:vAlign w:val="center"/>
          </w:tcPr>
          <w:p w14:paraId="1B12E3D7" w14:textId="51CC0DE4" w:rsidR="00BE58A0" w:rsidRDefault="00BE58A0" w:rsidP="00BE58A0">
            <w:pPr>
              <w:pStyle w:val="ab"/>
            </w:pPr>
            <w:r>
              <w:t>2</w:t>
            </w:r>
          </w:p>
        </w:tc>
        <w:tc>
          <w:tcPr>
            <w:tcW w:w="2552" w:type="dxa"/>
            <w:tcBorders>
              <w:top w:val="single" w:sz="4" w:space="0" w:color="auto"/>
              <w:left w:val="nil"/>
              <w:bottom w:val="single" w:sz="4" w:space="0" w:color="auto"/>
              <w:right w:val="nil"/>
            </w:tcBorders>
            <w:shd w:val="clear" w:color="auto" w:fill="auto"/>
            <w:vAlign w:val="center"/>
          </w:tcPr>
          <w:p w14:paraId="3EBB78AF" w14:textId="6CF86AE7" w:rsidR="00BE58A0" w:rsidRPr="00BE58A0" w:rsidRDefault="00BE58A0" w:rsidP="00BE58A0">
            <w:pPr>
              <w:pStyle w:val="ab"/>
            </w:pPr>
            <w:r w:rsidRPr="00BE58A0">
              <w:t>Approved_ANB</w:t>
            </w:r>
          </w:p>
        </w:tc>
        <w:tc>
          <w:tcPr>
            <w:tcW w:w="2551" w:type="dxa"/>
            <w:vAlign w:val="center"/>
          </w:tcPr>
          <w:p w14:paraId="3911B9A6" w14:textId="56114FB1" w:rsidR="00BE58A0" w:rsidRDefault="00BE58A0" w:rsidP="00BE58A0">
            <w:pPr>
              <w:pStyle w:val="ab"/>
            </w:pPr>
            <w:r>
              <w:t>Утвержден</w:t>
            </w:r>
          </w:p>
        </w:tc>
        <w:tc>
          <w:tcPr>
            <w:tcW w:w="3254" w:type="dxa"/>
            <w:vAlign w:val="center"/>
          </w:tcPr>
          <w:p w14:paraId="780BFA9B" w14:textId="50AA091A" w:rsidR="00BE58A0" w:rsidRDefault="00BE58A0" w:rsidP="00BE58A0">
            <w:pPr>
              <w:pStyle w:val="ab"/>
            </w:pPr>
            <w:r>
              <w:t>Акт на брак утвержден начальником БТК</w:t>
            </w:r>
          </w:p>
        </w:tc>
      </w:tr>
      <w:tr w:rsidR="00BE58A0" w14:paraId="2DFE551B" w14:textId="77777777" w:rsidTr="00CE694B">
        <w:tc>
          <w:tcPr>
            <w:tcW w:w="1271" w:type="dxa"/>
            <w:vAlign w:val="center"/>
          </w:tcPr>
          <w:p w14:paraId="591EDBF4" w14:textId="1C3DD460" w:rsidR="00BE58A0" w:rsidRDefault="00BE58A0" w:rsidP="00BE58A0">
            <w:pPr>
              <w:pStyle w:val="ab"/>
            </w:pPr>
            <w:r>
              <w:t>3</w:t>
            </w:r>
          </w:p>
        </w:tc>
        <w:tc>
          <w:tcPr>
            <w:tcW w:w="2552" w:type="dxa"/>
            <w:tcBorders>
              <w:top w:val="single" w:sz="4" w:space="0" w:color="auto"/>
              <w:left w:val="nil"/>
              <w:bottom w:val="single" w:sz="4" w:space="0" w:color="auto"/>
              <w:right w:val="nil"/>
            </w:tcBorders>
            <w:shd w:val="clear" w:color="auto" w:fill="auto"/>
            <w:vAlign w:val="center"/>
          </w:tcPr>
          <w:p w14:paraId="0FE8FA3B" w14:textId="112A0FCA" w:rsidR="00BE58A0" w:rsidRPr="00BE58A0" w:rsidRDefault="00BE58A0" w:rsidP="00BE58A0">
            <w:pPr>
              <w:pStyle w:val="ab"/>
            </w:pPr>
            <w:r w:rsidRPr="00BE58A0">
              <w:t>ScrapCalculated_ANB</w:t>
            </w:r>
          </w:p>
        </w:tc>
        <w:tc>
          <w:tcPr>
            <w:tcW w:w="2551" w:type="dxa"/>
            <w:vAlign w:val="center"/>
          </w:tcPr>
          <w:p w14:paraId="77D4740F" w14:textId="50780C04" w:rsidR="00BE58A0" w:rsidRDefault="00BE58A0" w:rsidP="00BE58A0">
            <w:pPr>
              <w:pStyle w:val="ab"/>
            </w:pPr>
            <w:r w:rsidRPr="000F5173">
              <w:t>Калькуляция барка произведена</w:t>
            </w:r>
          </w:p>
        </w:tc>
        <w:tc>
          <w:tcPr>
            <w:tcW w:w="3254" w:type="dxa"/>
            <w:vAlign w:val="center"/>
          </w:tcPr>
          <w:p w14:paraId="2C75605B" w14:textId="67B055A9" w:rsidR="00BE58A0" w:rsidRDefault="00BE58A0" w:rsidP="00BE58A0">
            <w:pPr>
              <w:pStyle w:val="ab"/>
            </w:pPr>
            <w:r>
              <w:t>Автоматическая калькуляция завершена</w:t>
            </w:r>
          </w:p>
        </w:tc>
      </w:tr>
      <w:tr w:rsidR="00BE58A0" w14:paraId="5ED9AFBD" w14:textId="77777777" w:rsidTr="00CE694B">
        <w:tc>
          <w:tcPr>
            <w:tcW w:w="1271" w:type="dxa"/>
            <w:vAlign w:val="center"/>
          </w:tcPr>
          <w:p w14:paraId="1113C2AE" w14:textId="0B092A9D" w:rsidR="00BE58A0" w:rsidRDefault="00BE58A0" w:rsidP="00BE58A0">
            <w:pPr>
              <w:pStyle w:val="ab"/>
            </w:pPr>
            <w:r>
              <w:t>4</w:t>
            </w:r>
          </w:p>
        </w:tc>
        <w:tc>
          <w:tcPr>
            <w:tcW w:w="2552" w:type="dxa"/>
            <w:tcBorders>
              <w:top w:val="single" w:sz="4" w:space="0" w:color="auto"/>
              <w:left w:val="nil"/>
              <w:bottom w:val="single" w:sz="4" w:space="0" w:color="auto"/>
              <w:right w:val="nil"/>
            </w:tcBorders>
            <w:shd w:val="clear" w:color="auto" w:fill="auto"/>
            <w:vAlign w:val="center"/>
          </w:tcPr>
          <w:p w14:paraId="3E2046D5" w14:textId="15AC7334" w:rsidR="00BE58A0" w:rsidRPr="00BE58A0" w:rsidRDefault="00BE58A0" w:rsidP="00BE58A0">
            <w:pPr>
              <w:pStyle w:val="ab"/>
            </w:pPr>
            <w:r w:rsidRPr="00BE58A0">
              <w:t>CalculationApproved_ANB</w:t>
            </w:r>
          </w:p>
        </w:tc>
        <w:tc>
          <w:tcPr>
            <w:tcW w:w="2551" w:type="dxa"/>
            <w:vAlign w:val="center"/>
          </w:tcPr>
          <w:p w14:paraId="774A2700" w14:textId="29290D7A" w:rsidR="00BE58A0" w:rsidRDefault="00BE58A0" w:rsidP="00BE58A0">
            <w:pPr>
              <w:pStyle w:val="ab"/>
            </w:pPr>
            <w:r w:rsidRPr="000F5173">
              <w:t>Калькуляция утверждена</w:t>
            </w:r>
          </w:p>
        </w:tc>
        <w:tc>
          <w:tcPr>
            <w:tcW w:w="3254" w:type="dxa"/>
            <w:vAlign w:val="center"/>
          </w:tcPr>
          <w:p w14:paraId="72C73218" w14:textId="222D1354" w:rsidR="00BE58A0" w:rsidRDefault="00BE58A0" w:rsidP="00BE58A0">
            <w:pPr>
              <w:pStyle w:val="ab"/>
            </w:pPr>
            <w:r>
              <w:t>Калькуляция проверена и скорректирована отделами ПДБ и УТиЗП</w:t>
            </w:r>
          </w:p>
        </w:tc>
      </w:tr>
      <w:tr w:rsidR="00BE58A0" w14:paraId="667D3390" w14:textId="77777777" w:rsidTr="00CE694B">
        <w:tc>
          <w:tcPr>
            <w:tcW w:w="1271" w:type="dxa"/>
            <w:vAlign w:val="center"/>
          </w:tcPr>
          <w:p w14:paraId="7845C5E3" w14:textId="79B4844D" w:rsidR="00BE58A0" w:rsidRDefault="00BE58A0" w:rsidP="00BE58A0">
            <w:pPr>
              <w:pStyle w:val="ab"/>
            </w:pPr>
            <w:r>
              <w:t>5</w:t>
            </w:r>
          </w:p>
        </w:tc>
        <w:tc>
          <w:tcPr>
            <w:tcW w:w="2552" w:type="dxa"/>
            <w:tcBorders>
              <w:top w:val="single" w:sz="4" w:space="0" w:color="auto"/>
              <w:left w:val="nil"/>
              <w:bottom w:val="single" w:sz="4" w:space="0" w:color="auto"/>
              <w:right w:val="nil"/>
            </w:tcBorders>
            <w:shd w:val="clear" w:color="auto" w:fill="auto"/>
            <w:vAlign w:val="center"/>
          </w:tcPr>
          <w:p w14:paraId="27C59944" w14:textId="13CC5BEC" w:rsidR="00BE58A0" w:rsidRPr="00BE58A0" w:rsidRDefault="00BE58A0" w:rsidP="00BE58A0">
            <w:pPr>
              <w:pStyle w:val="ab"/>
            </w:pPr>
            <w:r w:rsidRPr="00BE58A0">
              <w:t>DefectFixed_ANB</w:t>
            </w:r>
          </w:p>
        </w:tc>
        <w:tc>
          <w:tcPr>
            <w:tcW w:w="2551" w:type="dxa"/>
            <w:vAlign w:val="center"/>
          </w:tcPr>
          <w:p w14:paraId="62958CA9" w14:textId="16519D47" w:rsidR="00BE58A0" w:rsidRPr="000F5173" w:rsidRDefault="00BE58A0" w:rsidP="00BE58A0">
            <w:pPr>
              <w:pStyle w:val="ab"/>
            </w:pPr>
            <w:r w:rsidRPr="000F5173">
              <w:t>Брак устранен</w:t>
            </w:r>
          </w:p>
        </w:tc>
        <w:tc>
          <w:tcPr>
            <w:tcW w:w="3254" w:type="dxa"/>
            <w:vAlign w:val="center"/>
          </w:tcPr>
          <w:p w14:paraId="1E4209C3" w14:textId="474D39C7" w:rsidR="00BE58A0" w:rsidRDefault="00BE58A0" w:rsidP="00BE58A0">
            <w:pPr>
              <w:pStyle w:val="ab"/>
            </w:pPr>
            <w:r>
              <w:t>Дефект исправлен или брак утилизирован</w:t>
            </w:r>
          </w:p>
        </w:tc>
      </w:tr>
    </w:tbl>
    <w:p w14:paraId="4AB03320" w14:textId="60ADD814" w:rsidR="00545885" w:rsidRDefault="00545885" w:rsidP="00545885">
      <w:pPr>
        <w:pStyle w:val="5"/>
      </w:pPr>
      <w:r>
        <w:t>Таблица 2.3 – Классификатор «Статусы Ведомости дефектов»</w:t>
      </w:r>
    </w:p>
    <w:tbl>
      <w:tblPr>
        <w:tblStyle w:val="a5"/>
        <w:tblW w:w="0" w:type="auto"/>
        <w:tblLayout w:type="fixed"/>
        <w:tblLook w:val="04A0" w:firstRow="1" w:lastRow="0" w:firstColumn="1" w:lastColumn="0" w:noHBand="0" w:noVBand="1"/>
      </w:tblPr>
      <w:tblGrid>
        <w:gridCol w:w="1271"/>
        <w:gridCol w:w="2552"/>
        <w:gridCol w:w="2551"/>
        <w:gridCol w:w="3254"/>
      </w:tblGrid>
      <w:tr w:rsidR="00545885" w14:paraId="1ED3503C" w14:textId="77777777" w:rsidTr="00CE694B">
        <w:tc>
          <w:tcPr>
            <w:tcW w:w="1271" w:type="dxa"/>
          </w:tcPr>
          <w:p w14:paraId="64A62DF6" w14:textId="77777777" w:rsidR="00545885" w:rsidRPr="00E750FF" w:rsidRDefault="00545885" w:rsidP="000F5173">
            <w:pPr>
              <w:pStyle w:val="ab"/>
              <w:jc w:val="center"/>
              <w:rPr>
                <w:b/>
                <w:bCs/>
              </w:rPr>
            </w:pPr>
            <w:r w:rsidRPr="00E750FF">
              <w:rPr>
                <w:b/>
                <w:bCs/>
              </w:rPr>
              <w:t>Идентификатор</w:t>
            </w:r>
          </w:p>
        </w:tc>
        <w:tc>
          <w:tcPr>
            <w:tcW w:w="2552" w:type="dxa"/>
            <w:tcBorders>
              <w:bottom w:val="single" w:sz="4" w:space="0" w:color="auto"/>
            </w:tcBorders>
          </w:tcPr>
          <w:p w14:paraId="563E2051" w14:textId="77777777" w:rsidR="00545885" w:rsidRPr="00E750FF" w:rsidRDefault="00545885" w:rsidP="000F5173">
            <w:pPr>
              <w:pStyle w:val="ab"/>
              <w:jc w:val="center"/>
              <w:rPr>
                <w:b/>
                <w:bCs/>
              </w:rPr>
            </w:pPr>
            <w:r w:rsidRPr="00E750FF">
              <w:rPr>
                <w:b/>
                <w:bCs/>
              </w:rPr>
              <w:t>Физическое имя</w:t>
            </w:r>
          </w:p>
        </w:tc>
        <w:tc>
          <w:tcPr>
            <w:tcW w:w="2551" w:type="dxa"/>
          </w:tcPr>
          <w:p w14:paraId="286A971F" w14:textId="77777777" w:rsidR="00545885" w:rsidRPr="00E750FF" w:rsidRDefault="00545885" w:rsidP="000F5173">
            <w:pPr>
              <w:pStyle w:val="ab"/>
              <w:jc w:val="center"/>
              <w:rPr>
                <w:b/>
                <w:bCs/>
              </w:rPr>
            </w:pPr>
            <w:r w:rsidRPr="00E750FF">
              <w:rPr>
                <w:b/>
                <w:bCs/>
              </w:rPr>
              <w:t>Концептуальное имя</w:t>
            </w:r>
          </w:p>
        </w:tc>
        <w:tc>
          <w:tcPr>
            <w:tcW w:w="3254" w:type="dxa"/>
          </w:tcPr>
          <w:p w14:paraId="1C3455FB" w14:textId="77777777" w:rsidR="00545885" w:rsidRPr="00E750FF" w:rsidRDefault="00545885" w:rsidP="000F5173">
            <w:pPr>
              <w:pStyle w:val="ab"/>
              <w:jc w:val="center"/>
              <w:rPr>
                <w:b/>
                <w:bCs/>
              </w:rPr>
            </w:pPr>
            <w:r w:rsidRPr="00E750FF">
              <w:rPr>
                <w:b/>
                <w:bCs/>
              </w:rPr>
              <w:t>Описание</w:t>
            </w:r>
          </w:p>
        </w:tc>
      </w:tr>
      <w:tr w:rsidR="00BE58A0" w14:paraId="0C31AC4B" w14:textId="77777777" w:rsidTr="00CE694B">
        <w:tc>
          <w:tcPr>
            <w:tcW w:w="1271" w:type="dxa"/>
            <w:vAlign w:val="center"/>
          </w:tcPr>
          <w:p w14:paraId="2BB9BD4E" w14:textId="1D4471D0" w:rsidR="00BE58A0" w:rsidRDefault="00BE58A0" w:rsidP="00BE58A0">
            <w:pPr>
              <w:pStyle w:val="ab"/>
            </w:pPr>
            <w:r>
              <w:t>1</w:t>
            </w:r>
          </w:p>
        </w:tc>
        <w:tc>
          <w:tcPr>
            <w:tcW w:w="2552" w:type="dxa"/>
            <w:tcBorders>
              <w:top w:val="single" w:sz="4" w:space="0" w:color="auto"/>
              <w:left w:val="nil"/>
              <w:bottom w:val="single" w:sz="4" w:space="0" w:color="auto"/>
              <w:right w:val="nil"/>
            </w:tcBorders>
            <w:shd w:val="clear" w:color="auto" w:fill="auto"/>
            <w:vAlign w:val="center"/>
          </w:tcPr>
          <w:p w14:paraId="0FA012F6" w14:textId="018C0951" w:rsidR="00BE58A0" w:rsidRPr="00BE58A0" w:rsidRDefault="00BE58A0" w:rsidP="00BE58A0">
            <w:pPr>
              <w:pStyle w:val="ab"/>
            </w:pPr>
            <w:r w:rsidRPr="00BE58A0">
              <w:t>Processed_VD</w:t>
            </w:r>
          </w:p>
        </w:tc>
        <w:tc>
          <w:tcPr>
            <w:tcW w:w="2551" w:type="dxa"/>
            <w:vAlign w:val="center"/>
          </w:tcPr>
          <w:p w14:paraId="0B040EA2" w14:textId="5F9E42C4" w:rsidR="00BE58A0" w:rsidRDefault="00BE58A0" w:rsidP="00BE58A0">
            <w:pPr>
              <w:pStyle w:val="ab"/>
            </w:pPr>
            <w:r>
              <w:t>Оформлена</w:t>
            </w:r>
          </w:p>
        </w:tc>
        <w:tc>
          <w:tcPr>
            <w:tcW w:w="3254" w:type="dxa"/>
            <w:vAlign w:val="center"/>
          </w:tcPr>
          <w:p w14:paraId="35B21739" w14:textId="537FC7CE" w:rsidR="00BE58A0" w:rsidRDefault="00BE58A0" w:rsidP="00BE58A0">
            <w:pPr>
              <w:pStyle w:val="ab"/>
            </w:pPr>
            <w:r>
              <w:t>Ведомость создана</w:t>
            </w:r>
          </w:p>
        </w:tc>
      </w:tr>
      <w:tr w:rsidR="00BE58A0" w14:paraId="6CB3FCAB" w14:textId="77777777" w:rsidTr="00CE694B">
        <w:tc>
          <w:tcPr>
            <w:tcW w:w="1271" w:type="dxa"/>
            <w:vAlign w:val="center"/>
          </w:tcPr>
          <w:p w14:paraId="5565792C" w14:textId="65CF0B82" w:rsidR="00BE58A0" w:rsidRDefault="00BE58A0" w:rsidP="00BE58A0">
            <w:pPr>
              <w:pStyle w:val="ab"/>
            </w:pPr>
            <w:r>
              <w:t>2</w:t>
            </w:r>
          </w:p>
        </w:tc>
        <w:tc>
          <w:tcPr>
            <w:tcW w:w="2552" w:type="dxa"/>
            <w:tcBorders>
              <w:top w:val="single" w:sz="4" w:space="0" w:color="auto"/>
              <w:left w:val="nil"/>
              <w:bottom w:val="single" w:sz="4" w:space="0" w:color="auto"/>
              <w:right w:val="nil"/>
            </w:tcBorders>
            <w:shd w:val="clear" w:color="auto" w:fill="auto"/>
            <w:vAlign w:val="center"/>
          </w:tcPr>
          <w:p w14:paraId="30E67B21" w14:textId="744E13BB" w:rsidR="00BE58A0" w:rsidRPr="00BE58A0" w:rsidRDefault="00BE58A0" w:rsidP="00BE58A0">
            <w:pPr>
              <w:pStyle w:val="ab"/>
            </w:pPr>
            <w:r w:rsidRPr="00BE58A0">
              <w:t>SentToSP_VD</w:t>
            </w:r>
          </w:p>
        </w:tc>
        <w:tc>
          <w:tcPr>
            <w:tcW w:w="2551" w:type="dxa"/>
            <w:vAlign w:val="center"/>
          </w:tcPr>
          <w:p w14:paraId="150E7B48" w14:textId="275C3CE7" w:rsidR="00BE58A0" w:rsidRDefault="00BE58A0" w:rsidP="00BE58A0">
            <w:pPr>
              <w:pStyle w:val="ab"/>
            </w:pPr>
            <w:r w:rsidRPr="000F5173">
              <w:t>Направлена в СП</w:t>
            </w:r>
          </w:p>
        </w:tc>
        <w:tc>
          <w:tcPr>
            <w:tcW w:w="3254" w:type="dxa"/>
            <w:vAlign w:val="center"/>
          </w:tcPr>
          <w:p w14:paraId="679C27E9" w14:textId="50EDF074" w:rsidR="00BE58A0" w:rsidRDefault="00BE58A0" w:rsidP="00BE58A0">
            <w:pPr>
              <w:pStyle w:val="ab"/>
            </w:pPr>
            <w:r>
              <w:t>Ведомость дефектов направлена в ответственное подразделение</w:t>
            </w:r>
          </w:p>
        </w:tc>
      </w:tr>
      <w:tr w:rsidR="00BE58A0" w14:paraId="657096C7" w14:textId="77777777" w:rsidTr="00CE694B">
        <w:tc>
          <w:tcPr>
            <w:tcW w:w="1271" w:type="dxa"/>
            <w:vAlign w:val="center"/>
          </w:tcPr>
          <w:p w14:paraId="33041A7C" w14:textId="52F956FD" w:rsidR="00BE58A0" w:rsidRDefault="00BE58A0" w:rsidP="00BE58A0">
            <w:pPr>
              <w:pStyle w:val="ab"/>
            </w:pPr>
            <w:r>
              <w:t>3</w:t>
            </w:r>
          </w:p>
        </w:tc>
        <w:tc>
          <w:tcPr>
            <w:tcW w:w="2552" w:type="dxa"/>
            <w:tcBorders>
              <w:top w:val="single" w:sz="4" w:space="0" w:color="auto"/>
              <w:left w:val="nil"/>
              <w:bottom w:val="single" w:sz="4" w:space="0" w:color="auto"/>
              <w:right w:val="nil"/>
            </w:tcBorders>
            <w:shd w:val="clear" w:color="auto" w:fill="auto"/>
            <w:vAlign w:val="center"/>
          </w:tcPr>
          <w:p w14:paraId="3F78D499" w14:textId="7257ECAF" w:rsidR="00BE58A0" w:rsidRPr="00BE58A0" w:rsidRDefault="00BE58A0" w:rsidP="00BE58A0">
            <w:pPr>
              <w:pStyle w:val="ab"/>
            </w:pPr>
            <w:r w:rsidRPr="00BE58A0">
              <w:t>SupplierReplacement_VD</w:t>
            </w:r>
          </w:p>
        </w:tc>
        <w:tc>
          <w:tcPr>
            <w:tcW w:w="2551" w:type="dxa"/>
            <w:vAlign w:val="center"/>
          </w:tcPr>
          <w:p w14:paraId="1980CB59" w14:textId="035BD363" w:rsidR="00BE58A0" w:rsidRDefault="00BE58A0" w:rsidP="00BE58A0">
            <w:pPr>
              <w:pStyle w:val="ab"/>
            </w:pPr>
            <w:r w:rsidRPr="000F5173">
              <w:t>Замена изделия у поставщика</w:t>
            </w:r>
          </w:p>
        </w:tc>
        <w:tc>
          <w:tcPr>
            <w:tcW w:w="3254" w:type="dxa"/>
            <w:vAlign w:val="center"/>
          </w:tcPr>
          <w:p w14:paraId="7D05E008" w14:textId="06B15B47" w:rsidR="00BE58A0" w:rsidRDefault="00BE58A0" w:rsidP="00BE58A0">
            <w:pPr>
              <w:pStyle w:val="ab"/>
            </w:pPr>
            <w:r>
              <w:t>Устранить дефекты невозможно, требуется замена у поставщика</w:t>
            </w:r>
          </w:p>
        </w:tc>
      </w:tr>
      <w:tr w:rsidR="00BE58A0" w14:paraId="67378FE1" w14:textId="77777777" w:rsidTr="00CE694B">
        <w:tc>
          <w:tcPr>
            <w:tcW w:w="1271" w:type="dxa"/>
            <w:vAlign w:val="center"/>
          </w:tcPr>
          <w:p w14:paraId="2B554482" w14:textId="428AFCCE" w:rsidR="00BE58A0" w:rsidRDefault="00BE58A0" w:rsidP="00BE58A0">
            <w:pPr>
              <w:pStyle w:val="ab"/>
            </w:pPr>
            <w:r>
              <w:t>4</w:t>
            </w:r>
          </w:p>
        </w:tc>
        <w:tc>
          <w:tcPr>
            <w:tcW w:w="2552" w:type="dxa"/>
            <w:tcBorders>
              <w:top w:val="single" w:sz="4" w:space="0" w:color="auto"/>
              <w:left w:val="nil"/>
              <w:bottom w:val="single" w:sz="4" w:space="0" w:color="auto"/>
              <w:right w:val="nil"/>
            </w:tcBorders>
            <w:shd w:val="clear" w:color="auto" w:fill="auto"/>
            <w:vAlign w:val="center"/>
          </w:tcPr>
          <w:p w14:paraId="0131FE81" w14:textId="321FF5C7" w:rsidR="00BE58A0" w:rsidRPr="00BE58A0" w:rsidRDefault="00BE58A0" w:rsidP="00BE58A0">
            <w:pPr>
              <w:pStyle w:val="ab"/>
            </w:pPr>
            <w:r w:rsidRPr="00BE58A0">
              <w:t>ClaimWork_VD</w:t>
            </w:r>
          </w:p>
        </w:tc>
        <w:tc>
          <w:tcPr>
            <w:tcW w:w="2551" w:type="dxa"/>
            <w:vAlign w:val="center"/>
          </w:tcPr>
          <w:p w14:paraId="75FD5514" w14:textId="5CD6A9F0" w:rsidR="00BE58A0" w:rsidRDefault="00BE58A0" w:rsidP="00BE58A0">
            <w:pPr>
              <w:pStyle w:val="ab"/>
            </w:pPr>
            <w:r w:rsidRPr="000F5173">
              <w:t>Переведена в рекламационную работу</w:t>
            </w:r>
          </w:p>
        </w:tc>
        <w:tc>
          <w:tcPr>
            <w:tcW w:w="3254" w:type="dxa"/>
            <w:vAlign w:val="center"/>
          </w:tcPr>
          <w:p w14:paraId="12B5E5A4" w14:textId="4CAD8135" w:rsidR="00BE58A0" w:rsidRDefault="00BE58A0" w:rsidP="00BE58A0">
            <w:pPr>
              <w:pStyle w:val="ab"/>
            </w:pPr>
            <w:r>
              <w:t>Поставщик отказался произвести замену, начало рекламационной работы</w:t>
            </w:r>
          </w:p>
        </w:tc>
      </w:tr>
      <w:tr w:rsidR="00BE58A0" w14:paraId="39F2B82E" w14:textId="77777777" w:rsidTr="00CE694B">
        <w:tc>
          <w:tcPr>
            <w:tcW w:w="1271" w:type="dxa"/>
            <w:vAlign w:val="center"/>
          </w:tcPr>
          <w:p w14:paraId="5764F328" w14:textId="69113CF5" w:rsidR="00BE58A0" w:rsidRDefault="00BE58A0" w:rsidP="00BE58A0">
            <w:pPr>
              <w:pStyle w:val="ab"/>
            </w:pPr>
            <w:r>
              <w:t>5</w:t>
            </w:r>
          </w:p>
        </w:tc>
        <w:tc>
          <w:tcPr>
            <w:tcW w:w="2552" w:type="dxa"/>
            <w:tcBorders>
              <w:top w:val="single" w:sz="4" w:space="0" w:color="auto"/>
              <w:left w:val="nil"/>
              <w:bottom w:val="single" w:sz="4" w:space="0" w:color="auto"/>
              <w:right w:val="nil"/>
            </w:tcBorders>
            <w:shd w:val="clear" w:color="auto" w:fill="auto"/>
            <w:vAlign w:val="center"/>
          </w:tcPr>
          <w:p w14:paraId="56D12823" w14:textId="0F24A50B" w:rsidR="00BE58A0" w:rsidRPr="00BE58A0" w:rsidRDefault="00BE58A0" w:rsidP="00BE58A0">
            <w:pPr>
              <w:pStyle w:val="ab"/>
            </w:pPr>
            <w:r w:rsidRPr="00BE58A0">
              <w:t>FixesDone_VD</w:t>
            </w:r>
          </w:p>
        </w:tc>
        <w:tc>
          <w:tcPr>
            <w:tcW w:w="2551" w:type="dxa"/>
            <w:vAlign w:val="center"/>
          </w:tcPr>
          <w:p w14:paraId="30FDA20E" w14:textId="4981967C" w:rsidR="00BE58A0" w:rsidRPr="000F5173" w:rsidRDefault="00BE58A0" w:rsidP="00BE58A0">
            <w:pPr>
              <w:pStyle w:val="ab"/>
            </w:pPr>
            <w:r w:rsidRPr="000F5173">
              <w:t>Устранение замечаний</w:t>
            </w:r>
          </w:p>
        </w:tc>
        <w:tc>
          <w:tcPr>
            <w:tcW w:w="3254" w:type="dxa"/>
            <w:vAlign w:val="center"/>
          </w:tcPr>
          <w:p w14:paraId="0D3EB6AD" w14:textId="00819AD4" w:rsidR="00BE58A0" w:rsidRDefault="00BE58A0" w:rsidP="00BE58A0">
            <w:pPr>
              <w:pStyle w:val="ab"/>
            </w:pPr>
            <w:r>
              <w:t>Устранить дефекты возможно, ведется работа по устранению</w:t>
            </w:r>
          </w:p>
        </w:tc>
      </w:tr>
      <w:tr w:rsidR="00BE58A0" w14:paraId="0583AD85" w14:textId="77777777" w:rsidTr="00CE694B">
        <w:tc>
          <w:tcPr>
            <w:tcW w:w="1271" w:type="dxa"/>
            <w:vAlign w:val="center"/>
          </w:tcPr>
          <w:p w14:paraId="2F90926E" w14:textId="555C5FD7" w:rsidR="00BE58A0" w:rsidRDefault="00BE58A0" w:rsidP="00BE58A0">
            <w:pPr>
              <w:pStyle w:val="ab"/>
            </w:pPr>
            <w:r>
              <w:t>6</w:t>
            </w:r>
          </w:p>
        </w:tc>
        <w:tc>
          <w:tcPr>
            <w:tcW w:w="2552" w:type="dxa"/>
            <w:tcBorders>
              <w:top w:val="single" w:sz="4" w:space="0" w:color="auto"/>
              <w:left w:val="nil"/>
              <w:bottom w:val="single" w:sz="4" w:space="0" w:color="auto"/>
              <w:right w:val="nil"/>
            </w:tcBorders>
            <w:shd w:val="clear" w:color="auto" w:fill="auto"/>
            <w:vAlign w:val="center"/>
          </w:tcPr>
          <w:p w14:paraId="584E5802" w14:textId="0BDC50FE" w:rsidR="00BE58A0" w:rsidRPr="00BE58A0" w:rsidRDefault="00BE58A0" w:rsidP="00BE58A0">
            <w:pPr>
              <w:pStyle w:val="ab"/>
            </w:pPr>
            <w:r w:rsidRPr="00BE58A0">
              <w:t>FixesDelayed_VD</w:t>
            </w:r>
          </w:p>
        </w:tc>
        <w:tc>
          <w:tcPr>
            <w:tcW w:w="2551" w:type="dxa"/>
            <w:vAlign w:val="center"/>
          </w:tcPr>
          <w:p w14:paraId="50931A98" w14:textId="15D3E679" w:rsidR="00BE58A0" w:rsidRPr="000F5173" w:rsidRDefault="00BE58A0" w:rsidP="00BE58A0">
            <w:pPr>
              <w:pStyle w:val="ab"/>
            </w:pPr>
            <w:r w:rsidRPr="000F5173">
              <w:t>Устранени</w:t>
            </w:r>
            <w:r>
              <w:t>е</w:t>
            </w:r>
            <w:r w:rsidRPr="000F5173">
              <w:t xml:space="preserve"> замечаний (Сроки нарушены)</w:t>
            </w:r>
          </w:p>
        </w:tc>
        <w:tc>
          <w:tcPr>
            <w:tcW w:w="3254" w:type="dxa"/>
            <w:vAlign w:val="center"/>
          </w:tcPr>
          <w:p w14:paraId="36701934" w14:textId="3BC66A64" w:rsidR="00BE58A0" w:rsidRDefault="00BE58A0" w:rsidP="00BE58A0">
            <w:pPr>
              <w:pStyle w:val="ab"/>
            </w:pPr>
            <w:r>
              <w:t>Срок устранения превысил допустимые 20 дней</w:t>
            </w:r>
          </w:p>
        </w:tc>
      </w:tr>
    </w:tbl>
    <w:p w14:paraId="5D7E7CD2" w14:textId="6D856F21" w:rsidR="005D36C2" w:rsidRDefault="005D36C2" w:rsidP="00545885">
      <w:pPr>
        <w:pStyle w:val="5"/>
      </w:pPr>
      <w:r>
        <w:lastRenderedPageBreak/>
        <w:t>Продолжение Таблицы 2.3</w:t>
      </w:r>
    </w:p>
    <w:tbl>
      <w:tblPr>
        <w:tblStyle w:val="a5"/>
        <w:tblW w:w="0" w:type="auto"/>
        <w:tblLayout w:type="fixed"/>
        <w:tblLook w:val="04A0" w:firstRow="1" w:lastRow="0" w:firstColumn="1" w:lastColumn="0" w:noHBand="0" w:noVBand="1"/>
      </w:tblPr>
      <w:tblGrid>
        <w:gridCol w:w="1271"/>
        <w:gridCol w:w="2552"/>
        <w:gridCol w:w="2551"/>
        <w:gridCol w:w="3254"/>
      </w:tblGrid>
      <w:tr w:rsidR="005D36C2" w14:paraId="022C41B2" w14:textId="77777777" w:rsidTr="000509BD">
        <w:tc>
          <w:tcPr>
            <w:tcW w:w="1271" w:type="dxa"/>
            <w:vAlign w:val="center"/>
          </w:tcPr>
          <w:p w14:paraId="745961FC" w14:textId="77777777" w:rsidR="005D36C2" w:rsidRDefault="005D36C2" w:rsidP="000509BD">
            <w:pPr>
              <w:pStyle w:val="ab"/>
            </w:pPr>
            <w:r>
              <w:t>7</w:t>
            </w:r>
          </w:p>
        </w:tc>
        <w:tc>
          <w:tcPr>
            <w:tcW w:w="2552" w:type="dxa"/>
            <w:tcBorders>
              <w:top w:val="single" w:sz="4" w:space="0" w:color="auto"/>
              <w:left w:val="nil"/>
              <w:bottom w:val="single" w:sz="4" w:space="0" w:color="auto"/>
              <w:right w:val="nil"/>
            </w:tcBorders>
            <w:shd w:val="clear" w:color="auto" w:fill="auto"/>
            <w:vAlign w:val="center"/>
          </w:tcPr>
          <w:p w14:paraId="2410E40E" w14:textId="77777777" w:rsidR="005D36C2" w:rsidRPr="00BE58A0" w:rsidRDefault="005D36C2" w:rsidP="000509BD">
            <w:pPr>
              <w:pStyle w:val="ab"/>
            </w:pPr>
            <w:r w:rsidRPr="00BE58A0">
              <w:t>ReportClosedUnfixed_VD</w:t>
            </w:r>
          </w:p>
        </w:tc>
        <w:tc>
          <w:tcPr>
            <w:tcW w:w="2551" w:type="dxa"/>
            <w:vAlign w:val="center"/>
          </w:tcPr>
          <w:p w14:paraId="3709A8F4" w14:textId="77777777" w:rsidR="005D36C2" w:rsidRPr="000F5173" w:rsidRDefault="005D36C2" w:rsidP="000509BD">
            <w:pPr>
              <w:pStyle w:val="ab"/>
            </w:pPr>
            <w:r w:rsidRPr="000F5173">
              <w:t>Ведомость закрыта, дефекты не устранены</w:t>
            </w:r>
          </w:p>
        </w:tc>
        <w:tc>
          <w:tcPr>
            <w:tcW w:w="3254" w:type="dxa"/>
            <w:vAlign w:val="center"/>
          </w:tcPr>
          <w:p w14:paraId="08A37781" w14:textId="77777777" w:rsidR="005D36C2" w:rsidRDefault="005D36C2" w:rsidP="000509BD">
            <w:pPr>
              <w:pStyle w:val="ab"/>
            </w:pPr>
            <w:r>
              <w:t>Дефекты не устранены в срок, руководству направлена претензия.</w:t>
            </w:r>
          </w:p>
        </w:tc>
      </w:tr>
      <w:tr w:rsidR="005D36C2" w14:paraId="43936D0A" w14:textId="77777777" w:rsidTr="000509BD">
        <w:tc>
          <w:tcPr>
            <w:tcW w:w="1271" w:type="dxa"/>
            <w:vAlign w:val="center"/>
          </w:tcPr>
          <w:p w14:paraId="76E0F51F" w14:textId="77777777" w:rsidR="005D36C2" w:rsidRDefault="005D36C2" w:rsidP="000509BD">
            <w:pPr>
              <w:pStyle w:val="ab"/>
            </w:pPr>
            <w:r>
              <w:t>8</w:t>
            </w:r>
          </w:p>
        </w:tc>
        <w:tc>
          <w:tcPr>
            <w:tcW w:w="2552" w:type="dxa"/>
            <w:tcBorders>
              <w:top w:val="single" w:sz="4" w:space="0" w:color="auto"/>
              <w:left w:val="nil"/>
              <w:bottom w:val="single" w:sz="4" w:space="0" w:color="auto"/>
              <w:right w:val="nil"/>
            </w:tcBorders>
            <w:shd w:val="clear" w:color="auto" w:fill="auto"/>
            <w:vAlign w:val="center"/>
          </w:tcPr>
          <w:p w14:paraId="2F288D97" w14:textId="77777777" w:rsidR="005D36C2" w:rsidRPr="00BE58A0" w:rsidRDefault="005D36C2" w:rsidP="000509BD">
            <w:pPr>
              <w:pStyle w:val="ab"/>
            </w:pPr>
            <w:r w:rsidRPr="00BE58A0">
              <w:t>DefectsFixed_VD</w:t>
            </w:r>
          </w:p>
        </w:tc>
        <w:tc>
          <w:tcPr>
            <w:tcW w:w="2551" w:type="dxa"/>
            <w:vAlign w:val="center"/>
          </w:tcPr>
          <w:p w14:paraId="41CCB6D7" w14:textId="77777777" w:rsidR="005D36C2" w:rsidRPr="000F5173" w:rsidRDefault="005D36C2" w:rsidP="000509BD">
            <w:pPr>
              <w:pStyle w:val="ab"/>
            </w:pPr>
            <w:r w:rsidRPr="000F5173">
              <w:t>Дефекты устранены</w:t>
            </w:r>
          </w:p>
        </w:tc>
        <w:tc>
          <w:tcPr>
            <w:tcW w:w="3254" w:type="dxa"/>
            <w:vAlign w:val="center"/>
          </w:tcPr>
          <w:p w14:paraId="658F3FE7" w14:textId="77777777" w:rsidR="005D36C2" w:rsidRDefault="005D36C2" w:rsidP="000509BD">
            <w:pPr>
              <w:pStyle w:val="ab"/>
            </w:pPr>
            <w:r>
              <w:t>Дефекты устранены или поставщик произвел замену</w:t>
            </w:r>
          </w:p>
        </w:tc>
      </w:tr>
      <w:tr w:rsidR="005D36C2" w14:paraId="16C137C8" w14:textId="77777777" w:rsidTr="000509BD">
        <w:tc>
          <w:tcPr>
            <w:tcW w:w="1271" w:type="dxa"/>
            <w:vAlign w:val="center"/>
          </w:tcPr>
          <w:p w14:paraId="09CAF699" w14:textId="77777777" w:rsidR="005D36C2" w:rsidRDefault="005D36C2" w:rsidP="000509BD">
            <w:pPr>
              <w:pStyle w:val="ab"/>
            </w:pPr>
            <w:r>
              <w:t>9</w:t>
            </w:r>
          </w:p>
        </w:tc>
        <w:tc>
          <w:tcPr>
            <w:tcW w:w="2552" w:type="dxa"/>
            <w:tcBorders>
              <w:top w:val="single" w:sz="4" w:space="0" w:color="auto"/>
              <w:left w:val="nil"/>
              <w:bottom w:val="single" w:sz="4" w:space="0" w:color="auto"/>
              <w:right w:val="nil"/>
            </w:tcBorders>
            <w:shd w:val="clear" w:color="auto" w:fill="auto"/>
            <w:vAlign w:val="center"/>
          </w:tcPr>
          <w:p w14:paraId="4A62F684" w14:textId="77777777" w:rsidR="005D36C2" w:rsidRPr="00BE58A0" w:rsidRDefault="005D36C2" w:rsidP="000509BD">
            <w:pPr>
              <w:pStyle w:val="ab"/>
            </w:pPr>
            <w:r w:rsidRPr="00BE58A0">
              <w:t>FixedApprovedByQC_VD</w:t>
            </w:r>
          </w:p>
        </w:tc>
        <w:tc>
          <w:tcPr>
            <w:tcW w:w="2551" w:type="dxa"/>
            <w:vAlign w:val="center"/>
          </w:tcPr>
          <w:p w14:paraId="519802DD" w14:textId="77777777" w:rsidR="005D36C2" w:rsidRPr="000F5173" w:rsidRDefault="005D36C2" w:rsidP="000509BD">
            <w:pPr>
              <w:pStyle w:val="ab"/>
            </w:pPr>
            <w:r w:rsidRPr="000F5173">
              <w:t xml:space="preserve">Дефекты устранены </w:t>
            </w:r>
            <w:r>
              <w:t>и решения у</w:t>
            </w:r>
            <w:r w:rsidRPr="000F5173">
              <w:t>твержден</w:t>
            </w:r>
            <w:r>
              <w:t>ы</w:t>
            </w:r>
            <w:r w:rsidRPr="000F5173">
              <w:t xml:space="preserve"> ОТК</w:t>
            </w:r>
          </w:p>
        </w:tc>
        <w:tc>
          <w:tcPr>
            <w:tcW w:w="3254" w:type="dxa"/>
            <w:vAlign w:val="center"/>
          </w:tcPr>
          <w:p w14:paraId="4FB2BB1D" w14:textId="77777777" w:rsidR="005D36C2" w:rsidRDefault="005D36C2" w:rsidP="000509BD">
            <w:pPr>
              <w:pStyle w:val="ab"/>
            </w:pPr>
            <w:r>
              <w:t>Ответственный работник ОТК утвердил изменения</w:t>
            </w:r>
          </w:p>
        </w:tc>
      </w:tr>
    </w:tbl>
    <w:p w14:paraId="1192D53A" w14:textId="488CD2C4" w:rsidR="00545885" w:rsidRDefault="00545885" w:rsidP="00545885">
      <w:pPr>
        <w:pStyle w:val="5"/>
      </w:pPr>
      <w:r>
        <w:t>Таблица 2.4 – Классификатор «Статусы Рекламационного акта»</w:t>
      </w:r>
    </w:p>
    <w:tbl>
      <w:tblPr>
        <w:tblStyle w:val="a5"/>
        <w:tblW w:w="0" w:type="auto"/>
        <w:tblLayout w:type="fixed"/>
        <w:tblLook w:val="04A0" w:firstRow="1" w:lastRow="0" w:firstColumn="1" w:lastColumn="0" w:noHBand="0" w:noVBand="1"/>
      </w:tblPr>
      <w:tblGrid>
        <w:gridCol w:w="1271"/>
        <w:gridCol w:w="2552"/>
        <w:gridCol w:w="2551"/>
        <w:gridCol w:w="3254"/>
      </w:tblGrid>
      <w:tr w:rsidR="00545885" w14:paraId="295BA96E" w14:textId="77777777" w:rsidTr="00CE694B">
        <w:tc>
          <w:tcPr>
            <w:tcW w:w="1271" w:type="dxa"/>
          </w:tcPr>
          <w:p w14:paraId="490ACE2A" w14:textId="77777777" w:rsidR="00545885" w:rsidRPr="00E750FF" w:rsidRDefault="00545885" w:rsidP="000F5173">
            <w:pPr>
              <w:pStyle w:val="ab"/>
              <w:jc w:val="center"/>
              <w:rPr>
                <w:b/>
                <w:bCs/>
              </w:rPr>
            </w:pPr>
            <w:r w:rsidRPr="00E750FF">
              <w:rPr>
                <w:b/>
                <w:bCs/>
              </w:rPr>
              <w:t>Идентификатор</w:t>
            </w:r>
          </w:p>
        </w:tc>
        <w:tc>
          <w:tcPr>
            <w:tcW w:w="2552" w:type="dxa"/>
            <w:tcBorders>
              <w:bottom w:val="single" w:sz="4" w:space="0" w:color="auto"/>
            </w:tcBorders>
          </w:tcPr>
          <w:p w14:paraId="3E93EEA9" w14:textId="77777777" w:rsidR="00545885" w:rsidRPr="00E750FF" w:rsidRDefault="00545885" w:rsidP="000F5173">
            <w:pPr>
              <w:pStyle w:val="ab"/>
              <w:jc w:val="center"/>
              <w:rPr>
                <w:b/>
                <w:bCs/>
              </w:rPr>
            </w:pPr>
            <w:r w:rsidRPr="00E750FF">
              <w:rPr>
                <w:b/>
                <w:bCs/>
              </w:rPr>
              <w:t>Физическое имя</w:t>
            </w:r>
          </w:p>
        </w:tc>
        <w:tc>
          <w:tcPr>
            <w:tcW w:w="2551" w:type="dxa"/>
          </w:tcPr>
          <w:p w14:paraId="4C379539" w14:textId="77777777" w:rsidR="00545885" w:rsidRPr="00E750FF" w:rsidRDefault="00545885" w:rsidP="000F5173">
            <w:pPr>
              <w:pStyle w:val="ab"/>
              <w:jc w:val="center"/>
              <w:rPr>
                <w:b/>
                <w:bCs/>
              </w:rPr>
            </w:pPr>
            <w:r w:rsidRPr="00E750FF">
              <w:rPr>
                <w:b/>
                <w:bCs/>
              </w:rPr>
              <w:t>Концептуальное имя</w:t>
            </w:r>
          </w:p>
        </w:tc>
        <w:tc>
          <w:tcPr>
            <w:tcW w:w="3254" w:type="dxa"/>
          </w:tcPr>
          <w:p w14:paraId="0B647EA8" w14:textId="77777777" w:rsidR="00545885" w:rsidRPr="00E750FF" w:rsidRDefault="00545885" w:rsidP="000F5173">
            <w:pPr>
              <w:pStyle w:val="ab"/>
              <w:jc w:val="center"/>
              <w:rPr>
                <w:b/>
                <w:bCs/>
              </w:rPr>
            </w:pPr>
            <w:r w:rsidRPr="00E750FF">
              <w:rPr>
                <w:b/>
                <w:bCs/>
              </w:rPr>
              <w:t>Описание</w:t>
            </w:r>
          </w:p>
        </w:tc>
      </w:tr>
      <w:tr w:rsidR="00BE58A0" w14:paraId="2B6CC4B5" w14:textId="77777777" w:rsidTr="00CE694B">
        <w:tc>
          <w:tcPr>
            <w:tcW w:w="1271" w:type="dxa"/>
            <w:vAlign w:val="center"/>
          </w:tcPr>
          <w:p w14:paraId="3C7FB5DB" w14:textId="4A38A9CD" w:rsidR="00BE58A0" w:rsidRDefault="00BE58A0" w:rsidP="00BE58A0">
            <w:pPr>
              <w:pStyle w:val="ab"/>
            </w:pPr>
            <w:r>
              <w:t>1</w:t>
            </w:r>
          </w:p>
        </w:tc>
        <w:tc>
          <w:tcPr>
            <w:tcW w:w="2552" w:type="dxa"/>
            <w:tcBorders>
              <w:top w:val="single" w:sz="4" w:space="0" w:color="auto"/>
              <w:left w:val="nil"/>
              <w:bottom w:val="single" w:sz="4" w:space="0" w:color="auto"/>
              <w:right w:val="nil"/>
            </w:tcBorders>
            <w:shd w:val="clear" w:color="auto" w:fill="auto"/>
            <w:vAlign w:val="center"/>
          </w:tcPr>
          <w:p w14:paraId="0A7064AF" w14:textId="13345FED" w:rsidR="00BE58A0" w:rsidRPr="00BE58A0" w:rsidRDefault="00BE58A0" w:rsidP="00BE58A0">
            <w:pPr>
              <w:pStyle w:val="ab"/>
            </w:pPr>
            <w:r w:rsidRPr="00BE58A0">
              <w:t>Formed_RA</w:t>
            </w:r>
          </w:p>
        </w:tc>
        <w:tc>
          <w:tcPr>
            <w:tcW w:w="2551" w:type="dxa"/>
            <w:vAlign w:val="center"/>
          </w:tcPr>
          <w:p w14:paraId="14D3440D" w14:textId="7181BA0F" w:rsidR="00BE58A0" w:rsidRDefault="00BE58A0" w:rsidP="00BE58A0">
            <w:pPr>
              <w:pStyle w:val="ab"/>
            </w:pPr>
            <w:r>
              <w:t>Сформирован</w:t>
            </w:r>
          </w:p>
        </w:tc>
        <w:tc>
          <w:tcPr>
            <w:tcW w:w="3254" w:type="dxa"/>
            <w:vAlign w:val="center"/>
          </w:tcPr>
          <w:p w14:paraId="07E65C3A" w14:textId="0E39E480" w:rsidR="00BE58A0" w:rsidRDefault="00BE58A0" w:rsidP="00BE58A0">
            <w:pPr>
              <w:pStyle w:val="ab"/>
            </w:pPr>
            <w:r>
              <w:t>Акт создан</w:t>
            </w:r>
          </w:p>
        </w:tc>
      </w:tr>
      <w:tr w:rsidR="00BE58A0" w14:paraId="656E03C9" w14:textId="77777777" w:rsidTr="00CE694B">
        <w:tc>
          <w:tcPr>
            <w:tcW w:w="1271" w:type="dxa"/>
            <w:vAlign w:val="center"/>
          </w:tcPr>
          <w:p w14:paraId="791DEA0B" w14:textId="7AD6FD3A" w:rsidR="00BE58A0" w:rsidRDefault="00BE58A0" w:rsidP="00BE58A0">
            <w:pPr>
              <w:pStyle w:val="ab"/>
            </w:pPr>
            <w:r>
              <w:t>2</w:t>
            </w:r>
          </w:p>
        </w:tc>
        <w:tc>
          <w:tcPr>
            <w:tcW w:w="2552" w:type="dxa"/>
            <w:tcBorders>
              <w:top w:val="single" w:sz="4" w:space="0" w:color="auto"/>
              <w:left w:val="nil"/>
              <w:bottom w:val="single" w:sz="4" w:space="0" w:color="auto"/>
              <w:right w:val="nil"/>
            </w:tcBorders>
            <w:shd w:val="clear" w:color="auto" w:fill="auto"/>
            <w:vAlign w:val="center"/>
          </w:tcPr>
          <w:p w14:paraId="0BA89DA3" w14:textId="5B50B0AE" w:rsidR="00BE58A0" w:rsidRPr="00BE58A0" w:rsidRDefault="00BE58A0" w:rsidP="00BE58A0">
            <w:pPr>
              <w:pStyle w:val="ab"/>
            </w:pPr>
            <w:r w:rsidRPr="00BE58A0">
              <w:t>Approved_RA</w:t>
            </w:r>
          </w:p>
        </w:tc>
        <w:tc>
          <w:tcPr>
            <w:tcW w:w="2551" w:type="dxa"/>
            <w:vAlign w:val="center"/>
          </w:tcPr>
          <w:p w14:paraId="5EB43095" w14:textId="0B52ACAA" w:rsidR="00BE58A0" w:rsidRDefault="00BE58A0" w:rsidP="00BE58A0">
            <w:pPr>
              <w:pStyle w:val="ab"/>
            </w:pPr>
            <w:r>
              <w:t>Утвержден</w:t>
            </w:r>
          </w:p>
        </w:tc>
        <w:tc>
          <w:tcPr>
            <w:tcW w:w="3254" w:type="dxa"/>
            <w:vAlign w:val="center"/>
          </w:tcPr>
          <w:p w14:paraId="41B8B113" w14:textId="5956F245" w:rsidR="00BE58A0" w:rsidRDefault="00BE58A0" w:rsidP="00BE58A0">
            <w:pPr>
              <w:pStyle w:val="ab"/>
            </w:pPr>
            <w:r>
              <w:t>Рекламационный акт утвержден комиссией</w:t>
            </w:r>
          </w:p>
        </w:tc>
      </w:tr>
      <w:tr w:rsidR="00BE58A0" w14:paraId="3F80ABEF" w14:textId="77777777" w:rsidTr="00CE694B">
        <w:tc>
          <w:tcPr>
            <w:tcW w:w="1271" w:type="dxa"/>
            <w:vAlign w:val="center"/>
          </w:tcPr>
          <w:p w14:paraId="62BD1C97" w14:textId="24BD9F85" w:rsidR="00BE58A0" w:rsidRDefault="00BE58A0" w:rsidP="00BE58A0">
            <w:pPr>
              <w:pStyle w:val="ab"/>
            </w:pPr>
            <w:r>
              <w:t>3</w:t>
            </w:r>
          </w:p>
        </w:tc>
        <w:tc>
          <w:tcPr>
            <w:tcW w:w="2552" w:type="dxa"/>
            <w:tcBorders>
              <w:top w:val="single" w:sz="4" w:space="0" w:color="auto"/>
              <w:left w:val="nil"/>
              <w:bottom w:val="single" w:sz="4" w:space="0" w:color="auto"/>
              <w:right w:val="nil"/>
            </w:tcBorders>
            <w:shd w:val="clear" w:color="auto" w:fill="auto"/>
            <w:vAlign w:val="center"/>
          </w:tcPr>
          <w:p w14:paraId="0BFEBDED" w14:textId="4196FC25" w:rsidR="00BE58A0" w:rsidRPr="00BE58A0" w:rsidRDefault="00BE58A0" w:rsidP="00BE58A0">
            <w:pPr>
              <w:pStyle w:val="ab"/>
            </w:pPr>
            <w:r w:rsidRPr="00BE58A0">
              <w:t>SentToSupplier_RA</w:t>
            </w:r>
          </w:p>
        </w:tc>
        <w:tc>
          <w:tcPr>
            <w:tcW w:w="2551" w:type="dxa"/>
            <w:vAlign w:val="center"/>
          </w:tcPr>
          <w:p w14:paraId="46C8E43F" w14:textId="3BFBB2B9" w:rsidR="00BE58A0" w:rsidRDefault="00BE58A0" w:rsidP="00BE58A0">
            <w:pPr>
              <w:pStyle w:val="ab"/>
            </w:pPr>
            <w:r>
              <w:t>Отправлен поставщику</w:t>
            </w:r>
          </w:p>
        </w:tc>
        <w:tc>
          <w:tcPr>
            <w:tcW w:w="3254" w:type="dxa"/>
            <w:vAlign w:val="center"/>
          </w:tcPr>
          <w:p w14:paraId="23E912BD" w14:textId="26D6B767" w:rsidR="00BE58A0" w:rsidRDefault="00BE58A0" w:rsidP="00BE58A0">
            <w:pPr>
              <w:pStyle w:val="ab"/>
            </w:pPr>
            <w:r>
              <w:t>Рекламационный акт отправили поставщику</w:t>
            </w:r>
          </w:p>
        </w:tc>
      </w:tr>
      <w:tr w:rsidR="00BE58A0" w14:paraId="2D1986C0" w14:textId="77777777" w:rsidTr="00CE694B">
        <w:tc>
          <w:tcPr>
            <w:tcW w:w="1271" w:type="dxa"/>
            <w:vAlign w:val="center"/>
          </w:tcPr>
          <w:p w14:paraId="1107B735" w14:textId="199D7820" w:rsidR="00BE58A0" w:rsidRDefault="00BE58A0" w:rsidP="00BE58A0">
            <w:pPr>
              <w:pStyle w:val="ab"/>
            </w:pPr>
            <w:r>
              <w:t>4</w:t>
            </w:r>
          </w:p>
        </w:tc>
        <w:tc>
          <w:tcPr>
            <w:tcW w:w="2552" w:type="dxa"/>
            <w:tcBorders>
              <w:top w:val="single" w:sz="4" w:space="0" w:color="auto"/>
              <w:left w:val="nil"/>
              <w:bottom w:val="single" w:sz="4" w:space="0" w:color="auto"/>
              <w:right w:val="nil"/>
            </w:tcBorders>
            <w:shd w:val="clear" w:color="auto" w:fill="auto"/>
            <w:vAlign w:val="center"/>
          </w:tcPr>
          <w:p w14:paraId="700C159D" w14:textId="5853F7B9" w:rsidR="00BE58A0" w:rsidRPr="00BE58A0" w:rsidRDefault="00BE58A0" w:rsidP="00BE58A0">
            <w:pPr>
              <w:pStyle w:val="ab"/>
            </w:pPr>
            <w:r w:rsidRPr="00BE58A0">
              <w:t>DisputeResolved_RA</w:t>
            </w:r>
          </w:p>
        </w:tc>
        <w:tc>
          <w:tcPr>
            <w:tcW w:w="2551" w:type="dxa"/>
            <w:vAlign w:val="center"/>
          </w:tcPr>
          <w:p w14:paraId="1AA60C11" w14:textId="76C23C6A" w:rsidR="00BE58A0" w:rsidRDefault="00BE58A0" w:rsidP="00BE58A0">
            <w:pPr>
              <w:pStyle w:val="ab"/>
            </w:pPr>
            <w:r>
              <w:t>Решение разногласий</w:t>
            </w:r>
          </w:p>
        </w:tc>
        <w:tc>
          <w:tcPr>
            <w:tcW w:w="3254" w:type="dxa"/>
            <w:vAlign w:val="center"/>
          </w:tcPr>
          <w:p w14:paraId="6F29AE88" w14:textId="70F085B6" w:rsidR="00BE58A0" w:rsidRDefault="00BE58A0" w:rsidP="00BE58A0">
            <w:pPr>
              <w:pStyle w:val="ab"/>
            </w:pPr>
            <w:r>
              <w:t>Возникли разногласия по акту, ведется работа по их решению</w:t>
            </w:r>
          </w:p>
        </w:tc>
      </w:tr>
      <w:tr w:rsidR="00BE58A0" w14:paraId="7CCCC136" w14:textId="77777777" w:rsidTr="00CE694B">
        <w:tc>
          <w:tcPr>
            <w:tcW w:w="1271" w:type="dxa"/>
            <w:vAlign w:val="center"/>
          </w:tcPr>
          <w:p w14:paraId="47534A97" w14:textId="4916300D" w:rsidR="00BE58A0" w:rsidRDefault="00BE58A0" w:rsidP="00BE58A0">
            <w:pPr>
              <w:pStyle w:val="ab"/>
            </w:pPr>
            <w:r>
              <w:t>5</w:t>
            </w:r>
          </w:p>
        </w:tc>
        <w:tc>
          <w:tcPr>
            <w:tcW w:w="2552" w:type="dxa"/>
            <w:tcBorders>
              <w:top w:val="single" w:sz="4" w:space="0" w:color="auto"/>
              <w:left w:val="nil"/>
              <w:bottom w:val="single" w:sz="4" w:space="0" w:color="auto"/>
              <w:right w:val="nil"/>
            </w:tcBorders>
            <w:shd w:val="clear" w:color="auto" w:fill="auto"/>
            <w:vAlign w:val="center"/>
          </w:tcPr>
          <w:p w14:paraId="616170B3" w14:textId="28535DB5" w:rsidR="00BE58A0" w:rsidRPr="00BE58A0" w:rsidRDefault="00BE58A0" w:rsidP="00BE58A0">
            <w:pPr>
              <w:pStyle w:val="ab"/>
            </w:pPr>
            <w:r w:rsidRPr="00BE58A0">
              <w:t>NCRApproved_RA</w:t>
            </w:r>
          </w:p>
        </w:tc>
        <w:tc>
          <w:tcPr>
            <w:tcW w:w="2551" w:type="dxa"/>
            <w:vAlign w:val="center"/>
          </w:tcPr>
          <w:p w14:paraId="722D67CE" w14:textId="3C0AC375" w:rsidR="00BE58A0" w:rsidRDefault="00BE58A0" w:rsidP="00BE58A0">
            <w:pPr>
              <w:pStyle w:val="ab"/>
            </w:pPr>
            <w:r w:rsidRPr="000F5173">
              <w:t>Решение п</w:t>
            </w:r>
            <w:r>
              <w:t>о</w:t>
            </w:r>
            <w:r w:rsidRPr="000F5173">
              <w:t xml:space="preserve"> р/а принято, устранение несоот</w:t>
            </w:r>
            <w:r>
              <w:t>ветств</w:t>
            </w:r>
            <w:r w:rsidRPr="000F5173">
              <w:t>ия</w:t>
            </w:r>
          </w:p>
        </w:tc>
        <w:tc>
          <w:tcPr>
            <w:tcW w:w="3254" w:type="dxa"/>
            <w:vAlign w:val="center"/>
          </w:tcPr>
          <w:p w14:paraId="52F42F70" w14:textId="0AA4714A" w:rsidR="00BE58A0" w:rsidRDefault="00BE58A0" w:rsidP="00BE58A0">
            <w:pPr>
              <w:pStyle w:val="ab"/>
            </w:pPr>
            <w:r>
              <w:t>Поставщик принимает меры по устранению несоответствия</w:t>
            </w:r>
          </w:p>
        </w:tc>
      </w:tr>
      <w:tr w:rsidR="00BE58A0" w14:paraId="09DA8CCD" w14:textId="77777777" w:rsidTr="00CE694B">
        <w:tc>
          <w:tcPr>
            <w:tcW w:w="1271" w:type="dxa"/>
            <w:vAlign w:val="center"/>
          </w:tcPr>
          <w:p w14:paraId="561D398A" w14:textId="733E470D" w:rsidR="00BE58A0" w:rsidRDefault="00BE58A0" w:rsidP="00BE58A0">
            <w:pPr>
              <w:pStyle w:val="ab"/>
            </w:pPr>
            <w:r>
              <w:t>6</w:t>
            </w:r>
          </w:p>
        </w:tc>
        <w:tc>
          <w:tcPr>
            <w:tcW w:w="2552" w:type="dxa"/>
            <w:tcBorders>
              <w:top w:val="single" w:sz="4" w:space="0" w:color="auto"/>
              <w:left w:val="nil"/>
              <w:bottom w:val="single" w:sz="4" w:space="0" w:color="auto"/>
              <w:right w:val="nil"/>
            </w:tcBorders>
            <w:shd w:val="clear" w:color="auto" w:fill="auto"/>
            <w:vAlign w:val="center"/>
          </w:tcPr>
          <w:p w14:paraId="3A3545F7" w14:textId="213EB901" w:rsidR="00BE58A0" w:rsidRPr="00BE58A0" w:rsidRDefault="00BE58A0" w:rsidP="00BE58A0">
            <w:pPr>
              <w:pStyle w:val="ab"/>
            </w:pPr>
            <w:r w:rsidRPr="00BE58A0">
              <w:t>ClaimApproved_RA</w:t>
            </w:r>
          </w:p>
        </w:tc>
        <w:tc>
          <w:tcPr>
            <w:tcW w:w="2551" w:type="dxa"/>
            <w:vAlign w:val="center"/>
          </w:tcPr>
          <w:p w14:paraId="28C9DE9D" w14:textId="00B768EB" w:rsidR="00BE58A0" w:rsidRDefault="00BE58A0" w:rsidP="00BE58A0">
            <w:pPr>
              <w:pStyle w:val="ab"/>
            </w:pPr>
            <w:r w:rsidRPr="000F5173">
              <w:t>Рекламация удовлетворена</w:t>
            </w:r>
          </w:p>
        </w:tc>
        <w:tc>
          <w:tcPr>
            <w:tcW w:w="3254" w:type="dxa"/>
            <w:vAlign w:val="center"/>
          </w:tcPr>
          <w:p w14:paraId="636DE441" w14:textId="492CDA68" w:rsidR="00BE58A0" w:rsidRDefault="00BE58A0" w:rsidP="00BE58A0">
            <w:pPr>
              <w:pStyle w:val="ab"/>
            </w:pPr>
            <w:r>
              <w:t>Несоответствие устранено, рекламация удовлетворена</w:t>
            </w:r>
          </w:p>
        </w:tc>
      </w:tr>
    </w:tbl>
    <w:p w14:paraId="1C852E4D" w14:textId="5A8A84E9" w:rsidR="00545885" w:rsidRDefault="00545885" w:rsidP="00545885">
      <w:pPr>
        <w:pStyle w:val="5"/>
      </w:pPr>
      <w:r>
        <w:t>Таблица 2.5 – Классификатор «Статусы Мероприятий по устранению дефектов»</w:t>
      </w:r>
    </w:p>
    <w:tbl>
      <w:tblPr>
        <w:tblStyle w:val="a5"/>
        <w:tblW w:w="0" w:type="auto"/>
        <w:tblLayout w:type="fixed"/>
        <w:tblLook w:val="04A0" w:firstRow="1" w:lastRow="0" w:firstColumn="1" w:lastColumn="0" w:noHBand="0" w:noVBand="1"/>
      </w:tblPr>
      <w:tblGrid>
        <w:gridCol w:w="1980"/>
        <w:gridCol w:w="2268"/>
        <w:gridCol w:w="2835"/>
        <w:gridCol w:w="2545"/>
      </w:tblGrid>
      <w:tr w:rsidR="00545885" w14:paraId="78C63869" w14:textId="77777777" w:rsidTr="00CE694B">
        <w:tc>
          <w:tcPr>
            <w:tcW w:w="1980" w:type="dxa"/>
          </w:tcPr>
          <w:p w14:paraId="3C4DF8B2" w14:textId="77777777" w:rsidR="00545885" w:rsidRPr="00E750FF" w:rsidRDefault="00545885" w:rsidP="000F5173">
            <w:pPr>
              <w:pStyle w:val="ab"/>
              <w:jc w:val="center"/>
              <w:rPr>
                <w:b/>
                <w:bCs/>
              </w:rPr>
            </w:pPr>
            <w:r w:rsidRPr="00E750FF">
              <w:rPr>
                <w:b/>
                <w:bCs/>
              </w:rPr>
              <w:t>Идентификатор</w:t>
            </w:r>
          </w:p>
        </w:tc>
        <w:tc>
          <w:tcPr>
            <w:tcW w:w="2268" w:type="dxa"/>
          </w:tcPr>
          <w:p w14:paraId="164A8B66" w14:textId="77777777" w:rsidR="00545885" w:rsidRPr="00E750FF" w:rsidRDefault="00545885" w:rsidP="000F5173">
            <w:pPr>
              <w:pStyle w:val="ab"/>
              <w:jc w:val="center"/>
              <w:rPr>
                <w:b/>
                <w:bCs/>
              </w:rPr>
            </w:pPr>
            <w:r w:rsidRPr="00E750FF">
              <w:rPr>
                <w:b/>
                <w:bCs/>
              </w:rPr>
              <w:t>Физическое имя</w:t>
            </w:r>
          </w:p>
        </w:tc>
        <w:tc>
          <w:tcPr>
            <w:tcW w:w="2835" w:type="dxa"/>
          </w:tcPr>
          <w:p w14:paraId="44D28D83" w14:textId="77777777" w:rsidR="00545885" w:rsidRPr="00E750FF" w:rsidRDefault="00545885" w:rsidP="000F5173">
            <w:pPr>
              <w:pStyle w:val="ab"/>
              <w:jc w:val="center"/>
              <w:rPr>
                <w:b/>
                <w:bCs/>
              </w:rPr>
            </w:pPr>
            <w:r w:rsidRPr="00E750FF">
              <w:rPr>
                <w:b/>
                <w:bCs/>
              </w:rPr>
              <w:t>Концептуальное имя</w:t>
            </w:r>
          </w:p>
        </w:tc>
        <w:tc>
          <w:tcPr>
            <w:tcW w:w="2545" w:type="dxa"/>
          </w:tcPr>
          <w:p w14:paraId="5C8BC30A" w14:textId="77777777" w:rsidR="00545885" w:rsidRPr="00E750FF" w:rsidRDefault="00545885" w:rsidP="000F5173">
            <w:pPr>
              <w:pStyle w:val="ab"/>
              <w:jc w:val="center"/>
              <w:rPr>
                <w:b/>
                <w:bCs/>
              </w:rPr>
            </w:pPr>
            <w:r w:rsidRPr="00E750FF">
              <w:rPr>
                <w:b/>
                <w:bCs/>
              </w:rPr>
              <w:t>Описание</w:t>
            </w:r>
          </w:p>
        </w:tc>
      </w:tr>
      <w:tr w:rsidR="00545885" w14:paraId="5E05651B" w14:textId="77777777" w:rsidTr="00CE694B">
        <w:tc>
          <w:tcPr>
            <w:tcW w:w="1980" w:type="dxa"/>
            <w:vAlign w:val="center"/>
          </w:tcPr>
          <w:p w14:paraId="676F15EB" w14:textId="64415DBB" w:rsidR="00545885" w:rsidRDefault="002E42B9" w:rsidP="000F5173">
            <w:pPr>
              <w:pStyle w:val="ab"/>
            </w:pPr>
            <w:r>
              <w:t>1</w:t>
            </w:r>
          </w:p>
        </w:tc>
        <w:tc>
          <w:tcPr>
            <w:tcW w:w="2268" w:type="dxa"/>
            <w:vAlign w:val="center"/>
          </w:tcPr>
          <w:p w14:paraId="2BA8C94A" w14:textId="1E2FE77D" w:rsidR="00545885" w:rsidRPr="002E42B9" w:rsidRDefault="002E42B9" w:rsidP="000F5173">
            <w:pPr>
              <w:pStyle w:val="ab"/>
            </w:pPr>
            <w:r>
              <w:rPr>
                <w:lang w:val="en-US"/>
              </w:rPr>
              <w:t>E</w:t>
            </w:r>
            <w:r w:rsidRPr="002E42B9">
              <w:t>xecution</w:t>
            </w:r>
            <w:r>
              <w:rPr>
                <w:lang w:val="en-US"/>
              </w:rPr>
              <w:t>_MUD</w:t>
            </w:r>
          </w:p>
        </w:tc>
        <w:tc>
          <w:tcPr>
            <w:tcW w:w="2835" w:type="dxa"/>
            <w:vAlign w:val="center"/>
          </w:tcPr>
          <w:p w14:paraId="053EEB76" w14:textId="0B3590B9" w:rsidR="00545885" w:rsidRPr="002E42B9" w:rsidRDefault="004731DA" w:rsidP="000F5173">
            <w:pPr>
              <w:pStyle w:val="ab"/>
            </w:pPr>
            <w:r>
              <w:t>В работе</w:t>
            </w:r>
          </w:p>
        </w:tc>
        <w:tc>
          <w:tcPr>
            <w:tcW w:w="2545" w:type="dxa"/>
          </w:tcPr>
          <w:p w14:paraId="59DBBD98" w14:textId="431CC038" w:rsidR="00545885" w:rsidRDefault="002E42B9" w:rsidP="000F5173">
            <w:pPr>
              <w:pStyle w:val="ab"/>
            </w:pPr>
            <w:r>
              <w:t>Ведется работа по устранению дефекта</w:t>
            </w:r>
          </w:p>
        </w:tc>
      </w:tr>
      <w:tr w:rsidR="002E42B9" w14:paraId="1085EDEB" w14:textId="77777777" w:rsidTr="00CE694B">
        <w:tc>
          <w:tcPr>
            <w:tcW w:w="1980" w:type="dxa"/>
            <w:vAlign w:val="center"/>
          </w:tcPr>
          <w:p w14:paraId="019221F3" w14:textId="3AB5C0C0" w:rsidR="002E42B9" w:rsidRDefault="002E42B9" w:rsidP="000F5173">
            <w:pPr>
              <w:pStyle w:val="ab"/>
            </w:pPr>
            <w:r>
              <w:t>2</w:t>
            </w:r>
          </w:p>
        </w:tc>
        <w:tc>
          <w:tcPr>
            <w:tcW w:w="2268" w:type="dxa"/>
            <w:vAlign w:val="center"/>
          </w:tcPr>
          <w:p w14:paraId="5E2D23BE" w14:textId="0CBDDAF7" w:rsidR="002E42B9" w:rsidRDefault="002E42B9" w:rsidP="000F5173">
            <w:pPr>
              <w:pStyle w:val="ab"/>
            </w:pPr>
            <w:r>
              <w:t>С</w:t>
            </w:r>
            <w:r w:rsidRPr="002E42B9">
              <w:t>ompleted</w:t>
            </w:r>
            <w:r>
              <w:rPr>
                <w:lang w:val="en-US"/>
              </w:rPr>
              <w:t>_MUD</w:t>
            </w:r>
          </w:p>
        </w:tc>
        <w:tc>
          <w:tcPr>
            <w:tcW w:w="2835" w:type="dxa"/>
            <w:vAlign w:val="center"/>
          </w:tcPr>
          <w:p w14:paraId="04C12045" w14:textId="29CACDAE" w:rsidR="002E42B9" w:rsidRDefault="002E42B9" w:rsidP="000F5173">
            <w:pPr>
              <w:pStyle w:val="ab"/>
            </w:pPr>
            <w:r>
              <w:t>Выполнено</w:t>
            </w:r>
          </w:p>
        </w:tc>
        <w:tc>
          <w:tcPr>
            <w:tcW w:w="2545" w:type="dxa"/>
          </w:tcPr>
          <w:p w14:paraId="7FFFB9C0" w14:textId="44ABAA9E" w:rsidR="002E42B9" w:rsidRDefault="002E42B9" w:rsidP="000F5173">
            <w:pPr>
              <w:pStyle w:val="ab"/>
            </w:pPr>
            <w:r>
              <w:t>Работа по устранению дефекта завершена</w:t>
            </w:r>
          </w:p>
        </w:tc>
      </w:tr>
    </w:tbl>
    <w:p w14:paraId="331D7F18" w14:textId="60AA8A67" w:rsidR="00545885" w:rsidRDefault="00545885" w:rsidP="00545885">
      <w:pPr>
        <w:pStyle w:val="5"/>
      </w:pPr>
      <w:r>
        <w:t>Таблица 2.6 – Классификатор «Этапы производства»</w:t>
      </w:r>
    </w:p>
    <w:tbl>
      <w:tblPr>
        <w:tblStyle w:val="a5"/>
        <w:tblW w:w="0" w:type="auto"/>
        <w:tblLayout w:type="fixed"/>
        <w:tblLook w:val="04A0" w:firstRow="1" w:lastRow="0" w:firstColumn="1" w:lastColumn="0" w:noHBand="0" w:noVBand="1"/>
      </w:tblPr>
      <w:tblGrid>
        <w:gridCol w:w="1271"/>
        <w:gridCol w:w="2552"/>
        <w:gridCol w:w="2551"/>
        <w:gridCol w:w="3254"/>
      </w:tblGrid>
      <w:tr w:rsidR="00545885" w14:paraId="71120CDF" w14:textId="77777777" w:rsidTr="00CE694B">
        <w:tc>
          <w:tcPr>
            <w:tcW w:w="1271" w:type="dxa"/>
          </w:tcPr>
          <w:p w14:paraId="0DA18228" w14:textId="77777777" w:rsidR="00545885" w:rsidRPr="00E750FF" w:rsidRDefault="00545885" w:rsidP="000F5173">
            <w:pPr>
              <w:pStyle w:val="ab"/>
              <w:jc w:val="center"/>
              <w:rPr>
                <w:b/>
                <w:bCs/>
              </w:rPr>
            </w:pPr>
            <w:r w:rsidRPr="00E750FF">
              <w:rPr>
                <w:b/>
                <w:bCs/>
              </w:rPr>
              <w:t>Идентификатор</w:t>
            </w:r>
          </w:p>
        </w:tc>
        <w:tc>
          <w:tcPr>
            <w:tcW w:w="2552" w:type="dxa"/>
            <w:tcBorders>
              <w:bottom w:val="single" w:sz="4" w:space="0" w:color="auto"/>
            </w:tcBorders>
          </w:tcPr>
          <w:p w14:paraId="080AE21F" w14:textId="77777777" w:rsidR="00545885" w:rsidRPr="00E750FF" w:rsidRDefault="00545885" w:rsidP="000F5173">
            <w:pPr>
              <w:pStyle w:val="ab"/>
              <w:jc w:val="center"/>
              <w:rPr>
                <w:b/>
                <w:bCs/>
              </w:rPr>
            </w:pPr>
            <w:r w:rsidRPr="00E750FF">
              <w:rPr>
                <w:b/>
                <w:bCs/>
              </w:rPr>
              <w:t>Физическое имя</w:t>
            </w:r>
          </w:p>
        </w:tc>
        <w:tc>
          <w:tcPr>
            <w:tcW w:w="2551" w:type="dxa"/>
          </w:tcPr>
          <w:p w14:paraId="24916B79" w14:textId="77777777" w:rsidR="00545885" w:rsidRPr="00E750FF" w:rsidRDefault="00545885" w:rsidP="000F5173">
            <w:pPr>
              <w:pStyle w:val="ab"/>
              <w:jc w:val="center"/>
              <w:rPr>
                <w:b/>
                <w:bCs/>
              </w:rPr>
            </w:pPr>
            <w:r w:rsidRPr="00E750FF">
              <w:rPr>
                <w:b/>
                <w:bCs/>
              </w:rPr>
              <w:t>Концептуальное имя</w:t>
            </w:r>
          </w:p>
        </w:tc>
        <w:tc>
          <w:tcPr>
            <w:tcW w:w="3254" w:type="dxa"/>
          </w:tcPr>
          <w:p w14:paraId="79D4BAE0" w14:textId="77777777" w:rsidR="00545885" w:rsidRPr="00E750FF" w:rsidRDefault="00545885" w:rsidP="000F5173">
            <w:pPr>
              <w:pStyle w:val="ab"/>
              <w:jc w:val="center"/>
              <w:rPr>
                <w:b/>
                <w:bCs/>
              </w:rPr>
            </w:pPr>
            <w:r w:rsidRPr="00E750FF">
              <w:rPr>
                <w:b/>
                <w:bCs/>
              </w:rPr>
              <w:t>Описание</w:t>
            </w:r>
          </w:p>
        </w:tc>
      </w:tr>
      <w:tr w:rsidR="003B15AB" w14:paraId="54C51968" w14:textId="77777777" w:rsidTr="00CE694B">
        <w:tc>
          <w:tcPr>
            <w:tcW w:w="1271" w:type="dxa"/>
            <w:vAlign w:val="center"/>
          </w:tcPr>
          <w:p w14:paraId="0DCA2721" w14:textId="3ED0D22E" w:rsidR="003B15AB" w:rsidRDefault="003B15AB" w:rsidP="003B15AB">
            <w:pPr>
              <w:pStyle w:val="ab"/>
            </w:pPr>
            <w:r>
              <w:t>1</w:t>
            </w:r>
          </w:p>
        </w:tc>
        <w:tc>
          <w:tcPr>
            <w:tcW w:w="2552" w:type="dxa"/>
            <w:tcBorders>
              <w:top w:val="single" w:sz="4" w:space="0" w:color="auto"/>
              <w:left w:val="nil"/>
              <w:bottom w:val="single" w:sz="4" w:space="0" w:color="auto"/>
              <w:right w:val="nil"/>
            </w:tcBorders>
            <w:shd w:val="clear" w:color="auto" w:fill="auto"/>
            <w:vAlign w:val="center"/>
          </w:tcPr>
          <w:p w14:paraId="1F4BDD94" w14:textId="4BFAF806" w:rsidR="003B15AB" w:rsidRPr="003B15AB" w:rsidRDefault="003B15AB" w:rsidP="003B15AB">
            <w:pPr>
              <w:pStyle w:val="ab"/>
            </w:pPr>
            <w:r w:rsidRPr="003B15AB">
              <w:t>PreProcessing_PROD</w:t>
            </w:r>
          </w:p>
        </w:tc>
        <w:tc>
          <w:tcPr>
            <w:tcW w:w="2551" w:type="dxa"/>
            <w:vAlign w:val="center"/>
          </w:tcPr>
          <w:p w14:paraId="3C804045" w14:textId="01F21308" w:rsidR="003B15AB" w:rsidRPr="003B15AB" w:rsidRDefault="003B15AB" w:rsidP="003B15AB">
            <w:pPr>
              <w:pStyle w:val="ab"/>
            </w:pPr>
            <w:r w:rsidRPr="003B15AB">
              <w:t>Предварительная обработка</w:t>
            </w:r>
          </w:p>
        </w:tc>
        <w:tc>
          <w:tcPr>
            <w:tcW w:w="3254" w:type="dxa"/>
          </w:tcPr>
          <w:p w14:paraId="1F2E782D" w14:textId="2BE7B79A" w:rsidR="003B15AB" w:rsidRPr="003B15AB" w:rsidRDefault="003B15AB" w:rsidP="003B15AB">
            <w:pPr>
              <w:pStyle w:val="ab"/>
            </w:pPr>
            <w:r w:rsidRPr="003B15AB">
              <w:t>Термообработка, нарезка заготовок.</w:t>
            </w:r>
          </w:p>
        </w:tc>
      </w:tr>
      <w:tr w:rsidR="003B15AB" w14:paraId="7228744F" w14:textId="77777777" w:rsidTr="00CE694B">
        <w:tc>
          <w:tcPr>
            <w:tcW w:w="1271" w:type="dxa"/>
            <w:vAlign w:val="center"/>
          </w:tcPr>
          <w:p w14:paraId="5C84BD9F" w14:textId="6C1BF1FF" w:rsidR="003B15AB" w:rsidRDefault="003B15AB" w:rsidP="003B15AB">
            <w:pPr>
              <w:pStyle w:val="ab"/>
            </w:pPr>
            <w:r>
              <w:t>2</w:t>
            </w:r>
          </w:p>
        </w:tc>
        <w:tc>
          <w:tcPr>
            <w:tcW w:w="2552" w:type="dxa"/>
            <w:tcBorders>
              <w:top w:val="single" w:sz="4" w:space="0" w:color="auto"/>
              <w:left w:val="nil"/>
              <w:bottom w:val="single" w:sz="4" w:space="0" w:color="auto"/>
              <w:right w:val="nil"/>
            </w:tcBorders>
            <w:shd w:val="clear" w:color="auto" w:fill="auto"/>
            <w:vAlign w:val="center"/>
          </w:tcPr>
          <w:p w14:paraId="6B6B6B47" w14:textId="7609ECC5" w:rsidR="003B15AB" w:rsidRPr="003B15AB" w:rsidRDefault="003B15AB" w:rsidP="003B15AB">
            <w:pPr>
              <w:pStyle w:val="ab"/>
            </w:pPr>
            <w:r w:rsidRPr="003B15AB">
              <w:t>Machining_PROD</w:t>
            </w:r>
          </w:p>
        </w:tc>
        <w:tc>
          <w:tcPr>
            <w:tcW w:w="2551" w:type="dxa"/>
            <w:vAlign w:val="center"/>
          </w:tcPr>
          <w:p w14:paraId="12FF7FED" w14:textId="67958E09" w:rsidR="003B15AB" w:rsidRDefault="003B15AB" w:rsidP="003B15AB">
            <w:pPr>
              <w:pStyle w:val="ab"/>
            </w:pPr>
            <w:r w:rsidRPr="003B15AB">
              <w:t>Механическая обработка</w:t>
            </w:r>
          </w:p>
        </w:tc>
        <w:tc>
          <w:tcPr>
            <w:tcW w:w="3254" w:type="dxa"/>
          </w:tcPr>
          <w:p w14:paraId="6EDB67C2" w14:textId="2695485F" w:rsidR="003B15AB" w:rsidRDefault="003B15AB" w:rsidP="003B15AB">
            <w:pPr>
              <w:pStyle w:val="ab"/>
            </w:pPr>
            <w:r w:rsidRPr="003B15AB">
              <w:t>Фрезерование, токарная обработка на ЧПУ-станках.</w:t>
            </w:r>
          </w:p>
        </w:tc>
      </w:tr>
      <w:tr w:rsidR="003B15AB" w14:paraId="2846B46E" w14:textId="77777777" w:rsidTr="00CE694B">
        <w:tc>
          <w:tcPr>
            <w:tcW w:w="1271" w:type="dxa"/>
            <w:vAlign w:val="center"/>
          </w:tcPr>
          <w:p w14:paraId="29075479" w14:textId="071FB8D4" w:rsidR="003B15AB" w:rsidRDefault="003B15AB" w:rsidP="003B15AB">
            <w:pPr>
              <w:pStyle w:val="ab"/>
            </w:pPr>
            <w:r>
              <w:t>3</w:t>
            </w:r>
          </w:p>
        </w:tc>
        <w:tc>
          <w:tcPr>
            <w:tcW w:w="2552" w:type="dxa"/>
            <w:tcBorders>
              <w:top w:val="single" w:sz="4" w:space="0" w:color="auto"/>
              <w:left w:val="nil"/>
              <w:bottom w:val="single" w:sz="4" w:space="0" w:color="auto"/>
              <w:right w:val="nil"/>
            </w:tcBorders>
            <w:shd w:val="clear" w:color="auto" w:fill="auto"/>
            <w:vAlign w:val="center"/>
          </w:tcPr>
          <w:p w14:paraId="194065E0" w14:textId="75CD45A9" w:rsidR="003B15AB" w:rsidRPr="003B15AB" w:rsidRDefault="003B15AB" w:rsidP="003B15AB">
            <w:pPr>
              <w:pStyle w:val="ab"/>
            </w:pPr>
            <w:r w:rsidRPr="003B15AB">
              <w:t>AdditiveTech_PROD</w:t>
            </w:r>
          </w:p>
        </w:tc>
        <w:tc>
          <w:tcPr>
            <w:tcW w:w="2551" w:type="dxa"/>
            <w:vAlign w:val="center"/>
          </w:tcPr>
          <w:p w14:paraId="5690F387" w14:textId="4F8760A2" w:rsidR="003B15AB" w:rsidRDefault="003B15AB" w:rsidP="003B15AB">
            <w:pPr>
              <w:pStyle w:val="ab"/>
            </w:pPr>
            <w:r w:rsidRPr="003B15AB">
              <w:t>Аддитивные технологии</w:t>
            </w:r>
          </w:p>
        </w:tc>
        <w:tc>
          <w:tcPr>
            <w:tcW w:w="3254" w:type="dxa"/>
          </w:tcPr>
          <w:p w14:paraId="11DB61E1" w14:textId="454C60D8" w:rsidR="003B15AB" w:rsidRDefault="003B15AB" w:rsidP="003B15AB">
            <w:pPr>
              <w:pStyle w:val="ab"/>
            </w:pPr>
            <w:r w:rsidRPr="003B15AB">
              <w:t>3D-печать металлических компонентов (селективное лазерное сплавление).</w:t>
            </w:r>
          </w:p>
        </w:tc>
      </w:tr>
      <w:tr w:rsidR="003B15AB" w14:paraId="35A20B1E" w14:textId="77777777" w:rsidTr="00CE694B">
        <w:tc>
          <w:tcPr>
            <w:tcW w:w="1271" w:type="dxa"/>
            <w:vAlign w:val="center"/>
          </w:tcPr>
          <w:p w14:paraId="6FCCADAB" w14:textId="670253C9" w:rsidR="003B15AB" w:rsidRDefault="003B15AB" w:rsidP="003B15AB">
            <w:pPr>
              <w:pStyle w:val="ab"/>
            </w:pPr>
            <w:r>
              <w:t>4</w:t>
            </w:r>
          </w:p>
        </w:tc>
        <w:tc>
          <w:tcPr>
            <w:tcW w:w="2552" w:type="dxa"/>
            <w:tcBorders>
              <w:top w:val="single" w:sz="4" w:space="0" w:color="auto"/>
              <w:left w:val="nil"/>
              <w:bottom w:val="single" w:sz="4" w:space="0" w:color="auto"/>
              <w:right w:val="nil"/>
            </w:tcBorders>
            <w:shd w:val="clear" w:color="auto" w:fill="auto"/>
            <w:vAlign w:val="center"/>
          </w:tcPr>
          <w:p w14:paraId="1A2F7EDF" w14:textId="5EF66D96" w:rsidR="003B15AB" w:rsidRPr="003B15AB" w:rsidRDefault="003B15AB" w:rsidP="003B15AB">
            <w:pPr>
              <w:pStyle w:val="ab"/>
            </w:pPr>
            <w:r w:rsidRPr="003B15AB">
              <w:t>StampingCasting_PROD</w:t>
            </w:r>
          </w:p>
        </w:tc>
        <w:tc>
          <w:tcPr>
            <w:tcW w:w="2551" w:type="dxa"/>
            <w:vAlign w:val="center"/>
          </w:tcPr>
          <w:p w14:paraId="2B22ED55" w14:textId="12AD93A4" w:rsidR="003B15AB" w:rsidRDefault="003B15AB" w:rsidP="003B15AB">
            <w:pPr>
              <w:pStyle w:val="ab"/>
            </w:pPr>
            <w:r w:rsidRPr="003B15AB">
              <w:t>Штамповка и литье</w:t>
            </w:r>
          </w:p>
        </w:tc>
        <w:tc>
          <w:tcPr>
            <w:tcW w:w="3254" w:type="dxa"/>
          </w:tcPr>
          <w:p w14:paraId="75F791D2" w14:textId="0972BF62" w:rsidR="003B15AB" w:rsidRDefault="003B15AB" w:rsidP="003B15AB">
            <w:pPr>
              <w:pStyle w:val="ab"/>
            </w:pPr>
            <w:r w:rsidRPr="003B15AB">
              <w:t>Формовка крупногабаритных элементов (лонжероны, панели).</w:t>
            </w:r>
          </w:p>
        </w:tc>
      </w:tr>
      <w:tr w:rsidR="003B15AB" w14:paraId="000174A3" w14:textId="77777777" w:rsidTr="00CE694B">
        <w:tc>
          <w:tcPr>
            <w:tcW w:w="1271" w:type="dxa"/>
            <w:vAlign w:val="center"/>
          </w:tcPr>
          <w:p w14:paraId="0BACEAD4" w14:textId="5F553DC1" w:rsidR="003B15AB" w:rsidRDefault="003B15AB" w:rsidP="003B15AB">
            <w:pPr>
              <w:pStyle w:val="ab"/>
            </w:pPr>
            <w:r>
              <w:t>5</w:t>
            </w:r>
          </w:p>
        </w:tc>
        <w:tc>
          <w:tcPr>
            <w:tcW w:w="2552" w:type="dxa"/>
            <w:tcBorders>
              <w:top w:val="single" w:sz="4" w:space="0" w:color="auto"/>
              <w:left w:val="nil"/>
              <w:bottom w:val="single" w:sz="4" w:space="0" w:color="auto"/>
              <w:right w:val="nil"/>
            </w:tcBorders>
            <w:shd w:val="clear" w:color="auto" w:fill="auto"/>
            <w:vAlign w:val="center"/>
          </w:tcPr>
          <w:p w14:paraId="03B987FC" w14:textId="2ED703D0" w:rsidR="003B15AB" w:rsidRPr="003B15AB" w:rsidRDefault="003B15AB" w:rsidP="003B15AB">
            <w:pPr>
              <w:pStyle w:val="ab"/>
            </w:pPr>
            <w:r w:rsidRPr="003B15AB">
              <w:t>Composites_PROD</w:t>
            </w:r>
          </w:p>
        </w:tc>
        <w:tc>
          <w:tcPr>
            <w:tcW w:w="2551" w:type="dxa"/>
            <w:vAlign w:val="center"/>
          </w:tcPr>
          <w:p w14:paraId="7FA26E2A" w14:textId="04C37848" w:rsidR="003B15AB" w:rsidRDefault="003B15AB" w:rsidP="003B15AB">
            <w:pPr>
              <w:pStyle w:val="ab"/>
            </w:pPr>
            <w:r w:rsidRPr="003B15AB">
              <w:t>Работа с композитами</w:t>
            </w:r>
          </w:p>
        </w:tc>
        <w:tc>
          <w:tcPr>
            <w:tcW w:w="3254" w:type="dxa"/>
          </w:tcPr>
          <w:p w14:paraId="15693420" w14:textId="0A7B3AE7" w:rsidR="003B15AB" w:rsidRDefault="003B15AB" w:rsidP="003B15AB">
            <w:pPr>
              <w:pStyle w:val="ab"/>
            </w:pPr>
            <w:r w:rsidRPr="003B15AB">
              <w:t>Автоклавное формование, вакуумная инфузия.</w:t>
            </w:r>
          </w:p>
        </w:tc>
      </w:tr>
      <w:tr w:rsidR="003B15AB" w14:paraId="1A28EC32" w14:textId="77777777" w:rsidTr="00CE694B">
        <w:tc>
          <w:tcPr>
            <w:tcW w:w="1271" w:type="dxa"/>
            <w:vAlign w:val="center"/>
          </w:tcPr>
          <w:p w14:paraId="377379F5" w14:textId="642EF8FE" w:rsidR="003B15AB" w:rsidRDefault="003B15AB" w:rsidP="003B15AB">
            <w:pPr>
              <w:pStyle w:val="ab"/>
            </w:pPr>
            <w:r>
              <w:t>6</w:t>
            </w:r>
          </w:p>
        </w:tc>
        <w:tc>
          <w:tcPr>
            <w:tcW w:w="2552" w:type="dxa"/>
            <w:tcBorders>
              <w:top w:val="single" w:sz="4" w:space="0" w:color="auto"/>
              <w:left w:val="nil"/>
              <w:bottom w:val="single" w:sz="4" w:space="0" w:color="auto"/>
              <w:right w:val="nil"/>
            </w:tcBorders>
            <w:shd w:val="clear" w:color="auto" w:fill="auto"/>
            <w:vAlign w:val="center"/>
          </w:tcPr>
          <w:p w14:paraId="641A6F70" w14:textId="09BA00C2" w:rsidR="003B15AB" w:rsidRPr="003B15AB" w:rsidRDefault="003B15AB" w:rsidP="003B15AB">
            <w:pPr>
              <w:pStyle w:val="ab"/>
            </w:pPr>
            <w:r w:rsidRPr="003B15AB">
              <w:t>RivetingWelding_PROD</w:t>
            </w:r>
          </w:p>
        </w:tc>
        <w:tc>
          <w:tcPr>
            <w:tcW w:w="2551" w:type="dxa"/>
            <w:vAlign w:val="center"/>
          </w:tcPr>
          <w:p w14:paraId="653207CF" w14:textId="50E7517E" w:rsidR="003B15AB" w:rsidRDefault="003B15AB" w:rsidP="003B15AB">
            <w:pPr>
              <w:pStyle w:val="ab"/>
            </w:pPr>
            <w:r w:rsidRPr="003B15AB">
              <w:t>Клепка и сварка</w:t>
            </w:r>
          </w:p>
        </w:tc>
        <w:tc>
          <w:tcPr>
            <w:tcW w:w="3254" w:type="dxa"/>
          </w:tcPr>
          <w:p w14:paraId="4B626E29" w14:textId="68B60F2C" w:rsidR="003B15AB" w:rsidRDefault="003B15AB" w:rsidP="003B15AB">
            <w:pPr>
              <w:pStyle w:val="ab"/>
            </w:pPr>
            <w:r w:rsidRPr="003B15AB">
              <w:t xml:space="preserve">Соединение элементов </w:t>
            </w:r>
            <w:r>
              <w:t>(</w:t>
            </w:r>
            <w:r w:rsidRPr="003B15AB">
              <w:t>фюзеляжа, крыльев, хвостового оперения</w:t>
            </w:r>
            <w:r>
              <w:t xml:space="preserve"> и т.д.)</w:t>
            </w:r>
          </w:p>
        </w:tc>
      </w:tr>
    </w:tbl>
    <w:p w14:paraId="15461B6A" w14:textId="311BB889" w:rsidR="005D36C2" w:rsidRDefault="005D36C2" w:rsidP="00545885">
      <w:pPr>
        <w:pStyle w:val="5"/>
      </w:pPr>
      <w:r>
        <w:lastRenderedPageBreak/>
        <w:t>Продолжение Таблицы 2.6</w:t>
      </w:r>
    </w:p>
    <w:tbl>
      <w:tblPr>
        <w:tblStyle w:val="a5"/>
        <w:tblW w:w="0" w:type="auto"/>
        <w:tblLayout w:type="fixed"/>
        <w:tblLook w:val="04A0" w:firstRow="1" w:lastRow="0" w:firstColumn="1" w:lastColumn="0" w:noHBand="0" w:noVBand="1"/>
      </w:tblPr>
      <w:tblGrid>
        <w:gridCol w:w="1271"/>
        <w:gridCol w:w="2552"/>
        <w:gridCol w:w="2551"/>
        <w:gridCol w:w="3254"/>
      </w:tblGrid>
      <w:tr w:rsidR="005D36C2" w14:paraId="68F776ED" w14:textId="77777777" w:rsidTr="000509BD">
        <w:tc>
          <w:tcPr>
            <w:tcW w:w="1271" w:type="dxa"/>
            <w:vAlign w:val="center"/>
          </w:tcPr>
          <w:p w14:paraId="63AA47F0" w14:textId="77777777" w:rsidR="005D36C2" w:rsidRDefault="005D36C2" w:rsidP="000509BD">
            <w:pPr>
              <w:pStyle w:val="ab"/>
            </w:pPr>
            <w:r>
              <w:t>7</w:t>
            </w:r>
          </w:p>
        </w:tc>
        <w:tc>
          <w:tcPr>
            <w:tcW w:w="2552" w:type="dxa"/>
            <w:tcBorders>
              <w:top w:val="single" w:sz="4" w:space="0" w:color="auto"/>
              <w:left w:val="nil"/>
              <w:bottom w:val="single" w:sz="4" w:space="0" w:color="auto"/>
              <w:right w:val="nil"/>
            </w:tcBorders>
            <w:shd w:val="clear" w:color="auto" w:fill="auto"/>
            <w:vAlign w:val="center"/>
          </w:tcPr>
          <w:p w14:paraId="1696BC40" w14:textId="77777777" w:rsidR="005D36C2" w:rsidRPr="003B15AB" w:rsidRDefault="005D36C2" w:rsidP="000509BD">
            <w:pPr>
              <w:pStyle w:val="ab"/>
            </w:pPr>
            <w:r w:rsidRPr="003B15AB">
              <w:t>SystemsInstall_PROD</w:t>
            </w:r>
          </w:p>
        </w:tc>
        <w:tc>
          <w:tcPr>
            <w:tcW w:w="2551" w:type="dxa"/>
            <w:vAlign w:val="center"/>
          </w:tcPr>
          <w:p w14:paraId="2FC0929B" w14:textId="77777777" w:rsidR="005D36C2" w:rsidRDefault="005D36C2" w:rsidP="000509BD">
            <w:pPr>
              <w:pStyle w:val="ab"/>
            </w:pPr>
            <w:r w:rsidRPr="003B15AB">
              <w:t>Монтаж систем</w:t>
            </w:r>
          </w:p>
        </w:tc>
        <w:tc>
          <w:tcPr>
            <w:tcW w:w="3254" w:type="dxa"/>
          </w:tcPr>
          <w:p w14:paraId="09C5165C" w14:textId="77777777" w:rsidR="005D36C2" w:rsidRDefault="005D36C2" w:rsidP="000509BD">
            <w:pPr>
              <w:pStyle w:val="ab"/>
            </w:pPr>
            <w:r w:rsidRPr="003B15AB">
              <w:t>Установка гидравлики, электропроводки, топливных магистралей</w:t>
            </w:r>
          </w:p>
        </w:tc>
      </w:tr>
      <w:tr w:rsidR="005D36C2" w14:paraId="39E1C9E5" w14:textId="77777777" w:rsidTr="000509BD">
        <w:tc>
          <w:tcPr>
            <w:tcW w:w="1271" w:type="dxa"/>
            <w:vAlign w:val="center"/>
          </w:tcPr>
          <w:p w14:paraId="789A4214" w14:textId="77777777" w:rsidR="005D36C2" w:rsidRDefault="005D36C2" w:rsidP="000509BD">
            <w:pPr>
              <w:pStyle w:val="ab"/>
            </w:pPr>
            <w:r>
              <w:t>8</w:t>
            </w:r>
          </w:p>
        </w:tc>
        <w:tc>
          <w:tcPr>
            <w:tcW w:w="2552" w:type="dxa"/>
            <w:tcBorders>
              <w:top w:val="single" w:sz="4" w:space="0" w:color="auto"/>
              <w:left w:val="nil"/>
              <w:bottom w:val="single" w:sz="4" w:space="0" w:color="auto"/>
              <w:right w:val="nil"/>
            </w:tcBorders>
            <w:shd w:val="clear" w:color="auto" w:fill="auto"/>
            <w:vAlign w:val="center"/>
          </w:tcPr>
          <w:p w14:paraId="50E5ED41" w14:textId="77777777" w:rsidR="005D36C2" w:rsidRPr="003B15AB" w:rsidRDefault="005D36C2" w:rsidP="000509BD">
            <w:pPr>
              <w:pStyle w:val="ab"/>
            </w:pPr>
            <w:r w:rsidRPr="003B15AB">
              <w:t>GeometryControl_PROD</w:t>
            </w:r>
          </w:p>
        </w:tc>
        <w:tc>
          <w:tcPr>
            <w:tcW w:w="2551" w:type="dxa"/>
            <w:vAlign w:val="center"/>
          </w:tcPr>
          <w:p w14:paraId="1FCBB759" w14:textId="77777777" w:rsidR="005D36C2" w:rsidRDefault="005D36C2" w:rsidP="000509BD">
            <w:pPr>
              <w:pStyle w:val="ab"/>
            </w:pPr>
            <w:r w:rsidRPr="003B15AB">
              <w:t>Контроль геометрии</w:t>
            </w:r>
          </w:p>
        </w:tc>
        <w:tc>
          <w:tcPr>
            <w:tcW w:w="3254" w:type="dxa"/>
          </w:tcPr>
          <w:p w14:paraId="654597EA" w14:textId="77777777" w:rsidR="005D36C2" w:rsidRDefault="005D36C2" w:rsidP="000509BD">
            <w:pPr>
              <w:pStyle w:val="ab"/>
            </w:pPr>
            <w:r w:rsidRPr="003B15AB">
              <w:t>Лазерное сканирование для соблюдения допусков</w:t>
            </w:r>
            <w:r>
              <w:t xml:space="preserve"> (до 0,05 мм)</w:t>
            </w:r>
          </w:p>
        </w:tc>
      </w:tr>
      <w:tr w:rsidR="005D36C2" w14:paraId="18BB97DA" w14:textId="77777777" w:rsidTr="000509BD">
        <w:tc>
          <w:tcPr>
            <w:tcW w:w="1271" w:type="dxa"/>
            <w:vAlign w:val="center"/>
          </w:tcPr>
          <w:p w14:paraId="260B2086" w14:textId="77777777" w:rsidR="005D36C2" w:rsidRDefault="005D36C2" w:rsidP="000509BD">
            <w:pPr>
              <w:pStyle w:val="ab"/>
            </w:pPr>
            <w:r>
              <w:t>9</w:t>
            </w:r>
          </w:p>
        </w:tc>
        <w:tc>
          <w:tcPr>
            <w:tcW w:w="2552" w:type="dxa"/>
            <w:tcBorders>
              <w:top w:val="single" w:sz="4" w:space="0" w:color="auto"/>
              <w:left w:val="nil"/>
              <w:bottom w:val="single" w:sz="4" w:space="0" w:color="auto"/>
              <w:right w:val="nil"/>
            </w:tcBorders>
            <w:shd w:val="clear" w:color="auto" w:fill="auto"/>
            <w:vAlign w:val="center"/>
          </w:tcPr>
          <w:p w14:paraId="13EB6F5A" w14:textId="77777777" w:rsidR="005D36C2" w:rsidRPr="003B15AB" w:rsidRDefault="005D36C2" w:rsidP="000509BD">
            <w:pPr>
              <w:pStyle w:val="ab"/>
            </w:pPr>
            <w:r w:rsidRPr="003B15AB">
              <w:t>AssemblyDocking_PROD</w:t>
            </w:r>
          </w:p>
        </w:tc>
        <w:tc>
          <w:tcPr>
            <w:tcW w:w="2551" w:type="dxa"/>
            <w:vAlign w:val="center"/>
          </w:tcPr>
          <w:p w14:paraId="4A1B8BCA" w14:textId="77777777" w:rsidR="005D36C2" w:rsidRDefault="005D36C2" w:rsidP="000509BD">
            <w:pPr>
              <w:pStyle w:val="ab"/>
            </w:pPr>
            <w:r w:rsidRPr="003B15AB">
              <w:t>Стыковка агрегатов</w:t>
            </w:r>
          </w:p>
        </w:tc>
        <w:tc>
          <w:tcPr>
            <w:tcW w:w="3254" w:type="dxa"/>
          </w:tcPr>
          <w:p w14:paraId="1DCE91C9" w14:textId="77777777" w:rsidR="005D36C2" w:rsidRDefault="005D36C2" w:rsidP="000509BD">
            <w:pPr>
              <w:pStyle w:val="ab"/>
            </w:pPr>
            <w:r>
              <w:t>Сбор агрегатов в единое изделий</w:t>
            </w:r>
          </w:p>
        </w:tc>
      </w:tr>
      <w:tr w:rsidR="005D36C2" w14:paraId="224405F5" w14:textId="77777777" w:rsidTr="000509BD">
        <w:tc>
          <w:tcPr>
            <w:tcW w:w="1271" w:type="dxa"/>
            <w:vAlign w:val="center"/>
          </w:tcPr>
          <w:p w14:paraId="6FBD32C6" w14:textId="77777777" w:rsidR="005D36C2" w:rsidRDefault="005D36C2" w:rsidP="000509BD">
            <w:pPr>
              <w:pStyle w:val="ab"/>
            </w:pPr>
            <w:r>
              <w:t>10</w:t>
            </w:r>
          </w:p>
        </w:tc>
        <w:tc>
          <w:tcPr>
            <w:tcW w:w="2552" w:type="dxa"/>
            <w:tcBorders>
              <w:top w:val="single" w:sz="4" w:space="0" w:color="auto"/>
              <w:left w:val="nil"/>
              <w:bottom w:val="single" w:sz="4" w:space="0" w:color="auto"/>
              <w:right w:val="nil"/>
            </w:tcBorders>
            <w:shd w:val="clear" w:color="auto" w:fill="auto"/>
            <w:vAlign w:val="center"/>
          </w:tcPr>
          <w:p w14:paraId="4851D90E" w14:textId="77777777" w:rsidR="005D36C2" w:rsidRPr="003B15AB" w:rsidRDefault="005D36C2" w:rsidP="000509BD">
            <w:pPr>
              <w:pStyle w:val="ab"/>
            </w:pPr>
            <w:r w:rsidRPr="003B15AB">
              <w:t>EquipmentInstall_PROD</w:t>
            </w:r>
          </w:p>
        </w:tc>
        <w:tc>
          <w:tcPr>
            <w:tcW w:w="2551" w:type="dxa"/>
            <w:vAlign w:val="center"/>
          </w:tcPr>
          <w:p w14:paraId="0700C322" w14:textId="77777777" w:rsidR="005D36C2" w:rsidRDefault="005D36C2" w:rsidP="000509BD">
            <w:pPr>
              <w:pStyle w:val="ab"/>
            </w:pPr>
            <w:r w:rsidRPr="003B15AB">
              <w:t>Монтаж оборудования</w:t>
            </w:r>
          </w:p>
        </w:tc>
        <w:tc>
          <w:tcPr>
            <w:tcW w:w="3254" w:type="dxa"/>
          </w:tcPr>
          <w:p w14:paraId="434AA90C" w14:textId="77777777" w:rsidR="005D36C2" w:rsidRDefault="005D36C2" w:rsidP="000509BD">
            <w:pPr>
              <w:pStyle w:val="ab"/>
            </w:pPr>
            <w:r>
              <w:t>Монтаж а</w:t>
            </w:r>
            <w:r w:rsidRPr="003B15AB">
              <w:t>вионик</w:t>
            </w:r>
            <w:r>
              <w:t>и</w:t>
            </w:r>
            <w:r w:rsidRPr="003B15AB">
              <w:t>, системы навигации</w:t>
            </w:r>
            <w:r>
              <w:t xml:space="preserve"> и пр.</w:t>
            </w:r>
          </w:p>
        </w:tc>
      </w:tr>
      <w:tr w:rsidR="005D36C2" w14:paraId="52477BC5" w14:textId="77777777" w:rsidTr="000509BD">
        <w:tc>
          <w:tcPr>
            <w:tcW w:w="1271" w:type="dxa"/>
            <w:vAlign w:val="center"/>
          </w:tcPr>
          <w:p w14:paraId="26A53E41" w14:textId="77777777" w:rsidR="005D36C2" w:rsidRDefault="005D36C2" w:rsidP="000509BD">
            <w:pPr>
              <w:pStyle w:val="ab"/>
            </w:pPr>
            <w:r>
              <w:t>11</w:t>
            </w:r>
          </w:p>
        </w:tc>
        <w:tc>
          <w:tcPr>
            <w:tcW w:w="2552" w:type="dxa"/>
            <w:tcBorders>
              <w:top w:val="single" w:sz="4" w:space="0" w:color="auto"/>
              <w:left w:val="nil"/>
              <w:bottom w:val="single" w:sz="4" w:space="0" w:color="auto"/>
              <w:right w:val="nil"/>
            </w:tcBorders>
            <w:shd w:val="clear" w:color="auto" w:fill="auto"/>
            <w:vAlign w:val="center"/>
          </w:tcPr>
          <w:p w14:paraId="2C520A92" w14:textId="77777777" w:rsidR="005D36C2" w:rsidRPr="003B15AB" w:rsidRDefault="005D36C2" w:rsidP="000509BD">
            <w:pPr>
              <w:pStyle w:val="ab"/>
            </w:pPr>
            <w:r w:rsidRPr="003B15AB">
              <w:t>Balancing_PROD</w:t>
            </w:r>
          </w:p>
        </w:tc>
        <w:tc>
          <w:tcPr>
            <w:tcW w:w="2551" w:type="dxa"/>
            <w:vAlign w:val="center"/>
          </w:tcPr>
          <w:p w14:paraId="626C5D67" w14:textId="77777777" w:rsidR="005D36C2" w:rsidRDefault="005D36C2" w:rsidP="000509BD">
            <w:pPr>
              <w:pStyle w:val="ab"/>
            </w:pPr>
            <w:r w:rsidRPr="003B15AB">
              <w:t>Балансировка</w:t>
            </w:r>
          </w:p>
        </w:tc>
        <w:tc>
          <w:tcPr>
            <w:tcW w:w="3254" w:type="dxa"/>
          </w:tcPr>
          <w:p w14:paraId="72481481" w14:textId="77777777" w:rsidR="005D36C2" w:rsidRDefault="005D36C2" w:rsidP="000509BD">
            <w:pPr>
              <w:pStyle w:val="ab"/>
            </w:pPr>
            <w:r w:rsidRPr="003B15AB">
              <w:t>Проверка центра масс, устранение вибраций</w:t>
            </w:r>
          </w:p>
        </w:tc>
      </w:tr>
    </w:tbl>
    <w:p w14:paraId="31DE2A4E" w14:textId="3D966DC0" w:rsidR="00545885" w:rsidRDefault="00545885" w:rsidP="00545885">
      <w:pPr>
        <w:pStyle w:val="5"/>
      </w:pPr>
      <w:r>
        <w:t>Таблица 2.7 – Классификатор «Виды изделий»</w:t>
      </w:r>
    </w:p>
    <w:tbl>
      <w:tblPr>
        <w:tblStyle w:val="a5"/>
        <w:tblW w:w="0" w:type="auto"/>
        <w:tblLayout w:type="fixed"/>
        <w:tblLook w:val="04A0" w:firstRow="1" w:lastRow="0" w:firstColumn="1" w:lastColumn="0" w:noHBand="0" w:noVBand="1"/>
      </w:tblPr>
      <w:tblGrid>
        <w:gridCol w:w="1271"/>
        <w:gridCol w:w="2552"/>
        <w:gridCol w:w="2551"/>
        <w:gridCol w:w="3254"/>
      </w:tblGrid>
      <w:tr w:rsidR="00545885" w14:paraId="52E28420" w14:textId="77777777" w:rsidTr="00CE694B">
        <w:tc>
          <w:tcPr>
            <w:tcW w:w="1271" w:type="dxa"/>
          </w:tcPr>
          <w:p w14:paraId="3309CCED" w14:textId="77777777" w:rsidR="00545885" w:rsidRPr="00E750FF" w:rsidRDefault="00545885" w:rsidP="000F5173">
            <w:pPr>
              <w:pStyle w:val="ab"/>
              <w:jc w:val="center"/>
              <w:rPr>
                <w:b/>
                <w:bCs/>
              </w:rPr>
            </w:pPr>
            <w:r w:rsidRPr="00E750FF">
              <w:rPr>
                <w:b/>
                <w:bCs/>
              </w:rPr>
              <w:t>Идентификатор</w:t>
            </w:r>
          </w:p>
        </w:tc>
        <w:tc>
          <w:tcPr>
            <w:tcW w:w="2552" w:type="dxa"/>
          </w:tcPr>
          <w:p w14:paraId="1A076ABB" w14:textId="77777777" w:rsidR="00545885" w:rsidRPr="00E750FF" w:rsidRDefault="00545885" w:rsidP="000F5173">
            <w:pPr>
              <w:pStyle w:val="ab"/>
              <w:jc w:val="center"/>
              <w:rPr>
                <w:b/>
                <w:bCs/>
              </w:rPr>
            </w:pPr>
            <w:r w:rsidRPr="00E750FF">
              <w:rPr>
                <w:b/>
                <w:bCs/>
              </w:rPr>
              <w:t>Физическое имя</w:t>
            </w:r>
          </w:p>
        </w:tc>
        <w:tc>
          <w:tcPr>
            <w:tcW w:w="2551" w:type="dxa"/>
          </w:tcPr>
          <w:p w14:paraId="2996381D" w14:textId="77777777" w:rsidR="00545885" w:rsidRPr="00E750FF" w:rsidRDefault="00545885" w:rsidP="000F5173">
            <w:pPr>
              <w:pStyle w:val="ab"/>
              <w:jc w:val="center"/>
              <w:rPr>
                <w:b/>
                <w:bCs/>
              </w:rPr>
            </w:pPr>
            <w:r w:rsidRPr="00E750FF">
              <w:rPr>
                <w:b/>
                <w:bCs/>
              </w:rPr>
              <w:t>Концептуальное имя</w:t>
            </w:r>
          </w:p>
        </w:tc>
        <w:tc>
          <w:tcPr>
            <w:tcW w:w="3254" w:type="dxa"/>
          </w:tcPr>
          <w:p w14:paraId="02F38283" w14:textId="77777777" w:rsidR="00545885" w:rsidRPr="00E750FF" w:rsidRDefault="00545885" w:rsidP="000F5173">
            <w:pPr>
              <w:pStyle w:val="ab"/>
              <w:jc w:val="center"/>
              <w:rPr>
                <w:b/>
                <w:bCs/>
              </w:rPr>
            </w:pPr>
            <w:r w:rsidRPr="00E750FF">
              <w:rPr>
                <w:b/>
                <w:bCs/>
              </w:rPr>
              <w:t>Описание</w:t>
            </w:r>
          </w:p>
        </w:tc>
      </w:tr>
      <w:tr w:rsidR="00545885" w14:paraId="32EAE9A7" w14:textId="77777777" w:rsidTr="00CE694B">
        <w:tc>
          <w:tcPr>
            <w:tcW w:w="1271" w:type="dxa"/>
            <w:vAlign w:val="center"/>
          </w:tcPr>
          <w:p w14:paraId="56F3A3BB" w14:textId="1E4994A2" w:rsidR="00545885" w:rsidRDefault="001F35E7" w:rsidP="000F5173">
            <w:pPr>
              <w:pStyle w:val="ab"/>
            </w:pPr>
            <w:r>
              <w:t>1</w:t>
            </w:r>
          </w:p>
        </w:tc>
        <w:tc>
          <w:tcPr>
            <w:tcW w:w="2552" w:type="dxa"/>
            <w:vAlign w:val="center"/>
          </w:tcPr>
          <w:p w14:paraId="5BDD2130" w14:textId="5364BD3E" w:rsidR="00545885" w:rsidRPr="00FF2509" w:rsidRDefault="00FF2509" w:rsidP="000F5173">
            <w:pPr>
              <w:pStyle w:val="ab"/>
              <w:rPr>
                <w:lang w:val="en-US"/>
              </w:rPr>
            </w:pPr>
            <w:r>
              <w:rPr>
                <w:lang w:val="en-US"/>
              </w:rPr>
              <w:t>ATVN</w:t>
            </w:r>
          </w:p>
        </w:tc>
        <w:tc>
          <w:tcPr>
            <w:tcW w:w="2551" w:type="dxa"/>
            <w:vAlign w:val="center"/>
          </w:tcPr>
          <w:p w14:paraId="4D4F09A0" w14:textId="5A15AA57" w:rsidR="00545885" w:rsidRDefault="00FF2509" w:rsidP="000F5173">
            <w:pPr>
              <w:pStyle w:val="ab"/>
            </w:pPr>
            <w:r>
              <w:t>АТ ВН</w:t>
            </w:r>
          </w:p>
        </w:tc>
        <w:tc>
          <w:tcPr>
            <w:tcW w:w="3254" w:type="dxa"/>
          </w:tcPr>
          <w:p w14:paraId="6C311B22" w14:textId="4128423B" w:rsidR="00545885" w:rsidRDefault="000A5D0E" w:rsidP="000F5173">
            <w:pPr>
              <w:pStyle w:val="ab"/>
            </w:pPr>
            <w:r w:rsidRPr="000A5D0E">
              <w:t>Авиационная Техника Военного Назначения</w:t>
            </w:r>
          </w:p>
        </w:tc>
      </w:tr>
      <w:tr w:rsidR="003B15AB" w14:paraId="1F8C0091" w14:textId="77777777" w:rsidTr="00CE694B">
        <w:tc>
          <w:tcPr>
            <w:tcW w:w="1271" w:type="dxa"/>
            <w:vAlign w:val="center"/>
          </w:tcPr>
          <w:p w14:paraId="0BF5857E" w14:textId="07D7C945" w:rsidR="003B15AB" w:rsidRDefault="001F35E7" w:rsidP="000F5173">
            <w:pPr>
              <w:pStyle w:val="ab"/>
            </w:pPr>
            <w:r>
              <w:t>2</w:t>
            </w:r>
          </w:p>
        </w:tc>
        <w:tc>
          <w:tcPr>
            <w:tcW w:w="2552" w:type="dxa"/>
            <w:vAlign w:val="center"/>
          </w:tcPr>
          <w:p w14:paraId="650EF42F" w14:textId="283912DE" w:rsidR="003B15AB" w:rsidRPr="001F35E7" w:rsidRDefault="00FF2509" w:rsidP="000F5173">
            <w:pPr>
              <w:pStyle w:val="ab"/>
            </w:pPr>
            <w:r>
              <w:rPr>
                <w:lang w:val="en-US"/>
              </w:rPr>
              <w:t>ATGISN</w:t>
            </w:r>
          </w:p>
        </w:tc>
        <w:tc>
          <w:tcPr>
            <w:tcW w:w="2551" w:type="dxa"/>
            <w:vAlign w:val="center"/>
          </w:tcPr>
          <w:p w14:paraId="09BA9EDF" w14:textId="5762DF8E" w:rsidR="003B15AB" w:rsidRDefault="00FF2509" w:rsidP="000F5173">
            <w:pPr>
              <w:pStyle w:val="ab"/>
            </w:pPr>
            <w:r>
              <w:t>АТ ГиСН</w:t>
            </w:r>
          </w:p>
        </w:tc>
        <w:tc>
          <w:tcPr>
            <w:tcW w:w="3254" w:type="dxa"/>
          </w:tcPr>
          <w:p w14:paraId="576D84C9" w14:textId="621E7CF6" w:rsidR="003B15AB" w:rsidRDefault="000A5D0E" w:rsidP="000F5173">
            <w:pPr>
              <w:pStyle w:val="ab"/>
            </w:pPr>
            <w:r w:rsidRPr="000A5D0E">
              <w:t>Авиационная Техника Гражданского и Специального Назначения</w:t>
            </w:r>
          </w:p>
        </w:tc>
      </w:tr>
    </w:tbl>
    <w:p w14:paraId="2653E118" w14:textId="3DDA39CB" w:rsidR="00545885" w:rsidRDefault="00545885" w:rsidP="00545885">
      <w:pPr>
        <w:pStyle w:val="5"/>
      </w:pPr>
      <w:r>
        <w:t>Таблица 2.8 – Классификатор «Типы организаций»</w:t>
      </w:r>
    </w:p>
    <w:tbl>
      <w:tblPr>
        <w:tblStyle w:val="a5"/>
        <w:tblW w:w="0" w:type="auto"/>
        <w:tblLook w:val="04A0" w:firstRow="1" w:lastRow="0" w:firstColumn="1" w:lastColumn="0" w:noHBand="0" w:noVBand="1"/>
      </w:tblPr>
      <w:tblGrid>
        <w:gridCol w:w="1960"/>
        <w:gridCol w:w="2146"/>
        <w:gridCol w:w="2835"/>
        <w:gridCol w:w="2687"/>
      </w:tblGrid>
      <w:tr w:rsidR="00545885" w14:paraId="4DCFF3B2" w14:textId="77777777" w:rsidTr="00CE694B">
        <w:tc>
          <w:tcPr>
            <w:tcW w:w="1960" w:type="dxa"/>
          </w:tcPr>
          <w:p w14:paraId="7AEF19E6" w14:textId="77777777" w:rsidR="00545885" w:rsidRPr="00E750FF" w:rsidRDefault="00545885" w:rsidP="000F5173">
            <w:pPr>
              <w:pStyle w:val="ab"/>
              <w:jc w:val="center"/>
              <w:rPr>
                <w:b/>
                <w:bCs/>
              </w:rPr>
            </w:pPr>
            <w:r w:rsidRPr="00E750FF">
              <w:rPr>
                <w:b/>
                <w:bCs/>
              </w:rPr>
              <w:t>Идентификатор</w:t>
            </w:r>
          </w:p>
        </w:tc>
        <w:tc>
          <w:tcPr>
            <w:tcW w:w="2146" w:type="dxa"/>
          </w:tcPr>
          <w:p w14:paraId="41C197FF" w14:textId="77777777" w:rsidR="00545885" w:rsidRPr="00E750FF" w:rsidRDefault="00545885" w:rsidP="000F5173">
            <w:pPr>
              <w:pStyle w:val="ab"/>
              <w:jc w:val="center"/>
              <w:rPr>
                <w:b/>
                <w:bCs/>
              </w:rPr>
            </w:pPr>
            <w:r w:rsidRPr="00E750FF">
              <w:rPr>
                <w:b/>
                <w:bCs/>
              </w:rPr>
              <w:t>Физическое имя</w:t>
            </w:r>
          </w:p>
        </w:tc>
        <w:tc>
          <w:tcPr>
            <w:tcW w:w="2835" w:type="dxa"/>
          </w:tcPr>
          <w:p w14:paraId="3AF0ECD3" w14:textId="77777777" w:rsidR="00545885" w:rsidRPr="00E750FF" w:rsidRDefault="00545885" w:rsidP="000F5173">
            <w:pPr>
              <w:pStyle w:val="ab"/>
              <w:jc w:val="center"/>
              <w:rPr>
                <w:b/>
                <w:bCs/>
              </w:rPr>
            </w:pPr>
            <w:r w:rsidRPr="00E750FF">
              <w:rPr>
                <w:b/>
                <w:bCs/>
              </w:rPr>
              <w:t>Концептуальное имя</w:t>
            </w:r>
          </w:p>
        </w:tc>
        <w:tc>
          <w:tcPr>
            <w:tcW w:w="2687" w:type="dxa"/>
          </w:tcPr>
          <w:p w14:paraId="47BA36AA" w14:textId="77777777" w:rsidR="00545885" w:rsidRPr="00E750FF" w:rsidRDefault="00545885" w:rsidP="000F5173">
            <w:pPr>
              <w:pStyle w:val="ab"/>
              <w:jc w:val="center"/>
              <w:rPr>
                <w:b/>
                <w:bCs/>
              </w:rPr>
            </w:pPr>
            <w:r w:rsidRPr="00E750FF">
              <w:rPr>
                <w:b/>
                <w:bCs/>
              </w:rPr>
              <w:t>Описание</w:t>
            </w:r>
          </w:p>
        </w:tc>
      </w:tr>
      <w:tr w:rsidR="00545885" w14:paraId="16784D1B" w14:textId="77777777" w:rsidTr="00CE694B">
        <w:tc>
          <w:tcPr>
            <w:tcW w:w="1960" w:type="dxa"/>
            <w:vAlign w:val="center"/>
          </w:tcPr>
          <w:p w14:paraId="3DC4C8A2" w14:textId="44DAB299" w:rsidR="00545885" w:rsidRDefault="002E42B9" w:rsidP="000F5173">
            <w:pPr>
              <w:pStyle w:val="ab"/>
            </w:pPr>
            <w:r>
              <w:t>1</w:t>
            </w:r>
          </w:p>
        </w:tc>
        <w:tc>
          <w:tcPr>
            <w:tcW w:w="2146" w:type="dxa"/>
            <w:vAlign w:val="center"/>
          </w:tcPr>
          <w:p w14:paraId="4151C7F1" w14:textId="2001B561" w:rsidR="00545885" w:rsidRDefault="00456C22" w:rsidP="000F5173">
            <w:pPr>
              <w:pStyle w:val="ab"/>
            </w:pPr>
            <w:r>
              <w:rPr>
                <w:lang w:val="en-US"/>
              </w:rPr>
              <w:t>I</w:t>
            </w:r>
            <w:r w:rsidRPr="00456C22">
              <w:t>ndividual</w:t>
            </w:r>
          </w:p>
        </w:tc>
        <w:tc>
          <w:tcPr>
            <w:tcW w:w="2835" w:type="dxa"/>
            <w:vAlign w:val="center"/>
          </w:tcPr>
          <w:p w14:paraId="79704143" w14:textId="38B4DE28" w:rsidR="00545885" w:rsidRDefault="002E42B9" w:rsidP="000F5173">
            <w:pPr>
              <w:pStyle w:val="ab"/>
            </w:pPr>
            <w:r>
              <w:t>Физическое лицо</w:t>
            </w:r>
          </w:p>
        </w:tc>
        <w:tc>
          <w:tcPr>
            <w:tcW w:w="2687" w:type="dxa"/>
          </w:tcPr>
          <w:p w14:paraId="6284A9F0" w14:textId="234A9C18" w:rsidR="00545885" w:rsidRDefault="00456C22" w:rsidP="000F5173">
            <w:pPr>
              <w:pStyle w:val="ab"/>
            </w:pPr>
            <w:r>
              <w:t>Ч</w:t>
            </w:r>
            <w:r w:rsidRPr="00456C22">
              <w:t>еловек</w:t>
            </w:r>
          </w:p>
        </w:tc>
      </w:tr>
      <w:tr w:rsidR="002E42B9" w14:paraId="1DAC6501" w14:textId="77777777" w:rsidTr="00CE694B">
        <w:tc>
          <w:tcPr>
            <w:tcW w:w="1960" w:type="dxa"/>
            <w:vAlign w:val="center"/>
          </w:tcPr>
          <w:p w14:paraId="276ABA40" w14:textId="15026450" w:rsidR="002E42B9" w:rsidRDefault="002E42B9" w:rsidP="000F5173">
            <w:pPr>
              <w:pStyle w:val="ab"/>
            </w:pPr>
            <w:r>
              <w:t>2</w:t>
            </w:r>
          </w:p>
        </w:tc>
        <w:tc>
          <w:tcPr>
            <w:tcW w:w="2146" w:type="dxa"/>
            <w:vAlign w:val="center"/>
          </w:tcPr>
          <w:p w14:paraId="4477EC29" w14:textId="1C4860AE" w:rsidR="002E42B9" w:rsidRDefault="00456C22" w:rsidP="000F5173">
            <w:pPr>
              <w:pStyle w:val="ab"/>
            </w:pPr>
            <w:r>
              <w:rPr>
                <w:lang w:val="en-US"/>
              </w:rPr>
              <w:t>O</w:t>
            </w:r>
            <w:r w:rsidRPr="00456C22">
              <w:t>rganization</w:t>
            </w:r>
          </w:p>
        </w:tc>
        <w:tc>
          <w:tcPr>
            <w:tcW w:w="2835" w:type="dxa"/>
            <w:vAlign w:val="center"/>
          </w:tcPr>
          <w:p w14:paraId="47ABC29A" w14:textId="0DD1CE0E" w:rsidR="002E42B9" w:rsidRDefault="002E42B9" w:rsidP="000F5173">
            <w:pPr>
              <w:pStyle w:val="ab"/>
            </w:pPr>
            <w:r>
              <w:t>Юридическое лицо</w:t>
            </w:r>
          </w:p>
        </w:tc>
        <w:tc>
          <w:tcPr>
            <w:tcW w:w="2687" w:type="dxa"/>
          </w:tcPr>
          <w:p w14:paraId="23556264" w14:textId="0C92AF78" w:rsidR="002E42B9" w:rsidRDefault="00456C22" w:rsidP="000F5173">
            <w:pPr>
              <w:pStyle w:val="ab"/>
            </w:pPr>
            <w:r>
              <w:t>Организация</w:t>
            </w:r>
          </w:p>
        </w:tc>
      </w:tr>
    </w:tbl>
    <w:p w14:paraId="77A4307B" w14:textId="6068BA86" w:rsidR="00545885" w:rsidRDefault="00545885" w:rsidP="00545885">
      <w:pPr>
        <w:pStyle w:val="5"/>
      </w:pPr>
      <w:r>
        <w:t>Таблица 2.</w:t>
      </w:r>
      <w:r w:rsidR="002D1D7E">
        <w:t>9</w:t>
      </w:r>
      <w:r>
        <w:t xml:space="preserve"> – Классификатор «Причины возникновения брака»</w:t>
      </w:r>
    </w:p>
    <w:tbl>
      <w:tblPr>
        <w:tblStyle w:val="a5"/>
        <w:tblW w:w="0" w:type="auto"/>
        <w:tblLayout w:type="fixed"/>
        <w:tblLook w:val="04A0" w:firstRow="1" w:lastRow="0" w:firstColumn="1" w:lastColumn="0" w:noHBand="0" w:noVBand="1"/>
      </w:tblPr>
      <w:tblGrid>
        <w:gridCol w:w="1271"/>
        <w:gridCol w:w="2552"/>
        <w:gridCol w:w="2551"/>
        <w:gridCol w:w="3254"/>
      </w:tblGrid>
      <w:tr w:rsidR="00545885" w14:paraId="6ECB379D" w14:textId="77777777" w:rsidTr="00CE694B">
        <w:tc>
          <w:tcPr>
            <w:tcW w:w="1271" w:type="dxa"/>
          </w:tcPr>
          <w:p w14:paraId="70E4C7CE" w14:textId="77777777" w:rsidR="00545885" w:rsidRPr="00E750FF" w:rsidRDefault="00545885" w:rsidP="000F5173">
            <w:pPr>
              <w:pStyle w:val="ab"/>
              <w:jc w:val="center"/>
              <w:rPr>
                <w:b/>
                <w:bCs/>
              </w:rPr>
            </w:pPr>
            <w:r w:rsidRPr="00E750FF">
              <w:rPr>
                <w:b/>
                <w:bCs/>
              </w:rPr>
              <w:t>Идентификатор</w:t>
            </w:r>
          </w:p>
        </w:tc>
        <w:tc>
          <w:tcPr>
            <w:tcW w:w="2552" w:type="dxa"/>
          </w:tcPr>
          <w:p w14:paraId="13D2240C" w14:textId="77777777" w:rsidR="00545885" w:rsidRPr="00E750FF" w:rsidRDefault="00545885" w:rsidP="000F5173">
            <w:pPr>
              <w:pStyle w:val="ab"/>
              <w:jc w:val="center"/>
              <w:rPr>
                <w:b/>
                <w:bCs/>
              </w:rPr>
            </w:pPr>
            <w:r w:rsidRPr="00E750FF">
              <w:rPr>
                <w:b/>
                <w:bCs/>
              </w:rPr>
              <w:t>Физическое имя</w:t>
            </w:r>
          </w:p>
        </w:tc>
        <w:tc>
          <w:tcPr>
            <w:tcW w:w="2551" w:type="dxa"/>
          </w:tcPr>
          <w:p w14:paraId="7FBD9DB9" w14:textId="77777777" w:rsidR="00545885" w:rsidRPr="00E750FF" w:rsidRDefault="00545885" w:rsidP="000F5173">
            <w:pPr>
              <w:pStyle w:val="ab"/>
              <w:jc w:val="center"/>
              <w:rPr>
                <w:b/>
                <w:bCs/>
              </w:rPr>
            </w:pPr>
            <w:r w:rsidRPr="00E750FF">
              <w:rPr>
                <w:b/>
                <w:bCs/>
              </w:rPr>
              <w:t>Концептуальное имя</w:t>
            </w:r>
          </w:p>
        </w:tc>
        <w:tc>
          <w:tcPr>
            <w:tcW w:w="3254" w:type="dxa"/>
          </w:tcPr>
          <w:p w14:paraId="2858B958" w14:textId="77777777" w:rsidR="00545885" w:rsidRPr="00E750FF" w:rsidRDefault="00545885" w:rsidP="000F5173">
            <w:pPr>
              <w:pStyle w:val="ab"/>
              <w:jc w:val="center"/>
              <w:rPr>
                <w:b/>
                <w:bCs/>
              </w:rPr>
            </w:pPr>
            <w:r w:rsidRPr="00E750FF">
              <w:rPr>
                <w:b/>
                <w:bCs/>
              </w:rPr>
              <w:t>Описание</w:t>
            </w:r>
          </w:p>
        </w:tc>
      </w:tr>
      <w:tr w:rsidR="00545885" w14:paraId="519C67C5" w14:textId="77777777" w:rsidTr="00CE694B">
        <w:tc>
          <w:tcPr>
            <w:tcW w:w="1271" w:type="dxa"/>
            <w:vAlign w:val="center"/>
          </w:tcPr>
          <w:p w14:paraId="0521694A" w14:textId="0B38E250" w:rsidR="00545885" w:rsidRDefault="00D02AF2" w:rsidP="000F5173">
            <w:pPr>
              <w:pStyle w:val="ab"/>
            </w:pPr>
            <w:r>
              <w:t>1</w:t>
            </w:r>
          </w:p>
        </w:tc>
        <w:tc>
          <w:tcPr>
            <w:tcW w:w="2552" w:type="dxa"/>
            <w:vAlign w:val="center"/>
          </w:tcPr>
          <w:p w14:paraId="6DD0FB0B" w14:textId="14F94F34" w:rsidR="00545885" w:rsidRPr="00D02AF2" w:rsidRDefault="00D02AF2" w:rsidP="000F5173">
            <w:pPr>
              <w:pStyle w:val="ab"/>
            </w:pPr>
            <w:r w:rsidRPr="00D02AF2">
              <w:t>Production</w:t>
            </w:r>
            <w:r>
              <w:t>_</w:t>
            </w:r>
            <w:r>
              <w:rPr>
                <w:lang w:val="en-US"/>
              </w:rPr>
              <w:t>PVB</w:t>
            </w:r>
          </w:p>
        </w:tc>
        <w:tc>
          <w:tcPr>
            <w:tcW w:w="2551" w:type="dxa"/>
            <w:vAlign w:val="center"/>
          </w:tcPr>
          <w:p w14:paraId="053BD9EC" w14:textId="6285D70B" w:rsidR="00545885" w:rsidRDefault="00DF3B97" w:rsidP="000F5173">
            <w:pPr>
              <w:pStyle w:val="ab"/>
            </w:pPr>
            <w:r>
              <w:t>Производственная</w:t>
            </w:r>
          </w:p>
        </w:tc>
        <w:tc>
          <w:tcPr>
            <w:tcW w:w="3254" w:type="dxa"/>
          </w:tcPr>
          <w:p w14:paraId="6423EF33" w14:textId="147A80C9" w:rsidR="00545885" w:rsidRDefault="00D02AF2" w:rsidP="000F5173">
            <w:pPr>
              <w:pStyle w:val="ab"/>
            </w:pPr>
            <w:r>
              <w:t>Например н</w:t>
            </w:r>
            <w:r w:rsidRPr="00D02AF2">
              <w:t>еточные измерения</w:t>
            </w:r>
            <w:r>
              <w:t>, о</w:t>
            </w:r>
            <w:r w:rsidRPr="00D02AF2">
              <w:t>шибки персонала</w:t>
            </w:r>
            <w:r>
              <w:t>, н</w:t>
            </w:r>
            <w:r w:rsidRPr="00D02AF2">
              <w:t>еисправность оборудования</w:t>
            </w:r>
          </w:p>
        </w:tc>
      </w:tr>
      <w:tr w:rsidR="00DF3B97" w14:paraId="50D548F1" w14:textId="77777777" w:rsidTr="00CE694B">
        <w:tc>
          <w:tcPr>
            <w:tcW w:w="1271" w:type="dxa"/>
            <w:vAlign w:val="center"/>
          </w:tcPr>
          <w:p w14:paraId="170817B1" w14:textId="204ECDC3" w:rsidR="00DF3B97" w:rsidRDefault="00D02AF2" w:rsidP="000F5173">
            <w:pPr>
              <w:pStyle w:val="ab"/>
            </w:pPr>
            <w:r>
              <w:t>2</w:t>
            </w:r>
          </w:p>
        </w:tc>
        <w:tc>
          <w:tcPr>
            <w:tcW w:w="2552" w:type="dxa"/>
            <w:vAlign w:val="center"/>
          </w:tcPr>
          <w:p w14:paraId="2C81B167" w14:textId="54F35E3E" w:rsidR="00DF3B97" w:rsidRDefault="00D02AF2" w:rsidP="000F5173">
            <w:pPr>
              <w:pStyle w:val="ab"/>
            </w:pPr>
            <w:r w:rsidRPr="00D02AF2">
              <w:t>Technological</w:t>
            </w:r>
            <w:r>
              <w:t>_</w:t>
            </w:r>
            <w:r>
              <w:rPr>
                <w:lang w:val="en-US"/>
              </w:rPr>
              <w:t>PVB</w:t>
            </w:r>
          </w:p>
        </w:tc>
        <w:tc>
          <w:tcPr>
            <w:tcW w:w="2551" w:type="dxa"/>
            <w:vAlign w:val="center"/>
          </w:tcPr>
          <w:p w14:paraId="067F7691" w14:textId="35556FDF" w:rsidR="00DF3B97" w:rsidRDefault="00DF3B97" w:rsidP="000F5173">
            <w:pPr>
              <w:pStyle w:val="ab"/>
            </w:pPr>
            <w:r>
              <w:t>Технологическая</w:t>
            </w:r>
          </w:p>
        </w:tc>
        <w:tc>
          <w:tcPr>
            <w:tcW w:w="3254" w:type="dxa"/>
          </w:tcPr>
          <w:p w14:paraId="62F44A5A" w14:textId="7A1C0012" w:rsidR="00DF3B97" w:rsidRDefault="00D02AF2" w:rsidP="000F5173">
            <w:pPr>
              <w:pStyle w:val="ab"/>
            </w:pPr>
            <w:r>
              <w:t>Например о</w:t>
            </w:r>
            <w:r w:rsidRPr="00D02AF2">
              <w:t>шибки в проектировании</w:t>
            </w:r>
            <w:r>
              <w:t>, н</w:t>
            </w:r>
            <w:r w:rsidRPr="00D02AF2">
              <w:t>екорректные режимы обработки</w:t>
            </w:r>
          </w:p>
        </w:tc>
      </w:tr>
      <w:tr w:rsidR="00DF3B97" w14:paraId="427733AF" w14:textId="77777777" w:rsidTr="00CE694B">
        <w:tc>
          <w:tcPr>
            <w:tcW w:w="1271" w:type="dxa"/>
            <w:vAlign w:val="center"/>
          </w:tcPr>
          <w:p w14:paraId="6DDF2458" w14:textId="0A387C3F" w:rsidR="00DF3B97" w:rsidRDefault="00D02AF2" w:rsidP="000F5173">
            <w:pPr>
              <w:pStyle w:val="ab"/>
            </w:pPr>
            <w:r>
              <w:t>3</w:t>
            </w:r>
          </w:p>
        </w:tc>
        <w:tc>
          <w:tcPr>
            <w:tcW w:w="2552" w:type="dxa"/>
            <w:vAlign w:val="center"/>
          </w:tcPr>
          <w:p w14:paraId="24823F74" w14:textId="562B72B9" w:rsidR="00DF3B97" w:rsidRDefault="00D02AF2" w:rsidP="000F5173">
            <w:pPr>
              <w:pStyle w:val="ab"/>
            </w:pPr>
            <w:r w:rsidRPr="00D02AF2">
              <w:t>Material</w:t>
            </w:r>
            <w:r>
              <w:t>_</w:t>
            </w:r>
            <w:r>
              <w:rPr>
                <w:lang w:val="en-US"/>
              </w:rPr>
              <w:t>PVB</w:t>
            </w:r>
          </w:p>
        </w:tc>
        <w:tc>
          <w:tcPr>
            <w:tcW w:w="2551" w:type="dxa"/>
            <w:vAlign w:val="center"/>
          </w:tcPr>
          <w:p w14:paraId="33C905CE" w14:textId="6DF492C2" w:rsidR="00DF3B97" w:rsidRDefault="00D02AF2" w:rsidP="000F5173">
            <w:pPr>
              <w:pStyle w:val="ab"/>
            </w:pPr>
            <w:r>
              <w:t>Материальная</w:t>
            </w:r>
          </w:p>
        </w:tc>
        <w:tc>
          <w:tcPr>
            <w:tcW w:w="3254" w:type="dxa"/>
          </w:tcPr>
          <w:p w14:paraId="41F0804F" w14:textId="72641ED5" w:rsidR="00DF3B97" w:rsidRDefault="00D02AF2" w:rsidP="000F5173">
            <w:pPr>
              <w:pStyle w:val="ab"/>
            </w:pPr>
            <w:r>
              <w:t>Например д</w:t>
            </w:r>
            <w:r w:rsidRPr="00D02AF2">
              <w:t>ефекты сырья</w:t>
            </w:r>
            <w:r>
              <w:t>, н</w:t>
            </w:r>
            <w:r w:rsidRPr="00D02AF2">
              <w:t>еправильное хранение</w:t>
            </w:r>
          </w:p>
        </w:tc>
      </w:tr>
      <w:tr w:rsidR="00DF3B97" w14:paraId="4432A0B9" w14:textId="77777777" w:rsidTr="00CE694B">
        <w:tc>
          <w:tcPr>
            <w:tcW w:w="1271" w:type="dxa"/>
            <w:vAlign w:val="center"/>
          </w:tcPr>
          <w:p w14:paraId="7206AA5F" w14:textId="34033E86" w:rsidR="00DF3B97" w:rsidRDefault="00D02AF2" w:rsidP="000F5173">
            <w:pPr>
              <w:pStyle w:val="ab"/>
            </w:pPr>
            <w:r>
              <w:t>4</w:t>
            </w:r>
          </w:p>
        </w:tc>
        <w:tc>
          <w:tcPr>
            <w:tcW w:w="2552" w:type="dxa"/>
            <w:vAlign w:val="center"/>
          </w:tcPr>
          <w:p w14:paraId="04C2EAA3" w14:textId="257CB53D" w:rsidR="00DF3B97" w:rsidRDefault="00D02AF2" w:rsidP="000F5173">
            <w:pPr>
              <w:pStyle w:val="ab"/>
            </w:pPr>
            <w:r w:rsidRPr="00D02AF2">
              <w:t>External</w:t>
            </w:r>
            <w:r>
              <w:t>_</w:t>
            </w:r>
            <w:r>
              <w:rPr>
                <w:lang w:val="en-US"/>
              </w:rPr>
              <w:t>PVB</w:t>
            </w:r>
          </w:p>
        </w:tc>
        <w:tc>
          <w:tcPr>
            <w:tcW w:w="2551" w:type="dxa"/>
            <w:vAlign w:val="center"/>
          </w:tcPr>
          <w:p w14:paraId="44B026E3" w14:textId="569989DB" w:rsidR="00DF3B97" w:rsidRDefault="00D02AF2" w:rsidP="000F5173">
            <w:pPr>
              <w:pStyle w:val="ab"/>
            </w:pPr>
            <w:r>
              <w:t>Внешний фактор</w:t>
            </w:r>
          </w:p>
        </w:tc>
        <w:tc>
          <w:tcPr>
            <w:tcW w:w="3254" w:type="dxa"/>
          </w:tcPr>
          <w:p w14:paraId="34D0AABB" w14:textId="67CBBF3B" w:rsidR="00DF3B97" w:rsidRDefault="00D02AF2" w:rsidP="000F5173">
            <w:pPr>
              <w:pStyle w:val="ab"/>
            </w:pPr>
            <w:r>
              <w:t>Например к</w:t>
            </w:r>
            <w:r w:rsidRPr="00D02AF2">
              <w:t>лиматические условия</w:t>
            </w:r>
            <w:r>
              <w:t>, п</w:t>
            </w:r>
            <w:r w:rsidRPr="00D02AF2">
              <w:t>еребои с энергией</w:t>
            </w:r>
          </w:p>
        </w:tc>
      </w:tr>
    </w:tbl>
    <w:p w14:paraId="6067EF10" w14:textId="7BB5306D" w:rsidR="00545885" w:rsidRDefault="00545885" w:rsidP="00545885">
      <w:pPr>
        <w:pStyle w:val="5"/>
      </w:pPr>
      <w:r>
        <w:t>Таблица 2.1</w:t>
      </w:r>
      <w:r w:rsidR="002D1D7E">
        <w:t>0</w:t>
      </w:r>
      <w:r>
        <w:t xml:space="preserve"> – Классификатор «Характеры брака»</w:t>
      </w:r>
    </w:p>
    <w:tbl>
      <w:tblPr>
        <w:tblStyle w:val="a5"/>
        <w:tblW w:w="0" w:type="auto"/>
        <w:tblLayout w:type="fixed"/>
        <w:tblLook w:val="04A0" w:firstRow="1" w:lastRow="0" w:firstColumn="1" w:lastColumn="0" w:noHBand="0" w:noVBand="1"/>
      </w:tblPr>
      <w:tblGrid>
        <w:gridCol w:w="1271"/>
        <w:gridCol w:w="2552"/>
        <w:gridCol w:w="2551"/>
        <w:gridCol w:w="3254"/>
      </w:tblGrid>
      <w:tr w:rsidR="00545885" w14:paraId="462FA618" w14:textId="77777777" w:rsidTr="005D36C2">
        <w:tc>
          <w:tcPr>
            <w:tcW w:w="1271" w:type="dxa"/>
          </w:tcPr>
          <w:p w14:paraId="0E4B19C6" w14:textId="77777777" w:rsidR="00545885" w:rsidRPr="00E750FF" w:rsidRDefault="00545885" w:rsidP="000F5173">
            <w:pPr>
              <w:pStyle w:val="ab"/>
              <w:jc w:val="center"/>
              <w:rPr>
                <w:b/>
                <w:bCs/>
              </w:rPr>
            </w:pPr>
            <w:r w:rsidRPr="00E750FF">
              <w:rPr>
                <w:b/>
                <w:bCs/>
              </w:rPr>
              <w:t>Идентификатор</w:t>
            </w:r>
          </w:p>
        </w:tc>
        <w:tc>
          <w:tcPr>
            <w:tcW w:w="2552" w:type="dxa"/>
            <w:tcBorders>
              <w:bottom w:val="single" w:sz="4" w:space="0" w:color="auto"/>
            </w:tcBorders>
          </w:tcPr>
          <w:p w14:paraId="7228760D" w14:textId="77777777" w:rsidR="00545885" w:rsidRPr="00E750FF" w:rsidRDefault="00545885" w:rsidP="000F5173">
            <w:pPr>
              <w:pStyle w:val="ab"/>
              <w:jc w:val="center"/>
              <w:rPr>
                <w:b/>
                <w:bCs/>
              </w:rPr>
            </w:pPr>
            <w:r w:rsidRPr="00E750FF">
              <w:rPr>
                <w:b/>
                <w:bCs/>
              </w:rPr>
              <w:t>Физическое имя</w:t>
            </w:r>
          </w:p>
        </w:tc>
        <w:tc>
          <w:tcPr>
            <w:tcW w:w="2551" w:type="dxa"/>
            <w:tcBorders>
              <w:bottom w:val="single" w:sz="4" w:space="0" w:color="auto"/>
            </w:tcBorders>
          </w:tcPr>
          <w:p w14:paraId="1545C89C" w14:textId="77777777" w:rsidR="00545885" w:rsidRPr="00E750FF" w:rsidRDefault="00545885" w:rsidP="000F5173">
            <w:pPr>
              <w:pStyle w:val="ab"/>
              <w:jc w:val="center"/>
              <w:rPr>
                <w:b/>
                <w:bCs/>
              </w:rPr>
            </w:pPr>
            <w:r w:rsidRPr="00E750FF">
              <w:rPr>
                <w:b/>
                <w:bCs/>
              </w:rPr>
              <w:t>Концептуальное имя</w:t>
            </w:r>
          </w:p>
        </w:tc>
        <w:tc>
          <w:tcPr>
            <w:tcW w:w="3254" w:type="dxa"/>
            <w:tcBorders>
              <w:bottom w:val="single" w:sz="4" w:space="0" w:color="auto"/>
            </w:tcBorders>
          </w:tcPr>
          <w:p w14:paraId="312DD420" w14:textId="77777777" w:rsidR="00545885" w:rsidRPr="00E750FF" w:rsidRDefault="00545885" w:rsidP="000F5173">
            <w:pPr>
              <w:pStyle w:val="ab"/>
              <w:jc w:val="center"/>
              <w:rPr>
                <w:b/>
                <w:bCs/>
              </w:rPr>
            </w:pPr>
            <w:r w:rsidRPr="00E750FF">
              <w:rPr>
                <w:b/>
                <w:bCs/>
              </w:rPr>
              <w:t>Описание</w:t>
            </w:r>
          </w:p>
        </w:tc>
      </w:tr>
      <w:tr w:rsidR="00CE694B" w14:paraId="03D79064" w14:textId="77777777" w:rsidTr="005D36C2">
        <w:tc>
          <w:tcPr>
            <w:tcW w:w="1271" w:type="dxa"/>
            <w:vAlign w:val="center"/>
          </w:tcPr>
          <w:p w14:paraId="2D03B1B9" w14:textId="28E4467F" w:rsidR="00CE694B" w:rsidRDefault="00CE694B" w:rsidP="00CE694B">
            <w:pPr>
              <w:pStyle w:val="ab"/>
            </w:pPr>
            <w:r>
              <w:t>1</w:t>
            </w:r>
          </w:p>
        </w:tc>
        <w:tc>
          <w:tcPr>
            <w:tcW w:w="2552" w:type="dxa"/>
            <w:tcBorders>
              <w:top w:val="single" w:sz="4" w:space="0" w:color="auto"/>
              <w:left w:val="nil"/>
              <w:bottom w:val="single" w:sz="4" w:space="0" w:color="auto"/>
              <w:right w:val="single" w:sz="4" w:space="0" w:color="auto"/>
            </w:tcBorders>
            <w:shd w:val="clear" w:color="auto" w:fill="auto"/>
            <w:vAlign w:val="center"/>
          </w:tcPr>
          <w:p w14:paraId="01C5D93B" w14:textId="205D644F" w:rsidR="00CE694B" w:rsidRPr="00CE694B" w:rsidRDefault="00CE694B" w:rsidP="00CE694B">
            <w:pPr>
              <w:pStyle w:val="ab"/>
            </w:pPr>
            <w:r w:rsidRPr="00CE694B">
              <w:t>Undercut_DEFECT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E2B69CD" w14:textId="1E012836" w:rsidR="00CE694B" w:rsidRPr="00D02AF2" w:rsidRDefault="00CE694B" w:rsidP="00CE694B">
            <w:pPr>
              <w:pStyle w:val="ab"/>
            </w:pPr>
            <w:r w:rsidRPr="00D02AF2">
              <w:t>Подрез</w:t>
            </w:r>
          </w:p>
        </w:tc>
        <w:tc>
          <w:tcPr>
            <w:tcW w:w="3254" w:type="dxa"/>
            <w:tcBorders>
              <w:top w:val="single" w:sz="4" w:space="0" w:color="auto"/>
              <w:left w:val="single" w:sz="4" w:space="0" w:color="auto"/>
              <w:bottom w:val="single" w:sz="4" w:space="0" w:color="auto"/>
              <w:right w:val="single" w:sz="4" w:space="0" w:color="auto"/>
            </w:tcBorders>
            <w:shd w:val="clear" w:color="auto" w:fill="auto"/>
            <w:vAlign w:val="center"/>
          </w:tcPr>
          <w:p w14:paraId="0286AE40" w14:textId="6E2D9149" w:rsidR="00CE694B" w:rsidRPr="00D02AF2" w:rsidRDefault="00CE694B" w:rsidP="00CE694B">
            <w:pPr>
              <w:pStyle w:val="ab"/>
            </w:pPr>
            <w:r w:rsidRPr="00D02AF2">
              <w:t>Случайное срезание материала за пределами требуемого контура или углубление вдоль сварного шва из-за перегрева.</w:t>
            </w:r>
          </w:p>
        </w:tc>
      </w:tr>
    </w:tbl>
    <w:p w14:paraId="6AE004EE" w14:textId="31F82E7F" w:rsidR="00E750FF" w:rsidRDefault="00E750FF" w:rsidP="00CE694B">
      <w:pPr>
        <w:ind w:firstLine="0"/>
      </w:pPr>
    </w:p>
    <w:p w14:paraId="191C8852" w14:textId="4FF0C9E7" w:rsidR="005D36C2" w:rsidRDefault="005D36C2" w:rsidP="005D36C2">
      <w:pPr>
        <w:pStyle w:val="5"/>
      </w:pPr>
      <w:r>
        <w:lastRenderedPageBreak/>
        <w:t>Продолжение Таблицы 2.10</w:t>
      </w:r>
    </w:p>
    <w:tbl>
      <w:tblPr>
        <w:tblStyle w:val="a5"/>
        <w:tblW w:w="0" w:type="auto"/>
        <w:tblLayout w:type="fixed"/>
        <w:tblLook w:val="04A0" w:firstRow="1" w:lastRow="0" w:firstColumn="1" w:lastColumn="0" w:noHBand="0" w:noVBand="1"/>
      </w:tblPr>
      <w:tblGrid>
        <w:gridCol w:w="1271"/>
        <w:gridCol w:w="2552"/>
        <w:gridCol w:w="2551"/>
        <w:gridCol w:w="3254"/>
      </w:tblGrid>
      <w:tr w:rsidR="005D36C2" w:rsidRPr="00D02AF2" w14:paraId="44943CB5" w14:textId="77777777" w:rsidTr="000509BD">
        <w:tc>
          <w:tcPr>
            <w:tcW w:w="1271" w:type="dxa"/>
            <w:vAlign w:val="center"/>
          </w:tcPr>
          <w:p w14:paraId="083F4751" w14:textId="77777777" w:rsidR="005D36C2" w:rsidRDefault="005D36C2" w:rsidP="000509BD">
            <w:pPr>
              <w:pStyle w:val="ab"/>
            </w:pPr>
            <w:r>
              <w:t>2</w:t>
            </w:r>
          </w:p>
        </w:tc>
        <w:tc>
          <w:tcPr>
            <w:tcW w:w="2552" w:type="dxa"/>
            <w:tcBorders>
              <w:top w:val="single" w:sz="4" w:space="0" w:color="auto"/>
              <w:left w:val="nil"/>
              <w:bottom w:val="single" w:sz="4" w:space="0" w:color="auto"/>
              <w:right w:val="single" w:sz="4" w:space="0" w:color="auto"/>
            </w:tcBorders>
            <w:shd w:val="clear" w:color="auto" w:fill="auto"/>
            <w:vAlign w:val="center"/>
          </w:tcPr>
          <w:p w14:paraId="7E9FA1C0" w14:textId="77777777" w:rsidR="005D36C2" w:rsidRPr="00CE694B" w:rsidRDefault="005D36C2" w:rsidP="000509BD">
            <w:pPr>
              <w:pStyle w:val="ab"/>
            </w:pPr>
            <w:r w:rsidRPr="00CE694B">
              <w:t>Scratches_DEFECT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4D0D2CD9" w14:textId="77777777" w:rsidR="005D36C2" w:rsidRPr="00D02AF2" w:rsidRDefault="005D36C2" w:rsidP="000509BD">
            <w:pPr>
              <w:pStyle w:val="ab"/>
            </w:pPr>
            <w:r w:rsidRPr="00D02AF2">
              <w:t>Задиры</w:t>
            </w:r>
          </w:p>
        </w:tc>
        <w:tc>
          <w:tcPr>
            <w:tcW w:w="3254" w:type="dxa"/>
            <w:tcBorders>
              <w:top w:val="single" w:sz="4" w:space="0" w:color="auto"/>
              <w:left w:val="single" w:sz="4" w:space="0" w:color="auto"/>
              <w:bottom w:val="single" w:sz="4" w:space="0" w:color="auto"/>
              <w:right w:val="single" w:sz="4" w:space="0" w:color="auto"/>
            </w:tcBorders>
            <w:shd w:val="clear" w:color="auto" w:fill="auto"/>
            <w:vAlign w:val="center"/>
          </w:tcPr>
          <w:p w14:paraId="0D7E6278" w14:textId="77777777" w:rsidR="005D36C2" w:rsidRPr="00D02AF2" w:rsidRDefault="005D36C2" w:rsidP="000509BD">
            <w:pPr>
              <w:pStyle w:val="ab"/>
            </w:pPr>
            <w:r w:rsidRPr="00D02AF2">
              <w:t>Глубокие царапины на поверхности детали из-за износа инструмента или нарушения режимов обработки.</w:t>
            </w:r>
          </w:p>
        </w:tc>
      </w:tr>
      <w:tr w:rsidR="005D36C2" w:rsidRPr="00D02AF2" w14:paraId="52A2930D" w14:textId="77777777" w:rsidTr="000509BD">
        <w:tc>
          <w:tcPr>
            <w:tcW w:w="1271" w:type="dxa"/>
            <w:vAlign w:val="center"/>
          </w:tcPr>
          <w:p w14:paraId="05E9BE8E" w14:textId="77777777" w:rsidR="005D36C2" w:rsidRDefault="005D36C2" w:rsidP="000509BD">
            <w:pPr>
              <w:pStyle w:val="ab"/>
            </w:pPr>
            <w:r>
              <w:t>3</w:t>
            </w:r>
          </w:p>
        </w:tc>
        <w:tc>
          <w:tcPr>
            <w:tcW w:w="2552" w:type="dxa"/>
            <w:tcBorders>
              <w:top w:val="single" w:sz="4" w:space="0" w:color="auto"/>
              <w:left w:val="nil"/>
              <w:bottom w:val="single" w:sz="4" w:space="0" w:color="auto"/>
              <w:right w:val="single" w:sz="4" w:space="0" w:color="auto"/>
            </w:tcBorders>
            <w:shd w:val="clear" w:color="auto" w:fill="auto"/>
            <w:vAlign w:val="center"/>
          </w:tcPr>
          <w:p w14:paraId="733FF60B" w14:textId="77777777" w:rsidR="005D36C2" w:rsidRPr="00CE694B" w:rsidRDefault="005D36C2" w:rsidP="000509BD">
            <w:pPr>
              <w:pStyle w:val="ab"/>
            </w:pPr>
            <w:r w:rsidRPr="00CE694B">
              <w:t>Chipping_DEFECT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7CF077E" w14:textId="77777777" w:rsidR="005D36C2" w:rsidRPr="00D02AF2" w:rsidRDefault="005D36C2" w:rsidP="000509BD">
            <w:pPr>
              <w:pStyle w:val="ab"/>
            </w:pPr>
            <w:r w:rsidRPr="00D02AF2">
              <w:t>Сколы</w:t>
            </w:r>
          </w:p>
        </w:tc>
        <w:tc>
          <w:tcPr>
            <w:tcW w:w="3254" w:type="dxa"/>
            <w:tcBorders>
              <w:top w:val="single" w:sz="4" w:space="0" w:color="auto"/>
              <w:left w:val="single" w:sz="4" w:space="0" w:color="auto"/>
              <w:bottom w:val="single" w:sz="4" w:space="0" w:color="auto"/>
              <w:right w:val="single" w:sz="4" w:space="0" w:color="auto"/>
            </w:tcBorders>
            <w:shd w:val="clear" w:color="auto" w:fill="auto"/>
            <w:vAlign w:val="center"/>
          </w:tcPr>
          <w:p w14:paraId="5C5F6495" w14:textId="77777777" w:rsidR="005D36C2" w:rsidRPr="00D02AF2" w:rsidRDefault="005D36C2" w:rsidP="000509BD">
            <w:pPr>
              <w:pStyle w:val="ab"/>
            </w:pPr>
            <w:r w:rsidRPr="00D02AF2">
              <w:t>Выкрашивание кромок (например, на резьбе, зубьях шестерен) из-за хрупкости материала или вибраций.</w:t>
            </w:r>
          </w:p>
        </w:tc>
      </w:tr>
      <w:tr w:rsidR="005D36C2" w:rsidRPr="00D02AF2" w14:paraId="7EE3FE43" w14:textId="77777777" w:rsidTr="000509BD">
        <w:tc>
          <w:tcPr>
            <w:tcW w:w="1271" w:type="dxa"/>
            <w:vAlign w:val="center"/>
          </w:tcPr>
          <w:p w14:paraId="41F03B48" w14:textId="77777777" w:rsidR="005D36C2" w:rsidRDefault="005D36C2" w:rsidP="000509BD">
            <w:pPr>
              <w:pStyle w:val="ab"/>
            </w:pPr>
            <w:r>
              <w:t>4</w:t>
            </w:r>
          </w:p>
        </w:tc>
        <w:tc>
          <w:tcPr>
            <w:tcW w:w="2552" w:type="dxa"/>
            <w:tcBorders>
              <w:top w:val="single" w:sz="4" w:space="0" w:color="auto"/>
              <w:left w:val="nil"/>
              <w:bottom w:val="single" w:sz="4" w:space="0" w:color="auto"/>
              <w:right w:val="single" w:sz="4" w:space="0" w:color="auto"/>
            </w:tcBorders>
            <w:shd w:val="clear" w:color="auto" w:fill="auto"/>
            <w:vAlign w:val="center"/>
          </w:tcPr>
          <w:p w14:paraId="381EFFAA" w14:textId="77777777" w:rsidR="005D36C2" w:rsidRPr="00CE694B" w:rsidRDefault="005D36C2" w:rsidP="000509BD">
            <w:pPr>
              <w:pStyle w:val="ab"/>
            </w:pPr>
            <w:r w:rsidRPr="00CE694B">
              <w:t>DimensionDeviation_DEFECT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842F3AD" w14:textId="77777777" w:rsidR="005D36C2" w:rsidRPr="00D02AF2" w:rsidRDefault="005D36C2" w:rsidP="000509BD">
            <w:pPr>
              <w:pStyle w:val="ab"/>
            </w:pPr>
            <w:r w:rsidRPr="00D02AF2">
              <w:t>Отклонение размеров</w:t>
            </w:r>
          </w:p>
        </w:tc>
        <w:tc>
          <w:tcPr>
            <w:tcW w:w="3254" w:type="dxa"/>
            <w:tcBorders>
              <w:top w:val="single" w:sz="4" w:space="0" w:color="auto"/>
              <w:left w:val="single" w:sz="4" w:space="0" w:color="auto"/>
              <w:bottom w:val="single" w:sz="4" w:space="0" w:color="auto"/>
              <w:right w:val="single" w:sz="4" w:space="0" w:color="auto"/>
            </w:tcBorders>
            <w:shd w:val="clear" w:color="auto" w:fill="auto"/>
            <w:vAlign w:val="center"/>
          </w:tcPr>
          <w:p w14:paraId="5B8B024C" w14:textId="77777777" w:rsidR="005D36C2" w:rsidRPr="00D02AF2" w:rsidRDefault="005D36C2" w:rsidP="000509BD">
            <w:pPr>
              <w:pStyle w:val="ab"/>
            </w:pPr>
            <w:r w:rsidRPr="00D02AF2">
              <w:t>Несоответствие геометрических параметров чертежным допускам (больше/меньше заданного).</w:t>
            </w:r>
          </w:p>
        </w:tc>
      </w:tr>
      <w:tr w:rsidR="005D36C2" w:rsidRPr="00D02AF2" w14:paraId="62F0973B" w14:textId="77777777" w:rsidTr="000509BD">
        <w:tc>
          <w:tcPr>
            <w:tcW w:w="1271" w:type="dxa"/>
            <w:vAlign w:val="center"/>
          </w:tcPr>
          <w:p w14:paraId="0B9E5CAF" w14:textId="77777777" w:rsidR="005D36C2" w:rsidRDefault="005D36C2" w:rsidP="000509BD">
            <w:pPr>
              <w:pStyle w:val="ab"/>
            </w:pPr>
            <w:r>
              <w:t>5</w:t>
            </w:r>
          </w:p>
        </w:tc>
        <w:tc>
          <w:tcPr>
            <w:tcW w:w="2552" w:type="dxa"/>
            <w:tcBorders>
              <w:top w:val="single" w:sz="4" w:space="0" w:color="auto"/>
              <w:left w:val="nil"/>
              <w:bottom w:val="single" w:sz="4" w:space="0" w:color="auto"/>
              <w:right w:val="single" w:sz="4" w:space="0" w:color="auto"/>
            </w:tcBorders>
            <w:shd w:val="clear" w:color="auto" w:fill="auto"/>
            <w:vAlign w:val="center"/>
          </w:tcPr>
          <w:p w14:paraId="5556614B" w14:textId="77777777" w:rsidR="005D36C2" w:rsidRPr="00CE694B" w:rsidRDefault="005D36C2" w:rsidP="000509BD">
            <w:pPr>
              <w:pStyle w:val="ab"/>
            </w:pPr>
            <w:r w:rsidRPr="00CE694B">
              <w:t>Porosity_DEFECT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6DDF4B2B" w14:textId="77777777" w:rsidR="005D36C2" w:rsidRPr="00D02AF2" w:rsidRDefault="005D36C2" w:rsidP="000509BD">
            <w:pPr>
              <w:pStyle w:val="ab"/>
            </w:pPr>
            <w:r w:rsidRPr="00D02AF2">
              <w:t>Поры</w:t>
            </w:r>
          </w:p>
        </w:tc>
        <w:tc>
          <w:tcPr>
            <w:tcW w:w="3254" w:type="dxa"/>
            <w:tcBorders>
              <w:top w:val="single" w:sz="4" w:space="0" w:color="auto"/>
              <w:left w:val="single" w:sz="4" w:space="0" w:color="auto"/>
              <w:bottom w:val="single" w:sz="4" w:space="0" w:color="auto"/>
              <w:right w:val="single" w:sz="4" w:space="0" w:color="auto"/>
            </w:tcBorders>
            <w:shd w:val="clear" w:color="auto" w:fill="auto"/>
            <w:vAlign w:val="center"/>
          </w:tcPr>
          <w:p w14:paraId="2A53910E" w14:textId="77777777" w:rsidR="005D36C2" w:rsidRPr="00D02AF2" w:rsidRDefault="005D36C2" w:rsidP="000509BD">
            <w:pPr>
              <w:pStyle w:val="ab"/>
            </w:pPr>
            <w:r w:rsidRPr="00D02AF2">
              <w:t>Пустоты в сварном шве или отливке, вызванные загрязнениями, газами или неправильным режимом.</w:t>
            </w:r>
          </w:p>
        </w:tc>
      </w:tr>
      <w:tr w:rsidR="005D36C2" w:rsidRPr="00D02AF2" w14:paraId="3D51BE45" w14:textId="77777777" w:rsidTr="000509BD">
        <w:tc>
          <w:tcPr>
            <w:tcW w:w="1271" w:type="dxa"/>
            <w:vAlign w:val="center"/>
          </w:tcPr>
          <w:p w14:paraId="42E6A7C5" w14:textId="77777777" w:rsidR="005D36C2" w:rsidRDefault="005D36C2" w:rsidP="000509BD">
            <w:pPr>
              <w:pStyle w:val="ab"/>
            </w:pPr>
            <w:r>
              <w:t>6</w:t>
            </w:r>
          </w:p>
        </w:tc>
        <w:tc>
          <w:tcPr>
            <w:tcW w:w="2552" w:type="dxa"/>
            <w:tcBorders>
              <w:top w:val="single" w:sz="4" w:space="0" w:color="auto"/>
              <w:left w:val="nil"/>
              <w:bottom w:val="single" w:sz="4" w:space="0" w:color="auto"/>
              <w:right w:val="single" w:sz="4" w:space="0" w:color="auto"/>
            </w:tcBorders>
            <w:shd w:val="clear" w:color="auto" w:fill="auto"/>
            <w:vAlign w:val="center"/>
          </w:tcPr>
          <w:p w14:paraId="25BF1BA4" w14:textId="77777777" w:rsidR="005D36C2" w:rsidRPr="00CE694B" w:rsidRDefault="005D36C2" w:rsidP="000509BD">
            <w:pPr>
              <w:pStyle w:val="ab"/>
            </w:pPr>
            <w:r w:rsidRPr="00CE694B">
              <w:t>Cracks_DEFECT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F942BB6" w14:textId="77777777" w:rsidR="005D36C2" w:rsidRPr="00D02AF2" w:rsidRDefault="005D36C2" w:rsidP="000509BD">
            <w:pPr>
              <w:pStyle w:val="ab"/>
            </w:pPr>
            <w:r w:rsidRPr="00D02AF2">
              <w:t>Трещины</w:t>
            </w:r>
          </w:p>
        </w:tc>
        <w:tc>
          <w:tcPr>
            <w:tcW w:w="3254" w:type="dxa"/>
            <w:tcBorders>
              <w:top w:val="single" w:sz="4" w:space="0" w:color="auto"/>
              <w:left w:val="single" w:sz="4" w:space="0" w:color="auto"/>
              <w:bottom w:val="single" w:sz="4" w:space="0" w:color="auto"/>
              <w:right w:val="single" w:sz="4" w:space="0" w:color="auto"/>
            </w:tcBorders>
            <w:shd w:val="clear" w:color="auto" w:fill="auto"/>
            <w:vAlign w:val="center"/>
          </w:tcPr>
          <w:p w14:paraId="625DA361" w14:textId="77777777" w:rsidR="005D36C2" w:rsidRPr="00D02AF2" w:rsidRDefault="005D36C2" w:rsidP="000509BD">
            <w:pPr>
              <w:pStyle w:val="ab"/>
            </w:pPr>
            <w:r w:rsidRPr="00D02AF2">
              <w:t>Нарушение целостности материала (горячие — при остывании, холодные — от механических напряжений).</w:t>
            </w:r>
          </w:p>
        </w:tc>
      </w:tr>
      <w:tr w:rsidR="005D36C2" w:rsidRPr="00D02AF2" w14:paraId="7596857A" w14:textId="77777777" w:rsidTr="000509BD">
        <w:tc>
          <w:tcPr>
            <w:tcW w:w="1271" w:type="dxa"/>
            <w:vAlign w:val="center"/>
          </w:tcPr>
          <w:p w14:paraId="03FD247A" w14:textId="77777777" w:rsidR="005D36C2" w:rsidRDefault="005D36C2" w:rsidP="000509BD">
            <w:pPr>
              <w:pStyle w:val="ab"/>
            </w:pPr>
            <w:r>
              <w:t>7</w:t>
            </w:r>
          </w:p>
        </w:tc>
        <w:tc>
          <w:tcPr>
            <w:tcW w:w="2552" w:type="dxa"/>
            <w:tcBorders>
              <w:top w:val="single" w:sz="4" w:space="0" w:color="auto"/>
              <w:left w:val="nil"/>
              <w:bottom w:val="single" w:sz="4" w:space="0" w:color="auto"/>
              <w:right w:val="single" w:sz="4" w:space="0" w:color="auto"/>
            </w:tcBorders>
            <w:shd w:val="clear" w:color="auto" w:fill="auto"/>
            <w:vAlign w:val="center"/>
          </w:tcPr>
          <w:p w14:paraId="216D13C5" w14:textId="77777777" w:rsidR="005D36C2" w:rsidRPr="00CE694B" w:rsidRDefault="005D36C2" w:rsidP="000509BD">
            <w:pPr>
              <w:pStyle w:val="ab"/>
            </w:pPr>
            <w:r w:rsidRPr="00CE694B">
              <w:t>IncompleteFusion_DEFECT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09C2FED" w14:textId="77777777" w:rsidR="005D36C2" w:rsidRPr="00D02AF2" w:rsidRDefault="005D36C2" w:rsidP="000509BD">
            <w:pPr>
              <w:pStyle w:val="ab"/>
            </w:pPr>
            <w:r w:rsidRPr="00D02AF2">
              <w:t>Непровар</w:t>
            </w:r>
          </w:p>
        </w:tc>
        <w:tc>
          <w:tcPr>
            <w:tcW w:w="3254" w:type="dxa"/>
            <w:tcBorders>
              <w:top w:val="single" w:sz="4" w:space="0" w:color="auto"/>
              <w:left w:val="single" w:sz="4" w:space="0" w:color="auto"/>
              <w:bottom w:val="single" w:sz="4" w:space="0" w:color="auto"/>
              <w:right w:val="single" w:sz="4" w:space="0" w:color="auto"/>
            </w:tcBorders>
            <w:shd w:val="clear" w:color="auto" w:fill="auto"/>
            <w:vAlign w:val="center"/>
          </w:tcPr>
          <w:p w14:paraId="32E77C41" w14:textId="77777777" w:rsidR="005D36C2" w:rsidRPr="00D02AF2" w:rsidRDefault="005D36C2" w:rsidP="000509BD">
            <w:pPr>
              <w:pStyle w:val="ab"/>
            </w:pPr>
            <w:r w:rsidRPr="00D02AF2">
              <w:t>Неполное сплавление свариваемых кромок, приводящее к снижению прочности соединения.</w:t>
            </w:r>
          </w:p>
        </w:tc>
      </w:tr>
      <w:tr w:rsidR="005D36C2" w:rsidRPr="00D02AF2" w14:paraId="4D828D39" w14:textId="77777777" w:rsidTr="000509BD">
        <w:tc>
          <w:tcPr>
            <w:tcW w:w="1271" w:type="dxa"/>
            <w:vAlign w:val="center"/>
          </w:tcPr>
          <w:p w14:paraId="2A8B9E8B" w14:textId="77777777" w:rsidR="005D36C2" w:rsidRDefault="005D36C2" w:rsidP="000509BD">
            <w:pPr>
              <w:pStyle w:val="ab"/>
            </w:pPr>
            <w:r>
              <w:t>8</w:t>
            </w:r>
          </w:p>
        </w:tc>
        <w:tc>
          <w:tcPr>
            <w:tcW w:w="2552" w:type="dxa"/>
            <w:tcBorders>
              <w:top w:val="single" w:sz="4" w:space="0" w:color="auto"/>
              <w:left w:val="nil"/>
              <w:bottom w:val="single" w:sz="4" w:space="0" w:color="auto"/>
              <w:right w:val="single" w:sz="4" w:space="0" w:color="auto"/>
            </w:tcBorders>
            <w:shd w:val="clear" w:color="auto" w:fill="auto"/>
            <w:vAlign w:val="center"/>
          </w:tcPr>
          <w:p w14:paraId="494E12D6" w14:textId="77777777" w:rsidR="005D36C2" w:rsidRPr="00CE694B" w:rsidRDefault="005D36C2" w:rsidP="000509BD">
            <w:pPr>
              <w:pStyle w:val="ab"/>
            </w:pPr>
            <w:r w:rsidRPr="00CE694B">
              <w:t>ShrinkageCavity_DEFECT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357B80" w14:textId="77777777" w:rsidR="005D36C2" w:rsidRPr="00D02AF2" w:rsidRDefault="005D36C2" w:rsidP="000509BD">
            <w:pPr>
              <w:pStyle w:val="ab"/>
            </w:pPr>
            <w:r w:rsidRPr="00D02AF2">
              <w:t>Раковины</w:t>
            </w:r>
          </w:p>
        </w:tc>
        <w:tc>
          <w:tcPr>
            <w:tcW w:w="3254" w:type="dxa"/>
            <w:tcBorders>
              <w:top w:val="single" w:sz="4" w:space="0" w:color="auto"/>
              <w:left w:val="single" w:sz="4" w:space="0" w:color="auto"/>
              <w:bottom w:val="single" w:sz="4" w:space="0" w:color="auto"/>
              <w:right w:val="single" w:sz="4" w:space="0" w:color="auto"/>
            </w:tcBorders>
            <w:shd w:val="clear" w:color="auto" w:fill="auto"/>
            <w:vAlign w:val="center"/>
          </w:tcPr>
          <w:p w14:paraId="45CFBC95" w14:textId="77777777" w:rsidR="005D36C2" w:rsidRPr="00D02AF2" w:rsidRDefault="005D36C2" w:rsidP="000509BD">
            <w:pPr>
              <w:pStyle w:val="ab"/>
            </w:pPr>
            <w:r w:rsidRPr="00D02AF2">
              <w:t>Пустоты в отливках из-за усадки материала, газов или неравномерного охлаждения.</w:t>
            </w:r>
          </w:p>
        </w:tc>
      </w:tr>
      <w:tr w:rsidR="005D36C2" w:rsidRPr="00D02AF2" w14:paraId="7DF22A8D" w14:textId="77777777" w:rsidTr="000509BD">
        <w:tc>
          <w:tcPr>
            <w:tcW w:w="1271" w:type="dxa"/>
            <w:vAlign w:val="center"/>
          </w:tcPr>
          <w:p w14:paraId="2470AF88" w14:textId="77777777" w:rsidR="005D36C2" w:rsidRDefault="005D36C2" w:rsidP="000509BD">
            <w:pPr>
              <w:pStyle w:val="ab"/>
            </w:pPr>
            <w:r>
              <w:t>9</w:t>
            </w:r>
          </w:p>
        </w:tc>
        <w:tc>
          <w:tcPr>
            <w:tcW w:w="2552" w:type="dxa"/>
            <w:tcBorders>
              <w:top w:val="single" w:sz="4" w:space="0" w:color="auto"/>
              <w:left w:val="nil"/>
              <w:bottom w:val="single" w:sz="4" w:space="0" w:color="auto"/>
              <w:right w:val="single" w:sz="4" w:space="0" w:color="auto"/>
            </w:tcBorders>
            <w:shd w:val="clear" w:color="auto" w:fill="auto"/>
            <w:vAlign w:val="center"/>
          </w:tcPr>
          <w:p w14:paraId="120AB67F" w14:textId="77777777" w:rsidR="005D36C2" w:rsidRPr="00CE694B" w:rsidRDefault="005D36C2" w:rsidP="000509BD">
            <w:pPr>
              <w:pStyle w:val="ab"/>
            </w:pPr>
            <w:r w:rsidRPr="00CE694B">
              <w:t>ShortPour_DEFECT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4007E18E" w14:textId="77777777" w:rsidR="005D36C2" w:rsidRPr="00D02AF2" w:rsidRDefault="005D36C2" w:rsidP="000509BD">
            <w:pPr>
              <w:pStyle w:val="ab"/>
            </w:pPr>
            <w:r w:rsidRPr="00D02AF2">
              <w:t>Недолив</w:t>
            </w:r>
          </w:p>
        </w:tc>
        <w:tc>
          <w:tcPr>
            <w:tcW w:w="3254" w:type="dxa"/>
            <w:tcBorders>
              <w:top w:val="single" w:sz="4" w:space="0" w:color="auto"/>
              <w:left w:val="single" w:sz="4" w:space="0" w:color="auto"/>
              <w:bottom w:val="single" w:sz="4" w:space="0" w:color="auto"/>
              <w:right w:val="single" w:sz="4" w:space="0" w:color="auto"/>
            </w:tcBorders>
            <w:shd w:val="clear" w:color="auto" w:fill="auto"/>
            <w:vAlign w:val="center"/>
          </w:tcPr>
          <w:p w14:paraId="0964E001" w14:textId="77777777" w:rsidR="005D36C2" w:rsidRPr="00D02AF2" w:rsidRDefault="005D36C2" w:rsidP="000509BD">
            <w:pPr>
              <w:pStyle w:val="ab"/>
            </w:pPr>
            <w:r w:rsidRPr="00D02AF2">
              <w:t>Неполное заполнение литейной формы расплавом, ведущее к отсутствию части детали.</w:t>
            </w:r>
          </w:p>
        </w:tc>
      </w:tr>
      <w:tr w:rsidR="005D36C2" w:rsidRPr="00D02AF2" w14:paraId="1552B48B" w14:textId="77777777" w:rsidTr="000509BD">
        <w:tc>
          <w:tcPr>
            <w:tcW w:w="1271" w:type="dxa"/>
            <w:vAlign w:val="center"/>
          </w:tcPr>
          <w:p w14:paraId="4E575929" w14:textId="77777777" w:rsidR="005D36C2" w:rsidRDefault="005D36C2" w:rsidP="000509BD">
            <w:pPr>
              <w:pStyle w:val="ab"/>
            </w:pPr>
            <w:r>
              <w:t>10</w:t>
            </w:r>
          </w:p>
        </w:tc>
        <w:tc>
          <w:tcPr>
            <w:tcW w:w="2552" w:type="dxa"/>
            <w:tcBorders>
              <w:top w:val="single" w:sz="4" w:space="0" w:color="auto"/>
              <w:left w:val="nil"/>
              <w:bottom w:val="single" w:sz="4" w:space="0" w:color="auto"/>
              <w:right w:val="single" w:sz="4" w:space="0" w:color="auto"/>
            </w:tcBorders>
            <w:shd w:val="clear" w:color="auto" w:fill="auto"/>
            <w:vAlign w:val="center"/>
          </w:tcPr>
          <w:p w14:paraId="08045024" w14:textId="77777777" w:rsidR="005D36C2" w:rsidRPr="00CE694B" w:rsidRDefault="005D36C2" w:rsidP="000509BD">
            <w:pPr>
              <w:pStyle w:val="ab"/>
            </w:pPr>
            <w:r w:rsidRPr="00CE694B">
              <w:t>Warping_DEFECT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832B2E" w14:textId="77777777" w:rsidR="005D36C2" w:rsidRPr="00D02AF2" w:rsidRDefault="005D36C2" w:rsidP="000509BD">
            <w:pPr>
              <w:pStyle w:val="ab"/>
            </w:pPr>
            <w:r w:rsidRPr="00D02AF2">
              <w:t>Коробление</w:t>
            </w:r>
          </w:p>
        </w:tc>
        <w:tc>
          <w:tcPr>
            <w:tcW w:w="3254" w:type="dxa"/>
            <w:tcBorders>
              <w:top w:val="single" w:sz="4" w:space="0" w:color="auto"/>
              <w:left w:val="single" w:sz="4" w:space="0" w:color="auto"/>
              <w:bottom w:val="single" w:sz="4" w:space="0" w:color="auto"/>
              <w:right w:val="single" w:sz="4" w:space="0" w:color="auto"/>
            </w:tcBorders>
            <w:shd w:val="clear" w:color="auto" w:fill="auto"/>
            <w:vAlign w:val="center"/>
          </w:tcPr>
          <w:p w14:paraId="4B1C3CBB" w14:textId="77777777" w:rsidR="005D36C2" w:rsidRPr="00D02AF2" w:rsidRDefault="005D36C2" w:rsidP="000509BD">
            <w:pPr>
              <w:pStyle w:val="ab"/>
            </w:pPr>
            <w:r w:rsidRPr="00D02AF2">
              <w:t>Деформация детали (например, при литье или термообработке) из-за остаточных напряжений.</w:t>
            </w:r>
          </w:p>
        </w:tc>
      </w:tr>
      <w:tr w:rsidR="005D36C2" w:rsidRPr="00D02AF2" w14:paraId="6E5AF75C" w14:textId="77777777" w:rsidTr="000509BD">
        <w:tc>
          <w:tcPr>
            <w:tcW w:w="1271" w:type="dxa"/>
            <w:vAlign w:val="center"/>
          </w:tcPr>
          <w:p w14:paraId="20E4ED79" w14:textId="77777777" w:rsidR="005D36C2" w:rsidRDefault="005D36C2" w:rsidP="000509BD">
            <w:pPr>
              <w:pStyle w:val="ab"/>
            </w:pPr>
            <w:r>
              <w:t>11</w:t>
            </w:r>
          </w:p>
        </w:tc>
        <w:tc>
          <w:tcPr>
            <w:tcW w:w="2552" w:type="dxa"/>
            <w:tcBorders>
              <w:top w:val="single" w:sz="4" w:space="0" w:color="auto"/>
              <w:left w:val="nil"/>
              <w:bottom w:val="single" w:sz="4" w:space="0" w:color="auto"/>
              <w:right w:val="single" w:sz="4" w:space="0" w:color="auto"/>
            </w:tcBorders>
            <w:shd w:val="clear" w:color="auto" w:fill="auto"/>
            <w:vAlign w:val="center"/>
          </w:tcPr>
          <w:p w14:paraId="0976FE8C" w14:textId="77777777" w:rsidR="005D36C2" w:rsidRPr="00CE694B" w:rsidRDefault="005D36C2" w:rsidP="000509BD">
            <w:pPr>
              <w:pStyle w:val="ab"/>
            </w:pPr>
            <w:r w:rsidRPr="00CE694B">
              <w:t>Folds_DEFECT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50FEE31" w14:textId="77777777" w:rsidR="005D36C2" w:rsidRPr="00D02AF2" w:rsidRDefault="005D36C2" w:rsidP="000509BD">
            <w:pPr>
              <w:pStyle w:val="ab"/>
            </w:pPr>
            <w:r w:rsidRPr="00D02AF2">
              <w:t>Складки</w:t>
            </w:r>
          </w:p>
        </w:tc>
        <w:tc>
          <w:tcPr>
            <w:tcW w:w="3254" w:type="dxa"/>
            <w:tcBorders>
              <w:top w:val="single" w:sz="4" w:space="0" w:color="auto"/>
              <w:left w:val="single" w:sz="4" w:space="0" w:color="auto"/>
              <w:bottom w:val="single" w:sz="4" w:space="0" w:color="auto"/>
              <w:right w:val="single" w:sz="4" w:space="0" w:color="auto"/>
            </w:tcBorders>
            <w:shd w:val="clear" w:color="auto" w:fill="auto"/>
            <w:vAlign w:val="center"/>
          </w:tcPr>
          <w:p w14:paraId="3F31A385" w14:textId="77777777" w:rsidR="005D36C2" w:rsidRPr="00D02AF2" w:rsidRDefault="005D36C2" w:rsidP="000509BD">
            <w:pPr>
              <w:pStyle w:val="ab"/>
            </w:pPr>
            <w:r w:rsidRPr="00D02AF2">
              <w:t>Волнистые дефекты на поверхности после штамповки или ковки.</w:t>
            </w:r>
          </w:p>
        </w:tc>
      </w:tr>
      <w:tr w:rsidR="005D36C2" w:rsidRPr="00D02AF2" w14:paraId="0D38FF40" w14:textId="77777777" w:rsidTr="000509BD">
        <w:tc>
          <w:tcPr>
            <w:tcW w:w="1271" w:type="dxa"/>
            <w:vAlign w:val="center"/>
          </w:tcPr>
          <w:p w14:paraId="32D080A7" w14:textId="77777777" w:rsidR="005D36C2" w:rsidRDefault="005D36C2" w:rsidP="000509BD">
            <w:pPr>
              <w:pStyle w:val="ab"/>
            </w:pPr>
            <w:r>
              <w:t>12</w:t>
            </w:r>
          </w:p>
        </w:tc>
        <w:tc>
          <w:tcPr>
            <w:tcW w:w="2552" w:type="dxa"/>
            <w:tcBorders>
              <w:top w:val="single" w:sz="4" w:space="0" w:color="auto"/>
              <w:left w:val="nil"/>
              <w:bottom w:val="single" w:sz="4" w:space="0" w:color="auto"/>
              <w:right w:val="single" w:sz="4" w:space="0" w:color="auto"/>
            </w:tcBorders>
            <w:shd w:val="clear" w:color="auto" w:fill="auto"/>
            <w:vAlign w:val="center"/>
          </w:tcPr>
          <w:p w14:paraId="03E466CE" w14:textId="77777777" w:rsidR="005D36C2" w:rsidRPr="00CE694B" w:rsidRDefault="005D36C2" w:rsidP="000509BD">
            <w:pPr>
              <w:pStyle w:val="ab"/>
            </w:pPr>
            <w:r w:rsidRPr="00CE694B">
              <w:t>Delamination_DEFECT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6C48A208" w14:textId="77777777" w:rsidR="005D36C2" w:rsidRPr="00D02AF2" w:rsidRDefault="005D36C2" w:rsidP="000509BD">
            <w:pPr>
              <w:pStyle w:val="ab"/>
            </w:pPr>
            <w:r w:rsidRPr="00D02AF2">
              <w:t>Расслоение</w:t>
            </w:r>
          </w:p>
        </w:tc>
        <w:tc>
          <w:tcPr>
            <w:tcW w:w="3254" w:type="dxa"/>
            <w:tcBorders>
              <w:top w:val="single" w:sz="4" w:space="0" w:color="auto"/>
              <w:left w:val="single" w:sz="4" w:space="0" w:color="auto"/>
              <w:bottom w:val="single" w:sz="4" w:space="0" w:color="auto"/>
              <w:right w:val="single" w:sz="4" w:space="0" w:color="auto"/>
            </w:tcBorders>
            <w:shd w:val="clear" w:color="auto" w:fill="auto"/>
            <w:vAlign w:val="center"/>
          </w:tcPr>
          <w:p w14:paraId="397D0BC3" w14:textId="77777777" w:rsidR="005D36C2" w:rsidRPr="00D02AF2" w:rsidRDefault="005D36C2" w:rsidP="000509BD">
            <w:pPr>
              <w:pStyle w:val="ab"/>
            </w:pPr>
            <w:r w:rsidRPr="00D02AF2">
              <w:t>Отслоение материала (в композитах или металлах) под нагрузкой или из-за технологических ошибок.</w:t>
            </w:r>
          </w:p>
        </w:tc>
      </w:tr>
      <w:tr w:rsidR="005D36C2" w:rsidRPr="00D02AF2" w14:paraId="24328FD9" w14:textId="77777777" w:rsidTr="000509BD">
        <w:tc>
          <w:tcPr>
            <w:tcW w:w="1271" w:type="dxa"/>
            <w:vAlign w:val="center"/>
          </w:tcPr>
          <w:p w14:paraId="5EA4F1B2" w14:textId="77777777" w:rsidR="005D36C2" w:rsidRDefault="005D36C2" w:rsidP="000509BD">
            <w:pPr>
              <w:pStyle w:val="ab"/>
            </w:pPr>
            <w:r>
              <w:t>13</w:t>
            </w:r>
          </w:p>
        </w:tc>
        <w:tc>
          <w:tcPr>
            <w:tcW w:w="2552" w:type="dxa"/>
            <w:tcBorders>
              <w:top w:val="single" w:sz="4" w:space="0" w:color="auto"/>
              <w:left w:val="nil"/>
              <w:bottom w:val="single" w:sz="4" w:space="0" w:color="auto"/>
              <w:right w:val="single" w:sz="4" w:space="0" w:color="auto"/>
            </w:tcBorders>
            <w:shd w:val="clear" w:color="auto" w:fill="auto"/>
            <w:vAlign w:val="center"/>
          </w:tcPr>
          <w:p w14:paraId="78D92362" w14:textId="77777777" w:rsidR="005D36C2" w:rsidRPr="00CE694B" w:rsidRDefault="005D36C2" w:rsidP="000509BD">
            <w:pPr>
              <w:pStyle w:val="ab"/>
            </w:pPr>
            <w:r w:rsidRPr="00CE694B">
              <w:t>Overheating_DEFECT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D2F721E" w14:textId="77777777" w:rsidR="005D36C2" w:rsidRPr="00D02AF2" w:rsidRDefault="005D36C2" w:rsidP="000509BD">
            <w:pPr>
              <w:pStyle w:val="ab"/>
            </w:pPr>
            <w:r w:rsidRPr="00D02AF2">
              <w:t>Перегрев</w:t>
            </w:r>
          </w:p>
        </w:tc>
        <w:tc>
          <w:tcPr>
            <w:tcW w:w="3254" w:type="dxa"/>
            <w:tcBorders>
              <w:top w:val="single" w:sz="4" w:space="0" w:color="auto"/>
              <w:left w:val="single" w:sz="4" w:space="0" w:color="auto"/>
              <w:bottom w:val="single" w:sz="4" w:space="0" w:color="auto"/>
              <w:right w:val="single" w:sz="4" w:space="0" w:color="auto"/>
            </w:tcBorders>
            <w:shd w:val="clear" w:color="auto" w:fill="auto"/>
            <w:vAlign w:val="center"/>
          </w:tcPr>
          <w:p w14:paraId="6039CB21" w14:textId="77777777" w:rsidR="005D36C2" w:rsidRPr="00D02AF2" w:rsidRDefault="005D36C2" w:rsidP="000509BD">
            <w:pPr>
              <w:pStyle w:val="ab"/>
            </w:pPr>
            <w:r w:rsidRPr="00D02AF2">
              <w:t>Увеличение размера зерна металла при термообработке, приводящее к хрупкости.</w:t>
            </w:r>
          </w:p>
        </w:tc>
      </w:tr>
      <w:tr w:rsidR="005D36C2" w:rsidRPr="00D02AF2" w14:paraId="20F5AE01" w14:textId="77777777" w:rsidTr="000509BD">
        <w:tc>
          <w:tcPr>
            <w:tcW w:w="1271" w:type="dxa"/>
            <w:vAlign w:val="center"/>
          </w:tcPr>
          <w:p w14:paraId="42C55006" w14:textId="77777777" w:rsidR="005D36C2" w:rsidRDefault="005D36C2" w:rsidP="000509BD">
            <w:pPr>
              <w:pStyle w:val="ab"/>
            </w:pPr>
            <w:r>
              <w:t>14</w:t>
            </w:r>
          </w:p>
        </w:tc>
        <w:tc>
          <w:tcPr>
            <w:tcW w:w="2552" w:type="dxa"/>
            <w:tcBorders>
              <w:top w:val="single" w:sz="4" w:space="0" w:color="auto"/>
              <w:left w:val="nil"/>
              <w:bottom w:val="single" w:sz="4" w:space="0" w:color="auto"/>
              <w:right w:val="single" w:sz="4" w:space="0" w:color="auto"/>
            </w:tcBorders>
            <w:shd w:val="clear" w:color="auto" w:fill="auto"/>
            <w:vAlign w:val="center"/>
          </w:tcPr>
          <w:p w14:paraId="269BC801" w14:textId="77777777" w:rsidR="005D36C2" w:rsidRPr="00CE694B" w:rsidRDefault="005D36C2" w:rsidP="000509BD">
            <w:pPr>
              <w:pStyle w:val="ab"/>
            </w:pPr>
            <w:r w:rsidRPr="00CE694B">
              <w:t>Decarburization_DEFECT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41548F54" w14:textId="77777777" w:rsidR="005D36C2" w:rsidRPr="00D02AF2" w:rsidRDefault="005D36C2" w:rsidP="000509BD">
            <w:pPr>
              <w:pStyle w:val="ab"/>
            </w:pPr>
            <w:r w:rsidRPr="00D02AF2">
              <w:t>Обезуглероживание</w:t>
            </w:r>
          </w:p>
        </w:tc>
        <w:tc>
          <w:tcPr>
            <w:tcW w:w="3254" w:type="dxa"/>
            <w:tcBorders>
              <w:top w:val="single" w:sz="4" w:space="0" w:color="auto"/>
              <w:left w:val="single" w:sz="4" w:space="0" w:color="auto"/>
              <w:bottom w:val="single" w:sz="4" w:space="0" w:color="auto"/>
              <w:right w:val="single" w:sz="4" w:space="0" w:color="auto"/>
            </w:tcBorders>
            <w:shd w:val="clear" w:color="auto" w:fill="auto"/>
            <w:vAlign w:val="center"/>
          </w:tcPr>
          <w:p w14:paraId="640B4F7F" w14:textId="77777777" w:rsidR="005D36C2" w:rsidRPr="00D02AF2" w:rsidRDefault="005D36C2" w:rsidP="000509BD">
            <w:pPr>
              <w:pStyle w:val="ab"/>
            </w:pPr>
            <w:r w:rsidRPr="00D02AF2">
              <w:t>Потеря углерода на поверхности стальных деталей, снижающая твердость.</w:t>
            </w:r>
          </w:p>
        </w:tc>
      </w:tr>
    </w:tbl>
    <w:p w14:paraId="0DC00521" w14:textId="77777777" w:rsidR="005D36C2" w:rsidRDefault="005D36C2" w:rsidP="005D36C2">
      <w:pPr>
        <w:pStyle w:val="5"/>
      </w:pPr>
      <w:r>
        <w:lastRenderedPageBreak/>
        <w:t>Продолжение Таблицы 2.10</w:t>
      </w:r>
    </w:p>
    <w:tbl>
      <w:tblPr>
        <w:tblStyle w:val="a5"/>
        <w:tblW w:w="0" w:type="auto"/>
        <w:tblLayout w:type="fixed"/>
        <w:tblLook w:val="04A0" w:firstRow="1" w:lastRow="0" w:firstColumn="1" w:lastColumn="0" w:noHBand="0" w:noVBand="1"/>
      </w:tblPr>
      <w:tblGrid>
        <w:gridCol w:w="1271"/>
        <w:gridCol w:w="2552"/>
        <w:gridCol w:w="2551"/>
        <w:gridCol w:w="3254"/>
      </w:tblGrid>
      <w:tr w:rsidR="005D36C2" w14:paraId="258ED91B" w14:textId="77777777" w:rsidTr="005D36C2">
        <w:tc>
          <w:tcPr>
            <w:tcW w:w="1271" w:type="dxa"/>
            <w:tcBorders>
              <w:top w:val="single" w:sz="4" w:space="0" w:color="auto"/>
              <w:left w:val="single" w:sz="4" w:space="0" w:color="auto"/>
              <w:bottom w:val="single" w:sz="4" w:space="0" w:color="auto"/>
              <w:right w:val="single" w:sz="4" w:space="0" w:color="auto"/>
            </w:tcBorders>
            <w:vAlign w:val="center"/>
            <w:hideMark/>
          </w:tcPr>
          <w:p w14:paraId="0DEC940F" w14:textId="77777777" w:rsidR="005D36C2" w:rsidRDefault="005D36C2">
            <w:pPr>
              <w:pStyle w:val="ab"/>
            </w:pPr>
            <w:r>
              <w:t>15</w:t>
            </w:r>
          </w:p>
        </w:tc>
        <w:tc>
          <w:tcPr>
            <w:tcW w:w="2552" w:type="dxa"/>
            <w:tcBorders>
              <w:top w:val="single" w:sz="4" w:space="0" w:color="auto"/>
              <w:left w:val="nil"/>
              <w:bottom w:val="single" w:sz="4" w:space="0" w:color="auto"/>
              <w:right w:val="single" w:sz="4" w:space="0" w:color="auto"/>
            </w:tcBorders>
            <w:vAlign w:val="center"/>
            <w:hideMark/>
          </w:tcPr>
          <w:p w14:paraId="47F8C3D0" w14:textId="77777777" w:rsidR="005D36C2" w:rsidRDefault="005D36C2">
            <w:pPr>
              <w:pStyle w:val="ab"/>
            </w:pPr>
            <w:r>
              <w:t>PaintRuns_DEFECT</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D7CDD87" w14:textId="77777777" w:rsidR="005D36C2" w:rsidRDefault="005D36C2">
            <w:pPr>
              <w:pStyle w:val="ab"/>
            </w:pPr>
            <w:r>
              <w:t>Потеки</w:t>
            </w:r>
          </w:p>
        </w:tc>
        <w:tc>
          <w:tcPr>
            <w:tcW w:w="3254" w:type="dxa"/>
            <w:tcBorders>
              <w:top w:val="single" w:sz="4" w:space="0" w:color="auto"/>
              <w:left w:val="single" w:sz="4" w:space="0" w:color="auto"/>
              <w:bottom w:val="single" w:sz="4" w:space="0" w:color="auto"/>
              <w:right w:val="single" w:sz="4" w:space="0" w:color="auto"/>
            </w:tcBorders>
            <w:vAlign w:val="center"/>
            <w:hideMark/>
          </w:tcPr>
          <w:p w14:paraId="2A4B4B27" w14:textId="77777777" w:rsidR="005D36C2" w:rsidRDefault="005D36C2">
            <w:pPr>
              <w:pStyle w:val="ab"/>
            </w:pPr>
            <w:r>
              <w:t>Наплывы краски или покрытия из-за избыточного нанесения или неправильной сушки.</w:t>
            </w:r>
          </w:p>
        </w:tc>
      </w:tr>
      <w:tr w:rsidR="005D36C2" w14:paraId="122A007C" w14:textId="77777777" w:rsidTr="005D36C2">
        <w:tc>
          <w:tcPr>
            <w:tcW w:w="1271" w:type="dxa"/>
            <w:tcBorders>
              <w:top w:val="single" w:sz="4" w:space="0" w:color="auto"/>
              <w:left w:val="single" w:sz="4" w:space="0" w:color="auto"/>
              <w:bottom w:val="single" w:sz="4" w:space="0" w:color="auto"/>
              <w:right w:val="single" w:sz="4" w:space="0" w:color="auto"/>
            </w:tcBorders>
            <w:vAlign w:val="center"/>
            <w:hideMark/>
          </w:tcPr>
          <w:p w14:paraId="742BB4A7" w14:textId="77777777" w:rsidR="005D36C2" w:rsidRDefault="005D36C2">
            <w:pPr>
              <w:pStyle w:val="ab"/>
            </w:pPr>
            <w:r>
              <w:t>16</w:t>
            </w:r>
          </w:p>
        </w:tc>
        <w:tc>
          <w:tcPr>
            <w:tcW w:w="2552" w:type="dxa"/>
            <w:tcBorders>
              <w:top w:val="single" w:sz="4" w:space="0" w:color="auto"/>
              <w:left w:val="nil"/>
              <w:bottom w:val="single" w:sz="4" w:space="0" w:color="auto"/>
              <w:right w:val="single" w:sz="4" w:space="0" w:color="auto"/>
            </w:tcBorders>
            <w:vAlign w:val="center"/>
            <w:hideMark/>
          </w:tcPr>
          <w:p w14:paraId="4BBE4E52" w14:textId="77777777" w:rsidR="005D36C2" w:rsidRDefault="005D36C2">
            <w:pPr>
              <w:pStyle w:val="ab"/>
            </w:pPr>
            <w:r>
              <w:t>Craters_DEFECT</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ECF901B" w14:textId="77777777" w:rsidR="005D36C2" w:rsidRDefault="005D36C2">
            <w:pPr>
              <w:pStyle w:val="ab"/>
            </w:pPr>
            <w:r>
              <w:t>Кратеры</w:t>
            </w:r>
          </w:p>
        </w:tc>
        <w:tc>
          <w:tcPr>
            <w:tcW w:w="3254" w:type="dxa"/>
            <w:tcBorders>
              <w:top w:val="single" w:sz="4" w:space="0" w:color="auto"/>
              <w:left w:val="single" w:sz="4" w:space="0" w:color="auto"/>
              <w:bottom w:val="single" w:sz="4" w:space="0" w:color="auto"/>
              <w:right w:val="single" w:sz="4" w:space="0" w:color="auto"/>
            </w:tcBorders>
            <w:vAlign w:val="center"/>
            <w:hideMark/>
          </w:tcPr>
          <w:p w14:paraId="5BD8405C" w14:textId="77777777" w:rsidR="005D36C2" w:rsidRDefault="005D36C2">
            <w:pPr>
              <w:pStyle w:val="ab"/>
            </w:pPr>
            <w:r>
              <w:t>Углубления в лакокрасочном слое из-за попадания примесей (масло, вода).</w:t>
            </w:r>
          </w:p>
        </w:tc>
      </w:tr>
      <w:tr w:rsidR="005D36C2" w14:paraId="25A2E570" w14:textId="77777777" w:rsidTr="005D36C2">
        <w:tc>
          <w:tcPr>
            <w:tcW w:w="1271" w:type="dxa"/>
            <w:tcBorders>
              <w:top w:val="single" w:sz="4" w:space="0" w:color="auto"/>
              <w:left w:val="single" w:sz="4" w:space="0" w:color="auto"/>
              <w:bottom w:val="single" w:sz="4" w:space="0" w:color="auto"/>
              <w:right w:val="single" w:sz="4" w:space="0" w:color="auto"/>
            </w:tcBorders>
            <w:vAlign w:val="center"/>
            <w:hideMark/>
          </w:tcPr>
          <w:p w14:paraId="70616092" w14:textId="77777777" w:rsidR="005D36C2" w:rsidRDefault="005D36C2">
            <w:pPr>
              <w:pStyle w:val="ab"/>
            </w:pPr>
            <w:r>
              <w:t>17</w:t>
            </w:r>
          </w:p>
        </w:tc>
        <w:tc>
          <w:tcPr>
            <w:tcW w:w="2552" w:type="dxa"/>
            <w:tcBorders>
              <w:top w:val="single" w:sz="4" w:space="0" w:color="auto"/>
              <w:left w:val="nil"/>
              <w:bottom w:val="single" w:sz="4" w:space="0" w:color="auto"/>
              <w:right w:val="single" w:sz="4" w:space="0" w:color="auto"/>
            </w:tcBorders>
            <w:vAlign w:val="center"/>
            <w:hideMark/>
          </w:tcPr>
          <w:p w14:paraId="62C2C4D6" w14:textId="77777777" w:rsidR="005D36C2" w:rsidRDefault="005D36C2">
            <w:pPr>
              <w:pStyle w:val="ab"/>
            </w:pPr>
            <w:r>
              <w:t>Misalignment_DEFECT</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5063310" w14:textId="77777777" w:rsidR="005D36C2" w:rsidRDefault="005D36C2">
            <w:pPr>
              <w:pStyle w:val="ab"/>
            </w:pPr>
            <w:r>
              <w:t>Перекос</w:t>
            </w:r>
          </w:p>
        </w:tc>
        <w:tc>
          <w:tcPr>
            <w:tcW w:w="3254" w:type="dxa"/>
            <w:tcBorders>
              <w:top w:val="single" w:sz="4" w:space="0" w:color="auto"/>
              <w:left w:val="single" w:sz="4" w:space="0" w:color="auto"/>
              <w:bottom w:val="single" w:sz="4" w:space="0" w:color="auto"/>
              <w:right w:val="single" w:sz="4" w:space="0" w:color="auto"/>
            </w:tcBorders>
            <w:vAlign w:val="center"/>
            <w:hideMark/>
          </w:tcPr>
          <w:p w14:paraId="39E1C72D" w14:textId="77777777" w:rsidR="005D36C2" w:rsidRDefault="005D36C2">
            <w:pPr>
              <w:pStyle w:val="ab"/>
            </w:pPr>
            <w:r>
              <w:t>Несоосность деталей при сборке, нарушающая функциональность узла.</w:t>
            </w:r>
          </w:p>
        </w:tc>
      </w:tr>
      <w:tr w:rsidR="005D36C2" w14:paraId="58E1D4FD" w14:textId="77777777" w:rsidTr="005D36C2">
        <w:tc>
          <w:tcPr>
            <w:tcW w:w="1271" w:type="dxa"/>
            <w:tcBorders>
              <w:top w:val="single" w:sz="4" w:space="0" w:color="auto"/>
              <w:left w:val="single" w:sz="4" w:space="0" w:color="auto"/>
              <w:bottom w:val="single" w:sz="4" w:space="0" w:color="auto"/>
              <w:right w:val="single" w:sz="4" w:space="0" w:color="auto"/>
            </w:tcBorders>
            <w:vAlign w:val="center"/>
            <w:hideMark/>
          </w:tcPr>
          <w:p w14:paraId="7548B63A" w14:textId="77777777" w:rsidR="005D36C2" w:rsidRDefault="005D36C2">
            <w:pPr>
              <w:pStyle w:val="ab"/>
            </w:pPr>
            <w:r>
              <w:t>18</w:t>
            </w:r>
          </w:p>
        </w:tc>
        <w:tc>
          <w:tcPr>
            <w:tcW w:w="2552" w:type="dxa"/>
            <w:tcBorders>
              <w:top w:val="single" w:sz="4" w:space="0" w:color="auto"/>
              <w:left w:val="nil"/>
              <w:bottom w:val="single" w:sz="4" w:space="0" w:color="auto"/>
              <w:right w:val="single" w:sz="4" w:space="0" w:color="auto"/>
            </w:tcBorders>
            <w:vAlign w:val="center"/>
            <w:hideMark/>
          </w:tcPr>
          <w:p w14:paraId="0183C649" w14:textId="77777777" w:rsidR="005D36C2" w:rsidRDefault="005D36C2">
            <w:pPr>
              <w:pStyle w:val="ab"/>
            </w:pPr>
            <w:r>
              <w:t>Backlash_DEFECT</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75A91B2" w14:textId="77777777" w:rsidR="005D36C2" w:rsidRDefault="005D36C2">
            <w:pPr>
              <w:pStyle w:val="ab"/>
            </w:pPr>
            <w:r>
              <w:t>Люфт</w:t>
            </w:r>
          </w:p>
        </w:tc>
        <w:tc>
          <w:tcPr>
            <w:tcW w:w="3254" w:type="dxa"/>
            <w:tcBorders>
              <w:top w:val="single" w:sz="4" w:space="0" w:color="auto"/>
              <w:left w:val="single" w:sz="4" w:space="0" w:color="auto"/>
              <w:bottom w:val="single" w:sz="4" w:space="0" w:color="auto"/>
              <w:right w:val="single" w:sz="4" w:space="0" w:color="auto"/>
            </w:tcBorders>
            <w:vAlign w:val="center"/>
            <w:hideMark/>
          </w:tcPr>
          <w:p w14:paraId="289435D4" w14:textId="77777777" w:rsidR="005D36C2" w:rsidRDefault="005D36C2">
            <w:pPr>
              <w:pStyle w:val="ab"/>
            </w:pPr>
            <w:r>
              <w:t>Избыточный зазор в подвижных соединениях (например, в подшипниках).</w:t>
            </w:r>
          </w:p>
        </w:tc>
      </w:tr>
      <w:tr w:rsidR="005D36C2" w14:paraId="46CB2177" w14:textId="77777777" w:rsidTr="005D36C2">
        <w:tc>
          <w:tcPr>
            <w:tcW w:w="1271" w:type="dxa"/>
            <w:tcBorders>
              <w:top w:val="single" w:sz="4" w:space="0" w:color="auto"/>
              <w:left w:val="single" w:sz="4" w:space="0" w:color="auto"/>
              <w:bottom w:val="single" w:sz="4" w:space="0" w:color="auto"/>
              <w:right w:val="single" w:sz="4" w:space="0" w:color="auto"/>
            </w:tcBorders>
            <w:vAlign w:val="center"/>
            <w:hideMark/>
          </w:tcPr>
          <w:p w14:paraId="6AB4D8FB" w14:textId="77777777" w:rsidR="005D36C2" w:rsidRDefault="005D36C2">
            <w:pPr>
              <w:pStyle w:val="ab"/>
            </w:pPr>
            <w:r>
              <w:t>19</w:t>
            </w:r>
          </w:p>
        </w:tc>
        <w:tc>
          <w:tcPr>
            <w:tcW w:w="2552" w:type="dxa"/>
            <w:tcBorders>
              <w:top w:val="single" w:sz="4" w:space="0" w:color="auto"/>
              <w:left w:val="nil"/>
              <w:bottom w:val="single" w:sz="4" w:space="0" w:color="auto"/>
              <w:right w:val="single" w:sz="4" w:space="0" w:color="auto"/>
            </w:tcBorders>
            <w:vAlign w:val="center"/>
            <w:hideMark/>
          </w:tcPr>
          <w:p w14:paraId="36F504AE" w14:textId="77777777" w:rsidR="005D36C2" w:rsidRDefault="005D36C2">
            <w:pPr>
              <w:pStyle w:val="ab"/>
            </w:pPr>
            <w:r>
              <w:t>ColdSolder_DEFECT</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0C14579" w14:textId="77777777" w:rsidR="005D36C2" w:rsidRDefault="005D36C2">
            <w:pPr>
              <w:pStyle w:val="ab"/>
            </w:pPr>
            <w:r>
              <w:t>Холодная пайка</w:t>
            </w:r>
          </w:p>
        </w:tc>
        <w:tc>
          <w:tcPr>
            <w:tcW w:w="3254" w:type="dxa"/>
            <w:tcBorders>
              <w:top w:val="single" w:sz="4" w:space="0" w:color="auto"/>
              <w:left w:val="single" w:sz="4" w:space="0" w:color="auto"/>
              <w:bottom w:val="single" w:sz="4" w:space="0" w:color="auto"/>
              <w:right w:val="single" w:sz="4" w:space="0" w:color="auto"/>
            </w:tcBorders>
            <w:vAlign w:val="center"/>
            <w:hideMark/>
          </w:tcPr>
          <w:p w14:paraId="419330FD" w14:textId="77777777" w:rsidR="005D36C2" w:rsidRDefault="005D36C2">
            <w:pPr>
              <w:pStyle w:val="ab"/>
            </w:pPr>
            <w:r>
              <w:t>Ненадежное соединение контактов из-за недостаточной температуры пайки.</w:t>
            </w:r>
          </w:p>
        </w:tc>
      </w:tr>
      <w:tr w:rsidR="005D36C2" w14:paraId="7ACA8278" w14:textId="77777777" w:rsidTr="005D36C2">
        <w:tc>
          <w:tcPr>
            <w:tcW w:w="1271" w:type="dxa"/>
            <w:tcBorders>
              <w:top w:val="single" w:sz="4" w:space="0" w:color="auto"/>
              <w:left w:val="single" w:sz="4" w:space="0" w:color="auto"/>
              <w:bottom w:val="single" w:sz="4" w:space="0" w:color="auto"/>
              <w:right w:val="single" w:sz="4" w:space="0" w:color="auto"/>
            </w:tcBorders>
            <w:vAlign w:val="center"/>
            <w:hideMark/>
          </w:tcPr>
          <w:p w14:paraId="79CFBDF9" w14:textId="77777777" w:rsidR="005D36C2" w:rsidRDefault="005D36C2">
            <w:pPr>
              <w:pStyle w:val="ab"/>
            </w:pPr>
            <w:r>
              <w:t>20</w:t>
            </w:r>
          </w:p>
        </w:tc>
        <w:tc>
          <w:tcPr>
            <w:tcW w:w="2552" w:type="dxa"/>
            <w:tcBorders>
              <w:top w:val="single" w:sz="4" w:space="0" w:color="auto"/>
              <w:left w:val="nil"/>
              <w:bottom w:val="single" w:sz="4" w:space="0" w:color="auto"/>
              <w:right w:val="single" w:sz="4" w:space="0" w:color="auto"/>
            </w:tcBorders>
            <w:vAlign w:val="center"/>
            <w:hideMark/>
          </w:tcPr>
          <w:p w14:paraId="31B8014E" w14:textId="77777777" w:rsidR="005D36C2" w:rsidRDefault="005D36C2">
            <w:pPr>
              <w:pStyle w:val="ab"/>
            </w:pPr>
            <w:r>
              <w:t>DryFibers_DEFECT</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B16CCF2" w14:textId="77777777" w:rsidR="005D36C2" w:rsidRDefault="005D36C2">
            <w:pPr>
              <w:pStyle w:val="ab"/>
            </w:pPr>
            <w:r>
              <w:t>Сухие волокна</w:t>
            </w:r>
          </w:p>
        </w:tc>
        <w:tc>
          <w:tcPr>
            <w:tcW w:w="3254" w:type="dxa"/>
            <w:tcBorders>
              <w:top w:val="single" w:sz="4" w:space="0" w:color="auto"/>
              <w:left w:val="single" w:sz="4" w:space="0" w:color="auto"/>
              <w:bottom w:val="single" w:sz="4" w:space="0" w:color="auto"/>
              <w:right w:val="single" w:sz="4" w:space="0" w:color="auto"/>
            </w:tcBorders>
            <w:vAlign w:val="center"/>
            <w:hideMark/>
          </w:tcPr>
          <w:p w14:paraId="34C16849" w14:textId="77777777" w:rsidR="005D36C2" w:rsidRDefault="005D36C2">
            <w:pPr>
              <w:pStyle w:val="ab"/>
            </w:pPr>
            <w:r>
              <w:t>Отсутствие связующего в композитных материалах, ведущее к расслоению.</w:t>
            </w:r>
          </w:p>
        </w:tc>
      </w:tr>
    </w:tbl>
    <w:p w14:paraId="4D3ED97E" w14:textId="62FD423E" w:rsidR="00CE694B" w:rsidRDefault="00CE694B" w:rsidP="005D36C2">
      <w:pPr>
        <w:spacing w:before="240"/>
      </w:pPr>
      <w:r>
        <w:t xml:space="preserve">Для проектируемой системы предусмотрена система кодирования, используемая для идентификации объектов. В разрабатываемой информационной системе кодированию подлежат </w:t>
      </w:r>
      <w:r w:rsidR="00201B5F">
        <w:t>акты на брак, акты-извещения на устранение отклонений, ведомости дефектов, рекламационные акты</w:t>
      </w:r>
      <w:r>
        <w:t xml:space="preserve">.  Кодируемые множества разрабатываемой информационной системы отображены в Таблице 2.11. </w:t>
      </w:r>
    </w:p>
    <w:p w14:paraId="3E1AD925" w14:textId="5F382A21" w:rsidR="0084704C" w:rsidRDefault="0084704C" w:rsidP="0084704C">
      <w:pPr>
        <w:pStyle w:val="5"/>
        <w:rPr>
          <w:sz w:val="28"/>
        </w:rPr>
      </w:pPr>
      <w:r>
        <w:t>Таблица 2.11 - Система кодирования разрабатываемой ИС</w:t>
      </w:r>
    </w:p>
    <w:tbl>
      <w:tblPr>
        <w:tblStyle w:val="a5"/>
        <w:tblW w:w="0" w:type="auto"/>
        <w:tblLook w:val="04A0" w:firstRow="1" w:lastRow="0" w:firstColumn="1" w:lastColumn="0" w:noHBand="0" w:noVBand="1"/>
      </w:tblPr>
      <w:tblGrid>
        <w:gridCol w:w="2407"/>
        <w:gridCol w:w="2407"/>
        <w:gridCol w:w="2407"/>
        <w:gridCol w:w="2407"/>
      </w:tblGrid>
      <w:tr w:rsidR="0084704C" w14:paraId="19EDB420" w14:textId="77777777" w:rsidTr="0084704C">
        <w:tc>
          <w:tcPr>
            <w:tcW w:w="2407" w:type="dxa"/>
            <w:vAlign w:val="center"/>
          </w:tcPr>
          <w:p w14:paraId="7EE65FB7" w14:textId="164AF1C4" w:rsidR="0084704C" w:rsidRPr="0084704C" w:rsidRDefault="0084704C" w:rsidP="0084704C">
            <w:pPr>
              <w:pStyle w:val="ab"/>
              <w:jc w:val="center"/>
              <w:rPr>
                <w:b/>
                <w:bCs/>
              </w:rPr>
            </w:pPr>
            <w:r w:rsidRPr="0084704C">
              <w:rPr>
                <w:b/>
                <w:bCs/>
              </w:rPr>
              <w:t>Кодируемое множество</w:t>
            </w:r>
          </w:p>
        </w:tc>
        <w:tc>
          <w:tcPr>
            <w:tcW w:w="2407" w:type="dxa"/>
            <w:vAlign w:val="center"/>
          </w:tcPr>
          <w:p w14:paraId="66F2DD53" w14:textId="00C96D95" w:rsidR="0084704C" w:rsidRPr="0084704C" w:rsidRDefault="0084704C" w:rsidP="0084704C">
            <w:pPr>
              <w:pStyle w:val="ab"/>
              <w:jc w:val="center"/>
              <w:rPr>
                <w:b/>
                <w:bCs/>
              </w:rPr>
            </w:pPr>
            <w:r w:rsidRPr="0084704C">
              <w:rPr>
                <w:b/>
                <w:bCs/>
              </w:rPr>
              <w:t>Длина кода</w:t>
            </w:r>
          </w:p>
        </w:tc>
        <w:tc>
          <w:tcPr>
            <w:tcW w:w="2407" w:type="dxa"/>
            <w:vAlign w:val="center"/>
          </w:tcPr>
          <w:p w14:paraId="0E219E16" w14:textId="119F9C82" w:rsidR="0084704C" w:rsidRPr="0084704C" w:rsidRDefault="0084704C" w:rsidP="0084704C">
            <w:pPr>
              <w:pStyle w:val="ab"/>
              <w:jc w:val="center"/>
              <w:rPr>
                <w:b/>
                <w:bCs/>
              </w:rPr>
            </w:pPr>
            <w:r w:rsidRPr="0084704C">
              <w:rPr>
                <w:b/>
                <w:bCs/>
              </w:rPr>
              <w:t>Мощность кода</w:t>
            </w:r>
          </w:p>
        </w:tc>
        <w:tc>
          <w:tcPr>
            <w:tcW w:w="2407" w:type="dxa"/>
            <w:vAlign w:val="center"/>
          </w:tcPr>
          <w:p w14:paraId="3ABA58CE" w14:textId="46029A40" w:rsidR="0084704C" w:rsidRPr="0084704C" w:rsidRDefault="0084704C" w:rsidP="0084704C">
            <w:pPr>
              <w:pStyle w:val="ab"/>
              <w:jc w:val="center"/>
              <w:rPr>
                <w:b/>
                <w:bCs/>
              </w:rPr>
            </w:pPr>
            <w:r w:rsidRPr="0084704C">
              <w:rPr>
                <w:b/>
                <w:bCs/>
              </w:rPr>
              <w:t>Система кодирования</w:t>
            </w:r>
          </w:p>
        </w:tc>
      </w:tr>
      <w:tr w:rsidR="0084704C" w14:paraId="711D96DC" w14:textId="77777777" w:rsidTr="0084704C">
        <w:tc>
          <w:tcPr>
            <w:tcW w:w="2407" w:type="dxa"/>
          </w:tcPr>
          <w:p w14:paraId="4F23E892" w14:textId="0BACAFB4" w:rsidR="0084704C" w:rsidRDefault="0084704C" w:rsidP="0084704C">
            <w:pPr>
              <w:pStyle w:val="ab"/>
            </w:pPr>
            <w:r>
              <w:t>Код АИУО в системе</w:t>
            </w:r>
          </w:p>
        </w:tc>
        <w:tc>
          <w:tcPr>
            <w:tcW w:w="2407" w:type="dxa"/>
          </w:tcPr>
          <w:p w14:paraId="2F9E04AD" w14:textId="73A9C552" w:rsidR="0084704C" w:rsidRDefault="0084704C" w:rsidP="0084704C">
            <w:pPr>
              <w:pStyle w:val="ab"/>
            </w:pPr>
            <w:r>
              <w:t>13 символов (2+2+2+2+5)</w:t>
            </w:r>
          </w:p>
        </w:tc>
        <w:tc>
          <w:tcPr>
            <w:tcW w:w="2407" w:type="dxa"/>
          </w:tcPr>
          <w:p w14:paraId="5C26404E" w14:textId="18880CE8" w:rsidR="0084704C" w:rsidRPr="0084704C" w:rsidRDefault="00201B5F" w:rsidP="0084704C">
            <w:pPr>
              <w:pStyle w:val="ab"/>
            </w:pPr>
            <w:r>
              <w:t>К</w:t>
            </w:r>
            <w:r w:rsidR="0084704C">
              <w:t xml:space="preserve">оличество изделий </w:t>
            </w:r>
            <w:r w:rsidR="00B15A31">
              <w:t>+</w:t>
            </w:r>
            <w:r w:rsidR="0084704C">
              <w:t xml:space="preserve"> </w:t>
            </w:r>
            <w:r w:rsidR="00B15A31">
              <w:t xml:space="preserve">кол-во Бюро ОГК + 99999 номеров актов-извещений </w:t>
            </w:r>
          </w:p>
        </w:tc>
        <w:tc>
          <w:tcPr>
            <w:tcW w:w="2407" w:type="dxa"/>
          </w:tcPr>
          <w:p w14:paraId="427DD9E9" w14:textId="39FAFDE4" w:rsidR="0084704C" w:rsidRDefault="00B15A31" w:rsidP="0084704C">
            <w:pPr>
              <w:pStyle w:val="ab"/>
            </w:pPr>
            <w:r>
              <w:t>Серийно-порядковая</w:t>
            </w:r>
          </w:p>
        </w:tc>
      </w:tr>
      <w:tr w:rsidR="005D36C2" w14:paraId="346005A3" w14:textId="77777777" w:rsidTr="0084704C">
        <w:tc>
          <w:tcPr>
            <w:tcW w:w="2407" w:type="dxa"/>
          </w:tcPr>
          <w:p w14:paraId="7CD97B97" w14:textId="4508B9AE" w:rsidR="005D36C2" w:rsidRDefault="005D36C2" w:rsidP="005D36C2">
            <w:pPr>
              <w:pStyle w:val="ab"/>
            </w:pPr>
            <w:r>
              <w:t>Код Ведомости дефектов в системе</w:t>
            </w:r>
          </w:p>
        </w:tc>
        <w:tc>
          <w:tcPr>
            <w:tcW w:w="2407" w:type="dxa"/>
          </w:tcPr>
          <w:p w14:paraId="3E674F89" w14:textId="7AC82079" w:rsidR="005D36C2" w:rsidRDefault="005D36C2" w:rsidP="005D36C2">
            <w:pPr>
              <w:pStyle w:val="ab"/>
            </w:pPr>
            <w:r>
              <w:t>9 символов (2+2+5)</w:t>
            </w:r>
          </w:p>
        </w:tc>
        <w:tc>
          <w:tcPr>
            <w:tcW w:w="2407" w:type="dxa"/>
          </w:tcPr>
          <w:p w14:paraId="1C630D91" w14:textId="6A92C11C" w:rsidR="005D36C2" w:rsidRDefault="005D36C2" w:rsidP="005D36C2">
            <w:pPr>
              <w:pStyle w:val="ab"/>
            </w:pPr>
            <w:r>
              <w:t>Количество СП + Код ОТК + 99999 номеров ВД</w:t>
            </w:r>
          </w:p>
        </w:tc>
        <w:tc>
          <w:tcPr>
            <w:tcW w:w="2407" w:type="dxa"/>
          </w:tcPr>
          <w:p w14:paraId="1F0C4281" w14:textId="1B073274" w:rsidR="005D36C2" w:rsidRDefault="005D36C2" w:rsidP="005D36C2">
            <w:pPr>
              <w:pStyle w:val="ab"/>
            </w:pPr>
            <w:r>
              <w:t>Серийно-порядковая</w:t>
            </w:r>
          </w:p>
        </w:tc>
      </w:tr>
      <w:tr w:rsidR="005D36C2" w14:paraId="0957D119" w14:textId="77777777" w:rsidTr="0084704C">
        <w:tc>
          <w:tcPr>
            <w:tcW w:w="2407" w:type="dxa"/>
          </w:tcPr>
          <w:p w14:paraId="7BAB8381" w14:textId="7E275977" w:rsidR="005D36C2" w:rsidRDefault="005D36C2" w:rsidP="005D36C2">
            <w:pPr>
              <w:pStyle w:val="ab"/>
            </w:pPr>
            <w:r>
              <w:t>Код Акта на брак в системе</w:t>
            </w:r>
          </w:p>
        </w:tc>
        <w:tc>
          <w:tcPr>
            <w:tcW w:w="2407" w:type="dxa"/>
          </w:tcPr>
          <w:p w14:paraId="7DE0D968" w14:textId="46A01574" w:rsidR="005D36C2" w:rsidRDefault="005D36C2" w:rsidP="005D36C2">
            <w:pPr>
              <w:pStyle w:val="ab"/>
            </w:pPr>
            <w:r>
              <w:t>7 символов (1+6)</w:t>
            </w:r>
          </w:p>
        </w:tc>
        <w:tc>
          <w:tcPr>
            <w:tcW w:w="2407" w:type="dxa"/>
          </w:tcPr>
          <w:p w14:paraId="36015A33" w14:textId="0663DA49" w:rsidR="005D36C2" w:rsidRDefault="005D36C2" w:rsidP="005D36C2">
            <w:pPr>
              <w:pStyle w:val="ab"/>
            </w:pPr>
            <w:r>
              <w:t>Код документации + 999999 номеров актов на брак</w:t>
            </w:r>
          </w:p>
        </w:tc>
        <w:tc>
          <w:tcPr>
            <w:tcW w:w="2407" w:type="dxa"/>
          </w:tcPr>
          <w:p w14:paraId="6CEE3443" w14:textId="3FB9DF83" w:rsidR="005D36C2" w:rsidRDefault="005D36C2" w:rsidP="005D36C2">
            <w:pPr>
              <w:pStyle w:val="ab"/>
            </w:pPr>
            <w:r>
              <w:t>Серийно-порядковая</w:t>
            </w:r>
          </w:p>
        </w:tc>
      </w:tr>
      <w:tr w:rsidR="005D36C2" w14:paraId="69E2E81A" w14:textId="77777777" w:rsidTr="0084704C">
        <w:tc>
          <w:tcPr>
            <w:tcW w:w="2407" w:type="dxa"/>
          </w:tcPr>
          <w:p w14:paraId="6CB3B810" w14:textId="58C078E2" w:rsidR="005D36C2" w:rsidRDefault="005D36C2" w:rsidP="005D36C2">
            <w:pPr>
              <w:pStyle w:val="ab"/>
            </w:pPr>
            <w:r>
              <w:t>Код Рекламационного акта в системе</w:t>
            </w:r>
          </w:p>
        </w:tc>
        <w:tc>
          <w:tcPr>
            <w:tcW w:w="2407" w:type="dxa"/>
          </w:tcPr>
          <w:p w14:paraId="45A936D2" w14:textId="6AEA5D33" w:rsidR="005D36C2" w:rsidRDefault="005D36C2" w:rsidP="005D36C2">
            <w:pPr>
              <w:pStyle w:val="ab"/>
            </w:pPr>
            <w:r>
              <w:t>8 символов (3+5)</w:t>
            </w:r>
          </w:p>
        </w:tc>
        <w:tc>
          <w:tcPr>
            <w:tcW w:w="2407" w:type="dxa"/>
          </w:tcPr>
          <w:p w14:paraId="07A8FD9E" w14:textId="3C066B55" w:rsidR="005D36C2" w:rsidRDefault="005D36C2" w:rsidP="005D36C2">
            <w:pPr>
              <w:pStyle w:val="ab"/>
            </w:pPr>
            <w:r>
              <w:t>Код поставщика + 99999 номеров рекламационных актов</w:t>
            </w:r>
          </w:p>
        </w:tc>
        <w:tc>
          <w:tcPr>
            <w:tcW w:w="2407" w:type="dxa"/>
          </w:tcPr>
          <w:p w14:paraId="79165C61" w14:textId="5D5074D1" w:rsidR="005D36C2" w:rsidRDefault="005D36C2" w:rsidP="005D36C2">
            <w:pPr>
              <w:pStyle w:val="ab"/>
            </w:pPr>
            <w:r>
              <w:t>Серийно-порядковая</w:t>
            </w:r>
          </w:p>
        </w:tc>
      </w:tr>
    </w:tbl>
    <w:p w14:paraId="03FD84C1" w14:textId="5DC10084" w:rsidR="00201B5F" w:rsidRDefault="00201B5F" w:rsidP="00201B5F">
      <w:pPr>
        <w:spacing w:before="240"/>
      </w:pPr>
      <w:r>
        <w:lastRenderedPageBreak/>
        <w:t xml:space="preserve">Код АИУО классифицирует акт-извещение согласно шифру изделия, на которое он заведен, шифра </w:t>
      </w:r>
      <w:r w:rsidR="002925DC">
        <w:t>б</w:t>
      </w:r>
      <w:r>
        <w:t>юро ОГК</w:t>
      </w:r>
      <w:r w:rsidR="002925DC">
        <w:t xml:space="preserve"> и</w:t>
      </w:r>
      <w:r>
        <w:t xml:space="preserve"> кода</w:t>
      </w:r>
      <w:r w:rsidR="002925DC">
        <w:t xml:space="preserve"> акта</w:t>
      </w:r>
      <w:r>
        <w:t xml:space="preserve">. Формат кодирования: ИИ.ММ.ББ.КК.ННННН, где ИИ – индекс изделия, ММ – индекс модификации, ББ – шифр </w:t>
      </w:r>
      <w:r w:rsidR="002925DC">
        <w:t>б</w:t>
      </w:r>
      <w:r>
        <w:t xml:space="preserve">юро ОГК, КК – код акта (присваивается код 12), а Н — порядковый номер </w:t>
      </w:r>
      <w:r w:rsidR="002925DC">
        <w:t>акта</w:t>
      </w:r>
      <w:r>
        <w:t>.</w:t>
      </w:r>
    </w:p>
    <w:p w14:paraId="39BF35AF" w14:textId="58556C30" w:rsidR="00201B5F" w:rsidRDefault="00201B5F" w:rsidP="00201B5F">
      <w:r>
        <w:t>Индекс изделия, модификация изделия, шифр бюро ОГК, код акта, порядковый номер акта отделяются точками</w:t>
      </w:r>
      <w:r w:rsidR="009F495E">
        <w:t>.</w:t>
      </w:r>
    </w:p>
    <w:p w14:paraId="152DF017" w14:textId="3B5B29D3" w:rsidR="00CE694B" w:rsidRDefault="00201B5F" w:rsidP="00201B5F">
      <w:r>
        <w:t>Примеры:</w:t>
      </w:r>
    </w:p>
    <w:p w14:paraId="33605C72" w14:textId="2FB1A6F2" w:rsidR="00201B5F" w:rsidRDefault="00201B5F" w:rsidP="006270BF">
      <w:pPr>
        <w:pStyle w:val="a6"/>
        <w:numPr>
          <w:ilvl w:val="0"/>
          <w:numId w:val="12"/>
        </w:numPr>
      </w:pPr>
      <w:r>
        <w:t>45.00.26.12.00001</w:t>
      </w:r>
      <w:r w:rsidR="002925DC">
        <w:t>;</w:t>
      </w:r>
    </w:p>
    <w:p w14:paraId="4BB02D7F" w14:textId="4D5E5B1E" w:rsidR="00201B5F" w:rsidRPr="004E26B4" w:rsidRDefault="00201B5F" w:rsidP="006270BF">
      <w:pPr>
        <w:pStyle w:val="a6"/>
        <w:numPr>
          <w:ilvl w:val="0"/>
          <w:numId w:val="12"/>
        </w:numPr>
      </w:pPr>
      <w:r>
        <w:t>02.20.26.12.00001</w:t>
      </w:r>
      <w:r w:rsidR="002925DC">
        <w:t>;</w:t>
      </w:r>
    </w:p>
    <w:p w14:paraId="3CB6CBAB" w14:textId="37DA797F" w:rsidR="00201B5F" w:rsidRDefault="00201B5F" w:rsidP="006270BF">
      <w:pPr>
        <w:pStyle w:val="a6"/>
        <w:numPr>
          <w:ilvl w:val="0"/>
          <w:numId w:val="12"/>
        </w:numPr>
      </w:pPr>
      <w:r>
        <w:t>70.01.26.12.00001</w:t>
      </w:r>
      <w:r w:rsidR="002925DC">
        <w:t>;</w:t>
      </w:r>
    </w:p>
    <w:p w14:paraId="05BD1215" w14:textId="78EA2A58" w:rsidR="00201B5F" w:rsidRDefault="00201B5F" w:rsidP="006270BF">
      <w:pPr>
        <w:pStyle w:val="a6"/>
        <w:numPr>
          <w:ilvl w:val="0"/>
          <w:numId w:val="12"/>
        </w:numPr>
      </w:pPr>
      <w:r>
        <w:t>74.05.26.12.00001</w:t>
      </w:r>
      <w:r w:rsidR="002925DC">
        <w:t>.</w:t>
      </w:r>
    </w:p>
    <w:p w14:paraId="078F0D35" w14:textId="137A90A9" w:rsidR="002925DC" w:rsidRDefault="00201B5F" w:rsidP="002925DC">
      <w:r>
        <w:t>Код ведомости дефектов классифицирует</w:t>
      </w:r>
      <w:r w:rsidR="002925DC">
        <w:t xml:space="preserve"> ведомость согласно ответственному подразделению и шифру бюро ОГК. Формат кодирования: ПП-ББ-ННННН, где ПП – номер структурного подразделения, ББ – шифр бюро ОГК, а Н — порядковый номер ведомости.</w:t>
      </w:r>
    </w:p>
    <w:p w14:paraId="52FC11AB" w14:textId="0700405B" w:rsidR="00201B5F" w:rsidRDefault="002925DC" w:rsidP="00201B5F">
      <w:r>
        <w:t>Пример: 77-26-00001.</w:t>
      </w:r>
    </w:p>
    <w:p w14:paraId="29E5A49F" w14:textId="2212BA53" w:rsidR="002925DC" w:rsidRDefault="002925DC" w:rsidP="002925DC">
      <w:r>
        <w:t>Код акта на брак классифицирует брак согласно коду документации и порядковому номеру. Формат кодирования: К-НННННН, где К – код документации, а Н — порядковый номер ведомости.</w:t>
      </w:r>
    </w:p>
    <w:p w14:paraId="285A43BE" w14:textId="0F4FE491" w:rsidR="002925DC" w:rsidRDefault="002925DC" w:rsidP="002925DC">
      <w:r>
        <w:t>Пример: 6-246582.</w:t>
      </w:r>
    </w:p>
    <w:p w14:paraId="09976DA3" w14:textId="425F6401" w:rsidR="002925DC" w:rsidRDefault="002925DC" w:rsidP="002925DC">
      <w:r>
        <w:t>Код рекламационного акта классифицирует рекламацию  согласно коду поставщика и порядковому номеру. Формат кодирования: ППП-ННННН, где ППП – код поставщика, а Н — порядковый номер ведомости.</w:t>
      </w:r>
    </w:p>
    <w:p w14:paraId="1457DBC9" w14:textId="602442EE" w:rsidR="002925DC" w:rsidRDefault="002925DC" w:rsidP="002925DC">
      <w:r>
        <w:t>Пример: 096-00001.</w:t>
      </w:r>
    </w:p>
    <w:p w14:paraId="6A2887F7" w14:textId="55A4F5A0" w:rsidR="009F495E" w:rsidRPr="004E26B4" w:rsidRDefault="009F495E" w:rsidP="009F495E">
      <w:r>
        <w:t>Данная система кодирования позволит уникально идентифицировать каждый акт и ведомость в системе, обеспечивая удобство учета и анализа данных.</w:t>
      </w:r>
    </w:p>
    <w:p w14:paraId="5F6C804F" w14:textId="21D09CB0" w:rsidR="00D00F73" w:rsidRDefault="00D00F73" w:rsidP="00D00F73">
      <w:pPr>
        <w:pStyle w:val="3"/>
      </w:pPr>
      <w:bookmarkStart w:id="34" w:name="_Toc198235839"/>
      <w:r>
        <w:lastRenderedPageBreak/>
        <w:t>2.2.3 Нормативно-справочная и входная информация</w:t>
      </w:r>
      <w:bookmarkEnd w:id="34"/>
    </w:p>
    <w:p w14:paraId="5B17C8DA" w14:textId="577F70F1" w:rsidR="000207E6" w:rsidRDefault="000207E6" w:rsidP="000207E6">
      <w:r w:rsidRPr="000207E6">
        <w:t>Для работы с шаблонными и часто востребованными данными в разрабатываемой ИС внедрена система справочников.</w:t>
      </w:r>
    </w:p>
    <w:p w14:paraId="4F1CC3DD" w14:textId="0EDB3FF9" w:rsidR="000207E6" w:rsidRDefault="000207E6" w:rsidP="000207E6">
      <w:r>
        <w:t xml:space="preserve">Нормативно-справочная информация — условно-постоянный компонент корпоративной информации, являющийся основой для унификации и нормализации данных, сопровождающих протекающие процессы деятельности организации </w:t>
      </w:r>
      <w:r w:rsidRPr="000207E6">
        <w:t>[2.3]</w:t>
      </w:r>
      <w:r>
        <w:t>.</w:t>
      </w:r>
    </w:p>
    <w:p w14:paraId="0C31DA46" w14:textId="11473A8B" w:rsidR="000207E6" w:rsidRDefault="000207E6" w:rsidP="000207E6">
      <w:r>
        <w:t>К нормативно-справочной информации для разрабатываемой информационной системы относятся следующие справочники:</w:t>
      </w:r>
    </w:p>
    <w:p w14:paraId="749D965F" w14:textId="7347DA6B" w:rsidR="002C72A9" w:rsidRDefault="002C72A9" w:rsidP="006270BF">
      <w:pPr>
        <w:pStyle w:val="a6"/>
        <w:numPr>
          <w:ilvl w:val="0"/>
          <w:numId w:val="16"/>
        </w:numPr>
        <w:spacing w:line="360" w:lineRule="auto"/>
      </w:pPr>
      <w:r>
        <w:t>статусы актов-извещений на устранение отклонений;</w:t>
      </w:r>
    </w:p>
    <w:p w14:paraId="6BE60849" w14:textId="22D556B9" w:rsidR="002C72A9" w:rsidRDefault="002C72A9" w:rsidP="006270BF">
      <w:pPr>
        <w:pStyle w:val="a6"/>
        <w:numPr>
          <w:ilvl w:val="0"/>
          <w:numId w:val="16"/>
        </w:numPr>
        <w:spacing w:line="360" w:lineRule="auto"/>
      </w:pPr>
      <w:r>
        <w:t>статусы актов на брак;</w:t>
      </w:r>
    </w:p>
    <w:p w14:paraId="5CD9C89A" w14:textId="33AE4DAF" w:rsidR="002C72A9" w:rsidRDefault="002C72A9" w:rsidP="006270BF">
      <w:pPr>
        <w:pStyle w:val="a6"/>
        <w:numPr>
          <w:ilvl w:val="0"/>
          <w:numId w:val="16"/>
        </w:numPr>
        <w:spacing w:line="360" w:lineRule="auto"/>
      </w:pPr>
      <w:r>
        <w:t>статусы ведомостей дефектов;</w:t>
      </w:r>
    </w:p>
    <w:p w14:paraId="346ABEBD" w14:textId="43592590" w:rsidR="002C72A9" w:rsidRDefault="002C72A9" w:rsidP="006270BF">
      <w:pPr>
        <w:pStyle w:val="a6"/>
        <w:numPr>
          <w:ilvl w:val="0"/>
          <w:numId w:val="16"/>
        </w:numPr>
        <w:spacing w:line="360" w:lineRule="auto"/>
      </w:pPr>
      <w:r>
        <w:t>статусы рекламационных актов;</w:t>
      </w:r>
    </w:p>
    <w:p w14:paraId="080ED291" w14:textId="05C40C99" w:rsidR="002C72A9" w:rsidRDefault="002C72A9" w:rsidP="006270BF">
      <w:pPr>
        <w:pStyle w:val="a6"/>
        <w:numPr>
          <w:ilvl w:val="0"/>
          <w:numId w:val="16"/>
        </w:numPr>
        <w:spacing w:line="360" w:lineRule="auto"/>
      </w:pPr>
      <w:r>
        <w:t>справочник типов организаций;</w:t>
      </w:r>
    </w:p>
    <w:p w14:paraId="319D7AE7" w14:textId="5212ABCA" w:rsidR="002C72A9" w:rsidRDefault="002C72A9" w:rsidP="006270BF">
      <w:pPr>
        <w:pStyle w:val="a6"/>
        <w:numPr>
          <w:ilvl w:val="0"/>
          <w:numId w:val="16"/>
        </w:numPr>
        <w:spacing w:line="360" w:lineRule="auto"/>
      </w:pPr>
      <w:r>
        <w:t>справочник видов изделий;</w:t>
      </w:r>
    </w:p>
    <w:p w14:paraId="4F7B8E0F" w14:textId="1B836340" w:rsidR="002C72A9" w:rsidRDefault="002C72A9" w:rsidP="006270BF">
      <w:pPr>
        <w:pStyle w:val="a6"/>
        <w:numPr>
          <w:ilvl w:val="0"/>
          <w:numId w:val="16"/>
        </w:numPr>
        <w:spacing w:line="360" w:lineRule="auto"/>
      </w:pPr>
      <w:r>
        <w:t>справочник этапов производства;</w:t>
      </w:r>
    </w:p>
    <w:p w14:paraId="53CF00EE" w14:textId="4D8FB415" w:rsidR="002C72A9" w:rsidRDefault="002C72A9" w:rsidP="006270BF">
      <w:pPr>
        <w:pStyle w:val="a6"/>
        <w:numPr>
          <w:ilvl w:val="0"/>
          <w:numId w:val="16"/>
        </w:numPr>
        <w:spacing w:line="360" w:lineRule="auto"/>
      </w:pPr>
      <w:r>
        <w:t>статусы мероприятий по устранению дефектов;</w:t>
      </w:r>
    </w:p>
    <w:p w14:paraId="3B49C79A" w14:textId="0DADD30A" w:rsidR="002C72A9" w:rsidRDefault="002C72A9" w:rsidP="006270BF">
      <w:pPr>
        <w:pStyle w:val="a6"/>
        <w:numPr>
          <w:ilvl w:val="0"/>
          <w:numId w:val="16"/>
        </w:numPr>
        <w:spacing w:line="360" w:lineRule="auto"/>
      </w:pPr>
      <w:r>
        <w:t>справочник единиц измерения (ОКЕИ)</w:t>
      </w:r>
    </w:p>
    <w:p w14:paraId="3395EFB2" w14:textId="4A67F67A" w:rsidR="002C72A9" w:rsidRDefault="002C72A9" w:rsidP="006270BF">
      <w:pPr>
        <w:pStyle w:val="a6"/>
        <w:numPr>
          <w:ilvl w:val="0"/>
          <w:numId w:val="16"/>
        </w:numPr>
        <w:spacing w:line="360" w:lineRule="auto"/>
      </w:pPr>
      <w:r>
        <w:t>справочник причин брака;</w:t>
      </w:r>
    </w:p>
    <w:p w14:paraId="091E8CBD" w14:textId="68804465" w:rsidR="002C72A9" w:rsidRDefault="002C72A9" w:rsidP="006270BF">
      <w:pPr>
        <w:pStyle w:val="a6"/>
        <w:numPr>
          <w:ilvl w:val="0"/>
          <w:numId w:val="16"/>
        </w:numPr>
        <w:spacing w:line="360" w:lineRule="auto"/>
      </w:pPr>
      <w:r>
        <w:t>справочник причин возникновения брака;</w:t>
      </w:r>
    </w:p>
    <w:p w14:paraId="1813D2B6" w14:textId="0F1F606B" w:rsidR="002C72A9" w:rsidRDefault="002C72A9" w:rsidP="006270BF">
      <w:pPr>
        <w:pStyle w:val="a6"/>
        <w:numPr>
          <w:ilvl w:val="0"/>
          <w:numId w:val="16"/>
        </w:numPr>
        <w:spacing w:line="360" w:lineRule="auto"/>
      </w:pPr>
      <w:r>
        <w:t>справочник характеров брака;</w:t>
      </w:r>
    </w:p>
    <w:p w14:paraId="0CD06EC1" w14:textId="66A1B3EE" w:rsidR="002C72A9" w:rsidRDefault="002C72A9" w:rsidP="006270BF">
      <w:pPr>
        <w:pStyle w:val="a6"/>
        <w:numPr>
          <w:ilvl w:val="0"/>
          <w:numId w:val="16"/>
        </w:numPr>
        <w:spacing w:line="360" w:lineRule="auto"/>
      </w:pPr>
      <w:r>
        <w:t>справочник производственных машин;</w:t>
      </w:r>
    </w:p>
    <w:p w14:paraId="69286F5E" w14:textId="3CD3DC82" w:rsidR="009D0711" w:rsidRDefault="009D0711" w:rsidP="006270BF">
      <w:pPr>
        <w:pStyle w:val="a6"/>
        <w:numPr>
          <w:ilvl w:val="0"/>
          <w:numId w:val="16"/>
        </w:numPr>
        <w:spacing w:line="360" w:lineRule="auto"/>
      </w:pPr>
      <w:r>
        <w:t>справочник должностей сотрудников;</w:t>
      </w:r>
    </w:p>
    <w:p w14:paraId="26BF4BDB" w14:textId="65F6FB50" w:rsidR="009D0711" w:rsidRDefault="009D0711" w:rsidP="006270BF">
      <w:pPr>
        <w:pStyle w:val="a6"/>
        <w:numPr>
          <w:ilvl w:val="0"/>
          <w:numId w:val="16"/>
        </w:numPr>
        <w:spacing w:line="360" w:lineRule="auto"/>
      </w:pPr>
      <w:r>
        <w:t>справочник структурных подразделений;</w:t>
      </w:r>
    </w:p>
    <w:p w14:paraId="1C5380E3" w14:textId="26933A07" w:rsidR="002C72A9" w:rsidRDefault="002C72A9" w:rsidP="006270BF">
      <w:pPr>
        <w:pStyle w:val="a6"/>
        <w:numPr>
          <w:ilvl w:val="0"/>
          <w:numId w:val="16"/>
        </w:numPr>
        <w:spacing w:after="0" w:line="360" w:lineRule="auto"/>
      </w:pPr>
      <w:r>
        <w:t>справочник производственных операций.</w:t>
      </w:r>
    </w:p>
    <w:p w14:paraId="6CCAFA1E" w14:textId="4F5A398C" w:rsidR="009D0711" w:rsidRDefault="009D0711" w:rsidP="009D0711">
      <w:r w:rsidRPr="009D0711">
        <w:t xml:space="preserve">Под входной информацией понимаются данные, которые поступают в систему из внешних источников для последующей обработки, хранения или </w:t>
      </w:r>
      <w:r w:rsidRPr="009D0711">
        <w:lastRenderedPageBreak/>
        <w:t>анализа. Это исходные сведения, необходимые для функционирования системы и выполнения её задач.</w:t>
      </w:r>
    </w:p>
    <w:p w14:paraId="535E917D" w14:textId="4F141051" w:rsidR="009D0711" w:rsidRDefault="009D0711" w:rsidP="009D0711">
      <w:r>
        <w:t>Входной информацией разрабатываемой информационной системы поддержки менеджмента качества комплектующих самолетов научно-исследовательского предприятия является:</w:t>
      </w:r>
    </w:p>
    <w:p w14:paraId="4FC2CE9D" w14:textId="4F3E9043" w:rsidR="009D0711" w:rsidRDefault="009D0711" w:rsidP="006270BF">
      <w:pPr>
        <w:pStyle w:val="a6"/>
        <w:numPr>
          <w:ilvl w:val="0"/>
          <w:numId w:val="17"/>
        </w:numPr>
        <w:spacing w:line="360" w:lineRule="auto"/>
      </w:pPr>
      <w:r>
        <w:t>информация по акту-извещению на устранение отклонения;</w:t>
      </w:r>
    </w:p>
    <w:p w14:paraId="2E3132E8" w14:textId="7CF8103E" w:rsidR="009D0711" w:rsidRDefault="009D0711" w:rsidP="006270BF">
      <w:pPr>
        <w:pStyle w:val="a6"/>
        <w:numPr>
          <w:ilvl w:val="0"/>
          <w:numId w:val="17"/>
        </w:numPr>
        <w:spacing w:line="360" w:lineRule="auto"/>
      </w:pPr>
      <w:r>
        <w:t>информация по акту на брак;</w:t>
      </w:r>
    </w:p>
    <w:p w14:paraId="53942284" w14:textId="05A17F26" w:rsidR="009D0711" w:rsidRDefault="009D0711" w:rsidP="006270BF">
      <w:pPr>
        <w:pStyle w:val="a6"/>
        <w:numPr>
          <w:ilvl w:val="0"/>
          <w:numId w:val="17"/>
        </w:numPr>
        <w:spacing w:line="360" w:lineRule="auto"/>
      </w:pPr>
      <w:r>
        <w:t>информация по ведомости дефектов;</w:t>
      </w:r>
    </w:p>
    <w:p w14:paraId="1F978D14" w14:textId="27E1B240" w:rsidR="009D0711" w:rsidRDefault="009D0711" w:rsidP="006270BF">
      <w:pPr>
        <w:pStyle w:val="a6"/>
        <w:numPr>
          <w:ilvl w:val="0"/>
          <w:numId w:val="17"/>
        </w:numPr>
        <w:spacing w:line="360" w:lineRule="auto"/>
      </w:pPr>
      <w:r>
        <w:t>информация по рекламационному акту;</w:t>
      </w:r>
    </w:p>
    <w:p w14:paraId="18800643" w14:textId="78911770" w:rsidR="009D0711" w:rsidRDefault="009D0711" w:rsidP="006270BF">
      <w:pPr>
        <w:pStyle w:val="a6"/>
        <w:numPr>
          <w:ilvl w:val="0"/>
          <w:numId w:val="17"/>
        </w:numPr>
        <w:spacing w:line="360" w:lineRule="auto"/>
      </w:pPr>
      <w:r>
        <w:t>информация о сотрудниках;</w:t>
      </w:r>
    </w:p>
    <w:p w14:paraId="525D248A" w14:textId="140F1F27" w:rsidR="002D1D7E" w:rsidRDefault="009D0711" w:rsidP="006270BF">
      <w:pPr>
        <w:pStyle w:val="a6"/>
        <w:numPr>
          <w:ilvl w:val="0"/>
          <w:numId w:val="17"/>
        </w:numPr>
        <w:spacing w:line="360" w:lineRule="auto"/>
      </w:pPr>
      <w:r>
        <w:t>информация о изделиях, агрегатах и деталях;</w:t>
      </w:r>
      <w:r w:rsidR="002D1D7E">
        <w:t xml:space="preserve"> </w:t>
      </w:r>
    </w:p>
    <w:p w14:paraId="28B97B31" w14:textId="751C2263" w:rsidR="009D0711" w:rsidRDefault="009D0711" w:rsidP="006270BF">
      <w:pPr>
        <w:pStyle w:val="a6"/>
        <w:numPr>
          <w:ilvl w:val="0"/>
          <w:numId w:val="17"/>
        </w:numPr>
        <w:spacing w:line="360" w:lineRule="auto"/>
      </w:pPr>
      <w:r>
        <w:t>информация о контрагентах;</w:t>
      </w:r>
    </w:p>
    <w:p w14:paraId="53603736" w14:textId="31CD87A8" w:rsidR="009D0711" w:rsidRDefault="009D0711" w:rsidP="006270BF">
      <w:pPr>
        <w:pStyle w:val="a6"/>
        <w:numPr>
          <w:ilvl w:val="0"/>
          <w:numId w:val="17"/>
        </w:numPr>
        <w:spacing w:line="360" w:lineRule="auto"/>
      </w:pPr>
      <w:r>
        <w:t xml:space="preserve">информация о мероприятиях </w:t>
      </w:r>
      <w:r w:rsidR="002D1D7E">
        <w:t>по устранению дефектов;</w:t>
      </w:r>
    </w:p>
    <w:p w14:paraId="34D9FD1E" w14:textId="314B6C30" w:rsidR="002D1D7E" w:rsidRDefault="002D1D7E" w:rsidP="006270BF">
      <w:pPr>
        <w:pStyle w:val="a6"/>
        <w:numPr>
          <w:ilvl w:val="0"/>
          <w:numId w:val="17"/>
        </w:numPr>
        <w:spacing w:line="360" w:lineRule="auto"/>
      </w:pPr>
      <w:r>
        <w:t>информация о зарплатах сотрудников.</w:t>
      </w:r>
    </w:p>
    <w:p w14:paraId="35824E3F" w14:textId="18818BE0" w:rsidR="009D0889" w:rsidRDefault="009D0889" w:rsidP="009D0889">
      <w:r>
        <w:t xml:space="preserve">В Таблицах </w:t>
      </w:r>
      <w:r w:rsidR="007777F6">
        <w:t>В</w:t>
      </w:r>
      <w:r>
        <w:t>.1-</w:t>
      </w:r>
      <w:r w:rsidR="0023779C">
        <w:t>12</w:t>
      </w:r>
      <w:r>
        <w:t xml:space="preserve"> (Приложение </w:t>
      </w:r>
      <w:r w:rsidR="007777F6">
        <w:t>В</w:t>
      </w:r>
      <w:r>
        <w:t>) приведен перечень входной информации для разрабатываемой информационной системы.</w:t>
      </w:r>
    </w:p>
    <w:p w14:paraId="0CA27E24" w14:textId="260958A6" w:rsidR="009D0889" w:rsidRDefault="009D0889" w:rsidP="009D0889">
      <w:r>
        <w:t>Кроме того, в разрабатываемой информационной системе предусмотрена интеграция с корпоративными системами на базе 1С, ПАРУС и ФЛАГМАН — данная интеграция включает в себя периодическое обновление таблиц «Сотрудники»</w:t>
      </w:r>
      <w:r w:rsidR="00433CEF">
        <w:t>, «Контрагенты»</w:t>
      </w:r>
      <w:r>
        <w:t xml:space="preserve"> и «Зарплаты сотрудников», а также передачу информации о удержаниях с сотрудников за брак. Таким образом, сотрудники бухгалтерии </w:t>
      </w:r>
      <w:r w:rsidR="00325FB7">
        <w:t>будут обладать актуальной</w:t>
      </w:r>
      <w:r>
        <w:t xml:space="preserve"> информаци</w:t>
      </w:r>
      <w:r w:rsidR="00325FB7">
        <w:t>ей</w:t>
      </w:r>
      <w:r>
        <w:t xml:space="preserve"> о </w:t>
      </w:r>
      <w:r w:rsidR="00325FB7">
        <w:t>штрафах сотрудников</w:t>
      </w:r>
      <w:r>
        <w:t>, необходим</w:t>
      </w:r>
      <w:r w:rsidR="00325FB7">
        <w:t>ой для корректного расчета заработной платы</w:t>
      </w:r>
      <w:r>
        <w:t>.</w:t>
      </w:r>
    </w:p>
    <w:p w14:paraId="4F9A9BAA" w14:textId="77820964" w:rsidR="00E01C3E" w:rsidRDefault="00E01C3E" w:rsidP="009D0889">
      <w:r>
        <w:t>Эскизы экранных форм были реализованы при помощи онлайн-сервиса "</w:t>
      </w:r>
      <w:proofErr w:type="spellStart"/>
      <w:r>
        <w:t>Figma</w:t>
      </w:r>
      <w:proofErr w:type="spellEnd"/>
      <w:r>
        <w:t>" [2.</w:t>
      </w:r>
      <w:r>
        <w:t>4</w:t>
      </w:r>
      <w:r>
        <w:t>].</w:t>
      </w:r>
    </w:p>
    <w:p w14:paraId="23B4E5F2" w14:textId="52A13C25" w:rsidR="00480C5E" w:rsidRDefault="00480C5E" w:rsidP="00480C5E">
      <w:pPr>
        <w:spacing w:after="240"/>
      </w:pPr>
      <w:r>
        <w:t>На Рисунке 2.12 представлен эскиз экранной формы «Авторизация». Данный эскиз экранной формы включает в себя окно для входа в систему, с помощью которого авторизуется сотрудник, используя свои данные — имя пользователя и пароль.</w:t>
      </w:r>
    </w:p>
    <w:p w14:paraId="5B4CAD74" w14:textId="4FCBEAB9" w:rsidR="003F7265" w:rsidRDefault="003F7265" w:rsidP="00647385">
      <w:pPr>
        <w:spacing w:line="240" w:lineRule="auto"/>
        <w:ind w:firstLine="0"/>
        <w:jc w:val="center"/>
      </w:pPr>
      <w:r>
        <w:rPr>
          <w:noProof/>
        </w:rPr>
        <w:lastRenderedPageBreak/>
        <w:drawing>
          <wp:inline distT="0" distB="0" distL="0" distR="0" wp14:anchorId="454BAEFB" wp14:editId="51C24CCE">
            <wp:extent cx="3287964" cy="3427996"/>
            <wp:effectExtent l="0" t="0" r="8255" b="127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3287964" cy="3427996"/>
                    </a:xfrm>
                    <a:prstGeom prst="rect">
                      <a:avLst/>
                    </a:prstGeom>
                  </pic:spPr>
                </pic:pic>
              </a:graphicData>
            </a:graphic>
          </wp:inline>
        </w:drawing>
      </w:r>
    </w:p>
    <w:p w14:paraId="5CF8968B" w14:textId="1AF44EA8" w:rsidR="008608D0" w:rsidRDefault="00647385" w:rsidP="00647385">
      <w:pPr>
        <w:pStyle w:val="4"/>
      </w:pPr>
      <w:r>
        <w:t>Рисунок 2.12 – Эскиз экранной формы «Авторизация»</w:t>
      </w:r>
    </w:p>
    <w:p w14:paraId="297A4C3D" w14:textId="49B292AD" w:rsidR="00647385" w:rsidRDefault="00647385" w:rsidP="00647385">
      <w:pPr>
        <w:spacing w:line="240" w:lineRule="auto"/>
        <w:ind w:left="-1418" w:firstLine="0"/>
      </w:pPr>
      <w:r w:rsidRPr="00647385">
        <w:rPr>
          <w:noProof/>
        </w:rPr>
        <w:drawing>
          <wp:inline distT="0" distB="0" distL="0" distR="0" wp14:anchorId="493BC405" wp14:editId="4417D79C">
            <wp:extent cx="7175987" cy="4028101"/>
            <wp:effectExtent l="0" t="0" r="635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7175987" cy="4028101"/>
                    </a:xfrm>
                    <a:prstGeom prst="rect">
                      <a:avLst/>
                    </a:prstGeom>
                  </pic:spPr>
                </pic:pic>
              </a:graphicData>
            </a:graphic>
          </wp:inline>
        </w:drawing>
      </w:r>
    </w:p>
    <w:p w14:paraId="62B1C226" w14:textId="44EEB894" w:rsidR="00647385" w:rsidRDefault="00647385" w:rsidP="00647385">
      <w:pPr>
        <w:pStyle w:val="4"/>
      </w:pPr>
      <w:r>
        <w:t>Рисунок 2.13 – Эскиз экранной формы «Добавление нового АИУО»</w:t>
      </w:r>
    </w:p>
    <w:p w14:paraId="152BE274" w14:textId="2CD566AF" w:rsidR="00480C5E" w:rsidRDefault="00480C5E" w:rsidP="00480C5E">
      <w:pPr>
        <w:spacing w:before="240"/>
      </w:pPr>
      <w:r>
        <w:t>На Рисунке 2.13 представлен эскиз экранной формы «Добавление нового АИУО».</w:t>
      </w:r>
    </w:p>
    <w:p w14:paraId="11D101A6" w14:textId="4FD7AB1F" w:rsidR="00480C5E" w:rsidRDefault="00480C5E" w:rsidP="00480C5E">
      <w:r>
        <w:lastRenderedPageBreak/>
        <w:t>На данном эскизе экранной формы представлена страница для создания нового акта-извещения на устранение отклонения. Технолог СП-изготовителя вносит первоначальную информацию по выявленному отклонению, включающую изделие,</w:t>
      </w:r>
      <w:r w:rsidR="00AF2EB6">
        <w:t xml:space="preserve"> описание несоответствия,</w:t>
      </w:r>
      <w:r>
        <w:t xml:space="preserve"> этап выявления, причину, ответственного, срок исполнения, установленный комиссией, СП виновника и СП проводившее анализ, а также прикладывает доп. файлы если необходимо. Поля «№ АИУО» и «Статус» проставляются системой автоматически.  </w:t>
      </w:r>
    </w:p>
    <w:p w14:paraId="25C18083" w14:textId="2DE47A41" w:rsidR="00AF2EB6" w:rsidRDefault="00AF2EB6" w:rsidP="00480C5E">
      <w:r>
        <w:t>В процессе дальнейшей обработки акта-извещения, появляется информация по техническому решению ОГК от бюро ОГК и мероприятия по устранению отклонения от бригады разработчика.</w:t>
      </w:r>
    </w:p>
    <w:p w14:paraId="03A06462" w14:textId="4AD61382" w:rsidR="00AF2EB6" w:rsidRDefault="00AF2EB6" w:rsidP="00AF2EB6">
      <w:r>
        <w:t>На Рисунке 2.14 представлен эскиз экранной формы «Добавление нового Акта на брак».</w:t>
      </w:r>
    </w:p>
    <w:p w14:paraId="3132E70E" w14:textId="12C0165F" w:rsidR="00AF2EB6" w:rsidRDefault="00AF2EB6" w:rsidP="00480C5E">
      <w:r>
        <w:t>На данном эскизе экранной формы представлена страница для создания нового акта на брак. Начальник участка, где выявлен брак, вносит сюда информацию по браку, и, после утверждения акта, системой и отделами ПБД и УТиЗП производится калькуляция затрат и определение суммы удержания.</w:t>
      </w:r>
    </w:p>
    <w:p w14:paraId="6E26FEFE" w14:textId="747B19F0" w:rsidR="00AF2EB6" w:rsidRDefault="00AF2EB6" w:rsidP="00480C5E">
      <w:r>
        <w:t>На Рисунке 2.15 представлена страница для добавления новой ведомости дефектов, оформляемой работником ОТК. Для добавления нового дефекта к ведомости используется форма «Добавление нового дефекта» представленная на Рисунке 2.19</w:t>
      </w:r>
      <w:r w:rsidR="00433CEF">
        <w:t>. После передачи ведомости в ответственное подразделение, вносится информация о мероприятиях по устранению дефекта.</w:t>
      </w:r>
    </w:p>
    <w:p w14:paraId="6922F1FF" w14:textId="1166F2D1" w:rsidR="00433CEF" w:rsidRDefault="00433CEF" w:rsidP="00480C5E">
      <w:r>
        <w:t>Рекламационный акт добавляется в ИС с помощью формы «Добавление Рекламационного акта» представленной на рисунке 2.16.</w:t>
      </w:r>
    </w:p>
    <w:p w14:paraId="357DE43D" w14:textId="09E9B353" w:rsidR="00B53B13" w:rsidRPr="00480C5E" w:rsidRDefault="00B53B13" w:rsidP="00480C5E">
      <w:r>
        <w:t>Пользователь с правами Администратор</w:t>
      </w:r>
      <w:r w:rsidR="00E01C3E">
        <w:t xml:space="preserve"> системы </w:t>
      </w:r>
      <w:r>
        <w:t>при необходимости сможет добавить информацию по новому сотруднику или контрагенту с помощью форм представленны</w:t>
      </w:r>
      <w:r w:rsidR="00E01C3E">
        <w:t>х</w:t>
      </w:r>
      <w:r>
        <w:t xml:space="preserve"> на Рисунк</w:t>
      </w:r>
      <w:r w:rsidR="00E01C3E">
        <w:t>ах</w:t>
      </w:r>
      <w:r>
        <w:t xml:space="preserve"> 2.17</w:t>
      </w:r>
      <w:r w:rsidR="00E01C3E">
        <w:t xml:space="preserve"> и 2.17А</w:t>
      </w:r>
      <w:r>
        <w:t>.</w:t>
      </w:r>
    </w:p>
    <w:p w14:paraId="49A449FE" w14:textId="10B4889F" w:rsidR="00647385" w:rsidRDefault="00647385" w:rsidP="00647385">
      <w:pPr>
        <w:spacing w:line="240" w:lineRule="auto"/>
        <w:ind w:left="-1418" w:firstLine="0"/>
      </w:pPr>
      <w:r w:rsidRPr="00647385">
        <w:rPr>
          <w:noProof/>
        </w:rPr>
        <w:lastRenderedPageBreak/>
        <w:drawing>
          <wp:inline distT="0" distB="0" distL="0" distR="0" wp14:anchorId="1EE0A8EC" wp14:editId="7F4FE803">
            <wp:extent cx="7183572" cy="4032359"/>
            <wp:effectExtent l="0" t="0" r="0" b="635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7183572" cy="4032359"/>
                    </a:xfrm>
                    <a:prstGeom prst="rect">
                      <a:avLst/>
                    </a:prstGeom>
                  </pic:spPr>
                </pic:pic>
              </a:graphicData>
            </a:graphic>
          </wp:inline>
        </w:drawing>
      </w:r>
    </w:p>
    <w:p w14:paraId="78E9FDC5" w14:textId="4EEC3A7D" w:rsidR="00647385" w:rsidRDefault="00647385" w:rsidP="00647385">
      <w:pPr>
        <w:pStyle w:val="4"/>
      </w:pPr>
      <w:r>
        <w:t>Рисунок 2.14 – Эскиз экранной формы «Добавление нового Акта на брак»</w:t>
      </w:r>
    </w:p>
    <w:p w14:paraId="578CAC75" w14:textId="68DB38E0" w:rsidR="00647385" w:rsidRDefault="00647385" w:rsidP="00647385">
      <w:pPr>
        <w:spacing w:line="240" w:lineRule="auto"/>
        <w:ind w:left="-1418" w:firstLine="0"/>
      </w:pPr>
      <w:r w:rsidRPr="00647385">
        <w:rPr>
          <w:noProof/>
        </w:rPr>
        <w:drawing>
          <wp:inline distT="0" distB="0" distL="0" distR="0" wp14:anchorId="4C743440" wp14:editId="3EB10382">
            <wp:extent cx="7181237" cy="4031048"/>
            <wp:effectExtent l="0" t="0" r="635" b="762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7181237" cy="4031048"/>
                    </a:xfrm>
                    <a:prstGeom prst="rect">
                      <a:avLst/>
                    </a:prstGeom>
                  </pic:spPr>
                </pic:pic>
              </a:graphicData>
            </a:graphic>
          </wp:inline>
        </w:drawing>
      </w:r>
    </w:p>
    <w:p w14:paraId="2CAD399D" w14:textId="5AEB397E" w:rsidR="00647385" w:rsidRDefault="00647385" w:rsidP="00647385">
      <w:pPr>
        <w:pStyle w:val="4"/>
      </w:pPr>
      <w:r>
        <w:t>Рисунок 2.15 – Эскиз экранной формы «Добавление новой Ведомости дефектов»</w:t>
      </w:r>
    </w:p>
    <w:p w14:paraId="0D097EED" w14:textId="6EE3828C" w:rsidR="00647385" w:rsidRPr="00647385" w:rsidRDefault="00647385" w:rsidP="00647385">
      <w:pPr>
        <w:spacing w:line="240" w:lineRule="auto"/>
        <w:ind w:left="-1418" w:firstLine="0"/>
      </w:pPr>
      <w:r w:rsidRPr="00647385">
        <w:rPr>
          <w:noProof/>
        </w:rPr>
        <w:lastRenderedPageBreak/>
        <w:drawing>
          <wp:inline distT="0" distB="0" distL="0" distR="0" wp14:anchorId="29141824" wp14:editId="4E4EBB59">
            <wp:extent cx="7189765" cy="4035835"/>
            <wp:effectExtent l="0" t="0" r="0" b="317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7189765" cy="4035835"/>
                    </a:xfrm>
                    <a:prstGeom prst="rect">
                      <a:avLst/>
                    </a:prstGeom>
                  </pic:spPr>
                </pic:pic>
              </a:graphicData>
            </a:graphic>
          </wp:inline>
        </w:drawing>
      </w:r>
    </w:p>
    <w:p w14:paraId="10969E95" w14:textId="21B97FE6" w:rsidR="00647385" w:rsidRPr="00647385" w:rsidRDefault="00647385" w:rsidP="00647385">
      <w:pPr>
        <w:pStyle w:val="4"/>
      </w:pPr>
      <w:r w:rsidRPr="00647385">
        <w:t xml:space="preserve">Рисунок 2.16 – Эскиз экранной формы «Добавление нового </w:t>
      </w:r>
      <w:r>
        <w:t>Рекламационного акта</w:t>
      </w:r>
      <w:r w:rsidRPr="00647385">
        <w:t>»</w:t>
      </w:r>
    </w:p>
    <w:p w14:paraId="3D21C8AF" w14:textId="3C0DCB7C" w:rsidR="00647385" w:rsidRDefault="00647385" w:rsidP="00E01C3E">
      <w:pPr>
        <w:spacing w:line="240" w:lineRule="auto"/>
        <w:ind w:left="-1418" w:firstLine="0"/>
        <w:jc w:val="left"/>
        <w:rPr>
          <w:noProof/>
        </w:rPr>
      </w:pPr>
      <w:r w:rsidRPr="00647385">
        <w:rPr>
          <w:noProof/>
        </w:rPr>
        <w:drawing>
          <wp:inline distT="0" distB="0" distL="0" distR="0" wp14:anchorId="57228CC7" wp14:editId="4B53CE97">
            <wp:extent cx="7189470" cy="4035669"/>
            <wp:effectExtent l="0" t="0" r="0" b="317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7227708" cy="4057133"/>
                    </a:xfrm>
                    <a:prstGeom prst="rect">
                      <a:avLst/>
                    </a:prstGeom>
                  </pic:spPr>
                </pic:pic>
              </a:graphicData>
            </a:graphic>
          </wp:inline>
        </w:drawing>
      </w:r>
    </w:p>
    <w:p w14:paraId="3736712D" w14:textId="784428A3" w:rsidR="00E01C3E" w:rsidRDefault="00A70D8D" w:rsidP="00A70D8D">
      <w:pPr>
        <w:pStyle w:val="4"/>
        <w:rPr>
          <w:noProof/>
        </w:rPr>
      </w:pPr>
      <w:r>
        <w:rPr>
          <w:noProof/>
        </w:rPr>
        <w:t>Рисунок 2.17 – Эскиз экранн</w:t>
      </w:r>
      <w:r w:rsidR="00E01C3E">
        <w:rPr>
          <w:noProof/>
        </w:rPr>
        <w:t>ой</w:t>
      </w:r>
      <w:r>
        <w:rPr>
          <w:noProof/>
        </w:rPr>
        <w:t xml:space="preserve"> форм</w:t>
      </w:r>
      <w:r w:rsidR="00E01C3E">
        <w:rPr>
          <w:noProof/>
        </w:rPr>
        <w:t>ы</w:t>
      </w:r>
      <w:r>
        <w:rPr>
          <w:noProof/>
        </w:rPr>
        <w:t xml:space="preserve"> «Добавление нового сотрудника»</w:t>
      </w:r>
    </w:p>
    <w:p w14:paraId="69D7F830" w14:textId="620E7182" w:rsidR="00E01C3E" w:rsidRPr="00E01C3E" w:rsidRDefault="00E01C3E" w:rsidP="00E01C3E">
      <w:pPr>
        <w:spacing w:line="240" w:lineRule="auto"/>
        <w:ind w:left="-1418" w:firstLine="0"/>
      </w:pPr>
      <w:r w:rsidRPr="00E01C3E">
        <w:lastRenderedPageBreak/>
        <w:drawing>
          <wp:inline distT="0" distB="0" distL="0" distR="0" wp14:anchorId="5F2576E5" wp14:editId="4A413675">
            <wp:extent cx="7179745" cy="4030133"/>
            <wp:effectExtent l="0" t="0" r="2540" b="889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7186610" cy="4033986"/>
                    </a:xfrm>
                    <a:prstGeom prst="rect">
                      <a:avLst/>
                    </a:prstGeom>
                  </pic:spPr>
                </pic:pic>
              </a:graphicData>
            </a:graphic>
          </wp:inline>
        </w:drawing>
      </w:r>
    </w:p>
    <w:p w14:paraId="605CFC2C" w14:textId="65913065" w:rsidR="00B53B13" w:rsidRDefault="00E01C3E" w:rsidP="00E01C3E">
      <w:pPr>
        <w:pStyle w:val="4"/>
        <w:rPr>
          <w:noProof/>
        </w:rPr>
      </w:pPr>
      <w:r>
        <w:rPr>
          <w:noProof/>
        </w:rPr>
        <w:t xml:space="preserve">Рисунок 2.17А – Эскиз экранной формы </w:t>
      </w:r>
      <w:r w:rsidR="00A70D8D">
        <w:rPr>
          <w:noProof/>
        </w:rPr>
        <w:t>«Добавление нового контрагента»</w:t>
      </w:r>
    </w:p>
    <w:p w14:paraId="20052D23" w14:textId="70EA1D48" w:rsidR="00B53B13" w:rsidRDefault="00B53B13" w:rsidP="00E01C3E">
      <w:pPr>
        <w:spacing w:before="240"/>
      </w:pPr>
      <w:r>
        <w:t>На Рисунке 2.18</w:t>
      </w:r>
      <w:r w:rsidR="00E01C3E">
        <w:t>А</w:t>
      </w:r>
      <w:r>
        <w:t xml:space="preserve"> представлен эскиз экранной формы «Добавление нового мероприятия». На данном эскизе экранной формы представлена общая страница для создания нового мероприятия, использующаяся для добавления мероприятий по устранению отклонений в актах-извещениях, ведомостях дефектов и рекламациях.</w:t>
      </w:r>
    </w:p>
    <w:p w14:paraId="4B0382AE" w14:textId="262BAC3B" w:rsidR="00B53B13" w:rsidRDefault="00B53B13" w:rsidP="00B53B13">
      <w:r>
        <w:t xml:space="preserve">Информация о изделиях и их составляющих добавляется с помощью экранных форм </w:t>
      </w:r>
      <w:r>
        <w:rPr>
          <w:noProof/>
        </w:rPr>
        <w:t xml:space="preserve">«Добавление нового изделия», </w:t>
      </w:r>
      <w:r w:rsidRPr="00B53B13">
        <w:rPr>
          <w:noProof/>
        </w:rPr>
        <w:t>«Добавление новой детали» и «Добавление нового агрегата»</w:t>
      </w:r>
      <w:r>
        <w:rPr>
          <w:noProof/>
        </w:rPr>
        <w:t xml:space="preserve"> представленный на Рисунках 2.18, 2.19</w:t>
      </w:r>
      <w:r w:rsidR="00084DDB">
        <w:rPr>
          <w:noProof/>
        </w:rPr>
        <w:t xml:space="preserve">А и 2.19Б </w:t>
      </w:r>
      <w:r>
        <w:rPr>
          <w:noProof/>
        </w:rPr>
        <w:t>соответственно.</w:t>
      </w:r>
    </w:p>
    <w:p w14:paraId="2A7A3203" w14:textId="77777777" w:rsidR="00B53B13" w:rsidRDefault="00B53B13" w:rsidP="00A70D8D">
      <w:pPr>
        <w:ind w:firstLine="0"/>
        <w:rPr>
          <w:noProof/>
        </w:rPr>
      </w:pPr>
    </w:p>
    <w:p w14:paraId="0C1C3205" w14:textId="4E6283CE" w:rsidR="00A70D8D" w:rsidRDefault="00A70D8D" w:rsidP="00E01C3E">
      <w:pPr>
        <w:spacing w:line="240" w:lineRule="auto"/>
        <w:ind w:left="-1418" w:firstLine="0"/>
        <w:rPr>
          <w:noProof/>
        </w:rPr>
      </w:pPr>
      <w:r w:rsidRPr="00A70D8D">
        <w:rPr>
          <w:noProof/>
        </w:rPr>
        <w:lastRenderedPageBreak/>
        <w:drawing>
          <wp:inline distT="0" distB="0" distL="0" distR="0" wp14:anchorId="1F90B821" wp14:editId="010E5047">
            <wp:extent cx="7165340" cy="4022124"/>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7184097" cy="4032653"/>
                    </a:xfrm>
                    <a:prstGeom prst="rect">
                      <a:avLst/>
                    </a:prstGeom>
                  </pic:spPr>
                </pic:pic>
              </a:graphicData>
            </a:graphic>
          </wp:inline>
        </w:drawing>
      </w:r>
      <w:r w:rsidRPr="00A70D8D">
        <w:rPr>
          <w:noProof/>
        </w:rPr>
        <w:t xml:space="preserve"> </w:t>
      </w:r>
    </w:p>
    <w:p w14:paraId="2EFFAA8E" w14:textId="1D9E6601" w:rsidR="00E01C3E" w:rsidRDefault="0023779C" w:rsidP="0023779C">
      <w:pPr>
        <w:pStyle w:val="4"/>
        <w:rPr>
          <w:noProof/>
        </w:rPr>
      </w:pPr>
      <w:r>
        <w:rPr>
          <w:noProof/>
        </w:rPr>
        <w:t>Рисунок 2.18 – Эскиз экранн</w:t>
      </w:r>
      <w:r w:rsidR="00E01C3E">
        <w:rPr>
          <w:noProof/>
        </w:rPr>
        <w:t>ой</w:t>
      </w:r>
      <w:r>
        <w:rPr>
          <w:noProof/>
        </w:rPr>
        <w:t xml:space="preserve"> форм</w:t>
      </w:r>
      <w:r w:rsidR="00E01C3E">
        <w:rPr>
          <w:noProof/>
        </w:rPr>
        <w:t>ы</w:t>
      </w:r>
      <w:r>
        <w:rPr>
          <w:noProof/>
        </w:rPr>
        <w:t xml:space="preserve"> «Добавление нового изделия»</w:t>
      </w:r>
    </w:p>
    <w:p w14:paraId="60BBFFBD" w14:textId="4E565439" w:rsidR="00E01C3E" w:rsidRPr="00E01C3E" w:rsidRDefault="00E01C3E" w:rsidP="00E01C3E">
      <w:pPr>
        <w:spacing w:line="240" w:lineRule="auto"/>
        <w:ind w:left="-1418" w:firstLine="0"/>
      </w:pPr>
      <w:r w:rsidRPr="00E01C3E">
        <w:drawing>
          <wp:inline distT="0" distB="0" distL="0" distR="0" wp14:anchorId="60E9DC2E" wp14:editId="4FE4F1CD">
            <wp:extent cx="7120467" cy="3996859"/>
            <wp:effectExtent l="0" t="0" r="4445" b="381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7124515" cy="3999131"/>
                    </a:xfrm>
                    <a:prstGeom prst="rect">
                      <a:avLst/>
                    </a:prstGeom>
                  </pic:spPr>
                </pic:pic>
              </a:graphicData>
            </a:graphic>
          </wp:inline>
        </w:drawing>
      </w:r>
    </w:p>
    <w:p w14:paraId="3A8B6870" w14:textId="649CDDD0" w:rsidR="0023779C" w:rsidRDefault="00E01C3E" w:rsidP="0023779C">
      <w:pPr>
        <w:pStyle w:val="4"/>
        <w:rPr>
          <w:noProof/>
        </w:rPr>
      </w:pPr>
      <w:r>
        <w:rPr>
          <w:noProof/>
        </w:rPr>
        <w:t xml:space="preserve">Рисунок 2.18А – Эскиз экранной формы </w:t>
      </w:r>
      <w:r w:rsidR="0023779C">
        <w:rPr>
          <w:noProof/>
        </w:rPr>
        <w:t>«Добавление нового мероприятия»</w:t>
      </w:r>
    </w:p>
    <w:p w14:paraId="27DFD02C" w14:textId="37906600" w:rsidR="00A70D8D" w:rsidRDefault="0023779C" w:rsidP="00E01C3E">
      <w:pPr>
        <w:spacing w:line="240" w:lineRule="auto"/>
        <w:ind w:left="-1418" w:right="-285" w:firstLine="0"/>
        <w:rPr>
          <w:noProof/>
        </w:rPr>
      </w:pPr>
      <w:r w:rsidRPr="0023779C">
        <w:rPr>
          <w:noProof/>
        </w:rPr>
        <w:lastRenderedPageBreak/>
        <w:drawing>
          <wp:inline distT="0" distB="0" distL="0" distR="0" wp14:anchorId="78F13D2F" wp14:editId="717A44A8">
            <wp:extent cx="7213600" cy="4049213"/>
            <wp:effectExtent l="0" t="0" r="6350" b="889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7242233" cy="4065286"/>
                    </a:xfrm>
                    <a:prstGeom prst="rect">
                      <a:avLst/>
                    </a:prstGeom>
                  </pic:spPr>
                </pic:pic>
              </a:graphicData>
            </a:graphic>
          </wp:inline>
        </w:drawing>
      </w:r>
      <w:r w:rsidRPr="0023779C">
        <w:rPr>
          <w:noProof/>
        </w:rPr>
        <w:t xml:space="preserve"> </w:t>
      </w:r>
    </w:p>
    <w:p w14:paraId="7D110784" w14:textId="695F73BC" w:rsidR="00E01C3E" w:rsidRDefault="0023779C" w:rsidP="0023779C">
      <w:pPr>
        <w:pStyle w:val="4"/>
        <w:rPr>
          <w:noProof/>
        </w:rPr>
      </w:pPr>
      <w:r>
        <w:rPr>
          <w:noProof/>
        </w:rPr>
        <w:t xml:space="preserve">Рисунок 2.19 – </w:t>
      </w:r>
      <w:r w:rsidR="00E01C3E">
        <w:rPr>
          <w:noProof/>
        </w:rPr>
        <w:t xml:space="preserve">Эскиз экранной формы </w:t>
      </w:r>
      <w:r>
        <w:rPr>
          <w:noProof/>
        </w:rPr>
        <w:t>«Добавление нового дефекта»</w:t>
      </w:r>
      <w:bookmarkStart w:id="35" w:name="_Hlk195963600"/>
    </w:p>
    <w:p w14:paraId="0DE7E02C" w14:textId="782D7124" w:rsidR="00E01C3E" w:rsidRPr="00E01C3E" w:rsidRDefault="00E01C3E" w:rsidP="00084DDB">
      <w:pPr>
        <w:spacing w:line="240" w:lineRule="auto"/>
        <w:ind w:left="-1418" w:firstLine="0"/>
      </w:pPr>
      <w:r w:rsidRPr="00E01C3E">
        <w:drawing>
          <wp:inline distT="0" distB="0" distL="0" distR="0" wp14:anchorId="025A5C8E" wp14:editId="6C9370FB">
            <wp:extent cx="7194829" cy="4038600"/>
            <wp:effectExtent l="0" t="0" r="635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7201220" cy="4042188"/>
                    </a:xfrm>
                    <a:prstGeom prst="rect">
                      <a:avLst/>
                    </a:prstGeom>
                  </pic:spPr>
                </pic:pic>
              </a:graphicData>
            </a:graphic>
          </wp:inline>
        </w:drawing>
      </w:r>
    </w:p>
    <w:p w14:paraId="50438224" w14:textId="1D415243" w:rsidR="00E01C3E" w:rsidRDefault="00E01C3E" w:rsidP="0023779C">
      <w:pPr>
        <w:pStyle w:val="4"/>
        <w:rPr>
          <w:noProof/>
        </w:rPr>
      </w:pPr>
      <w:r>
        <w:rPr>
          <w:noProof/>
        </w:rPr>
        <w:t>Рисунок 2.19</w:t>
      </w:r>
      <w:r>
        <w:rPr>
          <w:noProof/>
        </w:rPr>
        <w:t>А</w:t>
      </w:r>
      <w:r>
        <w:rPr>
          <w:noProof/>
        </w:rPr>
        <w:t xml:space="preserve"> – Эскиз экранной формы </w:t>
      </w:r>
      <w:r w:rsidR="0023779C">
        <w:rPr>
          <w:noProof/>
        </w:rPr>
        <w:t>«Добавление новой детали»</w:t>
      </w:r>
    </w:p>
    <w:p w14:paraId="6DFD857E" w14:textId="20D52D91" w:rsidR="00084DDB" w:rsidRPr="00084DDB" w:rsidRDefault="00084DDB" w:rsidP="00084DDB">
      <w:pPr>
        <w:spacing w:line="240" w:lineRule="auto"/>
        <w:ind w:left="-1418" w:firstLine="0"/>
      </w:pPr>
      <w:r w:rsidRPr="00084DDB">
        <w:lastRenderedPageBreak/>
        <w:drawing>
          <wp:inline distT="0" distB="0" distL="0" distR="0" wp14:anchorId="2D41D9CF" wp14:editId="44FA9A0E">
            <wp:extent cx="7171267" cy="4025374"/>
            <wp:effectExtent l="0" t="0" r="0" b="0"/>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7181120" cy="4030905"/>
                    </a:xfrm>
                    <a:prstGeom prst="rect">
                      <a:avLst/>
                    </a:prstGeom>
                  </pic:spPr>
                </pic:pic>
              </a:graphicData>
            </a:graphic>
          </wp:inline>
        </w:drawing>
      </w:r>
    </w:p>
    <w:p w14:paraId="71DE0D2A" w14:textId="07C9DBB4" w:rsidR="0023779C" w:rsidRDefault="00E01C3E" w:rsidP="0023779C">
      <w:pPr>
        <w:pStyle w:val="4"/>
        <w:rPr>
          <w:noProof/>
        </w:rPr>
      </w:pPr>
      <w:r>
        <w:rPr>
          <w:noProof/>
        </w:rPr>
        <w:t>Рисунок 2.19</w:t>
      </w:r>
      <w:r>
        <w:rPr>
          <w:noProof/>
        </w:rPr>
        <w:t>Б</w:t>
      </w:r>
      <w:r>
        <w:rPr>
          <w:noProof/>
        </w:rPr>
        <w:t xml:space="preserve"> – Эскиз экранной формы </w:t>
      </w:r>
      <w:r w:rsidR="0023779C">
        <w:rPr>
          <w:noProof/>
        </w:rPr>
        <w:t>«Добавление нового агрегата»</w:t>
      </w:r>
    </w:p>
    <w:p w14:paraId="2CB2A7CF" w14:textId="56E07C1D" w:rsidR="00FE5CA2" w:rsidRPr="00FE5CA2" w:rsidRDefault="00FE5CA2" w:rsidP="00FE5CA2">
      <w:r>
        <w:t>Таким образом, были рассмотрены входные характеристики информации.</w:t>
      </w:r>
    </w:p>
    <w:p w14:paraId="07706099" w14:textId="1027A7F5" w:rsidR="00D00F73" w:rsidRDefault="00D00F73" w:rsidP="00D00F73">
      <w:pPr>
        <w:pStyle w:val="3"/>
      </w:pPr>
      <w:bookmarkStart w:id="36" w:name="_Toc198235840"/>
      <w:bookmarkEnd w:id="35"/>
      <w:r>
        <w:t>2.2.4 Результатная информация</w:t>
      </w:r>
      <w:bookmarkEnd w:id="36"/>
    </w:p>
    <w:p w14:paraId="5C630E5C" w14:textId="127A687C" w:rsidR="00B53B13" w:rsidRDefault="00B53B13" w:rsidP="00B53B13">
      <w:r>
        <w:t>Результатная информация — это конечная информация или данные, полученные из информационной системы, после обработки или анализа входной информации. К ней относятся: различные отчеты, графики, сводные таблицы и документы.</w:t>
      </w:r>
    </w:p>
    <w:p w14:paraId="7D072101" w14:textId="0172B7D5" w:rsidR="00FE5CA2" w:rsidRDefault="00FE5CA2" w:rsidP="00B53B13">
      <w:r>
        <w:t>Выходная информация разрабатываемой информационной системы содержит в себе:</w:t>
      </w:r>
    </w:p>
    <w:p w14:paraId="762AC2CE" w14:textId="79BD6B92" w:rsidR="00FE5CA2" w:rsidRDefault="00FE5CA2" w:rsidP="006270BF">
      <w:pPr>
        <w:pStyle w:val="a6"/>
        <w:numPr>
          <w:ilvl w:val="0"/>
          <w:numId w:val="9"/>
        </w:numPr>
        <w:spacing w:line="360" w:lineRule="auto"/>
      </w:pPr>
      <w:r>
        <w:t>сводная таблица «АИУО»;</w:t>
      </w:r>
    </w:p>
    <w:p w14:paraId="72D4C8EE" w14:textId="5E150F49" w:rsidR="00FE5CA2" w:rsidRDefault="00FE5CA2" w:rsidP="006270BF">
      <w:pPr>
        <w:pStyle w:val="a6"/>
        <w:numPr>
          <w:ilvl w:val="0"/>
          <w:numId w:val="9"/>
        </w:numPr>
        <w:spacing w:line="360" w:lineRule="auto"/>
      </w:pPr>
      <w:r>
        <w:t>сводная таблица «Акты на брак»;</w:t>
      </w:r>
    </w:p>
    <w:p w14:paraId="68F83FC1" w14:textId="1F790920" w:rsidR="00FE5CA2" w:rsidRDefault="00FE5CA2" w:rsidP="006270BF">
      <w:pPr>
        <w:pStyle w:val="a6"/>
        <w:numPr>
          <w:ilvl w:val="0"/>
          <w:numId w:val="9"/>
        </w:numPr>
        <w:spacing w:line="360" w:lineRule="auto"/>
      </w:pPr>
      <w:r>
        <w:t>сводная таблица «Рекламационные акты»;</w:t>
      </w:r>
    </w:p>
    <w:p w14:paraId="015FDBA2" w14:textId="549F7E90" w:rsidR="00FE5CA2" w:rsidRDefault="00FE5CA2" w:rsidP="006270BF">
      <w:pPr>
        <w:pStyle w:val="a6"/>
        <w:numPr>
          <w:ilvl w:val="0"/>
          <w:numId w:val="9"/>
        </w:numPr>
        <w:spacing w:line="360" w:lineRule="auto"/>
      </w:pPr>
      <w:r>
        <w:t>сводная таблица «Ведомости дефектов»;</w:t>
      </w:r>
    </w:p>
    <w:p w14:paraId="05C74756" w14:textId="150BC690" w:rsidR="007F0E3A" w:rsidRDefault="007F0E3A" w:rsidP="006270BF">
      <w:pPr>
        <w:pStyle w:val="a6"/>
        <w:numPr>
          <w:ilvl w:val="0"/>
          <w:numId w:val="9"/>
        </w:numPr>
        <w:spacing w:line="360" w:lineRule="auto"/>
      </w:pPr>
      <w:r>
        <w:t>сводная таблица «Мероприятия по устранению дефектов»;</w:t>
      </w:r>
    </w:p>
    <w:p w14:paraId="7914A06F" w14:textId="4E71933F" w:rsidR="00FE5CA2" w:rsidRDefault="00FE5CA2" w:rsidP="006270BF">
      <w:pPr>
        <w:pStyle w:val="a6"/>
        <w:numPr>
          <w:ilvl w:val="0"/>
          <w:numId w:val="9"/>
        </w:numPr>
        <w:spacing w:line="360" w:lineRule="auto"/>
      </w:pPr>
      <w:r>
        <w:t>отчет «Статус документов»;</w:t>
      </w:r>
    </w:p>
    <w:p w14:paraId="275BB035" w14:textId="799077E8" w:rsidR="00FE5CA2" w:rsidRDefault="00FE5CA2" w:rsidP="006270BF">
      <w:pPr>
        <w:pStyle w:val="a6"/>
        <w:numPr>
          <w:ilvl w:val="0"/>
          <w:numId w:val="9"/>
        </w:numPr>
        <w:spacing w:line="360" w:lineRule="auto"/>
      </w:pPr>
      <w:r>
        <w:lastRenderedPageBreak/>
        <w:t>отчет «</w:t>
      </w:r>
      <w:r w:rsidR="008C028B">
        <w:t>Потери от брака</w:t>
      </w:r>
      <w:r>
        <w:t xml:space="preserve"> по месяцам»;</w:t>
      </w:r>
    </w:p>
    <w:p w14:paraId="6EFB2168" w14:textId="2781B740" w:rsidR="00FE5CA2" w:rsidRDefault="00FE5CA2" w:rsidP="006270BF">
      <w:pPr>
        <w:pStyle w:val="a6"/>
        <w:numPr>
          <w:ilvl w:val="0"/>
          <w:numId w:val="9"/>
        </w:numPr>
        <w:spacing w:line="360" w:lineRule="auto"/>
      </w:pPr>
      <w:r>
        <w:t>диаграмма «Соотношение устраненных и неустраненных дефектов»;</w:t>
      </w:r>
    </w:p>
    <w:p w14:paraId="333D857F" w14:textId="17A5EEBA" w:rsidR="00FE5CA2" w:rsidRDefault="00FE5CA2" w:rsidP="006270BF">
      <w:pPr>
        <w:pStyle w:val="a6"/>
        <w:numPr>
          <w:ilvl w:val="0"/>
          <w:numId w:val="9"/>
        </w:numPr>
        <w:spacing w:line="360" w:lineRule="auto"/>
      </w:pPr>
      <w:r>
        <w:t>график «Динамика дефектов за указанный период»;</w:t>
      </w:r>
    </w:p>
    <w:p w14:paraId="5A373692" w14:textId="2539B345" w:rsidR="00FE5CA2" w:rsidRDefault="00FE5CA2" w:rsidP="006270BF">
      <w:pPr>
        <w:pStyle w:val="a6"/>
        <w:numPr>
          <w:ilvl w:val="0"/>
          <w:numId w:val="9"/>
        </w:numPr>
        <w:spacing w:line="360" w:lineRule="auto"/>
      </w:pPr>
      <w:r>
        <w:t>диаграмма «Распределение дефектов по поставщикам»;</w:t>
      </w:r>
    </w:p>
    <w:p w14:paraId="13356C4A" w14:textId="346DAF8F" w:rsidR="00FE5CA2" w:rsidRDefault="00FE5CA2" w:rsidP="006270BF">
      <w:pPr>
        <w:pStyle w:val="a6"/>
        <w:numPr>
          <w:ilvl w:val="0"/>
          <w:numId w:val="9"/>
        </w:numPr>
        <w:spacing w:line="360" w:lineRule="auto"/>
      </w:pPr>
      <w:r>
        <w:t>документ и печатная форма «Акт-извещение на устранение отклонения»;</w:t>
      </w:r>
    </w:p>
    <w:p w14:paraId="0387FFEB" w14:textId="35E2A49A" w:rsidR="00FE5CA2" w:rsidRDefault="00FE5CA2" w:rsidP="006270BF">
      <w:pPr>
        <w:pStyle w:val="a6"/>
        <w:numPr>
          <w:ilvl w:val="0"/>
          <w:numId w:val="9"/>
        </w:numPr>
        <w:spacing w:line="360" w:lineRule="auto"/>
      </w:pPr>
      <w:r>
        <w:t>документ и печатная форма «Акт на брак»;</w:t>
      </w:r>
    </w:p>
    <w:p w14:paraId="13719438" w14:textId="2919FB83" w:rsidR="00FE5CA2" w:rsidRDefault="00FE5CA2" w:rsidP="006270BF">
      <w:pPr>
        <w:pStyle w:val="a6"/>
        <w:numPr>
          <w:ilvl w:val="0"/>
          <w:numId w:val="9"/>
        </w:numPr>
        <w:spacing w:line="360" w:lineRule="auto"/>
      </w:pPr>
      <w:r>
        <w:t>документ и печатная форма «Распоряжение о взыскании»;</w:t>
      </w:r>
    </w:p>
    <w:p w14:paraId="074FE484" w14:textId="68657EF1" w:rsidR="00FE5CA2" w:rsidRDefault="00FE5CA2" w:rsidP="006270BF">
      <w:pPr>
        <w:pStyle w:val="a6"/>
        <w:numPr>
          <w:ilvl w:val="0"/>
          <w:numId w:val="9"/>
        </w:numPr>
        <w:spacing w:line="360" w:lineRule="auto"/>
      </w:pPr>
      <w:r>
        <w:t>документ и печатная форма «Ведомость дефектов»;</w:t>
      </w:r>
    </w:p>
    <w:p w14:paraId="290327A5" w14:textId="2FC35074" w:rsidR="00FE5CA2" w:rsidRDefault="00FE5CA2" w:rsidP="006270BF">
      <w:pPr>
        <w:pStyle w:val="a6"/>
        <w:numPr>
          <w:ilvl w:val="0"/>
          <w:numId w:val="9"/>
        </w:numPr>
        <w:spacing w:line="360" w:lineRule="auto"/>
      </w:pPr>
      <w:r>
        <w:t>документ и печатная форма «Рекламационный акт».</w:t>
      </w:r>
    </w:p>
    <w:p w14:paraId="24C1C5CD" w14:textId="77777777" w:rsidR="00AE6FFE" w:rsidRDefault="00AE6FFE" w:rsidP="00AE6FFE">
      <w:r>
        <w:t xml:space="preserve">На Рисунке 2.20 представлен эскиз экранной формы сводной таблицы «АИУО». На данном эскизе экранной формы представлена сводная таблица по актам-извещениям с основной информацией по ним и статусам их обработки. </w:t>
      </w:r>
    </w:p>
    <w:p w14:paraId="72F23FB0" w14:textId="21879105" w:rsidR="00AE6FFE" w:rsidRDefault="00AE6FFE" w:rsidP="00AE6FFE">
      <w:pPr>
        <w:ind w:firstLine="708"/>
      </w:pPr>
      <w:r>
        <w:t>Аналогичные сводные таблицы представлены для «Актов на брак», «Ведомостей дефектов» и «Рекламационных актов» (Рисунки 2.21-22 соответственно).</w:t>
      </w:r>
    </w:p>
    <w:p w14:paraId="006968B7" w14:textId="40F79E4C" w:rsidR="00D617DC" w:rsidRDefault="00D617DC" w:rsidP="00AE6FFE">
      <w:pPr>
        <w:spacing w:line="240" w:lineRule="auto"/>
        <w:ind w:left="-567" w:firstLine="0"/>
        <w:jc w:val="center"/>
      </w:pPr>
      <w:r>
        <w:rPr>
          <w:noProof/>
        </w:rPr>
        <w:drawing>
          <wp:inline distT="0" distB="0" distL="0" distR="0" wp14:anchorId="4EFFD3CB" wp14:editId="417E06CE">
            <wp:extent cx="6665376" cy="3733800"/>
            <wp:effectExtent l="0" t="0" r="254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93182" cy="3749376"/>
                    </a:xfrm>
                    <a:prstGeom prst="rect">
                      <a:avLst/>
                    </a:prstGeom>
                  </pic:spPr>
                </pic:pic>
              </a:graphicData>
            </a:graphic>
          </wp:inline>
        </w:drawing>
      </w:r>
    </w:p>
    <w:p w14:paraId="7680942A" w14:textId="176DE3B5" w:rsidR="008C028B" w:rsidRDefault="008C028B" w:rsidP="008C028B">
      <w:pPr>
        <w:pStyle w:val="4"/>
      </w:pPr>
      <w:r>
        <w:t>Рисунок 2.20 — Эскиз экранной формы сводной таблицы «АИУО»</w:t>
      </w:r>
    </w:p>
    <w:p w14:paraId="65953C84" w14:textId="0AFEDE02" w:rsidR="00D617DC" w:rsidRDefault="00D617DC" w:rsidP="00AE6FFE">
      <w:pPr>
        <w:spacing w:line="240" w:lineRule="auto"/>
        <w:ind w:left="-567" w:firstLine="0"/>
        <w:jc w:val="center"/>
      </w:pPr>
      <w:r>
        <w:rPr>
          <w:noProof/>
        </w:rPr>
        <w:lastRenderedPageBreak/>
        <w:drawing>
          <wp:inline distT="0" distB="0" distL="0" distR="0" wp14:anchorId="2DFB142D" wp14:editId="0FA1BFD0">
            <wp:extent cx="6589237" cy="3691148"/>
            <wp:effectExtent l="0" t="0" r="2540" b="508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617962" cy="3707239"/>
                    </a:xfrm>
                    <a:prstGeom prst="rect">
                      <a:avLst/>
                    </a:prstGeom>
                  </pic:spPr>
                </pic:pic>
              </a:graphicData>
            </a:graphic>
          </wp:inline>
        </w:drawing>
      </w:r>
    </w:p>
    <w:p w14:paraId="4A880DCC" w14:textId="7E489E42" w:rsidR="008C028B" w:rsidRDefault="008C028B" w:rsidP="008C028B">
      <w:pPr>
        <w:pStyle w:val="4"/>
      </w:pPr>
      <w:r>
        <w:t>Рисунок 2.21 — Эскиз экранной формы сводной таблицы «Акты на брак»</w:t>
      </w:r>
    </w:p>
    <w:p w14:paraId="6E97A454" w14:textId="77777777" w:rsidR="008C028B" w:rsidRDefault="008C028B" w:rsidP="00D617DC">
      <w:pPr>
        <w:ind w:left="-1276" w:firstLine="0"/>
      </w:pPr>
    </w:p>
    <w:p w14:paraId="4B37B74C" w14:textId="42EC3D5E" w:rsidR="00D617DC" w:rsidRDefault="00D617DC" w:rsidP="008C028B">
      <w:pPr>
        <w:spacing w:line="240" w:lineRule="auto"/>
        <w:ind w:left="-1276" w:firstLine="0"/>
      </w:pPr>
      <w:r>
        <w:rPr>
          <w:noProof/>
        </w:rPr>
        <w:drawing>
          <wp:inline distT="0" distB="0" distL="0" distR="0" wp14:anchorId="5B52FEAC" wp14:editId="70F79D88">
            <wp:extent cx="7101840" cy="3978298"/>
            <wp:effectExtent l="0" t="0" r="3810" b="317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7106001" cy="3980629"/>
                    </a:xfrm>
                    <a:prstGeom prst="rect">
                      <a:avLst/>
                    </a:prstGeom>
                  </pic:spPr>
                </pic:pic>
              </a:graphicData>
            </a:graphic>
          </wp:inline>
        </w:drawing>
      </w:r>
    </w:p>
    <w:p w14:paraId="7BFB0E7F" w14:textId="7A59FF9F" w:rsidR="008C028B" w:rsidRDefault="008C028B" w:rsidP="008C028B">
      <w:pPr>
        <w:pStyle w:val="4"/>
      </w:pPr>
      <w:r>
        <w:t>Рисунок 2.22 — Эскиз экранной формы сводной таблицы «Ведомости дефектов»</w:t>
      </w:r>
    </w:p>
    <w:p w14:paraId="0AF8A2B9" w14:textId="1C658D4F" w:rsidR="00D617DC" w:rsidRDefault="00D617DC" w:rsidP="008C028B">
      <w:pPr>
        <w:spacing w:line="240" w:lineRule="auto"/>
        <w:ind w:left="-1276" w:firstLine="0"/>
      </w:pPr>
      <w:r>
        <w:rPr>
          <w:noProof/>
        </w:rPr>
        <w:lastRenderedPageBreak/>
        <w:drawing>
          <wp:inline distT="0" distB="0" distL="0" distR="0" wp14:anchorId="0E9FC3AA" wp14:editId="6F26A970">
            <wp:extent cx="7101840" cy="3978298"/>
            <wp:effectExtent l="0" t="0" r="3810" b="317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7105898" cy="3980571"/>
                    </a:xfrm>
                    <a:prstGeom prst="rect">
                      <a:avLst/>
                    </a:prstGeom>
                  </pic:spPr>
                </pic:pic>
              </a:graphicData>
            </a:graphic>
          </wp:inline>
        </w:drawing>
      </w:r>
    </w:p>
    <w:p w14:paraId="7EEABF47" w14:textId="454E4566" w:rsidR="008C028B" w:rsidRDefault="008C028B" w:rsidP="008C028B">
      <w:pPr>
        <w:pStyle w:val="4"/>
      </w:pPr>
      <w:r>
        <w:t>Рисунок 2.23 — Эскиз экранной формы сводной таблицы «Рекламационные акты»</w:t>
      </w:r>
    </w:p>
    <w:p w14:paraId="46F8BF33" w14:textId="125F7AA7" w:rsidR="00D617DC" w:rsidRDefault="00D617DC" w:rsidP="008C028B">
      <w:pPr>
        <w:spacing w:line="240" w:lineRule="auto"/>
        <w:ind w:firstLine="0"/>
        <w:jc w:val="center"/>
      </w:pPr>
      <w:r>
        <w:rPr>
          <w:noProof/>
        </w:rPr>
        <w:drawing>
          <wp:inline distT="0" distB="0" distL="0" distR="0" wp14:anchorId="6ADA8E3B" wp14:editId="74FEC929">
            <wp:extent cx="5841487" cy="4168326"/>
            <wp:effectExtent l="0" t="0" r="6985" b="381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5841487" cy="4168326"/>
                    </a:xfrm>
                    <a:prstGeom prst="rect">
                      <a:avLst/>
                    </a:prstGeom>
                  </pic:spPr>
                </pic:pic>
              </a:graphicData>
            </a:graphic>
          </wp:inline>
        </w:drawing>
      </w:r>
    </w:p>
    <w:p w14:paraId="73F12026" w14:textId="0F1734F9" w:rsidR="008C028B" w:rsidRDefault="008C028B" w:rsidP="008C028B">
      <w:pPr>
        <w:pStyle w:val="4"/>
      </w:pPr>
      <w:r>
        <w:t>Рисунок 2.24 - Эскиз печатной формы документа «Акт-извещение на устранение отклонения»</w:t>
      </w:r>
    </w:p>
    <w:p w14:paraId="33009D5E" w14:textId="558B03D7" w:rsidR="00D617DC" w:rsidRDefault="00D617DC" w:rsidP="00EF2B7A">
      <w:pPr>
        <w:spacing w:line="240" w:lineRule="auto"/>
        <w:ind w:firstLine="0"/>
        <w:jc w:val="center"/>
      </w:pPr>
      <w:r>
        <w:rPr>
          <w:noProof/>
        </w:rPr>
        <w:lastRenderedPageBreak/>
        <w:drawing>
          <wp:inline distT="0" distB="0" distL="0" distR="0" wp14:anchorId="6E48BD1D" wp14:editId="212E565B">
            <wp:extent cx="4700612" cy="4151190"/>
            <wp:effectExtent l="0" t="0" r="5080" b="190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4700612" cy="4151190"/>
                    </a:xfrm>
                    <a:prstGeom prst="rect">
                      <a:avLst/>
                    </a:prstGeom>
                  </pic:spPr>
                </pic:pic>
              </a:graphicData>
            </a:graphic>
          </wp:inline>
        </w:drawing>
      </w:r>
    </w:p>
    <w:p w14:paraId="511F2AE4" w14:textId="73B67FF2" w:rsidR="008C028B" w:rsidRDefault="008C028B" w:rsidP="008C028B">
      <w:pPr>
        <w:pStyle w:val="4"/>
      </w:pPr>
      <w:r>
        <w:t xml:space="preserve">Рисунок 2.25 - Эскиз печатной формы документа «Акт на брак» </w:t>
      </w:r>
    </w:p>
    <w:p w14:paraId="3876461F" w14:textId="603C5AE1" w:rsidR="00D617DC" w:rsidRDefault="00D617DC" w:rsidP="008C028B">
      <w:pPr>
        <w:spacing w:line="240" w:lineRule="auto"/>
        <w:ind w:firstLine="0"/>
        <w:jc w:val="center"/>
      </w:pPr>
      <w:r>
        <w:rPr>
          <w:noProof/>
        </w:rPr>
        <w:drawing>
          <wp:inline distT="0" distB="0" distL="0" distR="0" wp14:anchorId="4846AA17" wp14:editId="67477941">
            <wp:extent cx="3763132" cy="3409376"/>
            <wp:effectExtent l="0" t="0" r="8890" b="63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3763132" cy="3409376"/>
                    </a:xfrm>
                    <a:prstGeom prst="rect">
                      <a:avLst/>
                    </a:prstGeom>
                  </pic:spPr>
                </pic:pic>
              </a:graphicData>
            </a:graphic>
          </wp:inline>
        </w:drawing>
      </w:r>
    </w:p>
    <w:p w14:paraId="0677417C" w14:textId="1EDA4C96" w:rsidR="008C028B" w:rsidRDefault="008C028B" w:rsidP="008C028B">
      <w:pPr>
        <w:pStyle w:val="4"/>
      </w:pPr>
      <w:r>
        <w:t>Рисунок 2.2</w:t>
      </w:r>
      <w:r w:rsidR="00EF2B7A">
        <w:t>6</w:t>
      </w:r>
      <w:r>
        <w:t xml:space="preserve"> - Эскиз печатной формы документа «Ведомость дефектов»</w:t>
      </w:r>
    </w:p>
    <w:p w14:paraId="507EDA0C" w14:textId="1C424E01" w:rsidR="00D617DC" w:rsidRDefault="00D617DC" w:rsidP="008C028B">
      <w:pPr>
        <w:spacing w:line="240" w:lineRule="auto"/>
        <w:ind w:firstLine="0"/>
        <w:jc w:val="center"/>
      </w:pPr>
      <w:r>
        <w:rPr>
          <w:noProof/>
        </w:rPr>
        <w:lastRenderedPageBreak/>
        <w:drawing>
          <wp:inline distT="0" distB="0" distL="0" distR="0" wp14:anchorId="26B14FDF" wp14:editId="08A78A79">
            <wp:extent cx="3902252" cy="3688805"/>
            <wp:effectExtent l="0" t="0" r="3175" b="698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3902252" cy="3688805"/>
                    </a:xfrm>
                    <a:prstGeom prst="rect">
                      <a:avLst/>
                    </a:prstGeom>
                  </pic:spPr>
                </pic:pic>
              </a:graphicData>
            </a:graphic>
          </wp:inline>
        </w:drawing>
      </w:r>
    </w:p>
    <w:p w14:paraId="36B736E2" w14:textId="4B30F256" w:rsidR="008C028B" w:rsidRDefault="008C028B" w:rsidP="008C028B">
      <w:pPr>
        <w:pStyle w:val="4"/>
      </w:pPr>
      <w:r>
        <w:t>Рисунок 2.2</w:t>
      </w:r>
      <w:r w:rsidR="00EF2B7A">
        <w:t>7</w:t>
      </w:r>
      <w:r>
        <w:t xml:space="preserve"> - Эскиз печатной формы документа «Распоряжение об удержании»</w:t>
      </w:r>
    </w:p>
    <w:p w14:paraId="21F32357" w14:textId="1F28AF4C" w:rsidR="008C028B" w:rsidRDefault="008C028B" w:rsidP="008C028B">
      <w:pPr>
        <w:ind w:firstLine="0"/>
        <w:jc w:val="center"/>
      </w:pPr>
      <w:r>
        <w:rPr>
          <w:noProof/>
        </w:rPr>
        <w:drawing>
          <wp:inline distT="0" distB="0" distL="0" distR="0" wp14:anchorId="459BAA72" wp14:editId="52D285AC">
            <wp:extent cx="3566636" cy="3465557"/>
            <wp:effectExtent l="0" t="0" r="0" b="190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3566636" cy="3465557"/>
                    </a:xfrm>
                    <a:prstGeom prst="rect">
                      <a:avLst/>
                    </a:prstGeom>
                  </pic:spPr>
                </pic:pic>
              </a:graphicData>
            </a:graphic>
          </wp:inline>
        </w:drawing>
      </w:r>
    </w:p>
    <w:p w14:paraId="76D9B014" w14:textId="01FF663E" w:rsidR="008C028B" w:rsidRDefault="008C028B" w:rsidP="008C028B">
      <w:pPr>
        <w:pStyle w:val="4"/>
      </w:pPr>
      <w:r>
        <w:t>Рисунок 2.2</w:t>
      </w:r>
      <w:r w:rsidR="00EF2B7A">
        <w:t>8</w:t>
      </w:r>
      <w:r>
        <w:t xml:space="preserve"> - Эскиз печатной формы документа «Рекламационный акт»</w:t>
      </w:r>
    </w:p>
    <w:p w14:paraId="1BC38F4F" w14:textId="331095F8" w:rsidR="003968CC" w:rsidRDefault="003968CC" w:rsidP="003968CC">
      <w:pPr>
        <w:spacing w:line="240" w:lineRule="auto"/>
        <w:ind w:firstLine="0"/>
      </w:pPr>
      <w:r w:rsidRPr="003968CC">
        <w:rPr>
          <w:noProof/>
        </w:rPr>
        <w:lastRenderedPageBreak/>
        <w:drawing>
          <wp:inline distT="0" distB="0" distL="0" distR="0" wp14:anchorId="5244325D" wp14:editId="666C6F20">
            <wp:extent cx="6120130" cy="3428365"/>
            <wp:effectExtent l="0" t="0" r="0" b="63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120130" cy="3428365"/>
                    </a:xfrm>
                    <a:prstGeom prst="rect">
                      <a:avLst/>
                    </a:prstGeom>
                  </pic:spPr>
                </pic:pic>
              </a:graphicData>
            </a:graphic>
          </wp:inline>
        </w:drawing>
      </w:r>
    </w:p>
    <w:p w14:paraId="1E5628FB" w14:textId="68E9CFEA" w:rsidR="003968CC" w:rsidRDefault="003968CC" w:rsidP="003968CC">
      <w:pPr>
        <w:pStyle w:val="4"/>
        <w:spacing w:line="360" w:lineRule="auto"/>
      </w:pPr>
      <w:r>
        <w:t>Рисунок 2.</w:t>
      </w:r>
      <w:r w:rsidR="00EF2B7A">
        <w:t>29</w:t>
      </w:r>
      <w:r>
        <w:t xml:space="preserve"> - Эскиз экранной формы «Главная страница</w:t>
      </w:r>
      <w:r w:rsidR="00D209FD">
        <w:t xml:space="preserve"> (Дашборд)</w:t>
      </w:r>
      <w:r>
        <w:t>»</w:t>
      </w:r>
    </w:p>
    <w:p w14:paraId="30DE935D" w14:textId="66849C85" w:rsidR="003968CC" w:rsidRDefault="003968CC" w:rsidP="003968CC">
      <w:pPr>
        <w:spacing w:before="240"/>
      </w:pPr>
      <w:r>
        <w:t>На Рисунке 2.</w:t>
      </w:r>
      <w:r w:rsidR="00EF2B7A">
        <w:t>29</w:t>
      </w:r>
      <w:r>
        <w:t xml:space="preserve"> представлен эскиз экранной формы «Главная страница</w:t>
      </w:r>
      <w:r w:rsidR="009A3CA9">
        <w:t xml:space="preserve"> (Дашборд)</w:t>
      </w:r>
      <w:r>
        <w:t>»</w:t>
      </w:r>
      <w:r w:rsidRPr="00BB2384">
        <w:t xml:space="preserve">. На этой странице можно выбрать необходимый период и отслеживать различные метрики, такие как </w:t>
      </w:r>
      <w:r>
        <w:t>динамика дефектов</w:t>
      </w:r>
      <w:r w:rsidRPr="00BB2384">
        <w:t xml:space="preserve">, </w:t>
      </w:r>
      <w:r>
        <w:t>статусы документов и т.д</w:t>
      </w:r>
      <w:r w:rsidRPr="00BB2384">
        <w:t>.</w:t>
      </w:r>
    </w:p>
    <w:p w14:paraId="26386ED8" w14:textId="1FB63485" w:rsidR="00AE6FFE" w:rsidRDefault="008E373A" w:rsidP="003968CC">
      <w:r>
        <w:t>На основе вводимой информации по документам «Акт-извещение на устранение отклонения», «Акт на брак», «Ведомость дефектов»</w:t>
      </w:r>
      <w:r w:rsidR="005A00BD">
        <w:t xml:space="preserve"> и «Рекламационный акт» и по итогу их обработки в информационной системе, у пользователей будет возможность сформировать печатные формы по каждому из перечисленных документов. </w:t>
      </w:r>
      <w:r w:rsidR="00AE6FFE">
        <w:t>Эскизы печатных форм документов представлены</w:t>
      </w:r>
      <w:r>
        <w:t xml:space="preserve"> на Рисунках 2.24-2</w:t>
      </w:r>
      <w:r w:rsidR="00EF2B7A">
        <w:t>8</w:t>
      </w:r>
      <w:r>
        <w:t xml:space="preserve">. </w:t>
      </w:r>
    </w:p>
    <w:p w14:paraId="2414A63A" w14:textId="1ED32B7F" w:rsidR="00AE6FFE" w:rsidRPr="00AE6FFE" w:rsidRDefault="00AE6FFE" w:rsidP="00AE6FFE">
      <w:r>
        <w:t>Таким образом, были рассмотрены результатные характеристики информации.</w:t>
      </w:r>
    </w:p>
    <w:p w14:paraId="663B1D24" w14:textId="73832EEF" w:rsidR="00D00F73" w:rsidRDefault="00D00F73" w:rsidP="00D00F73">
      <w:pPr>
        <w:pStyle w:val="2"/>
      </w:pPr>
      <w:bookmarkStart w:id="37" w:name="_Toc198235841"/>
      <w:r>
        <w:t>2.3 Математическое обеспечение</w:t>
      </w:r>
      <w:bookmarkEnd w:id="37"/>
    </w:p>
    <w:p w14:paraId="58A2BD9D" w14:textId="2680869A" w:rsidR="00FE700F" w:rsidRDefault="00FE700F" w:rsidP="00E63F2D">
      <w:r>
        <w:t>Математическое обеспечение ИС — это совокупность математических методов, моделей, алгоритмов обработки информации, используемых при решении задач в ИС [2.</w:t>
      </w:r>
      <w:r w:rsidR="00E01C3E">
        <w:t>5</w:t>
      </w:r>
      <w:r>
        <w:t xml:space="preserve">]. </w:t>
      </w:r>
    </w:p>
    <w:p w14:paraId="0AAC7A84" w14:textId="598181EF" w:rsidR="00E63F2D" w:rsidRDefault="00FE700F" w:rsidP="00E63F2D">
      <w:r>
        <w:lastRenderedPageBreak/>
        <w:t>Для данной ВКР в роли математического обеспечения будут выступать различные формулы и алгоритмы, которые будут использованы при расчете данных для хранения в системе, различных документах и отчетах.</w:t>
      </w:r>
    </w:p>
    <w:p w14:paraId="58628377" w14:textId="16B85AA8" w:rsidR="00FE700F" w:rsidRDefault="001E55B4" w:rsidP="00E63F2D">
      <w:r w:rsidRPr="001E55B4">
        <w:rPr>
          <w:b/>
          <w:bCs/>
          <w:noProof/>
        </w:rPr>
        <mc:AlternateContent>
          <mc:Choice Requires="wps">
            <w:drawing>
              <wp:anchor distT="45720" distB="45720" distL="114300" distR="114300" simplePos="0" relativeHeight="251659264" behindDoc="0" locked="0" layoutInCell="1" allowOverlap="1" wp14:anchorId="0AB5373B" wp14:editId="30F60E5A">
                <wp:simplePos x="0" y="0"/>
                <wp:positionH relativeFrom="column">
                  <wp:posOffset>5686425</wp:posOffset>
                </wp:positionH>
                <wp:positionV relativeFrom="paragraph">
                  <wp:posOffset>1031875</wp:posOffset>
                </wp:positionV>
                <wp:extent cx="472440" cy="312420"/>
                <wp:effectExtent l="0" t="0" r="3810" b="0"/>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440" cy="312420"/>
                        </a:xfrm>
                        <a:prstGeom prst="rect">
                          <a:avLst/>
                        </a:prstGeom>
                        <a:solidFill>
                          <a:srgbClr val="FFFFFF"/>
                        </a:solidFill>
                        <a:ln w="9525">
                          <a:noFill/>
                          <a:miter lim="800000"/>
                          <a:headEnd/>
                          <a:tailEnd/>
                        </a:ln>
                      </wps:spPr>
                      <wps:txbx>
                        <w:txbxContent>
                          <w:p w14:paraId="22DF2B0A" w14:textId="3BBFBECD" w:rsidR="00D77029" w:rsidRPr="001E55B4" w:rsidRDefault="00D77029" w:rsidP="00F20E43">
                            <w:pPr>
                              <w:ind w:right="-181" w:firstLine="0"/>
                              <w:rPr>
                                <w:rFonts w:eastAsiaTheme="minorHAnsi"/>
                                <w:kern w:val="2"/>
                                <w:lang w:val="en-US"/>
                                <w14:ligatures w14:val="standardContextual"/>
                              </w:rPr>
                            </w:pPr>
                            <w:r w:rsidRPr="001E55B4">
                              <w:rPr>
                                <w:rFonts w:eastAsiaTheme="minorHAnsi"/>
                                <w:kern w:val="2"/>
                                <w:lang w:val="en-US"/>
                                <w14:ligatures w14:val="standardContextual"/>
                              </w:rPr>
                              <w:t>(2.1)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AB5373B" id="_x0000_t202" coordsize="21600,21600" o:spt="202" path="m,l,21600r21600,l21600,xe">
                <v:stroke joinstyle="miter"/>
                <v:path gradientshapeok="t" o:connecttype="rect"/>
              </v:shapetype>
              <v:shape id="Надпись 2" o:spid="_x0000_s1026" type="#_x0000_t202" style="position:absolute;left:0;text-align:left;margin-left:447.75pt;margin-top:81.25pt;width:37.2pt;height:24.6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" stroked="f">
                <v:textbox>
                  <w:txbxContent>
                    <w:p w14:paraId="22DF2B0A" w14:textId="3BBFBECD" w:rsidR="00D77029" w:rsidRPr="001E55B4" w:rsidRDefault="00D77029" w:rsidP="00F20E43">
                      <w:pPr>
                        <w:ind w:right="-181" w:firstLine="0"/>
                        <w:rPr>
                          <w:rFonts w:eastAsiaTheme="minorHAnsi"/>
                          <w:kern w:val="2"/>
                          <w:lang w:val="en-US"/>
                          <w14:ligatures w14:val="standardContextual"/>
                        </w:rPr>
                      </w:pPr>
                      <w:r w:rsidRPr="001E55B4">
                        <w:rPr>
                          <w:rFonts w:eastAsiaTheme="minorHAnsi"/>
                          <w:kern w:val="2"/>
                          <w:lang w:val="en-US"/>
                          <w14:ligatures w14:val="standardContextual"/>
                        </w:rPr>
                        <w:t>(2.1)</w:t>
                      </w:r>
                    </w:p>
                  </w:txbxContent>
                </v:textbox>
                <w10:wrap type="square"/>
              </v:shape>
            </w:pict>
          </mc:Fallback>
        </mc:AlternateContent>
      </w:r>
      <w:r w:rsidR="00FE700F" w:rsidRPr="00FE700F">
        <w:rPr>
          <w:b/>
          <w:bCs/>
        </w:rPr>
        <w:t>Экранная форма «Добавление нового Акта на брак»</w:t>
      </w:r>
      <w:r w:rsidR="00FE700F">
        <w:rPr>
          <w:b/>
          <w:bCs/>
        </w:rPr>
        <w:t xml:space="preserve"> </w:t>
      </w:r>
      <w:r w:rsidR="00FE700F">
        <w:t>содержит в себе поля, рассчитываемые автоматически. Для вычисления поля «Сумма удержания» используется Формула 2.1:</w:t>
      </w:r>
    </w:p>
    <w:p w14:paraId="280AE8B0" w14:textId="4283C683" w:rsidR="00FE700F" w:rsidRPr="001E55B4" w:rsidRDefault="00D77029" w:rsidP="00E63F2D">
      <w:pPr>
        <w:rPr>
          <w:rFonts w:ascii="Cambria Math" w:eastAsiaTheme="minorHAnsi" w:hAnsi="Cambria Math"/>
          <w:i/>
          <w:kern w:val="2"/>
          <w14:ligatures w14:val="standardContextual"/>
        </w:rPr>
      </w:pPr>
      <m:oMathPara>
        <m:oMath>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S</m:t>
              </m:r>
            </m:e>
            <m:sub>
              <m:r>
                <w:rPr>
                  <w:rFonts w:ascii="Cambria Math" w:eastAsiaTheme="minorHAnsi" w:hAnsi="Cambria Math"/>
                  <w:kern w:val="2"/>
                  <w:lang w:val="en-US"/>
                  <w14:ligatures w14:val="standardContextual"/>
                </w:rPr>
                <m:t>уд</m:t>
              </m:r>
            </m:sub>
          </m:sSub>
          <m:r>
            <w:rPr>
              <w:rFonts w:ascii="Cambria Math" w:eastAsiaTheme="minorHAnsi" w:hAnsi="Cambria Math"/>
              <w:kern w:val="2"/>
              <w:lang w:val="en-US"/>
              <w14:ligatures w14:val="standardContextual"/>
            </w:rPr>
            <m:t>=</m:t>
          </m:r>
          <m:d>
            <m:dPr>
              <m:ctrlPr>
                <w:rPr>
                  <w:rFonts w:ascii="Cambria Math" w:eastAsiaTheme="minorHAnsi" w:hAnsi="Cambria Math"/>
                  <w:i/>
                  <w:kern w:val="2"/>
                  <w:lang w:val="en-US"/>
                  <w14:ligatures w14:val="standardContextual"/>
                </w:rPr>
              </m:ctrlPr>
            </m:dPr>
            <m:e>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D</m:t>
                  </m:r>
                </m:e>
                <m:sub>
                  <m:r>
                    <w:rPr>
                      <w:rFonts w:ascii="Cambria Math" w:eastAsiaTheme="minorHAnsi" w:hAnsi="Cambria Math"/>
                      <w:kern w:val="2"/>
                      <w:lang w:val="en-US"/>
                      <w14:ligatures w14:val="standardContextual"/>
                    </w:rPr>
                    <m:t>общ</m:t>
                  </m:r>
                </m:sub>
              </m:sSub>
              <m:r>
                <w:rPr>
                  <w:rFonts w:ascii="Cambria Math" w:eastAsiaTheme="minorHAnsi" w:hAnsi="Cambria Math"/>
                  <w:kern w:val="2"/>
                  <w:lang w:val="en-US"/>
                  <w14:ligatures w14:val="standardContextual"/>
                </w:rPr>
                <m:t>-</m:t>
              </m:r>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D</m:t>
                  </m:r>
                </m:e>
                <m:sub>
                  <m:r>
                    <w:rPr>
                      <w:rFonts w:ascii="Cambria Math" w:eastAsiaTheme="minorHAnsi" w:hAnsi="Cambria Math"/>
                      <w:kern w:val="2"/>
                      <w:lang w:val="en-US"/>
                      <w14:ligatures w14:val="standardContextual"/>
                    </w:rPr>
                    <m:t>лом</m:t>
                  </m:r>
                </m:sub>
              </m:sSub>
            </m:e>
          </m:d>
          <m:r>
            <w:rPr>
              <w:rFonts w:ascii="Cambria Math" w:eastAsiaTheme="minorHAnsi" w:hAnsi="Cambria Math"/>
              <w:kern w:val="2"/>
              <w:lang w:val="en-US"/>
              <w14:ligatures w14:val="standardContextual"/>
            </w:rPr>
            <m:t>×</m:t>
          </m:r>
          <m:f>
            <m:fPr>
              <m:ctrlPr>
                <w:rPr>
                  <w:rFonts w:ascii="Cambria Math" w:eastAsiaTheme="minorHAnsi" w:hAnsi="Cambria Math"/>
                  <w:i/>
                  <w:kern w:val="2"/>
                  <w:lang w:val="en-US"/>
                  <w14:ligatures w14:val="standardContextual"/>
                </w:rPr>
              </m:ctrlPr>
            </m:fPr>
            <m:num>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P</m:t>
                  </m:r>
                </m:e>
                <m:sub>
                  <m:r>
                    <w:rPr>
                      <w:rFonts w:ascii="Cambria Math" w:eastAsiaTheme="minorHAnsi" w:hAnsi="Cambria Math"/>
                      <w:kern w:val="2"/>
                      <w:lang w:val="en-US"/>
                      <w14:ligatures w14:val="standardContextual"/>
                    </w:rPr>
                    <m:t>уд</m:t>
                  </m:r>
                </m:sub>
              </m:sSub>
            </m:num>
            <m:den>
              <m:r>
                <w:rPr>
                  <w:rFonts w:ascii="Cambria Math" w:eastAsiaTheme="minorHAnsi" w:hAnsi="Cambria Math"/>
                  <w:kern w:val="2"/>
                  <w:lang w:val="en-US"/>
                  <w14:ligatures w14:val="standardContextual"/>
                </w:rPr>
                <m:t>100</m:t>
              </m:r>
            </m:den>
          </m:f>
        </m:oMath>
      </m:oMathPara>
    </w:p>
    <w:p w14:paraId="3968418E" w14:textId="4E128263" w:rsidR="001E55B4" w:rsidRDefault="001E55B4" w:rsidP="001E55B4">
      <w:r>
        <w:t xml:space="preserve">где </w:t>
      </w:r>
      <m:oMath>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S</m:t>
            </m:r>
          </m:e>
          <m:sub>
            <m:r>
              <w:rPr>
                <w:rFonts w:ascii="Cambria Math" w:eastAsiaTheme="minorHAnsi" w:hAnsi="Cambria Math"/>
                <w:kern w:val="2"/>
                <w14:ligatures w14:val="standardContextual"/>
              </w:rPr>
              <m:t>уд</m:t>
            </m:r>
          </m:sub>
        </m:sSub>
      </m:oMath>
      <w:r w:rsidR="007F536C" w:rsidRPr="007F536C">
        <w:t xml:space="preserve"> </w:t>
      </w:r>
      <w:r w:rsidR="007F536C">
        <w:t>—</w:t>
      </w:r>
      <w:r w:rsidR="007F536C" w:rsidRPr="007F536C">
        <w:t xml:space="preserve"> </w:t>
      </w:r>
      <w:r>
        <w:t>сумма удержания;</w:t>
      </w:r>
    </w:p>
    <w:p w14:paraId="4FA319DC" w14:textId="1F2ADBED" w:rsidR="001E55B4" w:rsidRDefault="00D77029" w:rsidP="007F536C">
      <w:pPr>
        <w:ind w:left="426"/>
      </w:pPr>
      <m:oMath>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D</m:t>
            </m:r>
          </m:e>
          <m:sub>
            <m:r>
              <w:rPr>
                <w:rFonts w:ascii="Cambria Math" w:eastAsiaTheme="minorHAnsi" w:hAnsi="Cambria Math"/>
                <w:kern w:val="2"/>
                <w14:ligatures w14:val="standardContextual"/>
              </w:rPr>
              <m:t>общ</m:t>
            </m:r>
          </m:sub>
        </m:sSub>
      </m:oMath>
      <w:r w:rsidR="007F536C" w:rsidRPr="007F536C">
        <w:rPr>
          <w:kern w:val="2"/>
          <w14:ligatures w14:val="standardContextual"/>
        </w:rPr>
        <w:t xml:space="preserve"> </w:t>
      </w:r>
      <w:r w:rsidR="007F536C">
        <w:t>—</w:t>
      </w:r>
      <w:r w:rsidR="007F536C" w:rsidRPr="007F536C">
        <w:t xml:space="preserve"> </w:t>
      </w:r>
      <w:r w:rsidR="007F536C">
        <w:t>общая стоимость брака;</w:t>
      </w:r>
    </w:p>
    <w:p w14:paraId="71388181" w14:textId="26EDEEEA" w:rsidR="007F536C" w:rsidRDefault="00D77029" w:rsidP="007F536C">
      <w:pPr>
        <w:ind w:left="426"/>
      </w:pPr>
      <m:oMath>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D</m:t>
            </m:r>
          </m:e>
          <m:sub>
            <m:r>
              <w:rPr>
                <w:rFonts w:ascii="Cambria Math" w:eastAsiaTheme="minorHAnsi" w:hAnsi="Cambria Math"/>
                <w:kern w:val="2"/>
                <w14:ligatures w14:val="standardContextual"/>
              </w:rPr>
              <m:t>лом</m:t>
            </m:r>
          </m:sub>
        </m:sSub>
      </m:oMath>
      <w:r w:rsidR="007F536C" w:rsidRPr="007F536C">
        <w:rPr>
          <w:kern w:val="2"/>
          <w14:ligatures w14:val="standardContextual"/>
        </w:rPr>
        <w:t xml:space="preserve"> </w:t>
      </w:r>
      <w:r w:rsidR="007F536C">
        <w:t>— стоимость лома;</w:t>
      </w:r>
    </w:p>
    <w:p w14:paraId="10F3468D" w14:textId="18017642" w:rsidR="007F536C" w:rsidRPr="007F536C" w:rsidRDefault="00D77029" w:rsidP="007F536C">
      <w:pPr>
        <w:ind w:left="426"/>
      </w:pPr>
      <m:oMath>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P</m:t>
            </m:r>
          </m:e>
          <m:sub>
            <m:r>
              <w:rPr>
                <w:rFonts w:ascii="Cambria Math" w:eastAsiaTheme="minorHAnsi" w:hAnsi="Cambria Math"/>
                <w:kern w:val="2"/>
                <w14:ligatures w14:val="standardContextual"/>
              </w:rPr>
              <m:t>уд</m:t>
            </m:r>
          </m:sub>
        </m:sSub>
      </m:oMath>
      <w:r w:rsidR="007F536C" w:rsidRPr="007F536C">
        <w:rPr>
          <w:kern w:val="2"/>
          <w14:ligatures w14:val="standardContextual"/>
        </w:rPr>
        <w:t xml:space="preserve"> </w:t>
      </w:r>
      <w:r w:rsidR="007F536C">
        <w:t>— процент удержания</w:t>
      </w:r>
      <w:r w:rsidR="00F20E43">
        <w:t>.</w:t>
      </w:r>
    </w:p>
    <w:p w14:paraId="1764EF2F" w14:textId="303C00EA" w:rsidR="001E55B4" w:rsidRDefault="00F20E43" w:rsidP="001E55B4">
      <w:r w:rsidRPr="001E55B4">
        <w:rPr>
          <w:b/>
          <w:bCs/>
          <w:noProof/>
        </w:rPr>
        <mc:AlternateContent>
          <mc:Choice Requires="wps">
            <w:drawing>
              <wp:anchor distT="45720" distB="45720" distL="114300" distR="114300" simplePos="0" relativeHeight="251661312" behindDoc="0" locked="0" layoutInCell="1" allowOverlap="1" wp14:anchorId="462D4CFE" wp14:editId="1D17DF3E">
                <wp:simplePos x="0" y="0"/>
                <wp:positionH relativeFrom="column">
                  <wp:posOffset>5684520</wp:posOffset>
                </wp:positionH>
                <wp:positionV relativeFrom="paragraph">
                  <wp:posOffset>293370</wp:posOffset>
                </wp:positionV>
                <wp:extent cx="533400" cy="312420"/>
                <wp:effectExtent l="0" t="0" r="0" b="0"/>
                <wp:wrapSquare wrapText="bothSides"/>
                <wp:docPr id="5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312420"/>
                        </a:xfrm>
                        <a:prstGeom prst="rect">
                          <a:avLst/>
                        </a:prstGeom>
                        <a:solidFill>
                          <a:srgbClr val="FFFFFF"/>
                        </a:solidFill>
                        <a:ln w="9525">
                          <a:noFill/>
                          <a:miter lim="800000"/>
                          <a:headEnd/>
                          <a:tailEnd/>
                        </a:ln>
                      </wps:spPr>
                      <wps:txbx>
                        <w:txbxContent>
                          <w:p w14:paraId="6B00EB01" w14:textId="07A2AE1E" w:rsidR="00D77029" w:rsidRPr="001E55B4" w:rsidRDefault="00D77029" w:rsidP="00F20E43">
                            <w:pPr>
                              <w:ind w:right="-27" w:firstLine="0"/>
                              <w:rPr>
                                <w:rFonts w:eastAsiaTheme="minorHAnsi"/>
                                <w:kern w:val="2"/>
                                <w:lang w:val="en-US"/>
                                <w14:ligatures w14:val="standardContextual"/>
                              </w:rPr>
                            </w:pPr>
                            <w:r w:rsidRPr="001E55B4">
                              <w:rPr>
                                <w:rFonts w:eastAsiaTheme="minorHAnsi"/>
                                <w:kern w:val="2"/>
                                <w:lang w:val="en-US"/>
                                <w14:ligatures w14:val="standardContextual"/>
                              </w:rPr>
                              <w:t>(2.</w:t>
                            </w:r>
                            <w:r>
                              <w:rPr>
                                <w:rFonts w:eastAsiaTheme="minorHAnsi"/>
                                <w:kern w:val="2"/>
                                <w14:ligatures w14:val="standardContextual"/>
                              </w:rPr>
                              <w:t>2</w:t>
                            </w:r>
                            <w:r w:rsidRPr="001E55B4">
                              <w:rPr>
                                <w:rFonts w:eastAsiaTheme="minorHAnsi"/>
                                <w:kern w:val="2"/>
                                <w:lang w:val="en-US"/>
                                <w14:ligatures w14:val="standardContextual"/>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2D4CFE" id="_x0000_s1027" type="#_x0000_t202" style="position:absolute;left:0;text-align:left;margin-left:447.6pt;margin-top:23.1pt;width:42pt;height:24.6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" stroked="f">
                <v:textbox>
                  <w:txbxContent>
                    <w:p w14:paraId="6B00EB01" w14:textId="07A2AE1E" w:rsidR="00D77029" w:rsidRPr="001E55B4" w:rsidRDefault="00D77029" w:rsidP="00F20E43">
                      <w:pPr>
                        <w:ind w:right="-27" w:firstLine="0"/>
                        <w:rPr>
                          <w:rFonts w:eastAsiaTheme="minorHAnsi"/>
                          <w:kern w:val="2"/>
                          <w:lang w:val="en-US"/>
                          <w14:ligatures w14:val="standardContextual"/>
                        </w:rPr>
                      </w:pPr>
                      <w:r w:rsidRPr="001E55B4">
                        <w:rPr>
                          <w:rFonts w:eastAsiaTheme="minorHAnsi"/>
                          <w:kern w:val="2"/>
                          <w:lang w:val="en-US"/>
                          <w14:ligatures w14:val="standardContextual"/>
                        </w:rPr>
                        <w:t>(2.</w:t>
                      </w:r>
                      <w:r>
                        <w:rPr>
                          <w:rFonts w:eastAsiaTheme="minorHAnsi"/>
                          <w:kern w:val="2"/>
                          <w14:ligatures w14:val="standardContextual"/>
                        </w:rPr>
                        <w:t>2</w:t>
                      </w:r>
                      <w:r w:rsidRPr="001E55B4">
                        <w:rPr>
                          <w:rFonts w:eastAsiaTheme="minorHAnsi"/>
                          <w:kern w:val="2"/>
                          <w:lang w:val="en-US"/>
                          <w14:ligatures w14:val="standardContextual"/>
                        </w:rPr>
                        <w:t>)</w:t>
                      </w:r>
                    </w:p>
                  </w:txbxContent>
                </v:textbox>
                <w10:wrap type="square"/>
              </v:shape>
            </w:pict>
          </mc:Fallback>
        </mc:AlternateContent>
      </w:r>
      <w:r w:rsidR="007F536C">
        <w:t>Для вычисления поля «Сумма взноса» используется Формула 2.</w:t>
      </w:r>
      <w:r>
        <w:t>2</w:t>
      </w:r>
      <w:r w:rsidR="007F536C">
        <w:t>:</w:t>
      </w:r>
    </w:p>
    <w:p w14:paraId="32C3A047" w14:textId="76BC5F73" w:rsidR="00F20E43" w:rsidRPr="001E55B4" w:rsidRDefault="00D77029" w:rsidP="00F20E43">
      <w:pPr>
        <w:rPr>
          <w:rFonts w:ascii="Cambria Math" w:eastAsiaTheme="minorHAnsi" w:hAnsi="Cambria Math"/>
          <w:i/>
          <w:kern w:val="2"/>
          <w14:ligatures w14:val="standardContextual"/>
        </w:rPr>
      </w:pPr>
      <m:oMathPara>
        <m:oMath>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S</m:t>
              </m:r>
            </m:e>
            <m:sub>
              <m:r>
                <w:rPr>
                  <w:rFonts w:ascii="Cambria Math" w:eastAsiaTheme="minorHAnsi" w:hAnsi="Cambria Math"/>
                  <w:kern w:val="2"/>
                  <w:lang w:val="en-US"/>
                  <w14:ligatures w14:val="standardContextual"/>
                </w:rPr>
                <m:t>стрх</m:t>
              </m:r>
            </m:sub>
          </m:sSub>
          <m:r>
            <w:rPr>
              <w:rFonts w:ascii="Cambria Math" w:eastAsiaTheme="minorHAnsi" w:hAnsi="Cambria Math"/>
              <w:kern w:val="2"/>
              <w:lang w:val="en-US"/>
              <w14:ligatures w14:val="standardContextual"/>
            </w:rPr>
            <m:t>=Z×</m:t>
          </m:r>
          <m:f>
            <m:fPr>
              <m:ctrlPr>
                <w:rPr>
                  <w:rFonts w:ascii="Cambria Math" w:eastAsiaTheme="minorHAnsi" w:hAnsi="Cambria Math"/>
                  <w:i/>
                  <w:kern w:val="2"/>
                  <w:lang w:val="en-US"/>
                  <w14:ligatures w14:val="standardContextual"/>
                </w:rPr>
              </m:ctrlPr>
            </m:fPr>
            <m:num>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P</m:t>
                  </m:r>
                </m:e>
                <m:sub>
                  <m:r>
                    <w:rPr>
                      <w:rFonts w:ascii="Cambria Math" w:eastAsiaTheme="minorHAnsi" w:hAnsi="Cambria Math"/>
                      <w:kern w:val="2"/>
                      <w14:ligatures w14:val="standardContextual"/>
                    </w:rPr>
                    <m:t>стрх</m:t>
                  </m:r>
                </m:sub>
              </m:sSub>
            </m:num>
            <m:den>
              <m:r>
                <w:rPr>
                  <w:rFonts w:ascii="Cambria Math" w:eastAsiaTheme="minorHAnsi" w:hAnsi="Cambria Math"/>
                  <w:kern w:val="2"/>
                  <w:lang w:val="en-US"/>
                  <w14:ligatures w14:val="standardContextual"/>
                </w:rPr>
                <m:t>100</m:t>
              </m:r>
            </m:den>
          </m:f>
        </m:oMath>
      </m:oMathPara>
    </w:p>
    <w:p w14:paraId="3F3491CD" w14:textId="219AA5AB" w:rsidR="00F20E43" w:rsidRDefault="00F20E43" w:rsidP="00F20E43">
      <w:r>
        <w:t xml:space="preserve">где </w:t>
      </w:r>
      <m:oMath>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S</m:t>
            </m:r>
          </m:e>
          <m:sub>
            <m:r>
              <w:rPr>
                <w:rFonts w:ascii="Cambria Math" w:eastAsiaTheme="minorHAnsi" w:hAnsi="Cambria Math"/>
                <w:kern w:val="2"/>
                <w14:ligatures w14:val="standardContextual"/>
              </w:rPr>
              <m:t>стрх</m:t>
            </m:r>
          </m:sub>
        </m:sSub>
      </m:oMath>
      <w:r w:rsidRPr="007F536C">
        <w:t xml:space="preserve"> </w:t>
      </w:r>
      <w:r>
        <w:t>—</w:t>
      </w:r>
      <w:r w:rsidRPr="007F536C">
        <w:t xml:space="preserve"> </w:t>
      </w:r>
      <w:r>
        <w:t>сумма страхового взноса;</w:t>
      </w:r>
    </w:p>
    <w:p w14:paraId="0E33E586" w14:textId="0B22777B" w:rsidR="00F20E43" w:rsidRDefault="00F20E43" w:rsidP="00F20E43">
      <w:pPr>
        <w:ind w:left="426"/>
      </w:pPr>
      <m:oMath>
        <m:r>
          <w:rPr>
            <w:rFonts w:ascii="Cambria Math" w:eastAsiaTheme="minorHAnsi" w:hAnsi="Cambria Math"/>
            <w:kern w:val="2"/>
            <w:lang w:val="en-US"/>
            <w14:ligatures w14:val="standardContextual"/>
          </w:rPr>
          <m:t>Z</m:t>
        </m:r>
      </m:oMath>
      <w:r w:rsidRPr="007F536C">
        <w:rPr>
          <w:kern w:val="2"/>
          <w14:ligatures w14:val="standardContextual"/>
        </w:rPr>
        <w:t xml:space="preserve"> </w:t>
      </w:r>
      <w:r>
        <w:t>—</w:t>
      </w:r>
      <w:r w:rsidRPr="007F536C">
        <w:t xml:space="preserve"> </w:t>
      </w:r>
      <w:r>
        <w:t>сумма зарплаты рабочим;</w:t>
      </w:r>
    </w:p>
    <w:p w14:paraId="77F90969" w14:textId="7A13BB88" w:rsidR="00F20E43" w:rsidRDefault="00D77029" w:rsidP="00F20E43">
      <w:pPr>
        <w:ind w:left="426"/>
      </w:pPr>
      <m:oMath>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P</m:t>
            </m:r>
          </m:e>
          <m:sub>
            <m:r>
              <w:rPr>
                <w:rFonts w:ascii="Cambria Math" w:eastAsiaTheme="minorHAnsi" w:hAnsi="Cambria Math"/>
                <w:kern w:val="2"/>
                <w14:ligatures w14:val="standardContextual"/>
              </w:rPr>
              <m:t>стрх</m:t>
            </m:r>
          </m:sub>
        </m:sSub>
      </m:oMath>
      <w:r w:rsidR="00F20E43" w:rsidRPr="007F536C">
        <w:rPr>
          <w:kern w:val="2"/>
          <w14:ligatures w14:val="standardContextual"/>
        </w:rPr>
        <w:t xml:space="preserve"> </w:t>
      </w:r>
      <w:r w:rsidR="00F20E43">
        <w:t>— норматив страхового взноса в %.</w:t>
      </w:r>
    </w:p>
    <w:p w14:paraId="620E3E1A" w14:textId="7DF8B96D" w:rsidR="00F20E43" w:rsidRPr="00F20E43" w:rsidRDefault="00F20E43" w:rsidP="00F20E43">
      <w:r w:rsidRPr="001E55B4">
        <w:rPr>
          <w:b/>
          <w:bCs/>
          <w:noProof/>
        </w:rPr>
        <mc:AlternateContent>
          <mc:Choice Requires="wps">
            <w:drawing>
              <wp:anchor distT="45720" distB="45720" distL="114300" distR="114300" simplePos="0" relativeHeight="251663360" behindDoc="0" locked="0" layoutInCell="1" allowOverlap="1" wp14:anchorId="2A2A06DD" wp14:editId="1A6BE9DE">
                <wp:simplePos x="0" y="0"/>
                <wp:positionH relativeFrom="column">
                  <wp:posOffset>5692140</wp:posOffset>
                </wp:positionH>
                <wp:positionV relativeFrom="paragraph">
                  <wp:posOffset>350520</wp:posOffset>
                </wp:positionV>
                <wp:extent cx="533400" cy="312420"/>
                <wp:effectExtent l="0" t="0" r="0" b="0"/>
                <wp:wrapSquare wrapText="bothSides"/>
                <wp:docPr id="5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312420"/>
                        </a:xfrm>
                        <a:prstGeom prst="rect">
                          <a:avLst/>
                        </a:prstGeom>
                        <a:solidFill>
                          <a:srgbClr val="FFFFFF"/>
                        </a:solidFill>
                        <a:ln w="9525">
                          <a:noFill/>
                          <a:miter lim="800000"/>
                          <a:headEnd/>
                          <a:tailEnd/>
                        </a:ln>
                      </wps:spPr>
                      <wps:txbx>
                        <w:txbxContent>
                          <w:p w14:paraId="4C054F84" w14:textId="08AFFB5B" w:rsidR="00D77029" w:rsidRPr="001E55B4" w:rsidRDefault="00D77029" w:rsidP="00F20E43">
                            <w:pPr>
                              <w:ind w:right="-27" w:firstLine="0"/>
                              <w:rPr>
                                <w:rFonts w:eastAsiaTheme="minorHAnsi"/>
                                <w:kern w:val="2"/>
                                <w:lang w:val="en-US"/>
                                <w14:ligatures w14:val="standardContextual"/>
                              </w:rPr>
                            </w:pPr>
                            <w:r w:rsidRPr="001E55B4">
                              <w:rPr>
                                <w:rFonts w:eastAsiaTheme="minorHAnsi"/>
                                <w:kern w:val="2"/>
                                <w:lang w:val="en-US"/>
                                <w14:ligatures w14:val="standardContextual"/>
                              </w:rPr>
                              <w:t>(2.</w:t>
                            </w:r>
                            <w:r>
                              <w:rPr>
                                <w:rFonts w:eastAsiaTheme="minorHAnsi"/>
                                <w:kern w:val="2"/>
                                <w14:ligatures w14:val="standardContextual"/>
                              </w:rPr>
                              <w:t>3</w:t>
                            </w:r>
                            <w:r w:rsidRPr="001E55B4">
                              <w:rPr>
                                <w:rFonts w:eastAsiaTheme="minorHAnsi"/>
                                <w:kern w:val="2"/>
                                <w:lang w:val="en-US"/>
                                <w14:ligatures w14:val="standardContextual"/>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2A06DD" id="_x0000_s1028" type="#_x0000_t202" style="position:absolute;left:0;text-align:left;margin-left:448.2pt;margin-top:27.6pt;width:42pt;height:24.6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" stroked="f">
                <v:textbox>
                  <w:txbxContent>
                    <w:p w14:paraId="4C054F84" w14:textId="08AFFB5B" w:rsidR="00D77029" w:rsidRPr="001E55B4" w:rsidRDefault="00D77029" w:rsidP="00F20E43">
                      <w:pPr>
                        <w:ind w:right="-27" w:firstLine="0"/>
                        <w:rPr>
                          <w:rFonts w:eastAsiaTheme="minorHAnsi"/>
                          <w:kern w:val="2"/>
                          <w:lang w:val="en-US"/>
                          <w14:ligatures w14:val="standardContextual"/>
                        </w:rPr>
                      </w:pPr>
                      <w:r w:rsidRPr="001E55B4">
                        <w:rPr>
                          <w:rFonts w:eastAsiaTheme="minorHAnsi"/>
                          <w:kern w:val="2"/>
                          <w:lang w:val="en-US"/>
                          <w14:ligatures w14:val="standardContextual"/>
                        </w:rPr>
                        <w:t>(2.</w:t>
                      </w:r>
                      <w:r>
                        <w:rPr>
                          <w:rFonts w:eastAsiaTheme="minorHAnsi"/>
                          <w:kern w:val="2"/>
                          <w14:ligatures w14:val="standardContextual"/>
                        </w:rPr>
                        <w:t>3</w:t>
                      </w:r>
                      <w:r w:rsidRPr="001E55B4">
                        <w:rPr>
                          <w:rFonts w:eastAsiaTheme="minorHAnsi"/>
                          <w:kern w:val="2"/>
                          <w:lang w:val="en-US"/>
                          <w14:ligatures w14:val="standardContextual"/>
                        </w:rPr>
                        <w:t>)</w:t>
                      </w:r>
                    </w:p>
                  </w:txbxContent>
                </v:textbox>
                <w10:wrap type="square"/>
              </v:shape>
            </w:pict>
          </mc:Fallback>
        </mc:AlternateContent>
      </w:r>
      <w:r>
        <w:t xml:space="preserve">Для вычисления поля «Стоимость </w:t>
      </w:r>
      <w:r w:rsidR="00E634FF">
        <w:t>брака</w:t>
      </w:r>
      <w:r>
        <w:t xml:space="preserve">» используется </w:t>
      </w:r>
      <w:r w:rsidR="00C06EA8">
        <w:t>Ф</w:t>
      </w:r>
      <w:r>
        <w:t>ормула 2.3:</w:t>
      </w:r>
    </w:p>
    <w:p w14:paraId="2F999A5D" w14:textId="10F826D0" w:rsidR="00F20E43" w:rsidRPr="00F20E43" w:rsidRDefault="00D77029" w:rsidP="00F20E43">
      <w:pPr>
        <w:rPr>
          <w:rFonts w:ascii="Cambria Math" w:hAnsi="Cambria Math"/>
          <w:i/>
          <w:kern w:val="2"/>
          <w:lang w:val="en-US"/>
          <w14:ligatures w14:val="standardContextual"/>
        </w:rPr>
      </w:pPr>
      <m:oMathPara>
        <m:oMath>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D</m:t>
              </m:r>
            </m:e>
            <m:sub>
              <m:r>
                <w:rPr>
                  <w:rFonts w:ascii="Cambria Math" w:eastAsiaTheme="minorHAnsi" w:hAnsi="Cambria Math"/>
                  <w:kern w:val="2"/>
                  <w:lang w:val="en-US"/>
                  <w14:ligatures w14:val="standardContextual"/>
                </w:rPr>
                <m:t>брак</m:t>
              </m:r>
            </m:sub>
          </m:sSub>
          <m:r>
            <w:rPr>
              <w:rFonts w:ascii="Cambria Math" w:eastAsiaTheme="minorHAnsi" w:hAnsi="Cambria Math"/>
              <w:kern w:val="2"/>
              <w:lang w:val="en-US"/>
              <w14:ligatures w14:val="standardContextual"/>
            </w:rPr>
            <m:t>=</m:t>
          </m:r>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S</m:t>
              </m:r>
            </m:e>
            <m:sub>
              <m:r>
                <w:rPr>
                  <w:rFonts w:ascii="Cambria Math" w:eastAsiaTheme="minorHAnsi" w:hAnsi="Cambria Math"/>
                  <w:kern w:val="2"/>
                  <w14:ligatures w14:val="standardContextual"/>
                </w:rPr>
                <m:t>мат</m:t>
              </m:r>
            </m:sub>
          </m:sSub>
          <m:r>
            <w:rPr>
              <w:rFonts w:ascii="Cambria Math" w:eastAsiaTheme="minorHAnsi" w:hAnsi="Cambria Math"/>
              <w:kern w:val="2"/>
              <w:lang w:val="en-US"/>
              <w14:ligatures w14:val="standardContextual"/>
            </w:rPr>
            <m:t>+</m:t>
          </m:r>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S</m:t>
              </m:r>
            </m:e>
            <m:sub>
              <m:r>
                <w:rPr>
                  <w:rFonts w:ascii="Cambria Math" w:eastAsiaTheme="minorHAnsi" w:hAnsi="Cambria Math"/>
                  <w:kern w:val="2"/>
                  <w:lang w:val="en-US"/>
                  <w14:ligatures w14:val="standardContextual"/>
                </w:rPr>
                <m:t>п/фаб</m:t>
              </m:r>
            </m:sub>
          </m:sSub>
          <m:r>
            <w:rPr>
              <w:rFonts w:ascii="Cambria Math" w:eastAsiaTheme="minorHAnsi" w:hAnsi="Cambria Math"/>
              <w:kern w:val="2"/>
              <w:lang w:val="en-US"/>
              <w14:ligatures w14:val="standardContextual"/>
            </w:rPr>
            <m:t>+</m:t>
          </m:r>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S</m:t>
              </m:r>
            </m:e>
            <m:sub>
              <m:r>
                <w:rPr>
                  <w:rFonts w:ascii="Cambria Math" w:eastAsiaTheme="minorHAnsi" w:hAnsi="Cambria Math"/>
                  <w:kern w:val="2"/>
                  <w:lang w:val="en-US"/>
                  <w14:ligatures w14:val="standardContextual"/>
                </w:rPr>
                <m:t>гот</m:t>
              </m:r>
            </m:sub>
          </m:sSub>
          <m:r>
            <w:rPr>
              <w:rFonts w:ascii="Cambria Math" w:eastAsiaTheme="minorHAnsi" w:hAnsi="Cambria Math"/>
              <w:kern w:val="2"/>
              <w:lang w:val="en-US"/>
              <w14:ligatures w14:val="standardContextual"/>
            </w:rPr>
            <m:t>+</m:t>
          </m:r>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S</m:t>
              </m:r>
            </m:e>
            <m:sub>
              <m:r>
                <w:rPr>
                  <w:rFonts w:ascii="Cambria Math" w:eastAsiaTheme="minorHAnsi" w:hAnsi="Cambria Math"/>
                  <w:kern w:val="2"/>
                  <w:lang w:val="en-US"/>
                  <w14:ligatures w14:val="standardContextual"/>
                </w:rPr>
                <m:t>зп</m:t>
              </m:r>
            </m:sub>
          </m:sSub>
          <m:r>
            <w:rPr>
              <w:rFonts w:ascii="Cambria Math" w:eastAsiaTheme="minorHAnsi" w:hAnsi="Cambria Math"/>
              <w:kern w:val="2"/>
              <w:lang w:val="en-US"/>
              <w14:ligatures w14:val="standardContextual"/>
            </w:rPr>
            <m:t>+</m:t>
          </m:r>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S</m:t>
              </m:r>
            </m:e>
            <m:sub>
              <m:r>
                <w:rPr>
                  <w:rFonts w:ascii="Cambria Math" w:eastAsiaTheme="minorHAnsi" w:hAnsi="Cambria Math"/>
                  <w:kern w:val="2"/>
                  <w:lang w:val="en-US"/>
                  <w14:ligatures w14:val="standardContextual"/>
                </w:rPr>
                <m:t>стрх</m:t>
              </m:r>
            </m:sub>
          </m:sSub>
        </m:oMath>
      </m:oMathPara>
    </w:p>
    <w:p w14:paraId="5D3B92F8" w14:textId="29CF1D5C" w:rsidR="00F20E43" w:rsidRDefault="00F20E43" w:rsidP="00F20E43">
      <w:r>
        <w:t xml:space="preserve">где </w:t>
      </w:r>
      <m:oMath>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D</m:t>
            </m:r>
          </m:e>
          <m:sub>
            <m:r>
              <w:rPr>
                <w:rFonts w:ascii="Cambria Math" w:eastAsiaTheme="minorHAnsi" w:hAnsi="Cambria Math"/>
                <w:kern w:val="2"/>
                <w14:ligatures w14:val="standardContextual"/>
              </w:rPr>
              <m:t>брак</m:t>
            </m:r>
          </m:sub>
        </m:sSub>
      </m:oMath>
      <w:r w:rsidRPr="007F536C">
        <w:t xml:space="preserve"> </w:t>
      </w:r>
      <w:r>
        <w:t>—</w:t>
      </w:r>
      <w:r w:rsidRPr="007F536C">
        <w:t xml:space="preserve"> </w:t>
      </w:r>
      <w:r w:rsidR="00E634FF">
        <w:t>стоимость брака</w:t>
      </w:r>
      <w:r>
        <w:t>;</w:t>
      </w:r>
    </w:p>
    <w:p w14:paraId="5182150D" w14:textId="6B8BAE77" w:rsidR="00F20E43" w:rsidRDefault="00D77029" w:rsidP="00F20E43">
      <w:pPr>
        <w:ind w:left="426"/>
      </w:pPr>
      <m:oMath>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S</m:t>
            </m:r>
          </m:e>
          <m:sub>
            <m:r>
              <w:rPr>
                <w:rFonts w:ascii="Cambria Math" w:eastAsiaTheme="minorHAnsi" w:hAnsi="Cambria Math"/>
                <w:kern w:val="2"/>
                <w14:ligatures w14:val="standardContextual"/>
              </w:rPr>
              <m:t>мат</m:t>
            </m:r>
          </m:sub>
        </m:sSub>
      </m:oMath>
      <w:r w:rsidR="00F20E43" w:rsidRPr="007F536C">
        <w:rPr>
          <w:kern w:val="2"/>
          <w14:ligatures w14:val="standardContextual"/>
        </w:rPr>
        <w:t xml:space="preserve"> </w:t>
      </w:r>
      <w:r w:rsidR="00F20E43">
        <w:t>—</w:t>
      </w:r>
      <w:r w:rsidR="00F20E43" w:rsidRPr="007F536C">
        <w:t xml:space="preserve"> </w:t>
      </w:r>
      <w:r w:rsidR="00E634FF">
        <w:t>стоимость материалов</w:t>
      </w:r>
      <w:r w:rsidR="00F20E43">
        <w:t>;</w:t>
      </w:r>
    </w:p>
    <w:p w14:paraId="066E6F37" w14:textId="34FF6420" w:rsidR="00F20E43" w:rsidRDefault="00D77029" w:rsidP="00F20E43">
      <w:pPr>
        <w:ind w:left="426"/>
      </w:pPr>
      <m:oMath>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S</m:t>
            </m:r>
          </m:e>
          <m:sub>
            <m:r>
              <w:rPr>
                <w:rFonts w:ascii="Cambria Math" w:eastAsiaTheme="minorHAnsi" w:hAnsi="Cambria Math"/>
                <w:kern w:val="2"/>
                <w14:ligatures w14:val="standardContextual"/>
              </w:rPr>
              <m:t>п/фаб</m:t>
            </m:r>
          </m:sub>
        </m:sSub>
      </m:oMath>
      <w:r w:rsidR="00F20E43" w:rsidRPr="007F536C">
        <w:rPr>
          <w:kern w:val="2"/>
          <w14:ligatures w14:val="standardContextual"/>
        </w:rPr>
        <w:t xml:space="preserve"> </w:t>
      </w:r>
      <w:r w:rsidR="00F20E43">
        <w:t xml:space="preserve">— стоимость </w:t>
      </w:r>
      <w:r w:rsidR="00E634FF">
        <w:t>полуфабриката</w:t>
      </w:r>
      <w:r w:rsidR="00F20E43">
        <w:t>;</w:t>
      </w:r>
    </w:p>
    <w:p w14:paraId="1AF5A805" w14:textId="640EF986" w:rsidR="00F20E43" w:rsidRDefault="00D77029" w:rsidP="00F20E43">
      <w:pPr>
        <w:ind w:left="426"/>
      </w:pPr>
      <m:oMath>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S</m:t>
            </m:r>
          </m:e>
          <m:sub>
            <m:r>
              <w:rPr>
                <w:rFonts w:ascii="Cambria Math" w:eastAsiaTheme="minorHAnsi" w:hAnsi="Cambria Math"/>
                <w:kern w:val="2"/>
                <w14:ligatures w14:val="standardContextual"/>
              </w:rPr>
              <m:t>гот</m:t>
            </m:r>
          </m:sub>
        </m:sSub>
      </m:oMath>
      <w:r w:rsidR="00F20E43" w:rsidRPr="007F536C">
        <w:rPr>
          <w:kern w:val="2"/>
          <w14:ligatures w14:val="standardContextual"/>
        </w:rPr>
        <w:t xml:space="preserve"> </w:t>
      </w:r>
      <w:r w:rsidR="00F20E43">
        <w:t xml:space="preserve">— </w:t>
      </w:r>
      <w:r w:rsidR="00E634FF">
        <w:t>стоимость готовой продукции;</w:t>
      </w:r>
    </w:p>
    <w:p w14:paraId="71101475" w14:textId="4A7E635A" w:rsidR="00E634FF" w:rsidRDefault="00D77029" w:rsidP="00E634FF">
      <w:pPr>
        <w:ind w:left="426"/>
      </w:pPr>
      <m:oMath>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S</m:t>
            </m:r>
          </m:e>
          <m:sub>
            <m:r>
              <w:rPr>
                <w:rFonts w:ascii="Cambria Math" w:eastAsiaTheme="minorHAnsi" w:hAnsi="Cambria Math"/>
                <w:kern w:val="2"/>
                <w14:ligatures w14:val="standardContextual"/>
              </w:rPr>
              <m:t>зп</m:t>
            </m:r>
          </m:sub>
        </m:sSub>
      </m:oMath>
      <w:r w:rsidR="00E634FF">
        <w:rPr>
          <w:kern w:val="2"/>
          <w14:ligatures w14:val="standardContextual"/>
        </w:rPr>
        <w:t xml:space="preserve"> </w:t>
      </w:r>
      <w:r w:rsidR="00E634FF">
        <w:t>— сумма зарплаты;</w:t>
      </w:r>
    </w:p>
    <w:p w14:paraId="10EDC0A5" w14:textId="36232B69" w:rsidR="00E634FF" w:rsidRDefault="00D77029" w:rsidP="00E634FF">
      <w:pPr>
        <w:ind w:left="426"/>
      </w:pPr>
      <m:oMath>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S</m:t>
            </m:r>
          </m:e>
          <m:sub>
            <m:r>
              <w:rPr>
                <w:rFonts w:ascii="Cambria Math" w:eastAsiaTheme="minorHAnsi" w:hAnsi="Cambria Math"/>
                <w:kern w:val="2"/>
                <w14:ligatures w14:val="standardContextual"/>
              </w:rPr>
              <m:t>стрх</m:t>
            </m:r>
          </m:sub>
        </m:sSub>
      </m:oMath>
      <w:r w:rsidR="00E634FF">
        <w:rPr>
          <w:kern w:val="2"/>
          <w14:ligatures w14:val="standardContextual"/>
        </w:rPr>
        <w:t xml:space="preserve"> </w:t>
      </w:r>
      <w:r w:rsidR="00E634FF">
        <w:t>— сумма страховых взносов.</w:t>
      </w:r>
    </w:p>
    <w:p w14:paraId="7E4524B8" w14:textId="75A5AC01" w:rsidR="001C6266" w:rsidRDefault="001C6266" w:rsidP="001C6266">
      <w:r>
        <w:t>Поле «Сумма удержания» не должно превышать среднемесячную зарплату сотрудника, для проверки и вычисления среднемесячной зарплаты используется Формула 2.4:</w:t>
      </w:r>
    </w:p>
    <w:p w14:paraId="0E9975B2" w14:textId="4A1CBE37" w:rsidR="001C6266" w:rsidRPr="001C6266" w:rsidRDefault="001C6266" w:rsidP="001C6266">
      <w:pPr>
        <w:rPr>
          <w:rFonts w:ascii="Cambria Math" w:eastAsiaTheme="minorHAnsi" w:hAnsi="Cambria Math"/>
          <w:i/>
          <w:kern w:val="2"/>
          <w14:ligatures w14:val="standardContextual"/>
        </w:rPr>
      </w:pPr>
      <m:oMathPara>
        <m:oMath>
          <m:r>
            <w:rPr>
              <w:rFonts w:ascii="Cambria Math" w:eastAsiaTheme="minorHAnsi" w:hAnsi="Cambria Math"/>
              <w:kern w:val="2"/>
              <w:lang w:val="en-US"/>
              <w14:ligatures w14:val="standardContextual"/>
            </w:rPr>
            <w:lastRenderedPageBreak/>
            <m:t>M=</m:t>
          </m:r>
          <m:d>
            <m:dPr>
              <m:ctrlPr>
                <w:rPr>
                  <w:rFonts w:ascii="Cambria Math" w:eastAsiaTheme="minorHAnsi" w:hAnsi="Cambria Math"/>
                  <w:i/>
                  <w:kern w:val="2"/>
                  <w:lang w:val="en-US"/>
                  <w14:ligatures w14:val="standardContextual"/>
                </w:rPr>
              </m:ctrlPr>
            </m:dPr>
            <m:e>
              <m:nary>
                <m:naryPr>
                  <m:chr m:val="∑"/>
                  <m:limLoc m:val="undOvr"/>
                  <m:ctrlPr>
                    <w:rPr>
                      <w:rFonts w:ascii="Cambria Math" w:eastAsiaTheme="minorHAnsi" w:hAnsi="Cambria Math"/>
                      <w:i/>
                      <w:kern w:val="2"/>
                      <w:lang w:val="en-US"/>
                      <w14:ligatures w14:val="standardContextual"/>
                    </w:rPr>
                  </m:ctrlPr>
                </m:naryPr>
                <m:sub>
                  <m:r>
                    <w:rPr>
                      <w:rFonts w:ascii="Cambria Math" w:eastAsiaTheme="minorHAnsi" w:hAnsi="Cambria Math"/>
                      <w:kern w:val="2"/>
                      <w:lang w:val="en-US"/>
                      <w14:ligatures w14:val="standardContextual"/>
                    </w:rPr>
                    <m:t>i=1</m:t>
                  </m:r>
                </m:sub>
                <m:sup>
                  <m:r>
                    <w:rPr>
                      <w:rFonts w:ascii="Cambria Math" w:eastAsiaTheme="minorHAnsi" w:hAnsi="Cambria Math"/>
                      <w:kern w:val="2"/>
                      <w:lang w:val="en-US"/>
                      <w14:ligatures w14:val="standardContextual"/>
                    </w:rPr>
                    <m:t>n</m:t>
                  </m:r>
                </m:sup>
                <m:e>
                  <m:r>
                    <w:rPr>
                      <w:rFonts w:ascii="Cambria Math" w:eastAsiaTheme="minorHAnsi" w:hAnsi="Cambria Math"/>
                      <w:kern w:val="2"/>
                      <w:lang w:val="en-US"/>
                      <w14:ligatures w14:val="standardContextual"/>
                    </w:rPr>
                    <m:t>Z</m:t>
                  </m:r>
                </m:e>
              </m:nary>
            </m:e>
          </m:d>
          <m:r>
            <w:rPr>
              <w:rFonts w:ascii="Cambria Math" w:eastAsiaTheme="minorHAnsi" w:hAnsi="Cambria Math"/>
              <w:kern w:val="2"/>
              <w:lang w:val="en-US"/>
              <w14:ligatures w14:val="standardContextual"/>
            </w:rPr>
            <m:t>/n</m:t>
          </m:r>
        </m:oMath>
      </m:oMathPara>
    </w:p>
    <w:p w14:paraId="3B919832" w14:textId="6CF02B7F" w:rsidR="009A3CA9" w:rsidRDefault="009A3CA9" w:rsidP="009A3CA9">
      <w:r>
        <w:t xml:space="preserve">где </w:t>
      </w:r>
      <m:oMath>
        <m:r>
          <w:rPr>
            <w:rFonts w:ascii="Cambria Math" w:eastAsiaTheme="minorHAnsi" w:hAnsi="Cambria Math"/>
            <w:kern w:val="2"/>
            <w:lang w:val="en-US"/>
            <w14:ligatures w14:val="standardContextual"/>
          </w:rPr>
          <m:t>M</m:t>
        </m:r>
      </m:oMath>
      <w:r w:rsidRPr="007F536C">
        <w:t xml:space="preserve"> </w:t>
      </w:r>
      <w:r>
        <w:t>—</w:t>
      </w:r>
      <w:r w:rsidRPr="007F536C">
        <w:t xml:space="preserve"> </w:t>
      </w:r>
      <w:r>
        <w:t>среднемесячная зарплата;</w:t>
      </w:r>
    </w:p>
    <w:p w14:paraId="5B8882AA" w14:textId="00F04AD9" w:rsidR="009A3CA9" w:rsidRDefault="009A3CA9" w:rsidP="009A3CA9">
      <w:pPr>
        <w:ind w:left="426"/>
      </w:pPr>
      <m:oMath>
        <m:r>
          <w:rPr>
            <w:rFonts w:ascii="Cambria Math" w:eastAsiaTheme="minorHAnsi" w:hAnsi="Cambria Math"/>
            <w:kern w:val="2"/>
            <w:lang w:val="en-US"/>
            <w14:ligatures w14:val="standardContextual"/>
          </w:rPr>
          <m:t>n</m:t>
        </m:r>
      </m:oMath>
      <w:r w:rsidRPr="007F536C">
        <w:rPr>
          <w:kern w:val="2"/>
          <w14:ligatures w14:val="standardContextual"/>
        </w:rPr>
        <w:t xml:space="preserve"> </w:t>
      </w:r>
      <w:r>
        <w:t>—</w:t>
      </w:r>
      <w:r w:rsidRPr="007F536C">
        <w:t xml:space="preserve"> </w:t>
      </w:r>
      <w:r>
        <w:t>расчетный период (как правило 12 месяцев);</w:t>
      </w:r>
    </w:p>
    <w:p w14:paraId="3CC27BB7" w14:textId="40DB7FEA" w:rsidR="009A3CA9" w:rsidRPr="009A3CA9" w:rsidRDefault="009A3CA9" w:rsidP="009A3CA9">
      <w:pPr>
        <w:ind w:left="426"/>
      </w:pPr>
      <m:oMath>
        <m:r>
          <w:rPr>
            <w:rFonts w:ascii="Cambria Math" w:eastAsiaTheme="minorHAnsi" w:hAnsi="Cambria Math"/>
            <w:kern w:val="2"/>
            <w:lang w:val="en-US"/>
            <w14:ligatures w14:val="standardContextual"/>
          </w:rPr>
          <m:t>Z</m:t>
        </m:r>
      </m:oMath>
      <w:r w:rsidRPr="007F536C">
        <w:rPr>
          <w:kern w:val="2"/>
          <w14:ligatures w14:val="standardContextual"/>
        </w:rPr>
        <w:t xml:space="preserve"> </w:t>
      </w:r>
      <w:r>
        <w:t>— сумма выплаты.</w:t>
      </w:r>
    </w:p>
    <w:p w14:paraId="599F48CC" w14:textId="2F6BA67D" w:rsidR="00E634FF" w:rsidRDefault="009A3CA9" w:rsidP="00C06EA8">
      <w:r w:rsidRPr="001E55B4">
        <w:rPr>
          <w:b/>
          <w:bCs/>
          <w:noProof/>
        </w:rPr>
        <mc:AlternateContent>
          <mc:Choice Requires="wps">
            <w:drawing>
              <wp:anchor distT="45720" distB="45720" distL="114300" distR="114300" simplePos="0" relativeHeight="251667456" behindDoc="0" locked="0" layoutInCell="1" allowOverlap="1" wp14:anchorId="2BD745D0" wp14:editId="652EB049">
                <wp:simplePos x="0" y="0"/>
                <wp:positionH relativeFrom="column">
                  <wp:posOffset>5623349</wp:posOffset>
                </wp:positionH>
                <wp:positionV relativeFrom="paragraph">
                  <wp:posOffset>-509482</wp:posOffset>
                </wp:positionV>
                <wp:extent cx="533400" cy="312420"/>
                <wp:effectExtent l="0" t="0" r="0" b="0"/>
                <wp:wrapSquare wrapText="bothSides"/>
                <wp:docPr id="22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312420"/>
                        </a:xfrm>
                        <a:prstGeom prst="rect">
                          <a:avLst/>
                        </a:prstGeom>
                        <a:solidFill>
                          <a:srgbClr val="FFFFFF"/>
                        </a:solidFill>
                        <a:ln w="9525">
                          <a:noFill/>
                          <a:miter lim="800000"/>
                          <a:headEnd/>
                          <a:tailEnd/>
                        </a:ln>
                      </wps:spPr>
                      <wps:txbx>
                        <w:txbxContent>
                          <w:p w14:paraId="52A08BFF" w14:textId="184F6F3D" w:rsidR="00D77029" w:rsidRPr="001E55B4" w:rsidRDefault="00D77029" w:rsidP="009A3CA9">
                            <w:pPr>
                              <w:ind w:right="-27" w:firstLine="0"/>
                              <w:rPr>
                                <w:rFonts w:eastAsiaTheme="minorHAnsi"/>
                                <w:kern w:val="2"/>
                                <w:lang w:val="en-US"/>
                                <w14:ligatures w14:val="standardContextual"/>
                              </w:rPr>
                            </w:pPr>
                            <w:r w:rsidRPr="001E55B4">
                              <w:rPr>
                                <w:rFonts w:eastAsiaTheme="minorHAnsi"/>
                                <w:kern w:val="2"/>
                                <w:lang w:val="en-US"/>
                                <w14:ligatures w14:val="standardContextual"/>
                              </w:rPr>
                              <w:t>(2.</w:t>
                            </w:r>
                            <w:r>
                              <w:rPr>
                                <w:rFonts w:eastAsiaTheme="minorHAnsi"/>
                                <w:kern w:val="2"/>
                                <w:lang w:val="en-US"/>
                                <w14:ligatures w14:val="standardContextual"/>
                              </w:rPr>
                              <w:t>4</w:t>
                            </w:r>
                            <w:r w:rsidRPr="001E55B4">
                              <w:rPr>
                                <w:rFonts w:eastAsiaTheme="minorHAnsi"/>
                                <w:kern w:val="2"/>
                                <w:lang w:val="en-US"/>
                                <w14:ligatures w14:val="standardContextual"/>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D745D0" id="_x0000_s1029" type="#_x0000_t202" style="position:absolute;left:0;text-align:left;margin-left:442.8pt;margin-top:-40.1pt;width:42pt;height:24.6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" stroked="f">
                <v:textbox>
                  <w:txbxContent>
                    <w:p w14:paraId="52A08BFF" w14:textId="184F6F3D" w:rsidR="00D77029" w:rsidRPr="001E55B4" w:rsidRDefault="00D77029" w:rsidP="009A3CA9">
                      <w:pPr>
                        <w:ind w:right="-27" w:firstLine="0"/>
                        <w:rPr>
                          <w:rFonts w:eastAsiaTheme="minorHAnsi"/>
                          <w:kern w:val="2"/>
                          <w:lang w:val="en-US"/>
                          <w14:ligatures w14:val="standardContextual"/>
                        </w:rPr>
                      </w:pPr>
                      <w:r w:rsidRPr="001E55B4">
                        <w:rPr>
                          <w:rFonts w:eastAsiaTheme="minorHAnsi"/>
                          <w:kern w:val="2"/>
                          <w:lang w:val="en-US"/>
                          <w14:ligatures w14:val="standardContextual"/>
                        </w:rPr>
                        <w:t>(2.</w:t>
                      </w:r>
                      <w:r>
                        <w:rPr>
                          <w:rFonts w:eastAsiaTheme="minorHAnsi"/>
                          <w:kern w:val="2"/>
                          <w:lang w:val="en-US"/>
                          <w14:ligatures w14:val="standardContextual"/>
                        </w:rPr>
                        <w:t>4</w:t>
                      </w:r>
                      <w:r w:rsidRPr="001E55B4">
                        <w:rPr>
                          <w:rFonts w:eastAsiaTheme="minorHAnsi"/>
                          <w:kern w:val="2"/>
                          <w:lang w:val="en-US"/>
                          <w14:ligatures w14:val="standardContextual"/>
                        </w:rPr>
                        <w:t>)</w:t>
                      </w:r>
                    </w:p>
                  </w:txbxContent>
                </v:textbox>
                <w10:wrap type="square"/>
              </v:shape>
            </w:pict>
          </mc:Fallback>
        </mc:AlternateContent>
      </w:r>
      <w:r w:rsidR="00C06EA8" w:rsidRPr="001E55B4">
        <w:rPr>
          <w:b/>
          <w:bCs/>
          <w:noProof/>
        </w:rPr>
        <mc:AlternateContent>
          <mc:Choice Requires="wps">
            <w:drawing>
              <wp:anchor distT="45720" distB="45720" distL="114300" distR="114300" simplePos="0" relativeHeight="251665408" behindDoc="0" locked="0" layoutInCell="1" allowOverlap="1" wp14:anchorId="39C9C7B1" wp14:editId="222EE4EB">
                <wp:simplePos x="0" y="0"/>
                <wp:positionH relativeFrom="column">
                  <wp:posOffset>5692140</wp:posOffset>
                </wp:positionH>
                <wp:positionV relativeFrom="paragraph">
                  <wp:posOffset>906145</wp:posOffset>
                </wp:positionV>
                <wp:extent cx="533400" cy="312420"/>
                <wp:effectExtent l="0" t="0" r="0" b="0"/>
                <wp:wrapSquare wrapText="bothSides"/>
                <wp:docPr id="5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312420"/>
                        </a:xfrm>
                        <a:prstGeom prst="rect">
                          <a:avLst/>
                        </a:prstGeom>
                        <a:solidFill>
                          <a:srgbClr val="FFFFFF"/>
                        </a:solidFill>
                        <a:ln w="9525">
                          <a:noFill/>
                          <a:miter lim="800000"/>
                          <a:headEnd/>
                          <a:tailEnd/>
                        </a:ln>
                      </wps:spPr>
                      <wps:txbx>
                        <w:txbxContent>
                          <w:p w14:paraId="664F9E45" w14:textId="6E4C58B6" w:rsidR="00D77029" w:rsidRPr="001E55B4" w:rsidRDefault="00D77029" w:rsidP="00C06EA8">
                            <w:pPr>
                              <w:ind w:right="-27" w:firstLine="0"/>
                              <w:rPr>
                                <w:rFonts w:eastAsiaTheme="minorHAnsi"/>
                                <w:kern w:val="2"/>
                                <w:lang w:val="en-US"/>
                                <w14:ligatures w14:val="standardContextual"/>
                              </w:rPr>
                            </w:pPr>
                            <w:r w:rsidRPr="001E55B4">
                              <w:rPr>
                                <w:rFonts w:eastAsiaTheme="minorHAnsi"/>
                                <w:kern w:val="2"/>
                                <w:lang w:val="en-US"/>
                                <w14:ligatures w14:val="standardContextual"/>
                              </w:rPr>
                              <w:t>(2.</w:t>
                            </w:r>
                            <w:r>
                              <w:rPr>
                                <w:rFonts w:eastAsiaTheme="minorHAnsi"/>
                                <w:kern w:val="2"/>
                                <w14:ligatures w14:val="standardContextual"/>
                              </w:rPr>
                              <w:t>5</w:t>
                            </w:r>
                            <w:r w:rsidRPr="001E55B4">
                              <w:rPr>
                                <w:rFonts w:eastAsiaTheme="minorHAnsi"/>
                                <w:kern w:val="2"/>
                                <w:lang w:val="en-US"/>
                                <w14:ligatures w14:val="standardContextual"/>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C9C7B1" id="_x0000_s1030" type="#_x0000_t202" style="position:absolute;left:0;text-align:left;margin-left:448.2pt;margin-top:71.35pt;width:42pt;height:24.6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" stroked="f">
                <v:textbox>
                  <w:txbxContent>
                    <w:p w14:paraId="664F9E45" w14:textId="6E4C58B6" w:rsidR="00D77029" w:rsidRPr="001E55B4" w:rsidRDefault="00D77029" w:rsidP="00C06EA8">
                      <w:pPr>
                        <w:ind w:right="-27" w:firstLine="0"/>
                        <w:rPr>
                          <w:rFonts w:eastAsiaTheme="minorHAnsi"/>
                          <w:kern w:val="2"/>
                          <w:lang w:val="en-US"/>
                          <w14:ligatures w14:val="standardContextual"/>
                        </w:rPr>
                      </w:pPr>
                      <w:r w:rsidRPr="001E55B4">
                        <w:rPr>
                          <w:rFonts w:eastAsiaTheme="minorHAnsi"/>
                          <w:kern w:val="2"/>
                          <w:lang w:val="en-US"/>
                          <w14:ligatures w14:val="standardContextual"/>
                        </w:rPr>
                        <w:t>(2.</w:t>
                      </w:r>
                      <w:r>
                        <w:rPr>
                          <w:rFonts w:eastAsiaTheme="minorHAnsi"/>
                          <w:kern w:val="2"/>
                          <w14:ligatures w14:val="standardContextual"/>
                        </w:rPr>
                        <w:t>5</w:t>
                      </w:r>
                      <w:r w:rsidRPr="001E55B4">
                        <w:rPr>
                          <w:rFonts w:eastAsiaTheme="minorHAnsi"/>
                          <w:kern w:val="2"/>
                          <w:lang w:val="en-US"/>
                          <w14:ligatures w14:val="standardContextual"/>
                        </w:rPr>
                        <w:t>)</w:t>
                      </w:r>
                    </w:p>
                  </w:txbxContent>
                </v:textbox>
                <w10:wrap type="square"/>
              </v:shape>
            </w:pict>
          </mc:Fallback>
        </mc:AlternateContent>
      </w:r>
      <w:r w:rsidR="00C06EA8">
        <w:t xml:space="preserve">В </w:t>
      </w:r>
      <w:r w:rsidR="00C06EA8" w:rsidRPr="00C06EA8">
        <w:rPr>
          <w:b/>
          <w:bCs/>
        </w:rPr>
        <w:t>отчете «Потери от брака по месяцам»</w:t>
      </w:r>
      <w:r w:rsidR="00C06EA8">
        <w:rPr>
          <w:b/>
          <w:bCs/>
        </w:rPr>
        <w:t xml:space="preserve"> </w:t>
      </w:r>
      <w:r w:rsidR="00C06EA8">
        <w:t xml:space="preserve">пользователь может увидеть </w:t>
      </w:r>
      <w:r w:rsidR="007046CB">
        <w:t>динамику</w:t>
      </w:r>
      <w:r w:rsidR="00C06EA8">
        <w:t xml:space="preserve"> потерь за выбранный период. Общая сумма потерь рассчитывается по Формуле 2.</w:t>
      </w:r>
      <w:r w:rsidR="001C6266">
        <w:t>5</w:t>
      </w:r>
      <w:r w:rsidR="00C06EA8">
        <w:t>:</w:t>
      </w:r>
    </w:p>
    <w:p w14:paraId="6A8F4F20" w14:textId="40437BCD" w:rsidR="00C06EA8" w:rsidRPr="00E61AF1" w:rsidRDefault="00D77029" w:rsidP="00C06EA8">
      <w:pPr>
        <w:rPr>
          <w:i/>
        </w:rPr>
      </w:pPr>
      <m:oMathPara>
        <m:oMath>
          <m:sSub>
            <m:sSubPr>
              <m:ctrlPr>
                <w:rPr>
                  <w:rFonts w:ascii="Cambria Math" w:hAnsi="Cambria Math"/>
                  <w:i/>
                  <w:lang w:val="en-US"/>
                </w:rPr>
              </m:ctrlPr>
            </m:sSubPr>
            <m:e>
              <m:r>
                <w:rPr>
                  <w:rFonts w:ascii="Cambria Math" w:hAnsi="Cambria Math"/>
                  <w:lang w:val="en-US"/>
                </w:rPr>
                <m:t>R</m:t>
              </m:r>
            </m:e>
            <m:sub>
              <m:r>
                <w:rPr>
                  <w:rFonts w:ascii="Cambria Math" w:hAnsi="Cambria Math"/>
                </w:rPr>
                <m:t>общ</m:t>
              </m:r>
            </m:sub>
          </m:sSub>
          <m:r>
            <w:rPr>
              <w:rFonts w:ascii="Cambria Math" w:hAnsi="Cambria Math"/>
              <w:lang w:val="en-US"/>
            </w:rPr>
            <m:t xml:space="preserve">= </m:t>
          </m:r>
          <m:nary>
            <m:naryPr>
              <m:chr m:val="∑"/>
              <m:limLoc m:val="undOvr"/>
              <m:subHide m:val="1"/>
              <m:supHide m:val="1"/>
              <m:ctrlPr>
                <w:rPr>
                  <w:rFonts w:ascii="Cambria Math" w:hAnsi="Cambria Math"/>
                  <w:i/>
                  <w:lang w:val="en-US"/>
                </w:rPr>
              </m:ctrlPr>
            </m:naryPr>
            <m:sub/>
            <m:sup/>
            <m:e>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j</m:t>
                  </m:r>
                </m:sub>
              </m:sSub>
              <m:r>
                <w:rPr>
                  <w:rFonts w:ascii="Cambria Math" w:hAnsi="Cambria Math"/>
                  <w:lang w:val="en-US"/>
                </w:rPr>
                <m:t>-</m:t>
              </m:r>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D</m:t>
                  </m:r>
                </m:e>
                <m:sub>
                  <m:r>
                    <w:rPr>
                      <w:rFonts w:ascii="Cambria Math" w:eastAsiaTheme="minorHAnsi" w:hAnsi="Cambria Math"/>
                      <w:kern w:val="2"/>
                      <w14:ligatures w14:val="standardContextual"/>
                    </w:rPr>
                    <m:t>лом</m:t>
                  </m:r>
                </m:sub>
              </m:sSub>
              <m:r>
                <w:rPr>
                  <w:rFonts w:ascii="Cambria Math" w:eastAsiaTheme="minorHAnsi" w:hAnsi="Cambria Math"/>
                  <w:kern w:val="2"/>
                  <w:lang w:val="en-US"/>
                  <w14:ligatures w14:val="standardContextual"/>
                </w:rPr>
                <m:t>-</m:t>
              </m:r>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S</m:t>
                  </m:r>
                </m:e>
                <m:sub>
                  <m:r>
                    <w:rPr>
                      <w:rFonts w:ascii="Cambria Math" w:eastAsiaTheme="minorHAnsi" w:hAnsi="Cambria Math"/>
                      <w:kern w:val="2"/>
                      <w14:ligatures w14:val="standardContextual"/>
                    </w:rPr>
                    <m:t>уд</m:t>
                  </m:r>
                </m:sub>
              </m:sSub>
              <m:r>
                <w:rPr>
                  <w:rFonts w:ascii="Cambria Math" w:eastAsiaTheme="minorHAnsi" w:hAnsi="Cambria Math"/>
                  <w:kern w:val="2"/>
                  <w:lang w:val="en-US"/>
                  <w14:ligatures w14:val="standardContextual"/>
                </w:rPr>
                <m:t>)</m:t>
              </m:r>
            </m:e>
          </m:nary>
        </m:oMath>
      </m:oMathPara>
    </w:p>
    <w:p w14:paraId="26E870CB" w14:textId="2F7E39FB" w:rsidR="00C06EA8" w:rsidRDefault="00C06EA8" w:rsidP="00C06EA8">
      <w:r>
        <w:t xml:space="preserve">где </w:t>
      </w:r>
      <m:oMath>
        <m:sSub>
          <m:sSubPr>
            <m:ctrlPr>
              <w:rPr>
                <w:rFonts w:ascii="Cambria Math" w:hAnsi="Cambria Math"/>
                <w:i/>
                <w:lang w:val="en-US"/>
              </w:rPr>
            </m:ctrlPr>
          </m:sSubPr>
          <m:e>
            <m:r>
              <w:rPr>
                <w:rFonts w:ascii="Cambria Math" w:hAnsi="Cambria Math"/>
                <w:lang w:val="en-US"/>
              </w:rPr>
              <m:t>R</m:t>
            </m:r>
          </m:e>
          <m:sub>
            <m:r>
              <w:rPr>
                <w:rFonts w:ascii="Cambria Math" w:hAnsi="Cambria Math"/>
              </w:rPr>
              <m:t xml:space="preserve">общ </m:t>
            </m:r>
          </m:sub>
        </m:sSub>
      </m:oMath>
      <w:r>
        <w:t>—</w:t>
      </w:r>
      <w:r w:rsidRPr="00FB1D31">
        <w:t xml:space="preserve"> </w:t>
      </w:r>
      <w:r>
        <w:t>о</w:t>
      </w:r>
      <w:r w:rsidRPr="000D7644">
        <w:t xml:space="preserve">бщая сумма </w:t>
      </w:r>
      <w:r>
        <w:t>потерь</w:t>
      </w:r>
      <w:r w:rsidRPr="00FB1D31">
        <w:t>;</w:t>
      </w:r>
    </w:p>
    <w:p w14:paraId="40262093" w14:textId="77777777" w:rsidR="003622DF" w:rsidRDefault="00D77029" w:rsidP="00C06EA8">
      <w:pPr>
        <w:ind w:left="426"/>
        <w:rPr>
          <w:i/>
          <w:iCs/>
        </w:rPr>
      </w:pP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j</m:t>
            </m:r>
          </m:sub>
        </m:sSub>
      </m:oMath>
      <w:r w:rsidR="00C06EA8">
        <w:t xml:space="preserve"> —</w:t>
      </w:r>
      <w:r w:rsidR="00C06EA8" w:rsidRPr="00FB1D31">
        <w:t xml:space="preserve"> </w:t>
      </w:r>
      <w:r w:rsidR="00C06EA8">
        <w:t>стоимость брака по актам</w:t>
      </w:r>
      <w:r w:rsidR="00C06EA8" w:rsidRPr="000D7644">
        <w:t xml:space="preserve"> </w:t>
      </w:r>
      <w:r w:rsidR="00C06EA8">
        <w:t>за период</w:t>
      </w:r>
      <w:r w:rsidR="00C06EA8" w:rsidRPr="000D7644">
        <w:t> </w:t>
      </w:r>
      <w:r w:rsidR="00C06EA8" w:rsidRPr="000D7644">
        <w:rPr>
          <w:i/>
          <w:iCs/>
        </w:rPr>
        <w:t>j</w:t>
      </w:r>
    </w:p>
    <w:p w14:paraId="6BC72A43" w14:textId="5AD1609B" w:rsidR="003622DF" w:rsidRDefault="00D77029" w:rsidP="00C06EA8">
      <w:pPr>
        <w:ind w:left="426"/>
        <w:rPr>
          <w:i/>
          <w:iCs/>
        </w:rPr>
      </w:pPr>
      <m:oMath>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D</m:t>
            </m:r>
          </m:e>
          <m:sub>
            <m:r>
              <w:rPr>
                <w:rFonts w:ascii="Cambria Math" w:eastAsiaTheme="minorHAnsi" w:hAnsi="Cambria Math"/>
                <w:kern w:val="2"/>
                <w14:ligatures w14:val="standardContextual"/>
              </w:rPr>
              <m:t>лом</m:t>
            </m:r>
          </m:sub>
        </m:sSub>
      </m:oMath>
      <w:r w:rsidR="003622DF">
        <w:t xml:space="preserve"> —</w:t>
      </w:r>
      <w:r w:rsidR="003622DF" w:rsidRPr="00FB1D31">
        <w:t xml:space="preserve"> </w:t>
      </w:r>
      <w:r w:rsidR="003622DF">
        <w:t xml:space="preserve">стоимость </w:t>
      </w:r>
      <w:r w:rsidR="00FA20A3">
        <w:t>лома</w:t>
      </w:r>
      <w:r w:rsidR="003622DF">
        <w:t xml:space="preserve"> по актам</w:t>
      </w:r>
      <w:r w:rsidR="003622DF" w:rsidRPr="000D7644">
        <w:t xml:space="preserve"> </w:t>
      </w:r>
      <w:r w:rsidR="003622DF">
        <w:t>за период</w:t>
      </w:r>
      <w:r w:rsidR="003622DF" w:rsidRPr="000D7644">
        <w:t> </w:t>
      </w:r>
      <w:r w:rsidR="003622DF" w:rsidRPr="000D7644">
        <w:rPr>
          <w:i/>
          <w:iCs/>
        </w:rPr>
        <w:t>j</w:t>
      </w:r>
    </w:p>
    <w:p w14:paraId="22A68D81" w14:textId="0B041397" w:rsidR="00C06EA8" w:rsidRPr="00C06EA8" w:rsidRDefault="00D77029" w:rsidP="00C06EA8">
      <w:pPr>
        <w:ind w:left="426"/>
      </w:pPr>
      <m:oMath>
        <m:sSub>
          <m:sSubPr>
            <m:ctrlPr>
              <w:rPr>
                <w:rFonts w:ascii="Cambria Math" w:eastAsiaTheme="minorHAnsi" w:hAnsi="Cambria Math"/>
                <w:i/>
                <w:kern w:val="2"/>
                <w:lang w:val="en-US"/>
                <w14:ligatures w14:val="standardContextual"/>
              </w:rPr>
            </m:ctrlPr>
          </m:sSubPr>
          <m:e>
            <m:r>
              <w:rPr>
                <w:rFonts w:ascii="Cambria Math" w:eastAsiaTheme="minorHAnsi" w:hAnsi="Cambria Math"/>
                <w:kern w:val="2"/>
                <w:lang w:val="en-US"/>
                <w14:ligatures w14:val="standardContextual"/>
              </w:rPr>
              <m:t>S</m:t>
            </m:r>
          </m:e>
          <m:sub>
            <m:r>
              <w:rPr>
                <w:rFonts w:ascii="Cambria Math" w:eastAsiaTheme="minorHAnsi" w:hAnsi="Cambria Math"/>
                <w:kern w:val="2"/>
                <w14:ligatures w14:val="standardContextual"/>
              </w:rPr>
              <m:t>уд</m:t>
            </m:r>
          </m:sub>
        </m:sSub>
      </m:oMath>
      <w:r w:rsidR="003622DF">
        <w:t xml:space="preserve"> —</w:t>
      </w:r>
      <w:r w:rsidR="003622DF" w:rsidRPr="00FB1D31">
        <w:t xml:space="preserve"> </w:t>
      </w:r>
      <w:r w:rsidR="00FA20A3">
        <w:t>сумма удержаний</w:t>
      </w:r>
      <w:r w:rsidR="003622DF">
        <w:t xml:space="preserve"> по актам</w:t>
      </w:r>
      <w:r w:rsidR="003622DF" w:rsidRPr="000D7644">
        <w:t xml:space="preserve"> </w:t>
      </w:r>
      <w:r w:rsidR="003622DF">
        <w:t>за период</w:t>
      </w:r>
      <w:r w:rsidR="003622DF" w:rsidRPr="000D7644">
        <w:t> </w:t>
      </w:r>
      <w:r w:rsidR="003622DF" w:rsidRPr="000D7644">
        <w:rPr>
          <w:i/>
          <w:iCs/>
        </w:rPr>
        <w:t>j</w:t>
      </w:r>
      <w:r w:rsidR="00C06EA8">
        <w:t>.</w:t>
      </w:r>
    </w:p>
    <w:p w14:paraId="183FC490" w14:textId="6BCB4A8B" w:rsidR="009D72FB" w:rsidRDefault="009D72FB" w:rsidP="009D72FB">
      <w:r w:rsidRPr="001E55B4">
        <w:rPr>
          <w:b/>
          <w:bCs/>
          <w:noProof/>
        </w:rPr>
        <mc:AlternateContent>
          <mc:Choice Requires="wps">
            <w:drawing>
              <wp:anchor distT="45720" distB="45720" distL="114300" distR="114300" simplePos="0" relativeHeight="251669504" behindDoc="0" locked="0" layoutInCell="1" allowOverlap="1" wp14:anchorId="42FF6303" wp14:editId="3D1E554F">
                <wp:simplePos x="0" y="0"/>
                <wp:positionH relativeFrom="column">
                  <wp:posOffset>5689600</wp:posOffset>
                </wp:positionH>
                <wp:positionV relativeFrom="paragraph">
                  <wp:posOffset>900219</wp:posOffset>
                </wp:positionV>
                <wp:extent cx="533400" cy="312420"/>
                <wp:effectExtent l="0" t="0" r="0" b="0"/>
                <wp:wrapSquare wrapText="bothSides"/>
                <wp:docPr id="22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312420"/>
                        </a:xfrm>
                        <a:prstGeom prst="rect">
                          <a:avLst/>
                        </a:prstGeom>
                        <a:solidFill>
                          <a:srgbClr val="FFFFFF"/>
                        </a:solidFill>
                        <a:ln w="9525">
                          <a:noFill/>
                          <a:miter lim="800000"/>
                          <a:headEnd/>
                          <a:tailEnd/>
                        </a:ln>
                      </wps:spPr>
                      <wps:txbx>
                        <w:txbxContent>
                          <w:p w14:paraId="4F6A540A" w14:textId="528F5708" w:rsidR="00D77029" w:rsidRPr="001E55B4" w:rsidRDefault="00D77029" w:rsidP="009D72FB">
                            <w:pPr>
                              <w:ind w:right="-27" w:firstLine="0"/>
                              <w:rPr>
                                <w:rFonts w:eastAsiaTheme="minorHAnsi"/>
                                <w:kern w:val="2"/>
                                <w:lang w:val="en-US"/>
                                <w14:ligatures w14:val="standardContextual"/>
                              </w:rPr>
                            </w:pPr>
                            <w:r w:rsidRPr="001E55B4">
                              <w:rPr>
                                <w:rFonts w:eastAsiaTheme="minorHAnsi"/>
                                <w:kern w:val="2"/>
                                <w:lang w:val="en-US"/>
                                <w14:ligatures w14:val="standardContextual"/>
                              </w:rPr>
                              <w:t>(2.</w:t>
                            </w:r>
                            <w:r>
                              <w:rPr>
                                <w:rFonts w:eastAsiaTheme="minorHAnsi"/>
                                <w:kern w:val="2"/>
                                <w14:ligatures w14:val="standardContextual"/>
                              </w:rPr>
                              <w:t>6</w:t>
                            </w:r>
                            <w:r w:rsidRPr="001E55B4">
                              <w:rPr>
                                <w:rFonts w:eastAsiaTheme="minorHAnsi"/>
                                <w:kern w:val="2"/>
                                <w:lang w:val="en-US"/>
                                <w14:ligatures w14:val="standardContextual"/>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FF6303" id="_x0000_s1031" type="#_x0000_t202" style="position:absolute;left:0;text-align:left;margin-left:448pt;margin-top:70.9pt;width:42pt;height:24.6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" stroked="f">
                <v:textbox>
                  <w:txbxContent>
                    <w:p w14:paraId="4F6A540A" w14:textId="528F5708" w:rsidR="00D77029" w:rsidRPr="001E55B4" w:rsidRDefault="00D77029" w:rsidP="009D72FB">
                      <w:pPr>
                        <w:ind w:right="-27" w:firstLine="0"/>
                        <w:rPr>
                          <w:rFonts w:eastAsiaTheme="minorHAnsi"/>
                          <w:kern w:val="2"/>
                          <w:lang w:val="en-US"/>
                          <w14:ligatures w14:val="standardContextual"/>
                        </w:rPr>
                      </w:pPr>
                      <w:r w:rsidRPr="001E55B4">
                        <w:rPr>
                          <w:rFonts w:eastAsiaTheme="minorHAnsi"/>
                          <w:kern w:val="2"/>
                          <w:lang w:val="en-US"/>
                          <w14:ligatures w14:val="standardContextual"/>
                        </w:rPr>
                        <w:t>(2.</w:t>
                      </w:r>
                      <w:r>
                        <w:rPr>
                          <w:rFonts w:eastAsiaTheme="minorHAnsi"/>
                          <w:kern w:val="2"/>
                          <w14:ligatures w14:val="standardContextual"/>
                        </w:rPr>
                        <w:t>6</w:t>
                      </w:r>
                      <w:r w:rsidRPr="001E55B4">
                        <w:rPr>
                          <w:rFonts w:eastAsiaTheme="minorHAnsi"/>
                          <w:kern w:val="2"/>
                          <w:lang w:val="en-US"/>
                          <w14:ligatures w14:val="standardContextual"/>
                        </w:rPr>
                        <w:t>)</w:t>
                      </w:r>
                    </w:p>
                  </w:txbxContent>
                </v:textbox>
                <w10:wrap type="square"/>
              </v:shape>
            </w:pict>
          </mc:Fallback>
        </mc:AlternateContent>
      </w:r>
      <w:r w:rsidR="009A3CA9">
        <w:t xml:space="preserve">В </w:t>
      </w:r>
      <w:r w:rsidR="009A3CA9" w:rsidRPr="009A3CA9">
        <w:rPr>
          <w:b/>
          <w:bCs/>
        </w:rPr>
        <w:t>отчете «Статус документов»</w:t>
      </w:r>
      <w:r w:rsidR="009A3CA9">
        <w:t xml:space="preserve"> пользователь может увидеть кол-во документов в работе на каждом статусе по выбранному документу. Количество документов рассчитывается по Формуле 2.6:</w:t>
      </w:r>
      <w:r w:rsidRPr="009D72FB">
        <w:t xml:space="preserve"> </w:t>
      </w:r>
    </w:p>
    <w:p w14:paraId="61647BB6" w14:textId="727FA45A" w:rsidR="009D72FB" w:rsidRPr="00E61AF1" w:rsidRDefault="009D72FB" w:rsidP="009D72FB">
      <w:pPr>
        <w:rPr>
          <w:i/>
        </w:rPr>
      </w:pPr>
      <m:oMathPara>
        <m:oMath>
          <m:r>
            <w:rPr>
              <w:rFonts w:ascii="Cambria Math" w:hAnsi="Cambria Math"/>
              <w:lang w:val="en-US"/>
            </w:rPr>
            <m:t xml:space="preserve">Doc= </m:t>
          </m:r>
          <m:nary>
            <m:naryPr>
              <m:chr m:val="∑"/>
              <m:limLoc m:val="undOvr"/>
              <m:subHide m:val="1"/>
              <m:supHide m:val="1"/>
              <m:ctrlPr>
                <w:rPr>
                  <w:rFonts w:ascii="Cambria Math" w:hAnsi="Cambria Math"/>
                  <w:i/>
                  <w:lang w:val="en-US"/>
                </w:rPr>
              </m:ctrlPr>
            </m:naryPr>
            <m:sub/>
            <m:sup/>
            <m:e>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j</m:t>
                  </m:r>
                </m:sub>
              </m:sSub>
            </m:e>
          </m:nary>
        </m:oMath>
      </m:oMathPara>
    </w:p>
    <w:p w14:paraId="66EAE62F" w14:textId="3056A9E1" w:rsidR="009D72FB" w:rsidRDefault="009D72FB" w:rsidP="009D72FB">
      <w:r>
        <w:t xml:space="preserve">где </w:t>
      </w:r>
      <m:oMath>
        <m:r>
          <w:rPr>
            <w:rFonts w:ascii="Cambria Math" w:hAnsi="Cambria Math"/>
            <w:lang w:val="en-US"/>
          </w:rPr>
          <m:t>Doc</m:t>
        </m:r>
      </m:oMath>
      <w:r>
        <w:t>—</w:t>
      </w:r>
      <w:r w:rsidRPr="00FB1D31">
        <w:t xml:space="preserve"> </w:t>
      </w:r>
      <w:r>
        <w:t>о</w:t>
      </w:r>
      <w:r w:rsidRPr="000D7644">
        <w:t>бщ</w:t>
      </w:r>
      <w:r>
        <w:t xml:space="preserve">ее количество документов на статусе  </w:t>
      </w:r>
      <w:r w:rsidRPr="009D72FB">
        <w:rPr>
          <w:i/>
          <w:iCs/>
          <w:lang w:val="en-US"/>
        </w:rPr>
        <w:t>j</w:t>
      </w:r>
      <w:r w:rsidRPr="00FB1D31">
        <w:t>;</w:t>
      </w:r>
    </w:p>
    <w:p w14:paraId="5C8D7695" w14:textId="6C261EB5" w:rsidR="009D72FB" w:rsidRPr="00C06EA8" w:rsidRDefault="00D77029" w:rsidP="009D72FB">
      <w:pPr>
        <w:ind w:left="426"/>
      </w:pP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j</m:t>
            </m:r>
          </m:sub>
        </m:sSub>
      </m:oMath>
      <w:r w:rsidR="009D72FB">
        <w:t xml:space="preserve"> —</w:t>
      </w:r>
      <w:r w:rsidR="009D72FB" w:rsidRPr="00FB1D31">
        <w:t xml:space="preserve"> </w:t>
      </w:r>
      <w:r w:rsidR="009D72FB">
        <w:t xml:space="preserve">документ на статусе </w:t>
      </w:r>
      <w:r w:rsidR="009D72FB" w:rsidRPr="000D7644">
        <w:t> </w:t>
      </w:r>
      <w:r w:rsidR="009D72FB" w:rsidRPr="000D7644">
        <w:rPr>
          <w:i/>
          <w:iCs/>
        </w:rPr>
        <w:t>j</w:t>
      </w:r>
      <w:r w:rsidR="009D72FB">
        <w:t>.</w:t>
      </w:r>
    </w:p>
    <w:p w14:paraId="1D11EEDB" w14:textId="61F2B6E6" w:rsidR="009A3CA9" w:rsidRDefault="00010691" w:rsidP="009D72FB">
      <w:r w:rsidRPr="001E55B4">
        <w:rPr>
          <w:b/>
          <w:bCs/>
          <w:noProof/>
        </w:rPr>
        <mc:AlternateContent>
          <mc:Choice Requires="wps">
            <w:drawing>
              <wp:anchor distT="45720" distB="45720" distL="114300" distR="114300" simplePos="0" relativeHeight="251671552" behindDoc="0" locked="0" layoutInCell="1" allowOverlap="1" wp14:anchorId="09B2D3A9" wp14:editId="3FE51C6A">
                <wp:simplePos x="0" y="0"/>
                <wp:positionH relativeFrom="column">
                  <wp:posOffset>5625042</wp:posOffset>
                </wp:positionH>
                <wp:positionV relativeFrom="paragraph">
                  <wp:posOffset>1227455</wp:posOffset>
                </wp:positionV>
                <wp:extent cx="533400" cy="312420"/>
                <wp:effectExtent l="0" t="0" r="0" b="0"/>
                <wp:wrapSquare wrapText="bothSides"/>
                <wp:docPr id="22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312420"/>
                        </a:xfrm>
                        <a:prstGeom prst="rect">
                          <a:avLst/>
                        </a:prstGeom>
                        <a:solidFill>
                          <a:srgbClr val="FFFFFF"/>
                        </a:solidFill>
                        <a:ln w="9525">
                          <a:noFill/>
                          <a:miter lim="800000"/>
                          <a:headEnd/>
                          <a:tailEnd/>
                        </a:ln>
                      </wps:spPr>
                      <wps:txbx>
                        <w:txbxContent>
                          <w:p w14:paraId="59D879E9" w14:textId="03A76667" w:rsidR="00D77029" w:rsidRPr="001E55B4" w:rsidRDefault="00D77029" w:rsidP="00010691">
                            <w:pPr>
                              <w:ind w:right="-27" w:firstLine="0"/>
                              <w:rPr>
                                <w:rFonts w:eastAsiaTheme="minorHAnsi"/>
                                <w:kern w:val="2"/>
                                <w:lang w:val="en-US"/>
                                <w14:ligatures w14:val="standardContextual"/>
                              </w:rPr>
                            </w:pPr>
                            <w:r w:rsidRPr="001E55B4">
                              <w:rPr>
                                <w:rFonts w:eastAsiaTheme="minorHAnsi"/>
                                <w:kern w:val="2"/>
                                <w:lang w:val="en-US"/>
                                <w14:ligatures w14:val="standardContextual"/>
                              </w:rPr>
                              <w:t>(2.</w:t>
                            </w:r>
                            <w:r>
                              <w:rPr>
                                <w:rFonts w:eastAsiaTheme="minorHAnsi"/>
                                <w:kern w:val="2"/>
                                <w14:ligatures w14:val="standardContextual"/>
                              </w:rPr>
                              <w:t>7</w:t>
                            </w:r>
                            <w:r w:rsidRPr="001E55B4">
                              <w:rPr>
                                <w:rFonts w:eastAsiaTheme="minorHAnsi"/>
                                <w:kern w:val="2"/>
                                <w:lang w:val="en-US"/>
                                <w14:ligatures w14:val="standardContextual"/>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B2D3A9" id="_x0000_s1032" type="#_x0000_t202" style="position:absolute;left:0;text-align:left;margin-left:442.9pt;margin-top:96.65pt;width:42pt;height:24.6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" stroked="f">
                <v:textbox>
                  <w:txbxContent>
                    <w:p w14:paraId="59D879E9" w14:textId="03A76667" w:rsidR="00D77029" w:rsidRPr="001E55B4" w:rsidRDefault="00D77029" w:rsidP="00010691">
                      <w:pPr>
                        <w:ind w:right="-27" w:firstLine="0"/>
                        <w:rPr>
                          <w:rFonts w:eastAsiaTheme="minorHAnsi"/>
                          <w:kern w:val="2"/>
                          <w:lang w:val="en-US"/>
                          <w14:ligatures w14:val="standardContextual"/>
                        </w:rPr>
                      </w:pPr>
                      <w:r w:rsidRPr="001E55B4">
                        <w:rPr>
                          <w:rFonts w:eastAsiaTheme="minorHAnsi"/>
                          <w:kern w:val="2"/>
                          <w:lang w:val="en-US"/>
                          <w14:ligatures w14:val="standardContextual"/>
                        </w:rPr>
                        <w:t>(2.</w:t>
                      </w:r>
                      <w:r>
                        <w:rPr>
                          <w:rFonts w:eastAsiaTheme="minorHAnsi"/>
                          <w:kern w:val="2"/>
                          <w14:ligatures w14:val="standardContextual"/>
                        </w:rPr>
                        <w:t>7</w:t>
                      </w:r>
                      <w:r w:rsidRPr="001E55B4">
                        <w:rPr>
                          <w:rFonts w:eastAsiaTheme="minorHAnsi"/>
                          <w:kern w:val="2"/>
                          <w:lang w:val="en-US"/>
                          <w14:ligatures w14:val="standardContextual"/>
                        </w:rPr>
                        <w:t>)</w:t>
                      </w:r>
                    </w:p>
                  </w:txbxContent>
                </v:textbox>
                <w10:wrap type="square"/>
              </v:shape>
            </w:pict>
          </mc:Fallback>
        </mc:AlternateContent>
      </w:r>
      <w:r w:rsidR="009D72FB">
        <w:t xml:space="preserve">На </w:t>
      </w:r>
      <w:r w:rsidR="009A3CA9" w:rsidRPr="009D72FB">
        <w:rPr>
          <w:b/>
          <w:bCs/>
        </w:rPr>
        <w:t>диаграмм</w:t>
      </w:r>
      <w:r w:rsidR="009D72FB" w:rsidRPr="009D72FB">
        <w:rPr>
          <w:b/>
          <w:bCs/>
        </w:rPr>
        <w:t>е</w:t>
      </w:r>
      <w:r w:rsidR="009A3CA9" w:rsidRPr="009D72FB">
        <w:rPr>
          <w:b/>
          <w:bCs/>
        </w:rPr>
        <w:t xml:space="preserve"> «Соотношение устраненных и неустраненных дефектов»</w:t>
      </w:r>
      <w:r w:rsidR="009D72FB">
        <w:rPr>
          <w:b/>
          <w:bCs/>
        </w:rPr>
        <w:t xml:space="preserve"> </w:t>
      </w:r>
      <w:r w:rsidR="009D72FB">
        <w:t>пользователю отображается общее количество дефектов за выбранный период с детализацией по устраненным и не устраненным дефектам</w:t>
      </w:r>
      <w:r>
        <w:t xml:space="preserve"> и в разрезе по подразделениям</w:t>
      </w:r>
      <w:r w:rsidR="009D72FB">
        <w:t>. Количество устраненных дефектов рассчитывается по Формуле 2.7:</w:t>
      </w:r>
    </w:p>
    <w:p w14:paraId="67C22916" w14:textId="6B9B3243" w:rsidR="00010691" w:rsidRPr="00E61AF1" w:rsidRDefault="00D77029" w:rsidP="00010691">
      <w:pPr>
        <w:rPr>
          <w:i/>
        </w:rPr>
      </w:pPr>
      <m:oMathPara>
        <m:oMath>
          <m:sSub>
            <m:sSubPr>
              <m:ctrlPr>
                <w:rPr>
                  <w:rFonts w:ascii="Cambria Math" w:hAnsi="Cambria Math"/>
                  <w:i/>
                  <w:lang w:val="en-US"/>
                </w:rPr>
              </m:ctrlPr>
            </m:sSubPr>
            <m:e>
              <m:r>
                <w:rPr>
                  <w:rFonts w:ascii="Cambria Math" w:hAnsi="Cambria Math"/>
                  <w:lang w:val="en-US"/>
                </w:rPr>
                <m:t>U</m:t>
              </m:r>
            </m:e>
            <m:sub>
              <m:r>
                <w:rPr>
                  <w:rFonts w:ascii="Cambria Math" w:hAnsi="Cambria Math"/>
                </w:rPr>
                <m:t>устр</m:t>
              </m:r>
            </m:sub>
          </m:sSub>
          <m:r>
            <w:rPr>
              <w:rFonts w:ascii="Cambria Math" w:hAnsi="Cambria Math"/>
              <w:lang w:val="en-US"/>
            </w:rPr>
            <m:t xml:space="preserve">= </m:t>
          </m:r>
          <m:nary>
            <m:naryPr>
              <m:chr m:val="∑"/>
              <m:limLoc m:val="undOvr"/>
              <m:subHide m:val="1"/>
              <m:supHide m:val="1"/>
              <m:ctrlPr>
                <w:rPr>
                  <w:rFonts w:ascii="Cambria Math" w:hAnsi="Cambria Math"/>
                  <w:i/>
                  <w:lang w:val="en-US"/>
                </w:rPr>
              </m:ctrlPr>
            </m:naryPr>
            <m:sub/>
            <m:sup/>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j</m:t>
                  </m:r>
                </m:sub>
              </m:sSub>
            </m:e>
          </m:nary>
        </m:oMath>
      </m:oMathPara>
    </w:p>
    <w:p w14:paraId="1EAF1AB8" w14:textId="7276A9D7" w:rsidR="00010691" w:rsidRDefault="00010691" w:rsidP="00010691">
      <w:r>
        <w:t xml:space="preserve">где </w:t>
      </w:r>
      <m:oMath>
        <m:sSub>
          <m:sSubPr>
            <m:ctrlPr>
              <w:rPr>
                <w:rFonts w:ascii="Cambria Math" w:hAnsi="Cambria Math"/>
                <w:i/>
                <w:lang w:val="en-US"/>
              </w:rPr>
            </m:ctrlPr>
          </m:sSubPr>
          <m:e>
            <m:r>
              <w:rPr>
                <w:rFonts w:ascii="Cambria Math" w:hAnsi="Cambria Math"/>
                <w:lang w:val="en-US"/>
              </w:rPr>
              <m:t>U</m:t>
            </m:r>
          </m:e>
          <m:sub>
            <m:r>
              <w:rPr>
                <w:rFonts w:ascii="Cambria Math" w:hAnsi="Cambria Math"/>
              </w:rPr>
              <m:t>устр</m:t>
            </m:r>
          </m:sub>
        </m:sSub>
      </m:oMath>
      <w:r>
        <w:t>—</w:t>
      </w:r>
      <w:r w:rsidRPr="00FB1D31">
        <w:t xml:space="preserve"> </w:t>
      </w:r>
      <w:r>
        <w:t>о</w:t>
      </w:r>
      <w:r w:rsidRPr="000D7644">
        <w:t>бщ</w:t>
      </w:r>
      <w:r>
        <w:t>ее количество устраненных дефектов за период</w:t>
      </w:r>
      <w:r w:rsidRPr="00FB1D31">
        <w:t>;</w:t>
      </w:r>
    </w:p>
    <w:p w14:paraId="3EA0C3A2" w14:textId="7D6C5F04" w:rsidR="00010691" w:rsidRPr="00C06EA8" w:rsidRDefault="00D77029" w:rsidP="00010691">
      <w:pPr>
        <w:ind w:left="426"/>
      </w:pP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j</m:t>
            </m:r>
          </m:sub>
        </m:sSub>
      </m:oMath>
      <w:r w:rsidR="00010691">
        <w:t xml:space="preserve"> —</w:t>
      </w:r>
      <w:r w:rsidR="00010691" w:rsidRPr="00FB1D31">
        <w:t xml:space="preserve"> </w:t>
      </w:r>
      <w:r w:rsidR="00010691">
        <w:t>дефекты с отметкой об устранении «</w:t>
      </w:r>
      <w:r w:rsidR="00010691">
        <w:rPr>
          <w:lang w:val="en-US"/>
        </w:rPr>
        <w:t>True</w:t>
      </w:r>
      <w:r w:rsidR="00010691">
        <w:t xml:space="preserve">» на подразделении </w:t>
      </w:r>
      <w:r w:rsidR="00010691" w:rsidRPr="000D7644">
        <w:t> </w:t>
      </w:r>
      <w:r w:rsidR="00010691" w:rsidRPr="000D7644">
        <w:rPr>
          <w:i/>
          <w:iCs/>
        </w:rPr>
        <w:t>j</w:t>
      </w:r>
      <w:r w:rsidR="00010691">
        <w:t>.</w:t>
      </w:r>
    </w:p>
    <w:p w14:paraId="76BA6503" w14:textId="395F4234" w:rsidR="00010691" w:rsidRDefault="00010691" w:rsidP="009D72FB">
      <w:r w:rsidRPr="001E55B4">
        <w:rPr>
          <w:b/>
          <w:bCs/>
          <w:noProof/>
        </w:rPr>
        <w:lastRenderedPageBreak/>
        <mc:AlternateContent>
          <mc:Choice Requires="wps">
            <w:drawing>
              <wp:anchor distT="45720" distB="45720" distL="114300" distR="114300" simplePos="0" relativeHeight="251673600" behindDoc="0" locked="0" layoutInCell="1" allowOverlap="1" wp14:anchorId="75B23EF8" wp14:editId="555B41F3">
                <wp:simplePos x="0" y="0"/>
                <wp:positionH relativeFrom="column">
                  <wp:posOffset>5625465</wp:posOffset>
                </wp:positionH>
                <wp:positionV relativeFrom="paragraph">
                  <wp:posOffset>408940</wp:posOffset>
                </wp:positionV>
                <wp:extent cx="533400" cy="312420"/>
                <wp:effectExtent l="0" t="0" r="0" b="0"/>
                <wp:wrapSquare wrapText="bothSides"/>
                <wp:docPr id="22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312420"/>
                        </a:xfrm>
                        <a:prstGeom prst="rect">
                          <a:avLst/>
                        </a:prstGeom>
                        <a:solidFill>
                          <a:srgbClr val="FFFFFF"/>
                        </a:solidFill>
                        <a:ln w="9525">
                          <a:noFill/>
                          <a:miter lim="800000"/>
                          <a:headEnd/>
                          <a:tailEnd/>
                        </a:ln>
                      </wps:spPr>
                      <wps:txbx>
                        <w:txbxContent>
                          <w:p w14:paraId="728D0E86" w14:textId="1F6F7748" w:rsidR="00D77029" w:rsidRPr="001E55B4" w:rsidRDefault="00D77029" w:rsidP="00010691">
                            <w:pPr>
                              <w:ind w:right="-27" w:firstLine="0"/>
                              <w:rPr>
                                <w:rFonts w:eastAsiaTheme="minorHAnsi"/>
                                <w:kern w:val="2"/>
                                <w:lang w:val="en-US"/>
                                <w14:ligatures w14:val="standardContextual"/>
                              </w:rPr>
                            </w:pPr>
                            <w:r w:rsidRPr="001E55B4">
                              <w:rPr>
                                <w:rFonts w:eastAsiaTheme="minorHAnsi"/>
                                <w:kern w:val="2"/>
                                <w:lang w:val="en-US"/>
                                <w14:ligatures w14:val="standardContextual"/>
                              </w:rPr>
                              <w:t>(2.</w:t>
                            </w:r>
                            <w:r>
                              <w:rPr>
                                <w:rFonts w:eastAsiaTheme="minorHAnsi"/>
                                <w:kern w:val="2"/>
                                <w14:ligatures w14:val="standardContextual"/>
                              </w:rPr>
                              <w:t>8</w:t>
                            </w:r>
                            <w:r w:rsidRPr="001E55B4">
                              <w:rPr>
                                <w:rFonts w:eastAsiaTheme="minorHAnsi"/>
                                <w:kern w:val="2"/>
                                <w:lang w:val="en-US"/>
                                <w14:ligatures w14:val="standardContextual"/>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B23EF8" id="_x0000_s1033" type="#_x0000_t202" style="position:absolute;left:0;text-align:left;margin-left:442.95pt;margin-top:32.2pt;width:42pt;height:24.6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" stroked="f">
                <v:textbox>
                  <w:txbxContent>
                    <w:p w14:paraId="728D0E86" w14:textId="1F6F7748" w:rsidR="00D77029" w:rsidRPr="001E55B4" w:rsidRDefault="00D77029" w:rsidP="00010691">
                      <w:pPr>
                        <w:ind w:right="-27" w:firstLine="0"/>
                        <w:rPr>
                          <w:rFonts w:eastAsiaTheme="minorHAnsi"/>
                          <w:kern w:val="2"/>
                          <w:lang w:val="en-US"/>
                          <w14:ligatures w14:val="standardContextual"/>
                        </w:rPr>
                      </w:pPr>
                      <w:r w:rsidRPr="001E55B4">
                        <w:rPr>
                          <w:rFonts w:eastAsiaTheme="minorHAnsi"/>
                          <w:kern w:val="2"/>
                          <w:lang w:val="en-US"/>
                          <w14:ligatures w14:val="standardContextual"/>
                        </w:rPr>
                        <w:t>(2.</w:t>
                      </w:r>
                      <w:r>
                        <w:rPr>
                          <w:rFonts w:eastAsiaTheme="minorHAnsi"/>
                          <w:kern w:val="2"/>
                          <w14:ligatures w14:val="standardContextual"/>
                        </w:rPr>
                        <w:t>8</w:t>
                      </w:r>
                      <w:r w:rsidRPr="001E55B4">
                        <w:rPr>
                          <w:rFonts w:eastAsiaTheme="minorHAnsi"/>
                          <w:kern w:val="2"/>
                          <w:lang w:val="en-US"/>
                          <w14:ligatures w14:val="standardContextual"/>
                        </w:rPr>
                        <w:t>)</w:t>
                      </w:r>
                    </w:p>
                  </w:txbxContent>
                </v:textbox>
                <w10:wrap type="square"/>
              </v:shape>
            </w:pict>
          </mc:Fallback>
        </mc:AlternateContent>
      </w:r>
      <w:r>
        <w:t>Количество не устраненных дефектов рассчитывается по Формуле 2.8:</w:t>
      </w:r>
    </w:p>
    <w:p w14:paraId="4C0AF710" w14:textId="73553219" w:rsidR="00010691" w:rsidRPr="00E61AF1" w:rsidRDefault="00D77029" w:rsidP="00010691">
      <w:pPr>
        <w:rPr>
          <w:i/>
        </w:rPr>
      </w:pPr>
      <m:oMathPara>
        <m:oMath>
          <m:sSub>
            <m:sSubPr>
              <m:ctrlPr>
                <w:rPr>
                  <w:rFonts w:ascii="Cambria Math" w:hAnsi="Cambria Math"/>
                  <w:i/>
                  <w:lang w:val="en-US"/>
                </w:rPr>
              </m:ctrlPr>
            </m:sSubPr>
            <m:e>
              <m:r>
                <w:rPr>
                  <w:rFonts w:ascii="Cambria Math" w:hAnsi="Cambria Math"/>
                  <w:lang w:val="en-US"/>
                </w:rPr>
                <m:t>U</m:t>
              </m:r>
            </m:e>
            <m:sub>
              <m:r>
                <w:rPr>
                  <w:rFonts w:ascii="Cambria Math" w:hAnsi="Cambria Math"/>
                </w:rPr>
                <m:t>неустр</m:t>
              </m:r>
            </m:sub>
          </m:sSub>
          <m:r>
            <w:rPr>
              <w:rFonts w:ascii="Cambria Math" w:hAnsi="Cambria Math"/>
              <w:lang w:val="en-US"/>
            </w:rPr>
            <m:t xml:space="preserve">= </m:t>
          </m:r>
          <m:nary>
            <m:naryPr>
              <m:chr m:val="∑"/>
              <m:limLoc m:val="undOvr"/>
              <m:subHide m:val="1"/>
              <m:supHide m:val="1"/>
              <m:ctrlPr>
                <w:rPr>
                  <w:rFonts w:ascii="Cambria Math" w:hAnsi="Cambria Math"/>
                  <w:i/>
                  <w:lang w:val="en-US"/>
                </w:rPr>
              </m:ctrlPr>
            </m:naryPr>
            <m:sub/>
            <m:sup/>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j</m:t>
                  </m:r>
                </m:sub>
              </m:sSub>
            </m:e>
          </m:nary>
        </m:oMath>
      </m:oMathPara>
    </w:p>
    <w:p w14:paraId="5BB502BE" w14:textId="7237D53B" w:rsidR="00010691" w:rsidRDefault="00010691" w:rsidP="00010691">
      <w:r>
        <w:t xml:space="preserve">где </w:t>
      </w:r>
      <m:oMath>
        <m:sSub>
          <m:sSubPr>
            <m:ctrlPr>
              <w:rPr>
                <w:rFonts w:ascii="Cambria Math" w:hAnsi="Cambria Math"/>
                <w:i/>
                <w:lang w:val="en-US"/>
              </w:rPr>
            </m:ctrlPr>
          </m:sSubPr>
          <m:e>
            <m:r>
              <w:rPr>
                <w:rFonts w:ascii="Cambria Math" w:hAnsi="Cambria Math"/>
                <w:lang w:val="en-US"/>
              </w:rPr>
              <m:t>U</m:t>
            </m:r>
          </m:e>
          <m:sub>
            <m:r>
              <w:rPr>
                <w:rFonts w:ascii="Cambria Math" w:hAnsi="Cambria Math"/>
              </w:rPr>
              <m:t>неустр</m:t>
            </m:r>
          </m:sub>
        </m:sSub>
      </m:oMath>
      <w:r>
        <w:t>—</w:t>
      </w:r>
      <w:r w:rsidRPr="00FB1D31">
        <w:t xml:space="preserve"> </w:t>
      </w:r>
      <w:r>
        <w:t>о</w:t>
      </w:r>
      <w:r w:rsidRPr="000D7644">
        <w:t>бщ</w:t>
      </w:r>
      <w:r>
        <w:t>ее количество неустраненных дефектов за период</w:t>
      </w:r>
      <w:r w:rsidRPr="00FB1D31">
        <w:t>;</w:t>
      </w:r>
    </w:p>
    <w:p w14:paraId="4A371C5F" w14:textId="5A8F2F5E" w:rsidR="00010691" w:rsidRPr="00C06EA8" w:rsidRDefault="00D77029" w:rsidP="00010691">
      <w:pPr>
        <w:ind w:left="426"/>
      </w:pP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j</m:t>
            </m:r>
          </m:sub>
        </m:sSub>
      </m:oMath>
      <w:r w:rsidR="00010691">
        <w:t xml:space="preserve"> —</w:t>
      </w:r>
      <w:r w:rsidR="00010691" w:rsidRPr="00FB1D31">
        <w:t xml:space="preserve"> </w:t>
      </w:r>
      <w:r w:rsidR="00010691">
        <w:t>дефекты с отметкой об устранении «</w:t>
      </w:r>
      <w:r w:rsidR="00010691">
        <w:rPr>
          <w:lang w:val="en-US"/>
        </w:rPr>
        <w:t>False</w:t>
      </w:r>
      <w:r w:rsidR="00010691">
        <w:t xml:space="preserve">» на подразделении </w:t>
      </w:r>
      <w:r w:rsidR="00010691" w:rsidRPr="000D7644">
        <w:t> </w:t>
      </w:r>
      <w:r w:rsidR="00010691" w:rsidRPr="000D7644">
        <w:rPr>
          <w:i/>
          <w:iCs/>
        </w:rPr>
        <w:t>j</w:t>
      </w:r>
      <w:r w:rsidR="00010691">
        <w:t>.</w:t>
      </w:r>
    </w:p>
    <w:p w14:paraId="3B126720" w14:textId="167B8DF3" w:rsidR="00010691" w:rsidRDefault="00010691" w:rsidP="009D72FB">
      <w:r w:rsidRPr="001E55B4">
        <w:rPr>
          <w:b/>
          <w:bCs/>
          <w:noProof/>
        </w:rPr>
        <mc:AlternateContent>
          <mc:Choice Requires="wps">
            <w:drawing>
              <wp:anchor distT="45720" distB="45720" distL="114300" distR="114300" simplePos="0" relativeHeight="251675648" behindDoc="0" locked="0" layoutInCell="1" allowOverlap="1" wp14:anchorId="3C9BDD77" wp14:editId="2D7973E6">
                <wp:simplePos x="0" y="0"/>
                <wp:positionH relativeFrom="column">
                  <wp:posOffset>5625465</wp:posOffset>
                </wp:positionH>
                <wp:positionV relativeFrom="paragraph">
                  <wp:posOffset>345864</wp:posOffset>
                </wp:positionV>
                <wp:extent cx="533400" cy="312420"/>
                <wp:effectExtent l="0" t="0" r="0" b="0"/>
                <wp:wrapSquare wrapText="bothSides"/>
                <wp:docPr id="23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312420"/>
                        </a:xfrm>
                        <a:prstGeom prst="rect">
                          <a:avLst/>
                        </a:prstGeom>
                        <a:solidFill>
                          <a:srgbClr val="FFFFFF"/>
                        </a:solidFill>
                        <a:ln w="9525">
                          <a:noFill/>
                          <a:miter lim="800000"/>
                          <a:headEnd/>
                          <a:tailEnd/>
                        </a:ln>
                      </wps:spPr>
                      <wps:txbx>
                        <w:txbxContent>
                          <w:p w14:paraId="5B6FF653" w14:textId="57FC9530" w:rsidR="00D77029" w:rsidRPr="001E55B4" w:rsidRDefault="00D77029" w:rsidP="00010691">
                            <w:pPr>
                              <w:ind w:right="-27" w:firstLine="0"/>
                              <w:rPr>
                                <w:rFonts w:eastAsiaTheme="minorHAnsi"/>
                                <w:kern w:val="2"/>
                                <w:lang w:val="en-US"/>
                                <w14:ligatures w14:val="standardContextual"/>
                              </w:rPr>
                            </w:pPr>
                            <w:r w:rsidRPr="001E55B4">
                              <w:rPr>
                                <w:rFonts w:eastAsiaTheme="minorHAnsi"/>
                                <w:kern w:val="2"/>
                                <w:lang w:val="en-US"/>
                                <w14:ligatures w14:val="standardContextual"/>
                              </w:rPr>
                              <w:t>(2.</w:t>
                            </w:r>
                            <w:r>
                              <w:rPr>
                                <w:rFonts w:eastAsiaTheme="minorHAnsi"/>
                                <w:kern w:val="2"/>
                                <w14:ligatures w14:val="standardContextual"/>
                              </w:rPr>
                              <w:t>9</w:t>
                            </w:r>
                            <w:r w:rsidRPr="001E55B4">
                              <w:rPr>
                                <w:rFonts w:eastAsiaTheme="minorHAnsi"/>
                                <w:kern w:val="2"/>
                                <w:lang w:val="en-US"/>
                                <w14:ligatures w14:val="standardContextual"/>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9BDD77" id="_x0000_s1034" type="#_x0000_t202" style="position:absolute;left:0;text-align:left;margin-left:442.95pt;margin-top:27.25pt;width:42pt;height:24.6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" stroked="f">
                <v:textbox>
                  <w:txbxContent>
                    <w:p w14:paraId="5B6FF653" w14:textId="57FC9530" w:rsidR="00D77029" w:rsidRPr="001E55B4" w:rsidRDefault="00D77029" w:rsidP="00010691">
                      <w:pPr>
                        <w:ind w:right="-27" w:firstLine="0"/>
                        <w:rPr>
                          <w:rFonts w:eastAsiaTheme="minorHAnsi"/>
                          <w:kern w:val="2"/>
                          <w:lang w:val="en-US"/>
                          <w14:ligatures w14:val="standardContextual"/>
                        </w:rPr>
                      </w:pPr>
                      <w:r w:rsidRPr="001E55B4">
                        <w:rPr>
                          <w:rFonts w:eastAsiaTheme="minorHAnsi"/>
                          <w:kern w:val="2"/>
                          <w:lang w:val="en-US"/>
                          <w14:ligatures w14:val="standardContextual"/>
                        </w:rPr>
                        <w:t>(2.</w:t>
                      </w:r>
                      <w:r>
                        <w:rPr>
                          <w:rFonts w:eastAsiaTheme="minorHAnsi"/>
                          <w:kern w:val="2"/>
                          <w14:ligatures w14:val="standardContextual"/>
                        </w:rPr>
                        <w:t>9</w:t>
                      </w:r>
                      <w:r w:rsidRPr="001E55B4">
                        <w:rPr>
                          <w:rFonts w:eastAsiaTheme="minorHAnsi"/>
                          <w:kern w:val="2"/>
                          <w:lang w:val="en-US"/>
                          <w14:ligatures w14:val="standardContextual"/>
                        </w:rPr>
                        <w:t>)</w:t>
                      </w:r>
                    </w:p>
                  </w:txbxContent>
                </v:textbox>
                <w10:wrap type="square"/>
              </v:shape>
            </w:pict>
          </mc:Fallback>
        </mc:AlternateContent>
      </w:r>
      <w:r>
        <w:t>Общее кол-во дефектов рассчитывается по Формуле 2.9:</w:t>
      </w:r>
    </w:p>
    <w:p w14:paraId="7B9270F9" w14:textId="48D7E92D" w:rsidR="00010691" w:rsidRPr="00E61AF1" w:rsidRDefault="00D77029" w:rsidP="00010691">
      <w:pPr>
        <w:rPr>
          <w:i/>
        </w:rPr>
      </w:pPr>
      <m:oMathPara>
        <m:oMath>
          <m:sSub>
            <m:sSubPr>
              <m:ctrlPr>
                <w:rPr>
                  <w:rFonts w:ascii="Cambria Math" w:hAnsi="Cambria Math"/>
                  <w:i/>
                  <w:lang w:val="en-US"/>
                </w:rPr>
              </m:ctrlPr>
            </m:sSubPr>
            <m:e>
              <m:r>
                <w:rPr>
                  <w:rFonts w:ascii="Cambria Math" w:hAnsi="Cambria Math"/>
                  <w:lang w:val="en-US"/>
                </w:rPr>
                <m:t>Def</m:t>
              </m:r>
            </m:e>
            <m:sub>
              <m:r>
                <w:rPr>
                  <w:rFonts w:ascii="Cambria Math" w:hAnsi="Cambria Math"/>
                </w:rPr>
                <m:t>общ</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U</m:t>
              </m:r>
            </m:e>
            <m:sub>
              <m:r>
                <w:rPr>
                  <w:rFonts w:ascii="Cambria Math" w:hAnsi="Cambria Math"/>
                  <w:lang w:val="en-US"/>
                </w:rPr>
                <m:t>устр</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U</m:t>
              </m:r>
            </m:e>
            <m:sub>
              <m:r>
                <w:rPr>
                  <w:rFonts w:ascii="Cambria Math" w:hAnsi="Cambria Math"/>
                  <w:lang w:val="en-US"/>
                </w:rPr>
                <m:t>неустр</m:t>
              </m:r>
            </m:sub>
          </m:sSub>
        </m:oMath>
      </m:oMathPara>
    </w:p>
    <w:p w14:paraId="0A78FC08" w14:textId="5E6972D4" w:rsidR="008B26D4" w:rsidRDefault="00010691" w:rsidP="008B26D4">
      <w:pPr>
        <w:ind w:left="709" w:firstLine="0"/>
      </w:pPr>
      <w:r>
        <w:t>г</w:t>
      </w:r>
      <w:r w:rsidR="008B26D4">
        <w:t>де</w:t>
      </w:r>
      <m:oMath>
        <m:r>
          <w:rPr>
            <w:rFonts w:ascii="Cambria Math" w:hAnsi="Cambria Math"/>
          </w:rPr>
          <m:t xml:space="preserve"> </m:t>
        </m:r>
        <m:sSub>
          <m:sSubPr>
            <m:ctrlPr>
              <w:rPr>
                <w:rFonts w:ascii="Cambria Math" w:hAnsi="Cambria Math"/>
                <w:i/>
                <w:lang w:val="en-US"/>
              </w:rPr>
            </m:ctrlPr>
          </m:sSubPr>
          <m:e>
            <m:r>
              <w:rPr>
                <w:rFonts w:ascii="Cambria Math" w:hAnsi="Cambria Math"/>
                <w:lang w:val="en-US"/>
              </w:rPr>
              <m:t>Def</m:t>
            </m:r>
          </m:e>
          <m:sub>
            <m:r>
              <w:rPr>
                <w:rFonts w:ascii="Cambria Math" w:hAnsi="Cambria Math"/>
              </w:rPr>
              <m:t>общ</m:t>
            </m:r>
          </m:sub>
        </m:sSub>
      </m:oMath>
      <w:r>
        <w:t>—</w:t>
      </w:r>
      <w:r w:rsidRPr="00FB1D31">
        <w:t xml:space="preserve"> </w:t>
      </w:r>
      <w:r>
        <w:t>о</w:t>
      </w:r>
      <w:r w:rsidRPr="000D7644">
        <w:t>бщ</w:t>
      </w:r>
      <w:r>
        <w:t>ее количество дефектов за период</w:t>
      </w:r>
      <w:r w:rsidRPr="008B26D4">
        <w:t xml:space="preserve"> </w:t>
      </w:r>
      <w:r w:rsidR="008B26D4">
        <w:t xml:space="preserve">по </w:t>
      </w:r>
    </w:p>
    <w:p w14:paraId="3C04FD83" w14:textId="27D52D52" w:rsidR="00010691" w:rsidRDefault="008B26D4" w:rsidP="008B26D4">
      <w:pPr>
        <w:ind w:left="709" w:firstLine="0"/>
      </w:pPr>
      <w:r>
        <w:t xml:space="preserve">      </w:t>
      </w:r>
      <w:r w:rsidR="00010691">
        <w:t>подразделени</w:t>
      </w:r>
      <w:r>
        <w:t>ю</w:t>
      </w:r>
      <w:r w:rsidR="00010691" w:rsidRPr="00FB1D31">
        <w:t>;</w:t>
      </w:r>
    </w:p>
    <w:p w14:paraId="66EA4280" w14:textId="77777777" w:rsidR="008B26D4" w:rsidRDefault="00D77029" w:rsidP="008B26D4">
      <w:pPr>
        <w:ind w:left="709" w:firstLine="426"/>
      </w:pPr>
      <m:oMath>
        <m:sSub>
          <m:sSubPr>
            <m:ctrlPr>
              <w:rPr>
                <w:rFonts w:ascii="Cambria Math" w:hAnsi="Cambria Math"/>
                <w:i/>
                <w:lang w:val="en-US"/>
              </w:rPr>
            </m:ctrlPr>
          </m:sSubPr>
          <m:e>
            <m:r>
              <w:rPr>
                <w:rFonts w:ascii="Cambria Math" w:hAnsi="Cambria Math"/>
                <w:lang w:val="en-US"/>
              </w:rPr>
              <m:t>U</m:t>
            </m:r>
          </m:e>
          <m:sub>
            <m:r>
              <w:rPr>
                <w:rFonts w:ascii="Cambria Math" w:hAnsi="Cambria Math"/>
              </w:rPr>
              <m:t>устр</m:t>
            </m:r>
          </m:sub>
        </m:sSub>
      </m:oMath>
      <w:r w:rsidR="00010691">
        <w:t xml:space="preserve"> —</w:t>
      </w:r>
      <w:r w:rsidR="00010691" w:rsidRPr="00FB1D31">
        <w:t xml:space="preserve"> </w:t>
      </w:r>
      <w:r w:rsidR="008B26D4">
        <w:t>о</w:t>
      </w:r>
      <w:r w:rsidR="008B26D4" w:rsidRPr="000D7644">
        <w:t>бщ</w:t>
      </w:r>
      <w:r w:rsidR="008B26D4">
        <w:t>ее количество устраненных дефектов за период</w:t>
      </w:r>
      <w:r w:rsidR="008B26D4">
        <w:rPr>
          <w:i/>
          <w:iCs/>
        </w:rPr>
        <w:t xml:space="preserve"> </w:t>
      </w:r>
      <w:r w:rsidR="008B26D4" w:rsidRPr="008B26D4">
        <w:t xml:space="preserve">по </w:t>
      </w:r>
      <w:r w:rsidR="008B26D4">
        <w:t xml:space="preserve">    </w:t>
      </w:r>
    </w:p>
    <w:p w14:paraId="160FEA0B" w14:textId="4532F5D4" w:rsidR="00010691" w:rsidRDefault="008B26D4" w:rsidP="008B26D4">
      <w:pPr>
        <w:ind w:left="709" w:firstLine="426"/>
      </w:pPr>
      <w:r w:rsidRPr="008B26D4">
        <w:t>подразделению</w:t>
      </w:r>
      <w:r>
        <w:t>;</w:t>
      </w:r>
    </w:p>
    <w:p w14:paraId="60E6FC1A" w14:textId="7F173E73" w:rsidR="008B26D4" w:rsidRDefault="00D77029" w:rsidP="008B26D4">
      <w:pPr>
        <w:ind w:left="709" w:firstLine="426"/>
      </w:pPr>
      <m:oMath>
        <m:sSub>
          <m:sSubPr>
            <m:ctrlPr>
              <w:rPr>
                <w:rFonts w:ascii="Cambria Math" w:hAnsi="Cambria Math"/>
                <w:i/>
                <w:lang w:val="en-US"/>
              </w:rPr>
            </m:ctrlPr>
          </m:sSubPr>
          <m:e>
            <m:r>
              <w:rPr>
                <w:rFonts w:ascii="Cambria Math" w:hAnsi="Cambria Math"/>
                <w:lang w:val="en-US"/>
              </w:rPr>
              <m:t>U</m:t>
            </m:r>
          </m:e>
          <m:sub>
            <m:r>
              <w:rPr>
                <w:rFonts w:ascii="Cambria Math" w:hAnsi="Cambria Math"/>
              </w:rPr>
              <m:t>неустр</m:t>
            </m:r>
          </m:sub>
        </m:sSub>
      </m:oMath>
      <w:r w:rsidR="008B26D4">
        <w:t xml:space="preserve"> —</w:t>
      </w:r>
      <w:r w:rsidR="008B26D4" w:rsidRPr="00FB1D31">
        <w:t xml:space="preserve"> </w:t>
      </w:r>
      <w:r w:rsidR="008B26D4">
        <w:t>о</w:t>
      </w:r>
      <w:r w:rsidR="008B26D4" w:rsidRPr="000D7644">
        <w:t>бщ</w:t>
      </w:r>
      <w:r w:rsidR="008B26D4">
        <w:t>ее количество неустраненных дефектов за период</w:t>
      </w:r>
      <w:r w:rsidR="008B26D4">
        <w:rPr>
          <w:i/>
          <w:iCs/>
        </w:rPr>
        <w:t xml:space="preserve"> </w:t>
      </w:r>
      <w:r w:rsidR="008B26D4" w:rsidRPr="008B26D4">
        <w:t xml:space="preserve">по </w:t>
      </w:r>
      <w:r w:rsidR="008B26D4">
        <w:t xml:space="preserve">    </w:t>
      </w:r>
    </w:p>
    <w:p w14:paraId="54050021" w14:textId="70758357" w:rsidR="009A3CA9" w:rsidRDefault="008B26D4" w:rsidP="008B26D4">
      <w:pPr>
        <w:ind w:left="709" w:firstLine="426"/>
      </w:pPr>
      <w:r>
        <w:t>п</w:t>
      </w:r>
      <w:r w:rsidRPr="008B26D4">
        <w:t>одразделению</w:t>
      </w:r>
      <w:r>
        <w:t>.</w:t>
      </w:r>
    </w:p>
    <w:p w14:paraId="5EE2D125" w14:textId="4F0D9092" w:rsidR="009A3CA9" w:rsidRPr="008B26D4" w:rsidRDefault="008B26D4" w:rsidP="008B26D4">
      <w:r w:rsidRPr="001E55B4">
        <w:rPr>
          <w:b/>
          <w:bCs/>
          <w:noProof/>
        </w:rPr>
        <mc:AlternateContent>
          <mc:Choice Requires="wps">
            <w:drawing>
              <wp:anchor distT="45720" distB="45720" distL="114300" distR="114300" simplePos="0" relativeHeight="251677696" behindDoc="0" locked="0" layoutInCell="1" allowOverlap="1" wp14:anchorId="5391DE58" wp14:editId="580D52FD">
                <wp:simplePos x="0" y="0"/>
                <wp:positionH relativeFrom="column">
                  <wp:posOffset>5532120</wp:posOffset>
                </wp:positionH>
                <wp:positionV relativeFrom="paragraph">
                  <wp:posOffset>970915</wp:posOffset>
                </wp:positionV>
                <wp:extent cx="626110" cy="312420"/>
                <wp:effectExtent l="0" t="0" r="2540" b="0"/>
                <wp:wrapSquare wrapText="bothSides"/>
                <wp:docPr id="23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110" cy="312420"/>
                        </a:xfrm>
                        <a:prstGeom prst="rect">
                          <a:avLst/>
                        </a:prstGeom>
                        <a:solidFill>
                          <a:srgbClr val="FFFFFF"/>
                        </a:solidFill>
                        <a:ln w="9525">
                          <a:noFill/>
                          <a:miter lim="800000"/>
                          <a:headEnd/>
                          <a:tailEnd/>
                        </a:ln>
                      </wps:spPr>
                      <wps:txbx>
                        <w:txbxContent>
                          <w:p w14:paraId="07D24485" w14:textId="6B058983" w:rsidR="00D77029" w:rsidRPr="001E55B4" w:rsidRDefault="00D77029" w:rsidP="008B26D4">
                            <w:pPr>
                              <w:ind w:right="-27" w:firstLine="0"/>
                              <w:rPr>
                                <w:rFonts w:eastAsiaTheme="minorHAnsi"/>
                                <w:kern w:val="2"/>
                                <w:lang w:val="en-US"/>
                                <w14:ligatures w14:val="standardContextual"/>
                              </w:rPr>
                            </w:pPr>
                            <w:r w:rsidRPr="001E55B4">
                              <w:rPr>
                                <w:rFonts w:eastAsiaTheme="minorHAnsi"/>
                                <w:kern w:val="2"/>
                                <w:lang w:val="en-US"/>
                                <w14:ligatures w14:val="standardContextual"/>
                              </w:rPr>
                              <w:t>(2.</w:t>
                            </w:r>
                            <w:r>
                              <w:rPr>
                                <w:rFonts w:eastAsiaTheme="minorHAnsi"/>
                                <w:kern w:val="2"/>
                                <w:lang w:val="en-US"/>
                                <w14:ligatures w14:val="standardContextual"/>
                              </w:rPr>
                              <w:t>10</w:t>
                            </w:r>
                            <w:r w:rsidRPr="001E55B4">
                              <w:rPr>
                                <w:rFonts w:eastAsiaTheme="minorHAnsi"/>
                                <w:kern w:val="2"/>
                                <w:lang w:val="en-US"/>
                                <w14:ligatures w14:val="standardContextual"/>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91DE58" id="_x0000_s1035" type="#_x0000_t202" style="position:absolute;left:0;text-align:left;margin-left:435.6pt;margin-top:76.45pt;width:49.3pt;height:24.6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" stroked="f">
                <v:textbox>
                  <w:txbxContent>
                    <w:p w14:paraId="07D24485" w14:textId="6B058983" w:rsidR="00D77029" w:rsidRPr="001E55B4" w:rsidRDefault="00D77029" w:rsidP="008B26D4">
                      <w:pPr>
                        <w:ind w:right="-27" w:firstLine="0"/>
                        <w:rPr>
                          <w:rFonts w:eastAsiaTheme="minorHAnsi"/>
                          <w:kern w:val="2"/>
                          <w:lang w:val="en-US"/>
                          <w14:ligatures w14:val="standardContextual"/>
                        </w:rPr>
                      </w:pPr>
                      <w:r w:rsidRPr="001E55B4">
                        <w:rPr>
                          <w:rFonts w:eastAsiaTheme="minorHAnsi"/>
                          <w:kern w:val="2"/>
                          <w:lang w:val="en-US"/>
                          <w14:ligatures w14:val="standardContextual"/>
                        </w:rPr>
                        <w:t>(2.</w:t>
                      </w:r>
                      <w:r>
                        <w:rPr>
                          <w:rFonts w:eastAsiaTheme="minorHAnsi"/>
                          <w:kern w:val="2"/>
                          <w:lang w:val="en-US"/>
                          <w14:ligatures w14:val="standardContextual"/>
                        </w:rPr>
                        <w:t>10</w:t>
                      </w:r>
                      <w:r w:rsidRPr="001E55B4">
                        <w:rPr>
                          <w:rFonts w:eastAsiaTheme="minorHAnsi"/>
                          <w:kern w:val="2"/>
                          <w:lang w:val="en-US"/>
                          <w14:ligatures w14:val="standardContextual"/>
                        </w:rPr>
                        <w:t>)</w:t>
                      </w:r>
                    </w:p>
                  </w:txbxContent>
                </v:textbox>
                <w10:wrap type="square"/>
              </v:shape>
            </w:pict>
          </mc:Fallback>
        </mc:AlternateContent>
      </w:r>
      <w:r>
        <w:t xml:space="preserve">На </w:t>
      </w:r>
      <w:r w:rsidR="009A3CA9" w:rsidRPr="008B26D4">
        <w:rPr>
          <w:b/>
          <w:bCs/>
        </w:rPr>
        <w:t>диаграмм</w:t>
      </w:r>
      <w:r w:rsidRPr="008B26D4">
        <w:rPr>
          <w:b/>
          <w:bCs/>
        </w:rPr>
        <w:t>е</w:t>
      </w:r>
      <w:r w:rsidR="009A3CA9" w:rsidRPr="008B26D4">
        <w:rPr>
          <w:b/>
          <w:bCs/>
        </w:rPr>
        <w:t xml:space="preserve"> «Распределение дефектов по поставщикам»</w:t>
      </w:r>
      <w:r>
        <w:rPr>
          <w:b/>
          <w:bCs/>
        </w:rPr>
        <w:t xml:space="preserve"> </w:t>
      </w:r>
      <w:r>
        <w:t>пользователь может увидеть кол-во предъявленных каждому поставщику рекламаций. Количество рекламаций рассчитывается по Формуле 2.10:</w:t>
      </w:r>
    </w:p>
    <w:p w14:paraId="7E68A6F5" w14:textId="1EEA01A7" w:rsidR="008B26D4" w:rsidRPr="00E61AF1" w:rsidRDefault="008B26D4" w:rsidP="008B26D4">
      <w:pPr>
        <w:rPr>
          <w:i/>
        </w:rPr>
      </w:pPr>
      <m:oMathPara>
        <m:oMath>
          <m:r>
            <w:rPr>
              <w:rFonts w:ascii="Cambria Math" w:hAnsi="Cambria Math"/>
              <w:lang w:val="en-US"/>
            </w:rPr>
            <m:t xml:space="preserve">Rec= </m:t>
          </m:r>
          <m:nary>
            <m:naryPr>
              <m:chr m:val="∑"/>
              <m:limLoc m:val="undOvr"/>
              <m:subHide m:val="1"/>
              <m:supHide m:val="1"/>
              <m:ctrlPr>
                <w:rPr>
                  <w:rFonts w:ascii="Cambria Math" w:hAnsi="Cambria Math"/>
                  <w:i/>
                  <w:lang w:val="en-US"/>
                </w:rPr>
              </m:ctrlPr>
            </m:naryPr>
            <m:sub/>
            <m:sup/>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j</m:t>
                  </m:r>
                </m:sub>
              </m:sSub>
            </m:e>
          </m:nary>
        </m:oMath>
      </m:oMathPara>
    </w:p>
    <w:p w14:paraId="0FDA10C0" w14:textId="5E771195" w:rsidR="008B26D4" w:rsidRDefault="008B26D4" w:rsidP="008B26D4">
      <w:r>
        <w:t xml:space="preserve">где </w:t>
      </w:r>
      <m:oMath>
        <m:r>
          <w:rPr>
            <w:rFonts w:ascii="Cambria Math" w:hAnsi="Cambria Math"/>
            <w:lang w:val="en-US"/>
          </w:rPr>
          <m:t>Rec</m:t>
        </m:r>
      </m:oMath>
      <w:r>
        <w:t>—</w:t>
      </w:r>
      <w:r w:rsidRPr="00FB1D31">
        <w:t xml:space="preserve"> </w:t>
      </w:r>
      <w:r>
        <w:t>о</w:t>
      </w:r>
      <w:r w:rsidRPr="000D7644">
        <w:t>бщ</w:t>
      </w:r>
      <w:r>
        <w:t xml:space="preserve">ее количество рекламаций по поставщику  </w:t>
      </w:r>
      <w:r w:rsidRPr="009D72FB">
        <w:rPr>
          <w:i/>
          <w:iCs/>
          <w:lang w:val="en-US"/>
        </w:rPr>
        <w:t>j</w:t>
      </w:r>
      <w:r w:rsidRPr="00FB1D31">
        <w:t>;</w:t>
      </w:r>
    </w:p>
    <w:p w14:paraId="210C30D8" w14:textId="0641C385" w:rsidR="009A3CA9" w:rsidRDefault="008B26D4" w:rsidP="008B26D4">
      <w:pPr>
        <w:ind w:left="426"/>
      </w:pPr>
      <m:oMath>
        <m:r>
          <w:rPr>
            <w:rFonts w:ascii="Cambria Math" w:hAnsi="Cambria Math"/>
            <w:lang w:val="en-US"/>
          </w:rPr>
          <m:t>N</m:t>
        </m:r>
      </m:oMath>
      <w:r>
        <w:t xml:space="preserve"> —</w:t>
      </w:r>
      <w:r w:rsidRPr="00FB1D31">
        <w:t xml:space="preserve"> </w:t>
      </w:r>
      <w:r>
        <w:t xml:space="preserve">рекламация по поставщику </w:t>
      </w:r>
      <w:r w:rsidRPr="000D7644">
        <w:t> </w:t>
      </w:r>
      <w:r w:rsidRPr="000D7644">
        <w:rPr>
          <w:i/>
          <w:iCs/>
        </w:rPr>
        <w:t>j</w:t>
      </w:r>
      <w:r>
        <w:t>.</w:t>
      </w:r>
    </w:p>
    <w:p w14:paraId="2EBD5436" w14:textId="73BC7CC9" w:rsidR="00D00F73" w:rsidRDefault="00D00F73" w:rsidP="00D00F73">
      <w:pPr>
        <w:pStyle w:val="2"/>
      </w:pPr>
      <w:bookmarkStart w:id="38" w:name="_Toc198235842"/>
      <w:r>
        <w:t>2.4 Техническое обеспечение</w:t>
      </w:r>
      <w:bookmarkEnd w:id="38"/>
    </w:p>
    <w:p w14:paraId="4A3DE7BB" w14:textId="63DE63F5" w:rsidR="006A0512" w:rsidRDefault="006A0512" w:rsidP="006A0512">
      <w:r>
        <w:t>Техническое обеспечение — это комплекс технических средств, предназначенных для работы информационной системы, а также соответствующая документация на эти средства и технологические процессы [2.</w:t>
      </w:r>
      <w:r w:rsidR="00E01C3E">
        <w:t>6</w:t>
      </w:r>
      <w:r>
        <w:t>].</w:t>
      </w:r>
    </w:p>
    <w:p w14:paraId="1526104D" w14:textId="6CE4F082" w:rsidR="006A0512" w:rsidRDefault="006A0512" w:rsidP="006A0512">
      <w:r>
        <w:t xml:space="preserve">Доступ к разрабатываемой информационной системе поддержки </w:t>
      </w:r>
      <w:r w:rsidR="00C5771B">
        <w:t>менеджмента качества комплектующих самолетов</w:t>
      </w:r>
      <w:r>
        <w:t xml:space="preserve"> будут иметь следующие пользователи:</w:t>
      </w:r>
    </w:p>
    <w:p w14:paraId="4DB14B4E" w14:textId="42C1D8DF" w:rsidR="006A0512" w:rsidRDefault="006A0512" w:rsidP="006270BF">
      <w:pPr>
        <w:pStyle w:val="a6"/>
        <w:numPr>
          <w:ilvl w:val="0"/>
          <w:numId w:val="13"/>
        </w:numPr>
        <w:spacing w:line="360" w:lineRule="auto"/>
      </w:pPr>
      <w:r>
        <w:t>сотрудники отдела качества и сертификации;</w:t>
      </w:r>
    </w:p>
    <w:p w14:paraId="21A9BD9A" w14:textId="35DD80A0" w:rsidR="006A0512" w:rsidRDefault="006A0512" w:rsidP="006270BF">
      <w:pPr>
        <w:pStyle w:val="a6"/>
        <w:numPr>
          <w:ilvl w:val="0"/>
          <w:numId w:val="13"/>
        </w:numPr>
        <w:spacing w:line="360" w:lineRule="auto"/>
      </w:pPr>
      <w:r>
        <w:lastRenderedPageBreak/>
        <w:t xml:space="preserve">сотрудники </w:t>
      </w:r>
      <w:r w:rsidR="009824A4">
        <w:t>производственного цеха;</w:t>
      </w:r>
    </w:p>
    <w:p w14:paraId="2732DE18" w14:textId="77777777" w:rsidR="00387667" w:rsidRDefault="009824A4" w:rsidP="006270BF">
      <w:pPr>
        <w:pStyle w:val="a6"/>
        <w:numPr>
          <w:ilvl w:val="0"/>
          <w:numId w:val="13"/>
        </w:numPr>
        <w:spacing w:line="360" w:lineRule="auto"/>
      </w:pPr>
      <w:r>
        <w:t>сотрудники отдела главного конструктора;</w:t>
      </w:r>
    </w:p>
    <w:p w14:paraId="3A1E9BD2" w14:textId="4DC2047C" w:rsidR="009824A4" w:rsidRDefault="009824A4" w:rsidP="006270BF">
      <w:pPr>
        <w:pStyle w:val="a6"/>
        <w:numPr>
          <w:ilvl w:val="0"/>
          <w:numId w:val="13"/>
        </w:numPr>
        <w:spacing w:line="360" w:lineRule="auto"/>
      </w:pPr>
      <w:r>
        <w:t>сотрудники отдела технического контроля;</w:t>
      </w:r>
    </w:p>
    <w:p w14:paraId="1B78CA5C" w14:textId="2BBE39F9" w:rsidR="009824A4" w:rsidRDefault="009824A4" w:rsidP="006270BF">
      <w:pPr>
        <w:pStyle w:val="a6"/>
        <w:numPr>
          <w:ilvl w:val="0"/>
          <w:numId w:val="13"/>
        </w:numPr>
        <w:spacing w:line="360" w:lineRule="auto"/>
      </w:pPr>
      <w:r>
        <w:t>сотрудники управления труда и заработной платы;</w:t>
      </w:r>
    </w:p>
    <w:p w14:paraId="4808AC65" w14:textId="11BBB616" w:rsidR="009824A4" w:rsidRDefault="009824A4" w:rsidP="006270BF">
      <w:pPr>
        <w:pStyle w:val="a6"/>
        <w:numPr>
          <w:ilvl w:val="0"/>
          <w:numId w:val="13"/>
        </w:numPr>
        <w:spacing w:after="0" w:line="360" w:lineRule="auto"/>
      </w:pPr>
      <w:r>
        <w:t>сотрудники планово-диспетчерского бюро.</w:t>
      </w:r>
    </w:p>
    <w:p w14:paraId="69451B4B" w14:textId="08388210" w:rsidR="009824A4" w:rsidRDefault="009824A4" w:rsidP="009824A4">
      <w:r>
        <w:t xml:space="preserve">На Рисунке </w:t>
      </w:r>
      <w:r w:rsidR="006434E7">
        <w:t>2.3</w:t>
      </w:r>
      <w:r w:rsidR="00EF2B7A">
        <w:t>0</w:t>
      </w:r>
      <w:r>
        <w:t xml:space="preserve"> представлена ИТ-инфраструктура задействованных отделов, необходимая для функционирования разрабатываемой ИС. Сокращения, используемые на рисунке:</w:t>
      </w:r>
    </w:p>
    <w:p w14:paraId="37107115" w14:textId="6586791C" w:rsidR="00387667" w:rsidRDefault="00387667" w:rsidP="006270BF">
      <w:pPr>
        <w:pStyle w:val="a6"/>
        <w:numPr>
          <w:ilvl w:val="0"/>
          <w:numId w:val="14"/>
        </w:numPr>
      </w:pPr>
      <w:r>
        <w:t>ОМКС – отдел менеджмента качества и сертификации;</w:t>
      </w:r>
    </w:p>
    <w:p w14:paraId="466D4325" w14:textId="6F57A122" w:rsidR="00387667" w:rsidRDefault="00387667" w:rsidP="006270BF">
      <w:pPr>
        <w:pStyle w:val="a6"/>
        <w:numPr>
          <w:ilvl w:val="0"/>
          <w:numId w:val="14"/>
        </w:numPr>
      </w:pPr>
      <w:r>
        <w:t>СП – производственные структурные подразделения;</w:t>
      </w:r>
    </w:p>
    <w:p w14:paraId="5F99201A" w14:textId="1172774E" w:rsidR="00387667" w:rsidRDefault="00387667" w:rsidP="006270BF">
      <w:pPr>
        <w:pStyle w:val="a6"/>
        <w:numPr>
          <w:ilvl w:val="0"/>
          <w:numId w:val="14"/>
        </w:numPr>
      </w:pPr>
      <w:r>
        <w:t>ОГК – отдел главного конструктора;</w:t>
      </w:r>
    </w:p>
    <w:p w14:paraId="20EE58A2" w14:textId="69D4529E" w:rsidR="00387667" w:rsidRDefault="00387667" w:rsidP="006270BF">
      <w:pPr>
        <w:pStyle w:val="a6"/>
        <w:numPr>
          <w:ilvl w:val="0"/>
          <w:numId w:val="14"/>
        </w:numPr>
      </w:pPr>
      <w:r>
        <w:t>ОТК – отдел технического контроля;</w:t>
      </w:r>
    </w:p>
    <w:p w14:paraId="5D5A4FFF" w14:textId="24EF1B55" w:rsidR="00387667" w:rsidRDefault="00387667" w:rsidP="006270BF">
      <w:pPr>
        <w:pStyle w:val="a6"/>
        <w:numPr>
          <w:ilvl w:val="0"/>
          <w:numId w:val="14"/>
        </w:numPr>
      </w:pPr>
      <w:r>
        <w:t>УТиЗП – управления труда и заработной платы;</w:t>
      </w:r>
    </w:p>
    <w:p w14:paraId="6752111E" w14:textId="4900EB19" w:rsidR="00387667" w:rsidRDefault="00387667" w:rsidP="006270BF">
      <w:pPr>
        <w:pStyle w:val="a6"/>
        <w:numPr>
          <w:ilvl w:val="0"/>
          <w:numId w:val="14"/>
        </w:numPr>
        <w:spacing w:after="0"/>
      </w:pPr>
      <w:r>
        <w:t>ПДБ – планово-диспетчерское бюро.</w:t>
      </w:r>
    </w:p>
    <w:p w14:paraId="1D2F25B5" w14:textId="77777777" w:rsidR="005D02D5" w:rsidRPr="005D02D5" w:rsidRDefault="005D02D5" w:rsidP="005D02D5">
      <w:pPr>
        <w:rPr>
          <w:lang w:eastAsia="ru-RU"/>
        </w:rPr>
      </w:pPr>
      <w:r w:rsidRPr="005D02D5">
        <w:rPr>
          <w:lang w:eastAsia="ru-RU"/>
        </w:rPr>
        <w:t>Спроектированная сетевая архитектура включает шесть изолированных подсетей, что позволяет реализовать дифференцированные политики доступа для каждого сегмента. Такой подход минимизирует риски несанкционированного вмешательства и оптимизирует работу сервисов за счет локализации правил безопасности и управления ресурсами.</w:t>
      </w:r>
    </w:p>
    <w:p w14:paraId="34C64C79" w14:textId="0DF2B098" w:rsidR="005D02D5" w:rsidRPr="005D02D5" w:rsidRDefault="005D02D5" w:rsidP="005D02D5">
      <w:pPr>
        <w:rPr>
          <w:lang w:eastAsia="ru-RU"/>
        </w:rPr>
      </w:pPr>
      <w:r w:rsidRPr="005D02D5">
        <w:rPr>
          <w:lang w:eastAsia="ru-RU"/>
        </w:rPr>
        <w:t xml:space="preserve">Каждое подразделение предприятия оснащено автономным маршрутизатором, интегрированным в единую сеть через центральный узел. </w:t>
      </w:r>
      <w:r w:rsidR="00C82C45">
        <w:rPr>
          <w:lang w:eastAsia="ru-RU"/>
        </w:rPr>
        <w:t>Такая</w:t>
      </w:r>
      <w:r w:rsidRPr="005D02D5">
        <w:rPr>
          <w:lang w:eastAsia="ru-RU"/>
        </w:rPr>
        <w:t xml:space="preserve"> модель обеспечивает стабильную связь между отделами и серверными мощностями, снижает задержки при передаче данных и позволяет тонко настраивать приоритезацию трафика. Для исключения простоев в работе предусмотрен дублирующий канал связи (выделен</w:t>
      </w:r>
      <w:r>
        <w:rPr>
          <w:lang w:eastAsia="ru-RU"/>
        </w:rPr>
        <w:t xml:space="preserve"> красным</w:t>
      </w:r>
      <w:r w:rsidRPr="005D02D5">
        <w:rPr>
          <w:lang w:eastAsia="ru-RU"/>
        </w:rPr>
        <w:t xml:space="preserve"> на Рис. 2.11), активируемый при аварии основных маршрутизаторов. Это гарантирует бесперебойный доступ к критически важным серверам.</w:t>
      </w:r>
    </w:p>
    <w:p w14:paraId="01A24A76" w14:textId="2B8EB5BC" w:rsidR="005D02D5" w:rsidRPr="005D02D5" w:rsidRDefault="005D02D5" w:rsidP="00C82C45">
      <w:pPr>
        <w:rPr>
          <w:lang w:eastAsia="ru-RU"/>
        </w:rPr>
      </w:pPr>
      <w:r w:rsidRPr="005D02D5">
        <w:rPr>
          <w:lang w:eastAsia="ru-RU"/>
        </w:rPr>
        <w:t>Центральные маршрутизаторы соединены с пограничным узлом, отвечающим за маршрутизацию трафика между внутренними сегментами и внешними сетями. На границе сети размещен межсетевой экран (firewall)</w:t>
      </w:r>
      <w:r w:rsidR="00C82C45">
        <w:rPr>
          <w:lang w:eastAsia="ru-RU"/>
        </w:rPr>
        <w:t>.</w:t>
      </w:r>
    </w:p>
    <w:p w14:paraId="688DD8EB" w14:textId="6C448F02" w:rsidR="00F410C0" w:rsidRPr="005D02D5" w:rsidRDefault="00F410C0" w:rsidP="006270BF">
      <w:pPr>
        <w:pStyle w:val="a6"/>
        <w:numPr>
          <w:ilvl w:val="0"/>
          <w:numId w:val="15"/>
        </w:numPr>
        <w:sectPr w:rsidR="00F410C0" w:rsidRPr="005D02D5" w:rsidSect="005F2D68">
          <w:pgSz w:w="11906" w:h="16838"/>
          <w:pgMar w:top="1134" w:right="567" w:bottom="1134" w:left="1701" w:header="709" w:footer="709" w:gutter="0"/>
          <w:cols w:space="708"/>
          <w:titlePg/>
          <w:docGrid w:linePitch="381"/>
        </w:sectPr>
      </w:pPr>
    </w:p>
    <w:p w14:paraId="36BC7D0A" w14:textId="1936C9E0" w:rsidR="00387667" w:rsidRDefault="00387667" w:rsidP="00F410C0">
      <w:pPr>
        <w:pStyle w:val="a6"/>
        <w:spacing w:after="0" w:line="240" w:lineRule="auto"/>
        <w:ind w:left="0" w:firstLine="0"/>
        <w:jc w:val="center"/>
      </w:pPr>
      <w:r>
        <w:rPr>
          <w:noProof/>
        </w:rPr>
        <w:lastRenderedPageBreak/>
        <w:drawing>
          <wp:inline distT="0" distB="0" distL="0" distR="0" wp14:anchorId="6C9EBDB7" wp14:editId="666914B4">
            <wp:extent cx="7162800" cy="6296476"/>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7166008" cy="6299296"/>
                    </a:xfrm>
                    <a:prstGeom prst="rect">
                      <a:avLst/>
                    </a:prstGeom>
                    <a:noFill/>
                    <a:ln>
                      <a:noFill/>
                    </a:ln>
                  </pic:spPr>
                </pic:pic>
              </a:graphicData>
            </a:graphic>
          </wp:inline>
        </w:drawing>
      </w:r>
    </w:p>
    <w:p w14:paraId="1879F0AD" w14:textId="5873E61D" w:rsidR="00387667" w:rsidRDefault="00387667" w:rsidP="00387667">
      <w:pPr>
        <w:pStyle w:val="4"/>
        <w:sectPr w:rsidR="00387667" w:rsidSect="00F410C0">
          <w:pgSz w:w="16838" w:h="11906" w:orient="landscape"/>
          <w:pgMar w:top="142" w:right="1134" w:bottom="1418" w:left="1134" w:header="709" w:footer="709" w:gutter="0"/>
          <w:cols w:space="708"/>
          <w:titlePg/>
          <w:docGrid w:linePitch="381"/>
        </w:sectPr>
      </w:pPr>
      <w:r>
        <w:t>Рисунок 2.</w:t>
      </w:r>
      <w:r w:rsidR="006434E7">
        <w:t>3</w:t>
      </w:r>
      <w:r w:rsidR="00EF2B7A">
        <w:t>0</w:t>
      </w:r>
      <w:r>
        <w:t xml:space="preserve"> -  ИТ-инфраструктура задействованных отделов, необходимая для функционирования разрабатываемой ИС</w:t>
      </w:r>
    </w:p>
    <w:p w14:paraId="0CD04FF3" w14:textId="3BDAD98C" w:rsidR="00FF2509" w:rsidRDefault="00FF2509" w:rsidP="00FF2509">
      <w:r>
        <w:lastRenderedPageBreak/>
        <w:t>В Таблице 2.12 представлены требования к техническому обеспечению для работы ИС.</w:t>
      </w:r>
    </w:p>
    <w:p w14:paraId="55D8AFFE" w14:textId="192D7FCB" w:rsidR="00FF2509" w:rsidRDefault="00FF2509" w:rsidP="00FF2509">
      <w:pPr>
        <w:pStyle w:val="5"/>
        <w:rPr>
          <w:sz w:val="28"/>
        </w:rPr>
      </w:pPr>
      <w:r>
        <w:t>Таблица 2.12 — Технические характеристики клиентского и серверного оборудования</w:t>
      </w:r>
    </w:p>
    <w:tbl>
      <w:tblPr>
        <w:tblStyle w:val="a5"/>
        <w:tblW w:w="0" w:type="auto"/>
        <w:tblLook w:val="04A0" w:firstRow="1" w:lastRow="0" w:firstColumn="1" w:lastColumn="0" w:noHBand="0" w:noVBand="1"/>
      </w:tblPr>
      <w:tblGrid>
        <w:gridCol w:w="2972"/>
        <w:gridCol w:w="3446"/>
        <w:gridCol w:w="3210"/>
      </w:tblGrid>
      <w:tr w:rsidR="00FF2509" w14:paraId="08A67130" w14:textId="77777777" w:rsidTr="00FF2509">
        <w:tc>
          <w:tcPr>
            <w:tcW w:w="2972" w:type="dxa"/>
          </w:tcPr>
          <w:p w14:paraId="23FA7993" w14:textId="20DB0FA4" w:rsidR="00FF2509" w:rsidRPr="00FF2509" w:rsidRDefault="00FF2509" w:rsidP="00FF2509">
            <w:pPr>
              <w:pStyle w:val="ab"/>
              <w:jc w:val="center"/>
              <w:rPr>
                <w:b/>
                <w:bCs/>
              </w:rPr>
            </w:pPr>
            <w:r w:rsidRPr="00FF2509">
              <w:rPr>
                <w:b/>
                <w:bCs/>
              </w:rPr>
              <w:t xml:space="preserve">Тип </w:t>
            </w:r>
          </w:p>
        </w:tc>
        <w:tc>
          <w:tcPr>
            <w:tcW w:w="3446" w:type="dxa"/>
          </w:tcPr>
          <w:p w14:paraId="5B16C1EF" w14:textId="318A37B4" w:rsidR="00FF2509" w:rsidRPr="00FF2509" w:rsidRDefault="00FF2509" w:rsidP="00FF2509">
            <w:pPr>
              <w:pStyle w:val="ab"/>
              <w:jc w:val="center"/>
              <w:rPr>
                <w:b/>
                <w:bCs/>
              </w:rPr>
            </w:pPr>
            <w:r w:rsidRPr="00FF2509">
              <w:rPr>
                <w:b/>
                <w:bCs/>
              </w:rPr>
              <w:t>Наименование оборудования</w:t>
            </w:r>
          </w:p>
        </w:tc>
        <w:tc>
          <w:tcPr>
            <w:tcW w:w="3210" w:type="dxa"/>
          </w:tcPr>
          <w:p w14:paraId="131ADD3F" w14:textId="0EF3CD77" w:rsidR="00FF2509" w:rsidRPr="00FF2509" w:rsidRDefault="00FF2509" w:rsidP="00FF2509">
            <w:pPr>
              <w:pStyle w:val="ab"/>
              <w:jc w:val="center"/>
              <w:rPr>
                <w:b/>
                <w:bCs/>
              </w:rPr>
            </w:pPr>
            <w:r w:rsidRPr="00FF2509">
              <w:rPr>
                <w:b/>
                <w:bCs/>
              </w:rPr>
              <w:t>Характеристика</w:t>
            </w:r>
          </w:p>
        </w:tc>
      </w:tr>
      <w:tr w:rsidR="00FF2509" w14:paraId="0A5EEA72" w14:textId="77777777" w:rsidTr="00FF2509">
        <w:tc>
          <w:tcPr>
            <w:tcW w:w="2972" w:type="dxa"/>
            <w:vMerge w:val="restart"/>
            <w:vAlign w:val="center"/>
          </w:tcPr>
          <w:p w14:paraId="7450F3DC" w14:textId="61B816CC" w:rsidR="00FF2509" w:rsidRPr="00FF2509" w:rsidRDefault="00FF2509" w:rsidP="00FF2509">
            <w:pPr>
              <w:pStyle w:val="ab"/>
              <w:jc w:val="center"/>
            </w:pPr>
            <w:r>
              <w:t>Персональный компьютер</w:t>
            </w:r>
          </w:p>
        </w:tc>
        <w:tc>
          <w:tcPr>
            <w:tcW w:w="3446" w:type="dxa"/>
            <w:vAlign w:val="center"/>
          </w:tcPr>
          <w:p w14:paraId="60A82C51" w14:textId="502DB79A" w:rsidR="00FF2509" w:rsidRDefault="00FF2509" w:rsidP="00FF2509">
            <w:pPr>
              <w:pStyle w:val="ab"/>
            </w:pPr>
            <w:r>
              <w:t>Процессор</w:t>
            </w:r>
          </w:p>
        </w:tc>
        <w:tc>
          <w:tcPr>
            <w:tcW w:w="3210" w:type="dxa"/>
            <w:vAlign w:val="center"/>
          </w:tcPr>
          <w:p w14:paraId="2EB900C2" w14:textId="59CA1BC4" w:rsidR="00FF2509" w:rsidRDefault="006431A5" w:rsidP="00FF2509">
            <w:pPr>
              <w:pStyle w:val="ab"/>
            </w:pPr>
            <w:r w:rsidRPr="006431A5">
              <w:t>4-ядерный CPU (Intel Core i5 / AMD Ryzen 5 или новее, поколение не старше 10-го для Intel, 5000 серии для AMD)</w:t>
            </w:r>
          </w:p>
        </w:tc>
      </w:tr>
      <w:tr w:rsidR="00FF2509" w14:paraId="161754B8" w14:textId="77777777" w:rsidTr="00FF2509">
        <w:tc>
          <w:tcPr>
            <w:tcW w:w="2972" w:type="dxa"/>
            <w:vMerge/>
            <w:vAlign w:val="center"/>
          </w:tcPr>
          <w:p w14:paraId="4AD9AF7B" w14:textId="77777777" w:rsidR="00FF2509" w:rsidRDefault="00FF2509" w:rsidP="00FF2509">
            <w:pPr>
              <w:pStyle w:val="ab"/>
            </w:pPr>
          </w:p>
        </w:tc>
        <w:tc>
          <w:tcPr>
            <w:tcW w:w="3446" w:type="dxa"/>
            <w:vAlign w:val="center"/>
          </w:tcPr>
          <w:p w14:paraId="1C2DE81D" w14:textId="6C39116F" w:rsidR="00FF2509" w:rsidRDefault="00FF2509" w:rsidP="00FF2509">
            <w:pPr>
              <w:pStyle w:val="ab"/>
            </w:pPr>
            <w:r>
              <w:t>ОЗУ</w:t>
            </w:r>
          </w:p>
        </w:tc>
        <w:tc>
          <w:tcPr>
            <w:tcW w:w="3210" w:type="dxa"/>
            <w:vAlign w:val="center"/>
          </w:tcPr>
          <w:p w14:paraId="282E5FA0" w14:textId="0305A601" w:rsidR="00FF2509" w:rsidRDefault="001C5411" w:rsidP="00FF2509">
            <w:pPr>
              <w:pStyle w:val="ab"/>
            </w:pPr>
            <w:r w:rsidRPr="001C5411">
              <w:t>8 ГБ DDR4 (рекомендуется 16 ГБ</w:t>
            </w:r>
            <w:r>
              <w:t>)</w:t>
            </w:r>
          </w:p>
        </w:tc>
      </w:tr>
      <w:tr w:rsidR="00FF2509" w14:paraId="69A6EAFF" w14:textId="77777777" w:rsidTr="00FF2509">
        <w:tc>
          <w:tcPr>
            <w:tcW w:w="2972" w:type="dxa"/>
            <w:vMerge/>
            <w:vAlign w:val="center"/>
          </w:tcPr>
          <w:p w14:paraId="341F9A6F" w14:textId="77777777" w:rsidR="00FF2509" w:rsidRDefault="00FF2509" w:rsidP="00FF2509">
            <w:pPr>
              <w:pStyle w:val="ab"/>
            </w:pPr>
          </w:p>
        </w:tc>
        <w:tc>
          <w:tcPr>
            <w:tcW w:w="3446" w:type="dxa"/>
            <w:vAlign w:val="center"/>
          </w:tcPr>
          <w:p w14:paraId="3B745CEE" w14:textId="645EB0F4" w:rsidR="00FF2509" w:rsidRDefault="00FF2509" w:rsidP="00FF2509">
            <w:pPr>
              <w:pStyle w:val="ab"/>
            </w:pPr>
            <w:r>
              <w:rPr>
                <w:lang w:val="en-US"/>
              </w:rPr>
              <w:t>SSD</w:t>
            </w:r>
          </w:p>
        </w:tc>
        <w:tc>
          <w:tcPr>
            <w:tcW w:w="3210" w:type="dxa"/>
            <w:vAlign w:val="center"/>
          </w:tcPr>
          <w:p w14:paraId="7A1DF0AC" w14:textId="153501AA" w:rsidR="00FF2509" w:rsidRPr="001C5411" w:rsidRDefault="001C5411" w:rsidP="00FF2509">
            <w:pPr>
              <w:pStyle w:val="ab"/>
            </w:pPr>
            <w:r w:rsidRPr="001C5411">
              <w:t xml:space="preserve">256 </w:t>
            </w:r>
            <w:r>
              <w:rPr>
                <w:lang w:val="en-US"/>
              </w:rPr>
              <w:t xml:space="preserve">GB </w:t>
            </w:r>
            <w:r>
              <w:t>и более</w:t>
            </w:r>
          </w:p>
        </w:tc>
      </w:tr>
      <w:tr w:rsidR="00FF2509" w14:paraId="362D9707" w14:textId="77777777" w:rsidTr="00FF2509">
        <w:tc>
          <w:tcPr>
            <w:tcW w:w="2972" w:type="dxa"/>
            <w:vMerge/>
            <w:vAlign w:val="center"/>
          </w:tcPr>
          <w:p w14:paraId="439223DC" w14:textId="77777777" w:rsidR="00FF2509" w:rsidRDefault="00FF2509" w:rsidP="00FF2509">
            <w:pPr>
              <w:pStyle w:val="ab"/>
            </w:pPr>
          </w:p>
        </w:tc>
        <w:tc>
          <w:tcPr>
            <w:tcW w:w="3446" w:type="dxa"/>
            <w:vAlign w:val="center"/>
          </w:tcPr>
          <w:p w14:paraId="587685FD" w14:textId="1FB7748F" w:rsidR="00FF2509" w:rsidRDefault="00FF2509" w:rsidP="00FF2509">
            <w:pPr>
              <w:pStyle w:val="ab"/>
            </w:pPr>
            <w:r>
              <w:rPr>
                <w:lang w:val="en-US"/>
              </w:rPr>
              <w:t>HDD</w:t>
            </w:r>
          </w:p>
        </w:tc>
        <w:tc>
          <w:tcPr>
            <w:tcW w:w="3210" w:type="dxa"/>
            <w:vAlign w:val="center"/>
          </w:tcPr>
          <w:p w14:paraId="55FF174C" w14:textId="6A23ACE7" w:rsidR="00FF2509" w:rsidRPr="001C5411" w:rsidRDefault="001C5411" w:rsidP="00FF2509">
            <w:pPr>
              <w:pStyle w:val="ab"/>
            </w:pPr>
            <w:r w:rsidRPr="001C5411">
              <w:t>1 Т</w:t>
            </w:r>
            <w:r>
              <w:rPr>
                <w:lang w:val="en-US"/>
              </w:rPr>
              <w:t xml:space="preserve">B </w:t>
            </w:r>
            <w:r>
              <w:t>(опционально)</w:t>
            </w:r>
          </w:p>
        </w:tc>
      </w:tr>
      <w:tr w:rsidR="00FF2509" w14:paraId="45D40D93" w14:textId="77777777" w:rsidTr="00FF2509">
        <w:tc>
          <w:tcPr>
            <w:tcW w:w="2972" w:type="dxa"/>
            <w:vMerge/>
            <w:vAlign w:val="center"/>
          </w:tcPr>
          <w:p w14:paraId="0E07A7E9" w14:textId="77777777" w:rsidR="00FF2509" w:rsidRDefault="00FF2509" w:rsidP="00FF2509">
            <w:pPr>
              <w:pStyle w:val="ab"/>
            </w:pPr>
          </w:p>
        </w:tc>
        <w:tc>
          <w:tcPr>
            <w:tcW w:w="3446" w:type="dxa"/>
            <w:vAlign w:val="center"/>
          </w:tcPr>
          <w:p w14:paraId="56C14A3E" w14:textId="3AF04C26" w:rsidR="00FF2509" w:rsidRDefault="00FF2509" w:rsidP="00FF2509">
            <w:pPr>
              <w:pStyle w:val="ab"/>
            </w:pPr>
            <w:r>
              <w:t>Операционная система</w:t>
            </w:r>
          </w:p>
        </w:tc>
        <w:tc>
          <w:tcPr>
            <w:tcW w:w="3210" w:type="dxa"/>
            <w:vAlign w:val="center"/>
          </w:tcPr>
          <w:p w14:paraId="504A19FE" w14:textId="3E3F8BAB" w:rsidR="00FF2509" w:rsidRDefault="001C5411" w:rsidP="00FF2509">
            <w:pPr>
              <w:pStyle w:val="ab"/>
            </w:pPr>
            <w:r w:rsidRPr="001C5411">
              <w:t>Windows 10 Pro</w:t>
            </w:r>
          </w:p>
        </w:tc>
      </w:tr>
      <w:tr w:rsidR="00FF2509" w14:paraId="2D33E3D5" w14:textId="77777777" w:rsidTr="00FF2509">
        <w:tc>
          <w:tcPr>
            <w:tcW w:w="2972" w:type="dxa"/>
            <w:vMerge/>
            <w:vAlign w:val="center"/>
          </w:tcPr>
          <w:p w14:paraId="612212DC" w14:textId="77777777" w:rsidR="00FF2509" w:rsidRDefault="00FF2509" w:rsidP="00FF2509">
            <w:pPr>
              <w:pStyle w:val="ab"/>
            </w:pPr>
          </w:p>
        </w:tc>
        <w:tc>
          <w:tcPr>
            <w:tcW w:w="3446" w:type="dxa"/>
            <w:vAlign w:val="center"/>
          </w:tcPr>
          <w:p w14:paraId="733A74A2" w14:textId="6BA7943C" w:rsidR="00FF2509" w:rsidRDefault="00FF2509" w:rsidP="00FF2509">
            <w:pPr>
              <w:pStyle w:val="ab"/>
            </w:pPr>
            <w:r>
              <w:t>Видеокарта</w:t>
            </w:r>
          </w:p>
        </w:tc>
        <w:tc>
          <w:tcPr>
            <w:tcW w:w="3210" w:type="dxa"/>
            <w:vAlign w:val="center"/>
          </w:tcPr>
          <w:p w14:paraId="24996E94" w14:textId="73BD4011" w:rsidR="00FF2509" w:rsidRDefault="001C5411" w:rsidP="00FF2509">
            <w:pPr>
              <w:pStyle w:val="ab"/>
            </w:pPr>
            <w:r w:rsidRPr="001C5411">
              <w:t>Дискретная видеокарта (NVIDIA GTX 1650 / AMD Radeon RX 550)</w:t>
            </w:r>
          </w:p>
        </w:tc>
      </w:tr>
      <w:tr w:rsidR="00FF2509" w14:paraId="48E67248" w14:textId="77777777" w:rsidTr="00FF2509">
        <w:tc>
          <w:tcPr>
            <w:tcW w:w="2972" w:type="dxa"/>
            <w:vMerge w:val="restart"/>
            <w:vAlign w:val="center"/>
          </w:tcPr>
          <w:p w14:paraId="1819D749" w14:textId="03760B34" w:rsidR="00FF2509" w:rsidRDefault="00FF2509" w:rsidP="00FF2509">
            <w:pPr>
              <w:pStyle w:val="ab"/>
            </w:pPr>
            <w:r>
              <w:t>Терминальный сервер</w:t>
            </w:r>
          </w:p>
        </w:tc>
        <w:tc>
          <w:tcPr>
            <w:tcW w:w="3446" w:type="dxa"/>
            <w:vAlign w:val="center"/>
          </w:tcPr>
          <w:p w14:paraId="3264C717" w14:textId="1EE30D8C" w:rsidR="00FF2509" w:rsidRDefault="00FF2509" w:rsidP="00FF2509">
            <w:pPr>
              <w:pStyle w:val="ab"/>
            </w:pPr>
            <w:r>
              <w:t>Процессор</w:t>
            </w:r>
          </w:p>
        </w:tc>
        <w:tc>
          <w:tcPr>
            <w:tcW w:w="3210" w:type="dxa"/>
            <w:vAlign w:val="center"/>
          </w:tcPr>
          <w:p w14:paraId="5F368057" w14:textId="584B4B51" w:rsidR="00FF2509" w:rsidRDefault="001C5411" w:rsidP="00FF2509">
            <w:pPr>
              <w:pStyle w:val="ab"/>
            </w:pPr>
            <w:r w:rsidRPr="001C5411">
              <w:t>8-ядерный CPU (Intel Xeon Silver 4208 / AMD EPYC 7252 или аналоги) с поддержкой виртуализации (VT-x/AMD-V)</w:t>
            </w:r>
          </w:p>
        </w:tc>
      </w:tr>
      <w:tr w:rsidR="00FF2509" w14:paraId="4E14EFD4" w14:textId="77777777" w:rsidTr="00FF2509">
        <w:tc>
          <w:tcPr>
            <w:tcW w:w="2972" w:type="dxa"/>
            <w:vMerge/>
            <w:vAlign w:val="center"/>
          </w:tcPr>
          <w:p w14:paraId="4BBB047B" w14:textId="77777777" w:rsidR="00FF2509" w:rsidRDefault="00FF2509" w:rsidP="00FF2509">
            <w:pPr>
              <w:pStyle w:val="ab"/>
            </w:pPr>
          </w:p>
        </w:tc>
        <w:tc>
          <w:tcPr>
            <w:tcW w:w="3446" w:type="dxa"/>
            <w:vAlign w:val="center"/>
          </w:tcPr>
          <w:p w14:paraId="60A7B1BB" w14:textId="5A6F1E2D" w:rsidR="00FF2509" w:rsidRDefault="00FF2509" w:rsidP="00FF2509">
            <w:pPr>
              <w:pStyle w:val="ab"/>
            </w:pPr>
            <w:r>
              <w:t>ОЗУ</w:t>
            </w:r>
          </w:p>
        </w:tc>
        <w:tc>
          <w:tcPr>
            <w:tcW w:w="3210" w:type="dxa"/>
            <w:vAlign w:val="center"/>
          </w:tcPr>
          <w:p w14:paraId="1C5A44FA" w14:textId="6B8916C6" w:rsidR="00FF2509" w:rsidRDefault="001C5411" w:rsidP="00FF2509">
            <w:pPr>
              <w:pStyle w:val="ab"/>
            </w:pPr>
            <w:r w:rsidRPr="001C5411">
              <w:t>32 ГБ DDR4 ECC (расширяемо до 64+ ГБ)</w:t>
            </w:r>
          </w:p>
        </w:tc>
      </w:tr>
      <w:tr w:rsidR="00FF2509" w14:paraId="75ABEC81" w14:textId="77777777" w:rsidTr="00FF2509">
        <w:tc>
          <w:tcPr>
            <w:tcW w:w="2972" w:type="dxa"/>
            <w:vMerge/>
            <w:vAlign w:val="center"/>
          </w:tcPr>
          <w:p w14:paraId="390BA40F" w14:textId="77777777" w:rsidR="00FF2509" w:rsidRDefault="00FF2509" w:rsidP="00FF2509">
            <w:pPr>
              <w:pStyle w:val="ab"/>
            </w:pPr>
          </w:p>
        </w:tc>
        <w:tc>
          <w:tcPr>
            <w:tcW w:w="3446" w:type="dxa"/>
            <w:vAlign w:val="center"/>
          </w:tcPr>
          <w:p w14:paraId="0EA1B10A" w14:textId="6A5A4F59" w:rsidR="00FF2509" w:rsidRPr="00FF2509" w:rsidRDefault="00FF2509" w:rsidP="00FF2509">
            <w:pPr>
              <w:pStyle w:val="ab"/>
              <w:rPr>
                <w:lang w:val="en-US"/>
              </w:rPr>
            </w:pPr>
            <w:r>
              <w:rPr>
                <w:lang w:val="en-US"/>
              </w:rPr>
              <w:t>SSD</w:t>
            </w:r>
          </w:p>
        </w:tc>
        <w:tc>
          <w:tcPr>
            <w:tcW w:w="3210" w:type="dxa"/>
            <w:vAlign w:val="center"/>
          </w:tcPr>
          <w:p w14:paraId="6C117B16" w14:textId="29B7B861" w:rsidR="00FF2509" w:rsidRPr="001C5411" w:rsidRDefault="001C5411" w:rsidP="00FF2509">
            <w:pPr>
              <w:pStyle w:val="ab"/>
              <w:rPr>
                <w:lang w:val="en-US"/>
              </w:rPr>
            </w:pPr>
            <w:r w:rsidRPr="001C5411">
              <w:t xml:space="preserve">512 </w:t>
            </w:r>
            <w:r>
              <w:rPr>
                <w:lang w:val="en-US"/>
              </w:rPr>
              <w:t xml:space="preserve">GB </w:t>
            </w:r>
            <w:r w:rsidRPr="001C5411">
              <w:rPr>
                <w:lang w:val="en-US"/>
              </w:rPr>
              <w:t>(RAID 1 для отказоустойчивости)</w:t>
            </w:r>
          </w:p>
        </w:tc>
      </w:tr>
      <w:tr w:rsidR="00FF2509" w14:paraId="717B5649" w14:textId="77777777" w:rsidTr="00FF2509">
        <w:tc>
          <w:tcPr>
            <w:tcW w:w="2972" w:type="dxa"/>
            <w:vMerge/>
            <w:vAlign w:val="center"/>
          </w:tcPr>
          <w:p w14:paraId="5F9D1842" w14:textId="77777777" w:rsidR="00FF2509" w:rsidRDefault="00FF2509" w:rsidP="00FF2509">
            <w:pPr>
              <w:pStyle w:val="ab"/>
            </w:pPr>
          </w:p>
        </w:tc>
        <w:tc>
          <w:tcPr>
            <w:tcW w:w="3446" w:type="dxa"/>
            <w:vAlign w:val="center"/>
          </w:tcPr>
          <w:p w14:paraId="28B87E82" w14:textId="039BBB4C" w:rsidR="00FF2509" w:rsidRPr="00FF2509" w:rsidRDefault="00FF2509" w:rsidP="00FF2509">
            <w:pPr>
              <w:pStyle w:val="ab"/>
              <w:rPr>
                <w:lang w:val="en-US"/>
              </w:rPr>
            </w:pPr>
            <w:r>
              <w:rPr>
                <w:lang w:val="en-US"/>
              </w:rPr>
              <w:t>HDD</w:t>
            </w:r>
          </w:p>
        </w:tc>
        <w:tc>
          <w:tcPr>
            <w:tcW w:w="3210" w:type="dxa"/>
            <w:vAlign w:val="center"/>
          </w:tcPr>
          <w:p w14:paraId="48DA1598" w14:textId="1A1B6EBA" w:rsidR="00FF2509" w:rsidRDefault="001C5411" w:rsidP="00FF2509">
            <w:pPr>
              <w:pStyle w:val="ab"/>
            </w:pPr>
            <w:r w:rsidRPr="001C5411">
              <w:t>2</w:t>
            </w:r>
            <w:r w:rsidR="006431A5">
              <w:t xml:space="preserve"> ТВ </w:t>
            </w:r>
            <w:r w:rsidRPr="001C5411">
              <w:t>(RAID 5/10) или SSD-массив</w:t>
            </w:r>
          </w:p>
        </w:tc>
      </w:tr>
      <w:tr w:rsidR="00FF2509" w14:paraId="63533B16" w14:textId="77777777" w:rsidTr="00FF2509">
        <w:tc>
          <w:tcPr>
            <w:tcW w:w="2972" w:type="dxa"/>
            <w:vMerge w:val="restart"/>
            <w:vAlign w:val="center"/>
          </w:tcPr>
          <w:p w14:paraId="14417D06" w14:textId="33247860" w:rsidR="00FF2509" w:rsidRDefault="00FF2509" w:rsidP="00FF2509">
            <w:pPr>
              <w:pStyle w:val="ab"/>
            </w:pPr>
            <w:r>
              <w:t>Сервер приложений</w:t>
            </w:r>
          </w:p>
        </w:tc>
        <w:tc>
          <w:tcPr>
            <w:tcW w:w="3446" w:type="dxa"/>
            <w:vAlign w:val="center"/>
          </w:tcPr>
          <w:p w14:paraId="2F65FCF6" w14:textId="43985D7E" w:rsidR="00FF2509" w:rsidRDefault="00FF2509" w:rsidP="00FF2509">
            <w:pPr>
              <w:pStyle w:val="ab"/>
            </w:pPr>
            <w:r>
              <w:t>Процессор</w:t>
            </w:r>
          </w:p>
        </w:tc>
        <w:tc>
          <w:tcPr>
            <w:tcW w:w="3210" w:type="dxa"/>
            <w:vAlign w:val="center"/>
          </w:tcPr>
          <w:p w14:paraId="76A64287" w14:textId="1FC85D7C" w:rsidR="00FF2509" w:rsidRDefault="001C5411" w:rsidP="00FF2509">
            <w:pPr>
              <w:pStyle w:val="ab"/>
            </w:pPr>
            <w:r w:rsidRPr="001C5411">
              <w:t>12-ядерный CPU (Intel Xeon Gold 6312U / AMD EPYC 7313P) с гиперпоточностью</w:t>
            </w:r>
          </w:p>
        </w:tc>
      </w:tr>
      <w:tr w:rsidR="00FF2509" w14:paraId="695D0F1D" w14:textId="77777777" w:rsidTr="00FF2509">
        <w:tc>
          <w:tcPr>
            <w:tcW w:w="2972" w:type="dxa"/>
            <w:vMerge/>
            <w:vAlign w:val="center"/>
          </w:tcPr>
          <w:p w14:paraId="0B0EB98D" w14:textId="77777777" w:rsidR="00FF2509" w:rsidRDefault="00FF2509" w:rsidP="00FF2509">
            <w:pPr>
              <w:pStyle w:val="ab"/>
            </w:pPr>
          </w:p>
        </w:tc>
        <w:tc>
          <w:tcPr>
            <w:tcW w:w="3446" w:type="dxa"/>
            <w:vAlign w:val="center"/>
          </w:tcPr>
          <w:p w14:paraId="4EF101AE" w14:textId="474785E0" w:rsidR="00FF2509" w:rsidRDefault="00FF2509" w:rsidP="00FF2509">
            <w:pPr>
              <w:pStyle w:val="ab"/>
            </w:pPr>
            <w:r>
              <w:t>ОЗУ</w:t>
            </w:r>
          </w:p>
        </w:tc>
        <w:tc>
          <w:tcPr>
            <w:tcW w:w="3210" w:type="dxa"/>
            <w:vAlign w:val="center"/>
          </w:tcPr>
          <w:p w14:paraId="0EDA578A" w14:textId="1A43FFD9" w:rsidR="00FF2509" w:rsidRDefault="001C5411" w:rsidP="00FF2509">
            <w:pPr>
              <w:pStyle w:val="ab"/>
            </w:pPr>
            <w:r w:rsidRPr="001C5411">
              <w:t xml:space="preserve">64 </w:t>
            </w:r>
            <w:r>
              <w:rPr>
                <w:lang w:val="en-US"/>
              </w:rPr>
              <w:t>GB</w:t>
            </w:r>
            <w:r w:rsidRPr="001C5411">
              <w:t xml:space="preserve"> </w:t>
            </w:r>
            <w:r>
              <w:t>и более</w:t>
            </w:r>
          </w:p>
        </w:tc>
      </w:tr>
      <w:tr w:rsidR="00FF2509" w14:paraId="39BE04C5" w14:textId="77777777" w:rsidTr="00FF2509">
        <w:tc>
          <w:tcPr>
            <w:tcW w:w="2972" w:type="dxa"/>
            <w:vMerge/>
            <w:vAlign w:val="center"/>
          </w:tcPr>
          <w:p w14:paraId="0C8C6B94" w14:textId="77777777" w:rsidR="00FF2509" w:rsidRDefault="00FF2509" w:rsidP="00FF2509">
            <w:pPr>
              <w:pStyle w:val="ab"/>
            </w:pPr>
          </w:p>
        </w:tc>
        <w:tc>
          <w:tcPr>
            <w:tcW w:w="3446" w:type="dxa"/>
            <w:vAlign w:val="center"/>
          </w:tcPr>
          <w:p w14:paraId="0207B1B6" w14:textId="1DE7CE80" w:rsidR="00FF2509" w:rsidRDefault="00FF2509" w:rsidP="00FF2509">
            <w:pPr>
              <w:pStyle w:val="ab"/>
            </w:pPr>
            <w:r>
              <w:rPr>
                <w:lang w:val="en-US"/>
              </w:rPr>
              <w:t>SSD</w:t>
            </w:r>
          </w:p>
        </w:tc>
        <w:tc>
          <w:tcPr>
            <w:tcW w:w="3210" w:type="dxa"/>
            <w:vAlign w:val="center"/>
          </w:tcPr>
          <w:p w14:paraId="7C393548" w14:textId="67436C34" w:rsidR="00FF2509" w:rsidRDefault="001C5411" w:rsidP="00FF2509">
            <w:pPr>
              <w:pStyle w:val="ab"/>
            </w:pPr>
            <w:r>
              <w:t xml:space="preserve">1 ТВ </w:t>
            </w:r>
            <w:r>
              <w:rPr>
                <w:lang w:val="en-US"/>
              </w:rPr>
              <w:t>(RAID 1 для отказоустойчивости)</w:t>
            </w:r>
          </w:p>
        </w:tc>
      </w:tr>
      <w:tr w:rsidR="00FF2509" w14:paraId="21C7BE96" w14:textId="77777777" w:rsidTr="00FF2509">
        <w:tc>
          <w:tcPr>
            <w:tcW w:w="2972" w:type="dxa"/>
            <w:vMerge/>
            <w:vAlign w:val="center"/>
          </w:tcPr>
          <w:p w14:paraId="49C9BC7A" w14:textId="77777777" w:rsidR="00FF2509" w:rsidRDefault="00FF2509" w:rsidP="00FF2509">
            <w:pPr>
              <w:pStyle w:val="ab"/>
            </w:pPr>
          </w:p>
        </w:tc>
        <w:tc>
          <w:tcPr>
            <w:tcW w:w="3446" w:type="dxa"/>
            <w:vAlign w:val="center"/>
          </w:tcPr>
          <w:p w14:paraId="5B507607" w14:textId="60E9BC18" w:rsidR="00FF2509" w:rsidRDefault="00FF2509" w:rsidP="00FF2509">
            <w:pPr>
              <w:pStyle w:val="ab"/>
            </w:pPr>
            <w:r>
              <w:rPr>
                <w:lang w:val="en-US"/>
              </w:rPr>
              <w:t>HDD</w:t>
            </w:r>
          </w:p>
        </w:tc>
        <w:tc>
          <w:tcPr>
            <w:tcW w:w="3210" w:type="dxa"/>
            <w:vAlign w:val="center"/>
          </w:tcPr>
          <w:p w14:paraId="38CCBEFD" w14:textId="1A98E159" w:rsidR="00FF2509" w:rsidRDefault="001C5411" w:rsidP="00FF2509">
            <w:pPr>
              <w:pStyle w:val="ab"/>
            </w:pPr>
            <w:r w:rsidRPr="001C5411">
              <w:t>2+ Т</w:t>
            </w:r>
            <w:r>
              <w:rPr>
                <w:lang w:val="en-US"/>
              </w:rPr>
              <w:t>B</w:t>
            </w:r>
            <w:r w:rsidRPr="001C5411">
              <w:t xml:space="preserve"> (RAID 10/50</w:t>
            </w:r>
            <w:r>
              <w:t>)</w:t>
            </w:r>
          </w:p>
        </w:tc>
      </w:tr>
    </w:tbl>
    <w:p w14:paraId="7F19515A" w14:textId="1577298B" w:rsidR="001C5411" w:rsidRDefault="001C5411" w:rsidP="001C5411">
      <w:pPr>
        <w:spacing w:before="240"/>
      </w:pPr>
      <w:r>
        <w:t>Системные требования, представленные на данный момент, соответствуют текущим стандартам и обеспечивают стабильную работу оборудования. Однако, с развитием технологий и увеличением нагрузки на системы, эти требования могут быть пересмотрены. В будущем возможны обновления, направленные на повышение производительности и эффективности устройств, что позволит справляться с более сложными задачами и поддерживать новые функции.</w:t>
      </w:r>
    </w:p>
    <w:p w14:paraId="4EC19168" w14:textId="5939A5C7" w:rsidR="002E7389" w:rsidRDefault="002E7389" w:rsidP="002E7389">
      <w:pPr>
        <w:pStyle w:val="1"/>
      </w:pPr>
      <w:bookmarkStart w:id="39" w:name="_Toc162909325"/>
      <w:bookmarkStart w:id="40" w:name="_Toc198235843"/>
      <w:r>
        <w:lastRenderedPageBreak/>
        <w:t>3. Экономический раздел</w:t>
      </w:r>
      <w:bookmarkEnd w:id="39"/>
      <w:bookmarkEnd w:id="40"/>
    </w:p>
    <w:p w14:paraId="1B0ED07C" w14:textId="06171F92" w:rsidR="002E7389" w:rsidRDefault="002E7389" w:rsidP="002E7389">
      <w:pPr>
        <w:pStyle w:val="2"/>
      </w:pPr>
      <w:bookmarkStart w:id="41" w:name="_Toc198235844"/>
      <w:r>
        <w:rPr>
          <w:rFonts w:eastAsia="Times New Roman" w:cs="Times New Roman"/>
          <w:bCs/>
          <w:szCs w:val="32"/>
        </w:rPr>
        <w:t xml:space="preserve">3.1 </w:t>
      </w:r>
      <w:r>
        <w:t>Позиционирование продукта и оценка готовности к коммерциализации</w:t>
      </w:r>
      <w:bookmarkEnd w:id="41"/>
    </w:p>
    <w:p w14:paraId="1017DC36" w14:textId="77777777" w:rsidR="00BF64BB" w:rsidRDefault="00BF64BB" w:rsidP="00BF64BB">
      <w:r>
        <w:t>Оценка готовности к коммерциализации является ключевым этапом в процессе разработки информационной системы. Она включает в себя анализ не только технических и интеллектуальных аспектов проекта, но и его потенциального рыночного успеха. Этот этап позволяет выявить сильные и слабые стороны проекта, а также оценить потенциальные возможности для привлечения инвестиций. В конечном итоге, эффективная оценка готовности к коммерциализации обеспечивает основу для принятия обоснованных решений для дальнейшего развития информационной системы.</w:t>
      </w:r>
    </w:p>
    <w:p w14:paraId="33296633" w14:textId="73BB4C66" w:rsidR="00191049" w:rsidRDefault="00191049" w:rsidP="00191049">
      <w:r>
        <w:t xml:space="preserve">В Таблице 3.1 представлено описание ниши и специфики разрабатываемой системы поддержки менеджмента качества комплектующих самолетов. </w:t>
      </w:r>
    </w:p>
    <w:p w14:paraId="7B113F4F" w14:textId="6CE92E8D" w:rsidR="002E7389" w:rsidRPr="009B269F" w:rsidRDefault="002E7389" w:rsidP="009B269F">
      <w:pPr>
        <w:pStyle w:val="aff1"/>
      </w:pPr>
      <w:r w:rsidRPr="009B269F">
        <w:t xml:space="preserve">Таблица </w:t>
      </w:r>
      <w:r w:rsidR="00191049" w:rsidRPr="009B269F">
        <w:t>3</w:t>
      </w:r>
      <w:r w:rsidRPr="009B269F">
        <w:t>.1 Описание ниши и спецификации программного продукта</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4678"/>
      </w:tblGrid>
      <w:tr w:rsidR="002E7389" w14:paraId="430FC687" w14:textId="77777777" w:rsidTr="002E7389">
        <w:trPr>
          <w:trHeight w:val="375"/>
        </w:trPr>
        <w:tc>
          <w:tcPr>
            <w:tcW w:w="4673" w:type="dxa"/>
            <w:tcBorders>
              <w:top w:val="single" w:sz="4" w:space="0" w:color="auto"/>
              <w:left w:val="single" w:sz="4" w:space="0" w:color="auto"/>
              <w:bottom w:val="single" w:sz="4" w:space="0" w:color="auto"/>
              <w:right w:val="single" w:sz="4" w:space="0" w:color="auto"/>
            </w:tcBorders>
            <w:noWrap/>
            <w:vAlign w:val="center"/>
            <w:hideMark/>
          </w:tcPr>
          <w:p w14:paraId="5FB6C1D8" w14:textId="77777777" w:rsidR="002E7389" w:rsidRPr="00BF64BB" w:rsidRDefault="002E7389" w:rsidP="00BF64BB">
            <w:pPr>
              <w:pStyle w:val="ab"/>
              <w:jc w:val="center"/>
              <w:rPr>
                <w:b/>
                <w:bCs/>
                <w:lang w:eastAsia="ru-RU"/>
              </w:rPr>
            </w:pPr>
            <w:r w:rsidRPr="00BF64BB">
              <w:rPr>
                <w:b/>
                <w:bCs/>
                <w:lang w:eastAsia="ru-RU"/>
              </w:rPr>
              <w:t>Параметры спецификации</w:t>
            </w:r>
          </w:p>
        </w:tc>
        <w:tc>
          <w:tcPr>
            <w:tcW w:w="4678" w:type="dxa"/>
            <w:tcBorders>
              <w:top w:val="single" w:sz="4" w:space="0" w:color="auto"/>
              <w:left w:val="single" w:sz="4" w:space="0" w:color="auto"/>
              <w:bottom w:val="single" w:sz="4" w:space="0" w:color="auto"/>
              <w:right w:val="single" w:sz="4" w:space="0" w:color="auto"/>
            </w:tcBorders>
            <w:noWrap/>
            <w:vAlign w:val="center"/>
            <w:hideMark/>
          </w:tcPr>
          <w:p w14:paraId="013756F6" w14:textId="77777777" w:rsidR="002E7389" w:rsidRPr="00BF64BB" w:rsidRDefault="002E7389" w:rsidP="00BF64BB">
            <w:pPr>
              <w:pStyle w:val="ab"/>
              <w:jc w:val="center"/>
              <w:rPr>
                <w:b/>
                <w:bCs/>
                <w:lang w:eastAsia="ru-RU"/>
              </w:rPr>
            </w:pPr>
            <w:r w:rsidRPr="00BF64BB">
              <w:rPr>
                <w:b/>
                <w:bCs/>
                <w:lang w:eastAsia="ru-RU"/>
              </w:rPr>
              <w:t>Описание</w:t>
            </w:r>
          </w:p>
        </w:tc>
      </w:tr>
      <w:tr w:rsidR="002E7389" w14:paraId="2EBE0B87" w14:textId="77777777" w:rsidTr="002E7389">
        <w:trPr>
          <w:trHeight w:val="375"/>
        </w:trPr>
        <w:tc>
          <w:tcPr>
            <w:tcW w:w="4673" w:type="dxa"/>
            <w:tcBorders>
              <w:top w:val="single" w:sz="4" w:space="0" w:color="auto"/>
              <w:left w:val="single" w:sz="4" w:space="0" w:color="auto"/>
              <w:bottom w:val="single" w:sz="4" w:space="0" w:color="auto"/>
              <w:right w:val="single" w:sz="4" w:space="0" w:color="auto"/>
            </w:tcBorders>
            <w:noWrap/>
            <w:vAlign w:val="center"/>
            <w:hideMark/>
          </w:tcPr>
          <w:p w14:paraId="4F3FF47F" w14:textId="77777777" w:rsidR="002E7389" w:rsidRDefault="002E7389" w:rsidP="00BF64BB">
            <w:pPr>
              <w:pStyle w:val="ab"/>
              <w:rPr>
                <w:lang w:eastAsia="ru-RU"/>
              </w:rPr>
            </w:pPr>
            <w:r>
              <w:rPr>
                <w:lang w:eastAsia="ru-RU"/>
              </w:rPr>
              <w:t>Наименование ПО</w:t>
            </w:r>
          </w:p>
        </w:tc>
        <w:tc>
          <w:tcPr>
            <w:tcW w:w="4678" w:type="dxa"/>
            <w:tcBorders>
              <w:top w:val="single" w:sz="4" w:space="0" w:color="auto"/>
              <w:left w:val="single" w:sz="4" w:space="0" w:color="auto"/>
              <w:bottom w:val="single" w:sz="4" w:space="0" w:color="auto"/>
              <w:right w:val="single" w:sz="4" w:space="0" w:color="auto"/>
            </w:tcBorders>
            <w:noWrap/>
            <w:vAlign w:val="center"/>
          </w:tcPr>
          <w:p w14:paraId="63938E11" w14:textId="241D34BD" w:rsidR="002E7389" w:rsidRDefault="00BF64BB" w:rsidP="00BF64BB">
            <w:pPr>
              <w:pStyle w:val="ab"/>
              <w:rPr>
                <w:lang w:eastAsia="ru-RU"/>
              </w:rPr>
            </w:pPr>
            <w:r>
              <w:rPr>
                <w:lang w:eastAsia="ru-RU"/>
              </w:rPr>
              <w:t>Система поддержки менеджмента качества комплектующих самолетов «</w:t>
            </w:r>
            <w:r w:rsidRPr="00BF64BB">
              <w:rPr>
                <w:lang w:eastAsia="ru-RU"/>
              </w:rPr>
              <w:t>QualiTech</w:t>
            </w:r>
            <w:r>
              <w:rPr>
                <w:lang w:eastAsia="ru-RU"/>
              </w:rPr>
              <w:t>» (КВАЛИТЕК)</w:t>
            </w:r>
          </w:p>
        </w:tc>
      </w:tr>
      <w:tr w:rsidR="002E7389" w14:paraId="3EC721A7" w14:textId="77777777" w:rsidTr="002E7389">
        <w:trPr>
          <w:trHeight w:val="375"/>
        </w:trPr>
        <w:tc>
          <w:tcPr>
            <w:tcW w:w="4673" w:type="dxa"/>
            <w:tcBorders>
              <w:top w:val="single" w:sz="4" w:space="0" w:color="auto"/>
              <w:left w:val="single" w:sz="4" w:space="0" w:color="auto"/>
              <w:bottom w:val="single" w:sz="4" w:space="0" w:color="auto"/>
              <w:right w:val="single" w:sz="4" w:space="0" w:color="auto"/>
            </w:tcBorders>
            <w:noWrap/>
            <w:vAlign w:val="center"/>
            <w:hideMark/>
          </w:tcPr>
          <w:p w14:paraId="4BCCFC5B" w14:textId="77777777" w:rsidR="002E7389" w:rsidRDefault="002E7389" w:rsidP="00BF64BB">
            <w:pPr>
              <w:pStyle w:val="ab"/>
              <w:rPr>
                <w:lang w:eastAsia="ru-RU"/>
              </w:rPr>
            </w:pPr>
            <w:r>
              <w:rPr>
                <w:lang w:eastAsia="ru-RU"/>
              </w:rPr>
              <w:t>Область применения</w:t>
            </w:r>
          </w:p>
        </w:tc>
        <w:tc>
          <w:tcPr>
            <w:tcW w:w="4678" w:type="dxa"/>
            <w:tcBorders>
              <w:top w:val="single" w:sz="4" w:space="0" w:color="auto"/>
              <w:left w:val="single" w:sz="4" w:space="0" w:color="auto"/>
              <w:bottom w:val="single" w:sz="4" w:space="0" w:color="auto"/>
              <w:right w:val="single" w:sz="4" w:space="0" w:color="auto"/>
            </w:tcBorders>
            <w:noWrap/>
            <w:vAlign w:val="center"/>
          </w:tcPr>
          <w:p w14:paraId="11F9FF63" w14:textId="434A507F" w:rsidR="002E7389" w:rsidRDefault="00BF64BB" w:rsidP="00BF64BB">
            <w:pPr>
              <w:pStyle w:val="ab"/>
              <w:rPr>
                <w:lang w:eastAsia="ru-RU"/>
              </w:rPr>
            </w:pPr>
            <w:r>
              <w:t>Для внутреннего использования в АО «Туполев»</w:t>
            </w:r>
          </w:p>
        </w:tc>
      </w:tr>
      <w:tr w:rsidR="002E7389" w14:paraId="3CFF44AF" w14:textId="77777777" w:rsidTr="002E7389">
        <w:trPr>
          <w:trHeight w:val="375"/>
        </w:trPr>
        <w:tc>
          <w:tcPr>
            <w:tcW w:w="4673" w:type="dxa"/>
            <w:tcBorders>
              <w:top w:val="single" w:sz="4" w:space="0" w:color="auto"/>
              <w:left w:val="single" w:sz="4" w:space="0" w:color="auto"/>
              <w:bottom w:val="single" w:sz="4" w:space="0" w:color="auto"/>
              <w:right w:val="single" w:sz="4" w:space="0" w:color="auto"/>
            </w:tcBorders>
            <w:noWrap/>
            <w:vAlign w:val="center"/>
            <w:hideMark/>
          </w:tcPr>
          <w:p w14:paraId="7862CF58" w14:textId="77777777" w:rsidR="002E7389" w:rsidRDefault="002E7389" w:rsidP="00BF64BB">
            <w:pPr>
              <w:pStyle w:val="ab"/>
              <w:rPr>
                <w:lang w:eastAsia="ru-RU"/>
              </w:rPr>
            </w:pPr>
            <w:r>
              <w:rPr>
                <w:lang w:eastAsia="ru-RU"/>
              </w:rPr>
              <w:t>Класс программного продукта</w:t>
            </w:r>
          </w:p>
        </w:tc>
        <w:tc>
          <w:tcPr>
            <w:tcW w:w="4678" w:type="dxa"/>
            <w:tcBorders>
              <w:top w:val="single" w:sz="4" w:space="0" w:color="auto"/>
              <w:left w:val="single" w:sz="4" w:space="0" w:color="auto"/>
              <w:bottom w:val="single" w:sz="4" w:space="0" w:color="auto"/>
              <w:right w:val="single" w:sz="4" w:space="0" w:color="auto"/>
            </w:tcBorders>
            <w:noWrap/>
            <w:vAlign w:val="center"/>
          </w:tcPr>
          <w:p w14:paraId="01B94E58" w14:textId="5DC3ADA3" w:rsidR="002E7389" w:rsidRPr="00BF64BB" w:rsidRDefault="00BF64BB" w:rsidP="00BF64BB">
            <w:pPr>
              <w:pStyle w:val="ab"/>
              <w:rPr>
                <w:lang w:val="en-US" w:eastAsia="ru-RU"/>
              </w:rPr>
            </w:pPr>
            <w:r>
              <w:rPr>
                <w:lang w:val="en-US" w:eastAsia="ru-RU"/>
              </w:rPr>
              <w:t>QMS</w:t>
            </w:r>
          </w:p>
        </w:tc>
      </w:tr>
      <w:tr w:rsidR="00E44CA6" w14:paraId="0F29E18B" w14:textId="77777777" w:rsidTr="00FD3144">
        <w:trPr>
          <w:trHeight w:val="324"/>
        </w:trPr>
        <w:tc>
          <w:tcPr>
            <w:tcW w:w="4673" w:type="dxa"/>
            <w:vMerge w:val="restart"/>
            <w:tcBorders>
              <w:top w:val="single" w:sz="4" w:space="0" w:color="auto"/>
              <w:left w:val="single" w:sz="4" w:space="0" w:color="auto"/>
              <w:right w:val="single" w:sz="4" w:space="0" w:color="auto"/>
            </w:tcBorders>
            <w:noWrap/>
            <w:vAlign w:val="center"/>
            <w:hideMark/>
          </w:tcPr>
          <w:p w14:paraId="27FAC8B1" w14:textId="77777777" w:rsidR="00E44CA6" w:rsidRDefault="00E44CA6" w:rsidP="00BF64BB">
            <w:pPr>
              <w:pStyle w:val="ab"/>
              <w:rPr>
                <w:lang w:eastAsia="ru-RU"/>
              </w:rPr>
            </w:pPr>
            <w:r>
              <w:rPr>
                <w:lang w:eastAsia="ru-RU"/>
              </w:rPr>
              <w:t xml:space="preserve">Качественные параметры получаемых результатов в процессе использования программного продукта (новые возможности и улучшение качественных характеристик) </w:t>
            </w:r>
          </w:p>
        </w:tc>
        <w:tc>
          <w:tcPr>
            <w:tcW w:w="4678" w:type="dxa"/>
            <w:tcBorders>
              <w:top w:val="single" w:sz="4" w:space="0" w:color="auto"/>
              <w:left w:val="single" w:sz="4" w:space="0" w:color="auto"/>
              <w:bottom w:val="single" w:sz="4" w:space="0" w:color="auto"/>
              <w:right w:val="single" w:sz="4" w:space="0" w:color="auto"/>
            </w:tcBorders>
            <w:noWrap/>
            <w:vAlign w:val="center"/>
          </w:tcPr>
          <w:p w14:paraId="5AF1F3FC" w14:textId="4ECB2DC9" w:rsidR="00E44CA6" w:rsidRPr="00E44CA6" w:rsidRDefault="00E44CA6" w:rsidP="00BF64BB">
            <w:pPr>
              <w:pStyle w:val="ab"/>
              <w:rPr>
                <w:lang w:eastAsia="ru-RU"/>
              </w:rPr>
            </w:pPr>
            <w:r w:rsidRPr="00E44CA6">
              <w:rPr>
                <w:lang w:eastAsia="ru-RU"/>
              </w:rPr>
              <w:t xml:space="preserve">Увеличение выполнения некоторых этапов бизнес-процесса на </w:t>
            </w:r>
            <w:r>
              <w:rPr>
                <w:lang w:eastAsia="ru-RU"/>
              </w:rPr>
              <w:t>20</w:t>
            </w:r>
            <w:r w:rsidRPr="00E44CA6">
              <w:rPr>
                <w:lang w:eastAsia="ru-RU"/>
              </w:rPr>
              <w:t>%</w:t>
            </w:r>
          </w:p>
        </w:tc>
      </w:tr>
      <w:tr w:rsidR="00E44CA6" w14:paraId="11CB1EDF" w14:textId="77777777" w:rsidTr="00FD3144">
        <w:trPr>
          <w:trHeight w:val="321"/>
        </w:trPr>
        <w:tc>
          <w:tcPr>
            <w:tcW w:w="4673" w:type="dxa"/>
            <w:vMerge/>
            <w:tcBorders>
              <w:left w:val="single" w:sz="4" w:space="0" w:color="auto"/>
              <w:right w:val="single" w:sz="4" w:space="0" w:color="auto"/>
            </w:tcBorders>
            <w:noWrap/>
            <w:vAlign w:val="center"/>
          </w:tcPr>
          <w:p w14:paraId="7C5FD93E" w14:textId="77777777" w:rsidR="00E44CA6" w:rsidRDefault="00E44CA6" w:rsidP="00BF64BB">
            <w:pPr>
              <w:pStyle w:val="ab"/>
              <w:rPr>
                <w:lang w:eastAsia="ru-RU"/>
              </w:rPr>
            </w:pPr>
          </w:p>
        </w:tc>
        <w:tc>
          <w:tcPr>
            <w:tcW w:w="4678" w:type="dxa"/>
            <w:tcBorders>
              <w:top w:val="single" w:sz="4" w:space="0" w:color="auto"/>
              <w:left w:val="single" w:sz="4" w:space="0" w:color="auto"/>
              <w:bottom w:val="single" w:sz="4" w:space="0" w:color="auto"/>
              <w:right w:val="single" w:sz="4" w:space="0" w:color="auto"/>
            </w:tcBorders>
            <w:noWrap/>
            <w:vAlign w:val="center"/>
          </w:tcPr>
          <w:p w14:paraId="041E19A9" w14:textId="1C0728DE" w:rsidR="00E44CA6" w:rsidRDefault="00E44CA6" w:rsidP="00BF64BB">
            <w:pPr>
              <w:pStyle w:val="ab"/>
              <w:rPr>
                <w:lang w:eastAsia="ru-RU"/>
              </w:rPr>
            </w:pPr>
            <w:r>
              <w:t>Снижение потерь от дефектов комплектующих за счет функции отслеживания статуса документов (Акт на рак, рекламационный брак, ведомость дефектов и т.д.) и стадий устранения нарушений.</w:t>
            </w:r>
          </w:p>
        </w:tc>
      </w:tr>
      <w:tr w:rsidR="00E44CA6" w14:paraId="4DA48711" w14:textId="77777777" w:rsidTr="00FD3144">
        <w:trPr>
          <w:trHeight w:val="321"/>
        </w:trPr>
        <w:tc>
          <w:tcPr>
            <w:tcW w:w="4673" w:type="dxa"/>
            <w:vMerge/>
            <w:tcBorders>
              <w:left w:val="single" w:sz="4" w:space="0" w:color="auto"/>
              <w:right w:val="single" w:sz="4" w:space="0" w:color="auto"/>
            </w:tcBorders>
            <w:noWrap/>
            <w:vAlign w:val="center"/>
          </w:tcPr>
          <w:p w14:paraId="386C0683" w14:textId="77777777" w:rsidR="00E44CA6" w:rsidRDefault="00E44CA6" w:rsidP="00BF64BB">
            <w:pPr>
              <w:pStyle w:val="ab"/>
              <w:rPr>
                <w:lang w:eastAsia="ru-RU"/>
              </w:rPr>
            </w:pPr>
          </w:p>
        </w:tc>
        <w:tc>
          <w:tcPr>
            <w:tcW w:w="4678" w:type="dxa"/>
            <w:tcBorders>
              <w:top w:val="single" w:sz="4" w:space="0" w:color="auto"/>
              <w:left w:val="single" w:sz="4" w:space="0" w:color="auto"/>
              <w:bottom w:val="single" w:sz="4" w:space="0" w:color="auto"/>
              <w:right w:val="single" w:sz="4" w:space="0" w:color="auto"/>
            </w:tcBorders>
            <w:noWrap/>
            <w:vAlign w:val="center"/>
          </w:tcPr>
          <w:p w14:paraId="23429D98" w14:textId="7709B6E8" w:rsidR="00E44CA6" w:rsidRDefault="00E44CA6" w:rsidP="00BF64BB">
            <w:pPr>
              <w:pStyle w:val="ab"/>
              <w:rPr>
                <w:lang w:eastAsia="ru-RU"/>
              </w:rPr>
            </w:pPr>
            <w:r>
              <w:t xml:space="preserve">Автоматизирование заполнения и формирования документов </w:t>
            </w:r>
          </w:p>
        </w:tc>
      </w:tr>
      <w:tr w:rsidR="00E44CA6" w14:paraId="5966F733" w14:textId="77777777" w:rsidTr="00FD3144">
        <w:trPr>
          <w:trHeight w:val="321"/>
        </w:trPr>
        <w:tc>
          <w:tcPr>
            <w:tcW w:w="4673" w:type="dxa"/>
            <w:vMerge/>
            <w:tcBorders>
              <w:left w:val="single" w:sz="4" w:space="0" w:color="auto"/>
              <w:right w:val="single" w:sz="4" w:space="0" w:color="auto"/>
            </w:tcBorders>
            <w:noWrap/>
            <w:vAlign w:val="center"/>
          </w:tcPr>
          <w:p w14:paraId="3BDE6F84" w14:textId="77777777" w:rsidR="00E44CA6" w:rsidRDefault="00E44CA6" w:rsidP="00BF64BB">
            <w:pPr>
              <w:pStyle w:val="ab"/>
              <w:rPr>
                <w:lang w:eastAsia="ru-RU"/>
              </w:rPr>
            </w:pPr>
          </w:p>
        </w:tc>
        <w:tc>
          <w:tcPr>
            <w:tcW w:w="4678" w:type="dxa"/>
            <w:tcBorders>
              <w:top w:val="single" w:sz="4" w:space="0" w:color="auto"/>
              <w:left w:val="single" w:sz="4" w:space="0" w:color="auto"/>
              <w:bottom w:val="single" w:sz="4" w:space="0" w:color="auto"/>
              <w:right w:val="single" w:sz="4" w:space="0" w:color="auto"/>
            </w:tcBorders>
            <w:noWrap/>
            <w:vAlign w:val="center"/>
          </w:tcPr>
          <w:p w14:paraId="5F68FAB6" w14:textId="67457471" w:rsidR="00E44CA6" w:rsidRDefault="00E44CA6" w:rsidP="00BF64BB">
            <w:pPr>
              <w:pStyle w:val="ab"/>
              <w:rPr>
                <w:lang w:eastAsia="ru-RU"/>
              </w:rPr>
            </w:pPr>
            <w:r>
              <w:t xml:space="preserve">Подробная графическая аналитика нарушений </w:t>
            </w:r>
          </w:p>
        </w:tc>
      </w:tr>
      <w:tr w:rsidR="00E44CA6" w14:paraId="52044B94" w14:textId="77777777" w:rsidTr="00FD3144">
        <w:trPr>
          <w:trHeight w:val="321"/>
        </w:trPr>
        <w:tc>
          <w:tcPr>
            <w:tcW w:w="4673" w:type="dxa"/>
            <w:vMerge/>
            <w:tcBorders>
              <w:left w:val="single" w:sz="4" w:space="0" w:color="auto"/>
              <w:bottom w:val="single" w:sz="4" w:space="0" w:color="auto"/>
              <w:right w:val="single" w:sz="4" w:space="0" w:color="auto"/>
            </w:tcBorders>
            <w:noWrap/>
            <w:vAlign w:val="center"/>
          </w:tcPr>
          <w:p w14:paraId="5E264C9F" w14:textId="77777777" w:rsidR="00E44CA6" w:rsidRDefault="00E44CA6" w:rsidP="00BF64BB">
            <w:pPr>
              <w:pStyle w:val="ab"/>
              <w:rPr>
                <w:lang w:eastAsia="ru-RU"/>
              </w:rPr>
            </w:pPr>
          </w:p>
        </w:tc>
        <w:tc>
          <w:tcPr>
            <w:tcW w:w="4678" w:type="dxa"/>
            <w:tcBorders>
              <w:top w:val="single" w:sz="4" w:space="0" w:color="auto"/>
              <w:left w:val="single" w:sz="4" w:space="0" w:color="auto"/>
              <w:bottom w:val="single" w:sz="4" w:space="0" w:color="auto"/>
              <w:right w:val="single" w:sz="4" w:space="0" w:color="auto"/>
            </w:tcBorders>
            <w:noWrap/>
            <w:vAlign w:val="center"/>
          </w:tcPr>
          <w:p w14:paraId="7E565B94" w14:textId="394C83E2" w:rsidR="00E44CA6" w:rsidRDefault="00E44CA6" w:rsidP="00BF64BB">
            <w:pPr>
              <w:pStyle w:val="ab"/>
              <w:rPr>
                <w:lang w:eastAsia="ru-RU"/>
              </w:rPr>
            </w:pPr>
            <w:r>
              <w:t>Предотвращение несанкционированного доступа третьих лиц</w:t>
            </w:r>
          </w:p>
        </w:tc>
      </w:tr>
      <w:tr w:rsidR="002E7389" w14:paraId="40B121D4" w14:textId="77777777" w:rsidTr="002E7389">
        <w:trPr>
          <w:trHeight w:val="411"/>
        </w:trPr>
        <w:tc>
          <w:tcPr>
            <w:tcW w:w="4673" w:type="dxa"/>
            <w:tcBorders>
              <w:top w:val="single" w:sz="4" w:space="0" w:color="auto"/>
              <w:left w:val="single" w:sz="4" w:space="0" w:color="auto"/>
              <w:bottom w:val="single" w:sz="4" w:space="0" w:color="auto"/>
              <w:right w:val="single" w:sz="4" w:space="0" w:color="auto"/>
            </w:tcBorders>
            <w:noWrap/>
            <w:vAlign w:val="center"/>
            <w:hideMark/>
          </w:tcPr>
          <w:p w14:paraId="54BE408D" w14:textId="77777777" w:rsidR="002E7389" w:rsidRDefault="002E7389" w:rsidP="00BF64BB">
            <w:pPr>
              <w:pStyle w:val="ab"/>
              <w:rPr>
                <w:lang w:eastAsia="ru-RU"/>
              </w:rPr>
            </w:pPr>
            <w:r>
              <w:rPr>
                <w:lang w:eastAsia="ru-RU"/>
              </w:rPr>
              <w:t>Требуемый объем программных средств</w:t>
            </w:r>
          </w:p>
        </w:tc>
        <w:tc>
          <w:tcPr>
            <w:tcW w:w="4678" w:type="dxa"/>
            <w:tcBorders>
              <w:top w:val="single" w:sz="4" w:space="0" w:color="auto"/>
              <w:left w:val="single" w:sz="4" w:space="0" w:color="auto"/>
              <w:bottom w:val="single" w:sz="4" w:space="0" w:color="auto"/>
              <w:right w:val="single" w:sz="4" w:space="0" w:color="auto"/>
            </w:tcBorders>
            <w:noWrap/>
            <w:vAlign w:val="center"/>
          </w:tcPr>
          <w:p w14:paraId="21BF3DC3" w14:textId="0E771B5E" w:rsidR="002E7389" w:rsidRDefault="00AA26AD" w:rsidP="00BF64BB">
            <w:pPr>
              <w:pStyle w:val="ab"/>
              <w:rPr>
                <w:lang w:eastAsia="ru-RU"/>
              </w:rPr>
            </w:pPr>
            <w:r>
              <w:rPr>
                <w:lang w:eastAsia="ru-RU"/>
              </w:rPr>
              <w:t>3000</w:t>
            </w:r>
          </w:p>
        </w:tc>
      </w:tr>
      <w:tr w:rsidR="002E7389" w14:paraId="76D5400B" w14:textId="77777777" w:rsidTr="002E7389">
        <w:trPr>
          <w:trHeight w:val="1125"/>
        </w:trPr>
        <w:tc>
          <w:tcPr>
            <w:tcW w:w="4673" w:type="dxa"/>
            <w:tcBorders>
              <w:top w:val="single" w:sz="4" w:space="0" w:color="auto"/>
              <w:left w:val="single" w:sz="4" w:space="0" w:color="auto"/>
              <w:bottom w:val="single" w:sz="4" w:space="0" w:color="auto"/>
              <w:right w:val="single" w:sz="4" w:space="0" w:color="auto"/>
            </w:tcBorders>
            <w:noWrap/>
            <w:vAlign w:val="center"/>
            <w:hideMark/>
          </w:tcPr>
          <w:p w14:paraId="666BA080" w14:textId="58F8EAF7" w:rsidR="002E7389" w:rsidRDefault="002E7389" w:rsidP="00BF64BB">
            <w:pPr>
              <w:pStyle w:val="ab"/>
              <w:rPr>
                <w:lang w:eastAsia="ru-RU"/>
              </w:rPr>
            </w:pPr>
            <w:r>
              <w:rPr>
                <w:lang w:eastAsia="ru-RU"/>
              </w:rPr>
              <w:lastRenderedPageBreak/>
              <w:t>Сложность разработки, степень использования стандартных модулей,</w:t>
            </w:r>
            <w:r w:rsidR="00191049">
              <w:rPr>
                <w:lang w:eastAsia="ru-RU"/>
              </w:rPr>
              <w:t xml:space="preserve"> </w:t>
            </w:r>
            <w:r>
              <w:rPr>
                <w:lang w:eastAsia="ru-RU"/>
              </w:rPr>
              <w:t>типовых программ</w:t>
            </w:r>
          </w:p>
        </w:tc>
        <w:tc>
          <w:tcPr>
            <w:tcW w:w="4678" w:type="dxa"/>
            <w:tcBorders>
              <w:top w:val="single" w:sz="4" w:space="0" w:color="auto"/>
              <w:left w:val="single" w:sz="4" w:space="0" w:color="auto"/>
              <w:bottom w:val="single" w:sz="4" w:space="0" w:color="auto"/>
              <w:right w:val="single" w:sz="4" w:space="0" w:color="auto"/>
            </w:tcBorders>
            <w:noWrap/>
            <w:vAlign w:val="center"/>
          </w:tcPr>
          <w:p w14:paraId="49F92A36" w14:textId="07C278ED" w:rsidR="002E7389" w:rsidRDefault="00191049" w:rsidP="00BF64BB">
            <w:pPr>
              <w:pStyle w:val="ab"/>
              <w:rPr>
                <w:lang w:eastAsia="ru-RU"/>
              </w:rPr>
            </w:pPr>
            <w:r>
              <w:rPr>
                <w:lang w:eastAsia="ru-RU"/>
              </w:rPr>
              <w:t>Средняя</w:t>
            </w:r>
          </w:p>
        </w:tc>
      </w:tr>
      <w:tr w:rsidR="002E7389" w14:paraId="481406C4" w14:textId="77777777" w:rsidTr="002E7389">
        <w:trPr>
          <w:trHeight w:val="375"/>
        </w:trPr>
        <w:tc>
          <w:tcPr>
            <w:tcW w:w="4673" w:type="dxa"/>
            <w:tcBorders>
              <w:top w:val="single" w:sz="4" w:space="0" w:color="auto"/>
              <w:left w:val="single" w:sz="4" w:space="0" w:color="auto"/>
              <w:bottom w:val="single" w:sz="4" w:space="0" w:color="auto"/>
              <w:right w:val="single" w:sz="4" w:space="0" w:color="auto"/>
            </w:tcBorders>
            <w:noWrap/>
            <w:vAlign w:val="center"/>
            <w:hideMark/>
          </w:tcPr>
          <w:p w14:paraId="6E06CB72" w14:textId="77777777" w:rsidR="002E7389" w:rsidRDefault="002E7389" w:rsidP="00BF64BB">
            <w:pPr>
              <w:pStyle w:val="ab"/>
              <w:rPr>
                <w:lang w:eastAsia="ru-RU"/>
              </w:rPr>
            </w:pPr>
            <w:r>
              <w:rPr>
                <w:lang w:eastAsia="ru-RU"/>
              </w:rPr>
              <w:t>Трудоемкость разработки ПП</w:t>
            </w:r>
          </w:p>
        </w:tc>
        <w:tc>
          <w:tcPr>
            <w:tcW w:w="4678" w:type="dxa"/>
            <w:tcBorders>
              <w:top w:val="single" w:sz="4" w:space="0" w:color="auto"/>
              <w:left w:val="single" w:sz="4" w:space="0" w:color="auto"/>
              <w:bottom w:val="single" w:sz="4" w:space="0" w:color="auto"/>
              <w:right w:val="single" w:sz="4" w:space="0" w:color="auto"/>
            </w:tcBorders>
            <w:noWrap/>
            <w:vAlign w:val="center"/>
          </w:tcPr>
          <w:p w14:paraId="15B7D285" w14:textId="6CEE492C" w:rsidR="002E7389" w:rsidRDefault="00191049" w:rsidP="00BF64BB">
            <w:pPr>
              <w:pStyle w:val="ab"/>
              <w:rPr>
                <w:lang w:eastAsia="ru-RU"/>
              </w:rPr>
            </w:pPr>
            <w:r>
              <w:rPr>
                <w:lang w:eastAsia="ru-RU"/>
              </w:rPr>
              <w:t>480</w:t>
            </w:r>
          </w:p>
        </w:tc>
      </w:tr>
      <w:tr w:rsidR="002E7389" w14:paraId="4E69378F" w14:textId="77777777" w:rsidTr="002E7389">
        <w:trPr>
          <w:trHeight w:val="375"/>
        </w:trPr>
        <w:tc>
          <w:tcPr>
            <w:tcW w:w="4673" w:type="dxa"/>
            <w:tcBorders>
              <w:top w:val="single" w:sz="4" w:space="0" w:color="auto"/>
              <w:left w:val="single" w:sz="4" w:space="0" w:color="auto"/>
              <w:bottom w:val="single" w:sz="4" w:space="0" w:color="auto"/>
              <w:right w:val="single" w:sz="4" w:space="0" w:color="auto"/>
            </w:tcBorders>
            <w:noWrap/>
            <w:vAlign w:val="center"/>
            <w:hideMark/>
          </w:tcPr>
          <w:p w14:paraId="43546DDC" w14:textId="77777777" w:rsidR="002E7389" w:rsidRDefault="002E7389" w:rsidP="00BF64BB">
            <w:pPr>
              <w:pStyle w:val="ab"/>
              <w:rPr>
                <w:lang w:eastAsia="ru-RU"/>
              </w:rPr>
            </w:pPr>
            <w:r>
              <w:rPr>
                <w:lang w:eastAsia="ru-RU"/>
              </w:rPr>
              <w:t xml:space="preserve">Предполагаемое время разработки </w:t>
            </w:r>
          </w:p>
        </w:tc>
        <w:tc>
          <w:tcPr>
            <w:tcW w:w="4678" w:type="dxa"/>
            <w:tcBorders>
              <w:top w:val="single" w:sz="4" w:space="0" w:color="auto"/>
              <w:left w:val="single" w:sz="4" w:space="0" w:color="auto"/>
              <w:bottom w:val="single" w:sz="4" w:space="0" w:color="auto"/>
              <w:right w:val="single" w:sz="4" w:space="0" w:color="auto"/>
            </w:tcBorders>
            <w:noWrap/>
            <w:vAlign w:val="center"/>
          </w:tcPr>
          <w:p w14:paraId="190776E7" w14:textId="7F1EFFB6" w:rsidR="002E7389" w:rsidRDefault="00191049" w:rsidP="00BF64BB">
            <w:pPr>
              <w:pStyle w:val="ab"/>
              <w:rPr>
                <w:lang w:eastAsia="ru-RU"/>
              </w:rPr>
            </w:pPr>
            <w:r>
              <w:rPr>
                <w:lang w:eastAsia="ru-RU"/>
              </w:rPr>
              <w:t>3 месяца</w:t>
            </w:r>
          </w:p>
        </w:tc>
      </w:tr>
      <w:tr w:rsidR="002E7389" w14:paraId="3EFF36AD" w14:textId="77777777" w:rsidTr="002E7389">
        <w:trPr>
          <w:trHeight w:val="375"/>
        </w:trPr>
        <w:tc>
          <w:tcPr>
            <w:tcW w:w="4673" w:type="dxa"/>
            <w:tcBorders>
              <w:top w:val="single" w:sz="4" w:space="0" w:color="auto"/>
              <w:left w:val="single" w:sz="4" w:space="0" w:color="auto"/>
              <w:bottom w:val="single" w:sz="4" w:space="0" w:color="auto"/>
              <w:right w:val="single" w:sz="4" w:space="0" w:color="auto"/>
            </w:tcBorders>
            <w:noWrap/>
            <w:vAlign w:val="center"/>
            <w:hideMark/>
          </w:tcPr>
          <w:p w14:paraId="35855945" w14:textId="77777777" w:rsidR="002E7389" w:rsidRDefault="002E7389" w:rsidP="00BF64BB">
            <w:pPr>
              <w:pStyle w:val="ab"/>
              <w:rPr>
                <w:lang w:eastAsia="ru-RU"/>
              </w:rPr>
            </w:pPr>
            <w:r>
              <w:rPr>
                <w:lang w:eastAsia="ru-RU"/>
              </w:rPr>
              <w:t>Предполагаемая цена</w:t>
            </w:r>
          </w:p>
        </w:tc>
        <w:tc>
          <w:tcPr>
            <w:tcW w:w="4678" w:type="dxa"/>
            <w:tcBorders>
              <w:top w:val="single" w:sz="4" w:space="0" w:color="auto"/>
              <w:left w:val="single" w:sz="4" w:space="0" w:color="auto"/>
              <w:bottom w:val="single" w:sz="4" w:space="0" w:color="auto"/>
              <w:right w:val="single" w:sz="4" w:space="0" w:color="auto"/>
            </w:tcBorders>
            <w:noWrap/>
            <w:vAlign w:val="center"/>
          </w:tcPr>
          <w:p w14:paraId="57BE6A41" w14:textId="6A751D08" w:rsidR="002E7389" w:rsidRDefault="00191049" w:rsidP="00BF64BB">
            <w:pPr>
              <w:pStyle w:val="ab"/>
              <w:rPr>
                <w:lang w:eastAsia="ru-RU"/>
              </w:rPr>
            </w:pPr>
            <w:r>
              <w:rPr>
                <w:lang w:eastAsia="ru-RU"/>
              </w:rPr>
              <w:t xml:space="preserve">3 000 000 </w:t>
            </w:r>
            <w:r w:rsidRPr="00191049">
              <w:rPr>
                <w:lang w:eastAsia="ru-RU"/>
              </w:rPr>
              <w:t>₽</w:t>
            </w:r>
          </w:p>
        </w:tc>
      </w:tr>
    </w:tbl>
    <w:p w14:paraId="5FE15660" w14:textId="77777777" w:rsidR="002E7389" w:rsidRDefault="002E7389" w:rsidP="002E7389">
      <w:pPr>
        <w:rPr>
          <w:rFonts w:ascii="Arial" w:eastAsia="Arial" w:hAnsi="Arial" w:cs="Arial"/>
          <w:sz w:val="22"/>
          <w:lang w:eastAsia="ru-RU"/>
        </w:rPr>
      </w:pPr>
    </w:p>
    <w:p w14:paraId="4DE989F2" w14:textId="265678E2" w:rsidR="002E7389" w:rsidRDefault="00AF29F6" w:rsidP="00AF29F6">
      <w:pPr>
        <w:rPr>
          <w:rFonts w:cs="Times New Roman"/>
          <w:szCs w:val="28"/>
        </w:rPr>
      </w:pPr>
      <w:r>
        <w:t>Кроме описания ниши и специфики разрабатываемой информационной системы, также необходимо оценить степень готовности к коммерциализации. В Таблице 3.2 представлена оценка степени готовности разрабатываемой ИС к коммерциализации.</w:t>
      </w:r>
    </w:p>
    <w:p w14:paraId="135DDC50" w14:textId="60A4DB2E" w:rsidR="002E7389" w:rsidRDefault="002E7389" w:rsidP="00AF29F6">
      <w:pPr>
        <w:pStyle w:val="aff1"/>
      </w:pPr>
      <w:r>
        <w:t xml:space="preserve">Таблица </w:t>
      </w:r>
      <w:r w:rsidR="00AF29F6">
        <w:t>3</w:t>
      </w:r>
      <w:r>
        <w:t>.2 Оценка готовности к коммерциализации</w:t>
      </w:r>
    </w:p>
    <w:tbl>
      <w:tblPr>
        <w:tblW w:w="9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7"/>
        <w:gridCol w:w="4022"/>
      </w:tblGrid>
      <w:tr w:rsidR="002E7389" w14:paraId="65997FEE" w14:textId="77777777" w:rsidTr="002E7389">
        <w:trPr>
          <w:trHeight w:val="420"/>
        </w:trPr>
        <w:tc>
          <w:tcPr>
            <w:tcW w:w="5667" w:type="dxa"/>
            <w:tcBorders>
              <w:top w:val="single" w:sz="4" w:space="0" w:color="auto"/>
              <w:left w:val="single" w:sz="4" w:space="0" w:color="auto"/>
              <w:bottom w:val="single" w:sz="4" w:space="0" w:color="auto"/>
              <w:right w:val="single" w:sz="4" w:space="0" w:color="auto"/>
            </w:tcBorders>
            <w:noWrap/>
            <w:vAlign w:val="bottom"/>
            <w:hideMark/>
          </w:tcPr>
          <w:p w14:paraId="12D9A2E9" w14:textId="77777777" w:rsidR="002E7389" w:rsidRPr="00AF29F6" w:rsidRDefault="002E7389" w:rsidP="00AF29F6">
            <w:pPr>
              <w:pStyle w:val="ab"/>
              <w:jc w:val="center"/>
              <w:rPr>
                <w:b/>
                <w:bCs/>
                <w:lang w:eastAsia="ru-RU"/>
              </w:rPr>
            </w:pPr>
            <w:r w:rsidRPr="00AF29F6">
              <w:rPr>
                <w:b/>
                <w:bCs/>
                <w:lang w:eastAsia="ru-RU"/>
              </w:rPr>
              <w:t>Наименование критерия</w:t>
            </w:r>
          </w:p>
        </w:tc>
        <w:tc>
          <w:tcPr>
            <w:tcW w:w="4022" w:type="dxa"/>
            <w:tcBorders>
              <w:top w:val="single" w:sz="4" w:space="0" w:color="auto"/>
              <w:left w:val="single" w:sz="4" w:space="0" w:color="auto"/>
              <w:bottom w:val="single" w:sz="4" w:space="0" w:color="auto"/>
              <w:right w:val="single" w:sz="4" w:space="0" w:color="auto"/>
            </w:tcBorders>
            <w:noWrap/>
            <w:vAlign w:val="bottom"/>
            <w:hideMark/>
          </w:tcPr>
          <w:p w14:paraId="424B80D0" w14:textId="37F6278A" w:rsidR="002E7389" w:rsidRPr="00AF29F6" w:rsidRDefault="002E7389" w:rsidP="00AF29F6">
            <w:pPr>
              <w:pStyle w:val="ab"/>
              <w:jc w:val="center"/>
              <w:rPr>
                <w:b/>
                <w:bCs/>
                <w:lang w:eastAsia="ru-RU"/>
              </w:rPr>
            </w:pPr>
            <w:r w:rsidRPr="00AF29F6">
              <w:rPr>
                <w:b/>
                <w:bCs/>
                <w:lang w:eastAsia="ru-RU"/>
              </w:rPr>
              <w:t>Оценка</w:t>
            </w:r>
          </w:p>
        </w:tc>
      </w:tr>
      <w:tr w:rsidR="00AF29F6" w14:paraId="19876FD0" w14:textId="77777777" w:rsidTr="00AF29F6">
        <w:trPr>
          <w:trHeight w:val="505"/>
        </w:trPr>
        <w:tc>
          <w:tcPr>
            <w:tcW w:w="5667" w:type="dxa"/>
            <w:tcBorders>
              <w:top w:val="single" w:sz="4" w:space="0" w:color="auto"/>
              <w:left w:val="single" w:sz="4" w:space="0" w:color="auto"/>
              <w:bottom w:val="single" w:sz="4" w:space="0" w:color="auto"/>
              <w:right w:val="single" w:sz="4" w:space="0" w:color="auto"/>
            </w:tcBorders>
            <w:noWrap/>
            <w:vAlign w:val="center"/>
            <w:hideMark/>
          </w:tcPr>
          <w:p w14:paraId="4CCDBB88" w14:textId="34E9E716" w:rsidR="00AF29F6" w:rsidRPr="00AF29F6" w:rsidRDefault="00AF29F6" w:rsidP="00AF29F6">
            <w:pPr>
              <w:pStyle w:val="ab"/>
            </w:pPr>
            <w:r w:rsidRPr="00AF29F6">
              <w:t>Соответствие ожиданиям целевой группы</w:t>
            </w:r>
          </w:p>
        </w:tc>
        <w:tc>
          <w:tcPr>
            <w:tcW w:w="40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A023BB" w14:textId="62466E80" w:rsidR="00AF29F6" w:rsidRPr="00AF29F6" w:rsidRDefault="001105AE" w:rsidP="00AF29F6">
            <w:pPr>
              <w:pStyle w:val="ab"/>
              <w:jc w:val="center"/>
            </w:pPr>
            <w:r>
              <w:t>5</w:t>
            </w:r>
          </w:p>
        </w:tc>
      </w:tr>
      <w:tr w:rsidR="00AF29F6" w14:paraId="1DCCF41B" w14:textId="77777777" w:rsidTr="00AF29F6">
        <w:trPr>
          <w:trHeight w:val="412"/>
        </w:trPr>
        <w:tc>
          <w:tcPr>
            <w:tcW w:w="5667" w:type="dxa"/>
            <w:tcBorders>
              <w:top w:val="single" w:sz="4" w:space="0" w:color="auto"/>
              <w:left w:val="single" w:sz="4" w:space="0" w:color="auto"/>
              <w:bottom w:val="single" w:sz="4" w:space="0" w:color="auto"/>
              <w:right w:val="single" w:sz="4" w:space="0" w:color="auto"/>
            </w:tcBorders>
            <w:noWrap/>
            <w:vAlign w:val="center"/>
            <w:hideMark/>
          </w:tcPr>
          <w:p w14:paraId="7BD93ED9" w14:textId="68945A3D" w:rsidR="00AF29F6" w:rsidRPr="00AF29F6" w:rsidRDefault="00AF29F6" w:rsidP="00AF29F6">
            <w:pPr>
              <w:pStyle w:val="ab"/>
            </w:pPr>
            <w:r w:rsidRPr="00AF29F6">
              <w:t>Качество интерфейса</w:t>
            </w:r>
          </w:p>
        </w:tc>
        <w:tc>
          <w:tcPr>
            <w:tcW w:w="4022" w:type="dxa"/>
            <w:tcBorders>
              <w:top w:val="nil"/>
              <w:left w:val="single" w:sz="4" w:space="0" w:color="auto"/>
              <w:bottom w:val="single" w:sz="4" w:space="0" w:color="auto"/>
              <w:right w:val="single" w:sz="4" w:space="0" w:color="auto"/>
            </w:tcBorders>
            <w:shd w:val="clear" w:color="auto" w:fill="auto"/>
            <w:noWrap/>
            <w:vAlign w:val="center"/>
          </w:tcPr>
          <w:p w14:paraId="584D0530" w14:textId="5C698ABF" w:rsidR="00AF29F6" w:rsidRPr="00AF29F6" w:rsidRDefault="00AF29F6" w:rsidP="00AF29F6">
            <w:pPr>
              <w:pStyle w:val="ab"/>
              <w:jc w:val="center"/>
            </w:pPr>
            <w:r w:rsidRPr="00AF29F6">
              <w:t>5</w:t>
            </w:r>
          </w:p>
        </w:tc>
      </w:tr>
      <w:tr w:rsidR="00AF29F6" w14:paraId="7295A177" w14:textId="77777777" w:rsidTr="00AF29F6">
        <w:trPr>
          <w:trHeight w:val="415"/>
        </w:trPr>
        <w:tc>
          <w:tcPr>
            <w:tcW w:w="5667" w:type="dxa"/>
            <w:tcBorders>
              <w:top w:val="single" w:sz="4" w:space="0" w:color="auto"/>
              <w:left w:val="single" w:sz="4" w:space="0" w:color="auto"/>
              <w:bottom w:val="single" w:sz="4" w:space="0" w:color="auto"/>
              <w:right w:val="single" w:sz="4" w:space="0" w:color="auto"/>
            </w:tcBorders>
            <w:noWrap/>
            <w:vAlign w:val="center"/>
            <w:hideMark/>
          </w:tcPr>
          <w:p w14:paraId="5ABD7856" w14:textId="041A0315" w:rsidR="00AF29F6" w:rsidRPr="00AF29F6" w:rsidRDefault="00AF29F6" w:rsidP="00AF29F6">
            <w:pPr>
              <w:pStyle w:val="ab"/>
            </w:pPr>
            <w:r w:rsidRPr="00AF29F6">
              <w:t>Работоспособность и стабильность</w:t>
            </w:r>
          </w:p>
        </w:tc>
        <w:tc>
          <w:tcPr>
            <w:tcW w:w="4022" w:type="dxa"/>
            <w:tcBorders>
              <w:top w:val="nil"/>
              <w:left w:val="single" w:sz="4" w:space="0" w:color="auto"/>
              <w:bottom w:val="single" w:sz="4" w:space="0" w:color="auto"/>
              <w:right w:val="single" w:sz="4" w:space="0" w:color="auto"/>
            </w:tcBorders>
            <w:shd w:val="clear" w:color="auto" w:fill="auto"/>
            <w:noWrap/>
            <w:vAlign w:val="center"/>
          </w:tcPr>
          <w:p w14:paraId="31BE74DA" w14:textId="2CE6AAE6" w:rsidR="00AF29F6" w:rsidRPr="00AF29F6" w:rsidRDefault="001105AE" w:rsidP="00AF29F6">
            <w:pPr>
              <w:pStyle w:val="ab"/>
              <w:jc w:val="center"/>
            </w:pPr>
            <w:r>
              <w:t>4</w:t>
            </w:r>
          </w:p>
        </w:tc>
      </w:tr>
      <w:tr w:rsidR="00AF29F6" w14:paraId="707ACC3D" w14:textId="77777777" w:rsidTr="00AF29F6">
        <w:trPr>
          <w:trHeight w:val="405"/>
        </w:trPr>
        <w:tc>
          <w:tcPr>
            <w:tcW w:w="5667" w:type="dxa"/>
            <w:tcBorders>
              <w:top w:val="single" w:sz="4" w:space="0" w:color="auto"/>
              <w:left w:val="single" w:sz="4" w:space="0" w:color="auto"/>
              <w:bottom w:val="single" w:sz="4" w:space="0" w:color="auto"/>
              <w:right w:val="single" w:sz="4" w:space="0" w:color="auto"/>
            </w:tcBorders>
            <w:noWrap/>
            <w:vAlign w:val="center"/>
            <w:hideMark/>
          </w:tcPr>
          <w:p w14:paraId="71603D00" w14:textId="73A64DBC" w:rsidR="00AF29F6" w:rsidRPr="00AF29F6" w:rsidRDefault="00AF29F6" w:rsidP="00AF29F6">
            <w:pPr>
              <w:pStyle w:val="ab"/>
            </w:pPr>
            <w:r w:rsidRPr="00AF29F6">
              <w:t>Полнота документации</w:t>
            </w:r>
          </w:p>
        </w:tc>
        <w:tc>
          <w:tcPr>
            <w:tcW w:w="4022" w:type="dxa"/>
            <w:tcBorders>
              <w:top w:val="nil"/>
              <w:left w:val="single" w:sz="4" w:space="0" w:color="auto"/>
              <w:bottom w:val="single" w:sz="4" w:space="0" w:color="auto"/>
              <w:right w:val="single" w:sz="4" w:space="0" w:color="auto"/>
            </w:tcBorders>
            <w:shd w:val="clear" w:color="auto" w:fill="auto"/>
            <w:noWrap/>
            <w:vAlign w:val="center"/>
          </w:tcPr>
          <w:p w14:paraId="14112310" w14:textId="104EF815" w:rsidR="00AF29F6" w:rsidRPr="00AF29F6" w:rsidRDefault="00AF29F6" w:rsidP="00AF29F6">
            <w:pPr>
              <w:pStyle w:val="ab"/>
              <w:jc w:val="center"/>
            </w:pPr>
            <w:r w:rsidRPr="00AF29F6">
              <w:t>3</w:t>
            </w:r>
          </w:p>
        </w:tc>
      </w:tr>
      <w:tr w:rsidR="00AF29F6" w14:paraId="6E323218" w14:textId="77777777" w:rsidTr="00AF29F6">
        <w:trPr>
          <w:trHeight w:val="409"/>
        </w:trPr>
        <w:tc>
          <w:tcPr>
            <w:tcW w:w="5667" w:type="dxa"/>
            <w:tcBorders>
              <w:top w:val="single" w:sz="4" w:space="0" w:color="auto"/>
              <w:left w:val="single" w:sz="4" w:space="0" w:color="auto"/>
              <w:bottom w:val="single" w:sz="4" w:space="0" w:color="auto"/>
              <w:right w:val="single" w:sz="4" w:space="0" w:color="auto"/>
            </w:tcBorders>
            <w:noWrap/>
            <w:vAlign w:val="center"/>
            <w:hideMark/>
          </w:tcPr>
          <w:p w14:paraId="31FA3F8A" w14:textId="1E3363CD" w:rsidR="00AF29F6" w:rsidRPr="00AF29F6" w:rsidRDefault="00AF29F6" w:rsidP="00AF29F6">
            <w:pPr>
              <w:pStyle w:val="ab"/>
            </w:pPr>
            <w:r w:rsidRPr="00AF29F6">
              <w:t>Комплексная безопасность</w:t>
            </w:r>
          </w:p>
        </w:tc>
        <w:tc>
          <w:tcPr>
            <w:tcW w:w="4022" w:type="dxa"/>
            <w:tcBorders>
              <w:top w:val="nil"/>
              <w:left w:val="single" w:sz="4" w:space="0" w:color="auto"/>
              <w:bottom w:val="single" w:sz="4" w:space="0" w:color="auto"/>
              <w:right w:val="single" w:sz="4" w:space="0" w:color="auto"/>
            </w:tcBorders>
            <w:shd w:val="clear" w:color="auto" w:fill="auto"/>
            <w:noWrap/>
            <w:vAlign w:val="center"/>
          </w:tcPr>
          <w:p w14:paraId="686462E1" w14:textId="408FFAC5" w:rsidR="00AF29F6" w:rsidRPr="00AF29F6" w:rsidRDefault="00AF29F6" w:rsidP="00AF29F6">
            <w:pPr>
              <w:pStyle w:val="ab"/>
              <w:jc w:val="center"/>
            </w:pPr>
            <w:r w:rsidRPr="00AF29F6">
              <w:t>4</w:t>
            </w:r>
          </w:p>
        </w:tc>
      </w:tr>
      <w:tr w:rsidR="00AF29F6" w14:paraId="2921D701" w14:textId="77777777" w:rsidTr="00AF29F6">
        <w:trPr>
          <w:trHeight w:val="414"/>
        </w:trPr>
        <w:tc>
          <w:tcPr>
            <w:tcW w:w="5667" w:type="dxa"/>
            <w:tcBorders>
              <w:top w:val="single" w:sz="4" w:space="0" w:color="auto"/>
              <w:left w:val="single" w:sz="4" w:space="0" w:color="auto"/>
              <w:bottom w:val="single" w:sz="4" w:space="0" w:color="auto"/>
              <w:right w:val="single" w:sz="4" w:space="0" w:color="auto"/>
            </w:tcBorders>
            <w:noWrap/>
            <w:vAlign w:val="center"/>
            <w:hideMark/>
          </w:tcPr>
          <w:p w14:paraId="16B8B330" w14:textId="6F45F613" w:rsidR="00AF29F6" w:rsidRPr="00AF29F6" w:rsidRDefault="00AF29F6" w:rsidP="00AF29F6">
            <w:pPr>
              <w:pStyle w:val="ab"/>
            </w:pPr>
            <w:r w:rsidRPr="00AF29F6">
              <w:t>Ожидаемый эффект от внедрения</w:t>
            </w:r>
          </w:p>
        </w:tc>
        <w:tc>
          <w:tcPr>
            <w:tcW w:w="4022" w:type="dxa"/>
            <w:tcBorders>
              <w:top w:val="nil"/>
              <w:left w:val="single" w:sz="4" w:space="0" w:color="auto"/>
              <w:bottom w:val="single" w:sz="4" w:space="0" w:color="auto"/>
              <w:right w:val="single" w:sz="4" w:space="0" w:color="auto"/>
            </w:tcBorders>
            <w:shd w:val="clear" w:color="auto" w:fill="auto"/>
            <w:noWrap/>
            <w:vAlign w:val="center"/>
          </w:tcPr>
          <w:p w14:paraId="46BF04A4" w14:textId="6E9439CB" w:rsidR="00AF29F6" w:rsidRPr="00AF29F6" w:rsidRDefault="00AF29F6" w:rsidP="00AF29F6">
            <w:pPr>
              <w:pStyle w:val="ab"/>
              <w:jc w:val="center"/>
            </w:pPr>
            <w:r w:rsidRPr="00AF29F6">
              <w:t>3</w:t>
            </w:r>
          </w:p>
        </w:tc>
      </w:tr>
      <w:tr w:rsidR="00AF29F6" w14:paraId="20B3AE82" w14:textId="77777777" w:rsidTr="00AF29F6">
        <w:trPr>
          <w:trHeight w:val="403"/>
        </w:trPr>
        <w:tc>
          <w:tcPr>
            <w:tcW w:w="5667" w:type="dxa"/>
            <w:tcBorders>
              <w:top w:val="single" w:sz="4" w:space="0" w:color="auto"/>
              <w:left w:val="single" w:sz="4" w:space="0" w:color="auto"/>
              <w:bottom w:val="single" w:sz="4" w:space="0" w:color="auto"/>
              <w:right w:val="single" w:sz="4" w:space="0" w:color="auto"/>
            </w:tcBorders>
            <w:noWrap/>
            <w:vAlign w:val="center"/>
            <w:hideMark/>
          </w:tcPr>
          <w:p w14:paraId="12420986" w14:textId="5921B224" w:rsidR="00AF29F6" w:rsidRPr="00AF29F6" w:rsidRDefault="00AF29F6" w:rsidP="00AF29F6">
            <w:pPr>
              <w:pStyle w:val="ab"/>
            </w:pPr>
            <w:r w:rsidRPr="00AF29F6">
              <w:t>Известность бренда производителя</w:t>
            </w:r>
          </w:p>
        </w:tc>
        <w:tc>
          <w:tcPr>
            <w:tcW w:w="40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740A16" w14:textId="477A25F8" w:rsidR="00AF29F6" w:rsidRPr="00AF29F6" w:rsidRDefault="00AF29F6" w:rsidP="00AF29F6">
            <w:pPr>
              <w:pStyle w:val="ab"/>
              <w:jc w:val="center"/>
            </w:pPr>
            <w:r w:rsidRPr="00AF29F6">
              <w:t>1</w:t>
            </w:r>
          </w:p>
        </w:tc>
      </w:tr>
      <w:tr w:rsidR="00AF29F6" w14:paraId="439BA63A" w14:textId="77777777" w:rsidTr="00AF29F6">
        <w:trPr>
          <w:trHeight w:val="394"/>
        </w:trPr>
        <w:tc>
          <w:tcPr>
            <w:tcW w:w="5667" w:type="dxa"/>
            <w:tcBorders>
              <w:top w:val="single" w:sz="4" w:space="0" w:color="auto"/>
              <w:left w:val="single" w:sz="4" w:space="0" w:color="auto"/>
              <w:bottom w:val="single" w:sz="4" w:space="0" w:color="auto"/>
              <w:right w:val="single" w:sz="4" w:space="0" w:color="auto"/>
            </w:tcBorders>
            <w:noWrap/>
            <w:vAlign w:val="center"/>
            <w:hideMark/>
          </w:tcPr>
          <w:p w14:paraId="283A73C4" w14:textId="540DC110" w:rsidR="00AF29F6" w:rsidRPr="00AF29F6" w:rsidRDefault="00AF29F6" w:rsidP="00AF29F6">
            <w:pPr>
              <w:pStyle w:val="ab"/>
            </w:pPr>
            <w:r w:rsidRPr="00AF29F6">
              <w:t>Качество сервиса и обслуживания</w:t>
            </w:r>
          </w:p>
        </w:tc>
        <w:tc>
          <w:tcPr>
            <w:tcW w:w="4022" w:type="dxa"/>
            <w:tcBorders>
              <w:top w:val="nil"/>
              <w:left w:val="single" w:sz="4" w:space="0" w:color="auto"/>
              <w:bottom w:val="single" w:sz="4" w:space="0" w:color="auto"/>
              <w:right w:val="single" w:sz="4" w:space="0" w:color="auto"/>
            </w:tcBorders>
            <w:shd w:val="clear" w:color="auto" w:fill="auto"/>
            <w:noWrap/>
            <w:vAlign w:val="center"/>
          </w:tcPr>
          <w:p w14:paraId="6577E511" w14:textId="340F736F" w:rsidR="00AF29F6" w:rsidRPr="00AF29F6" w:rsidRDefault="00AF29F6" w:rsidP="00AF29F6">
            <w:pPr>
              <w:pStyle w:val="ab"/>
              <w:jc w:val="center"/>
            </w:pPr>
            <w:r w:rsidRPr="00AF29F6">
              <w:t>5</w:t>
            </w:r>
          </w:p>
        </w:tc>
      </w:tr>
      <w:tr w:rsidR="00AF29F6" w14:paraId="7C01E7D6" w14:textId="77777777" w:rsidTr="00AF29F6">
        <w:trPr>
          <w:trHeight w:val="681"/>
        </w:trPr>
        <w:tc>
          <w:tcPr>
            <w:tcW w:w="566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544CBDF" w14:textId="77777777" w:rsidR="00AF29F6" w:rsidRPr="00AF29F6" w:rsidRDefault="00AF29F6" w:rsidP="00AF29F6">
            <w:pPr>
              <w:pStyle w:val="ab"/>
              <w:rPr>
                <w:b/>
                <w:bCs/>
                <w:lang w:eastAsia="ru-RU"/>
              </w:rPr>
            </w:pPr>
            <w:r w:rsidRPr="00AF29F6">
              <w:rPr>
                <w:b/>
                <w:bCs/>
                <w:lang w:eastAsia="ru-RU"/>
              </w:rPr>
              <w:t xml:space="preserve">Коэффициент степени готовности к коммерциализации </w:t>
            </w:r>
          </w:p>
        </w:tc>
        <w:tc>
          <w:tcPr>
            <w:tcW w:w="402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7B4E0AD1" w14:textId="51CE1B70" w:rsidR="00AF29F6" w:rsidRPr="00AF29F6" w:rsidRDefault="00AF29F6" w:rsidP="00AF29F6">
            <w:pPr>
              <w:pStyle w:val="ab"/>
              <w:jc w:val="center"/>
              <w:rPr>
                <w:b/>
                <w:bCs/>
                <w:lang w:eastAsia="ru-RU"/>
              </w:rPr>
            </w:pPr>
            <w:r w:rsidRPr="00AF29F6">
              <w:rPr>
                <w:b/>
                <w:bCs/>
                <w:lang w:eastAsia="ru-RU"/>
              </w:rPr>
              <w:t>0,75</w:t>
            </w:r>
          </w:p>
        </w:tc>
      </w:tr>
    </w:tbl>
    <w:p w14:paraId="1482F622" w14:textId="1921B65D" w:rsidR="00AF29F6" w:rsidRDefault="00AF29F6" w:rsidP="00AF29F6">
      <w:pPr>
        <w:spacing w:before="240"/>
      </w:pPr>
      <w:r>
        <w:t>При проведении оценки позиционирования разрабатываемой ИС в качестве показателей использовались следующие критерии:</w:t>
      </w:r>
    </w:p>
    <w:p w14:paraId="2C58546B" w14:textId="427E3FE7" w:rsidR="00AF29F6" w:rsidRDefault="00AF29F6" w:rsidP="00AF29F6">
      <w:r>
        <w:t xml:space="preserve">Соответствие ожиданиям целевой группы оценено как высокое, так как система была разработана с учётом потребностей конечных пользователей. Разрабатываемая информационная система характеризуется наличием всех необходимых функций, в соотношении с затратами на покупку и эксплуатацию. </w:t>
      </w:r>
    </w:p>
    <w:p w14:paraId="4829AB40" w14:textId="3C929712" w:rsidR="00AF29F6" w:rsidRDefault="00AF29F6" w:rsidP="00AF29F6">
      <w:r>
        <w:t xml:space="preserve">Качество интерфейса оценено как очень высокое, </w:t>
      </w:r>
      <w:r w:rsidR="001105AE">
        <w:t xml:space="preserve">так как интерфейс системы имеет </w:t>
      </w:r>
      <w:r w:rsidR="001105AE" w:rsidRPr="001105AE">
        <w:t>интуитивно понятн</w:t>
      </w:r>
      <w:r w:rsidR="001105AE">
        <w:t>ый</w:t>
      </w:r>
      <w:r w:rsidR="001105AE" w:rsidRPr="001105AE">
        <w:t>, эргономичн</w:t>
      </w:r>
      <w:r w:rsidR="001105AE">
        <w:t>ый</w:t>
      </w:r>
      <w:r w:rsidR="001105AE" w:rsidRPr="001105AE">
        <w:t xml:space="preserve"> и удобн</w:t>
      </w:r>
      <w:r w:rsidR="001105AE">
        <w:t>ый</w:t>
      </w:r>
      <w:r w:rsidR="001105AE" w:rsidRPr="001105AE">
        <w:t xml:space="preserve"> дизайн, </w:t>
      </w:r>
      <w:r w:rsidR="001105AE" w:rsidRPr="001105AE">
        <w:lastRenderedPageBreak/>
        <w:t>который обеспечивает простоту освоения и комфортное взаимодействие пользователей с системой</w:t>
      </w:r>
      <w:r>
        <w:t xml:space="preserve">. </w:t>
      </w:r>
    </w:p>
    <w:p w14:paraId="3EDDAFE4" w14:textId="16695FBB" w:rsidR="00AF29F6" w:rsidRDefault="00AF29F6" w:rsidP="00AF29F6">
      <w:r>
        <w:t xml:space="preserve">Работоспособность и стабильность оценена как высокая, так как система работает стабильно и исправно, однако </w:t>
      </w:r>
      <w:r w:rsidR="001105AE">
        <w:t>п</w:t>
      </w:r>
      <w:r w:rsidR="001105AE" w:rsidRPr="001105AE">
        <w:t>роцесс тестирования не завершен, что означает вероятность наличия скрытых ошибок и нестабильностей в работе</w:t>
      </w:r>
      <w:r>
        <w:t xml:space="preserve">. </w:t>
      </w:r>
    </w:p>
    <w:p w14:paraId="0A28EE6C" w14:textId="1AE03AA3" w:rsidR="00AF29F6" w:rsidRDefault="00AF29F6" w:rsidP="00AF29F6">
      <w:r>
        <w:t xml:space="preserve">Документация оценена как </w:t>
      </w:r>
      <w:r w:rsidR="001105AE">
        <w:t>умеренная</w:t>
      </w:r>
      <w:r>
        <w:t xml:space="preserve">, </w:t>
      </w:r>
      <w:r w:rsidR="001105AE">
        <w:t>это обусловлено тем, что н</w:t>
      </w:r>
      <w:r w:rsidR="001105AE" w:rsidRPr="001105AE">
        <w:t xml:space="preserve">есмотря на тщательную подготовку проектной документации, </w:t>
      </w:r>
      <w:r w:rsidR="001105AE">
        <w:t>в процессе применения системы на практике</w:t>
      </w:r>
      <w:r w:rsidR="001105AE" w:rsidRPr="001105AE">
        <w:t xml:space="preserve"> </w:t>
      </w:r>
      <w:r w:rsidR="001105AE">
        <w:t>может возникнуть</w:t>
      </w:r>
      <w:r w:rsidR="001105AE" w:rsidRPr="001105AE">
        <w:t xml:space="preserve"> необходимость в дополнительных инструкциях и руководствах</w:t>
      </w:r>
      <w:r>
        <w:t xml:space="preserve">. </w:t>
      </w:r>
    </w:p>
    <w:p w14:paraId="65DC325D" w14:textId="5BAC40E4" w:rsidR="00AF29F6" w:rsidRDefault="00AF29F6" w:rsidP="00AF29F6">
      <w:r>
        <w:t xml:space="preserve">Комплексная безопасность оценена как </w:t>
      </w:r>
      <w:r w:rsidR="001105AE">
        <w:t>высокая</w:t>
      </w:r>
      <w:r>
        <w:t xml:space="preserve">, </w:t>
      </w:r>
      <w:r w:rsidR="00690C7C">
        <w:t xml:space="preserve">так как </w:t>
      </w:r>
      <w:r w:rsidR="001105AE" w:rsidRPr="001105AE">
        <w:t>разрабатываемая ИС устойчива к большинству рисков</w:t>
      </w:r>
      <w:r w:rsidR="00690C7C">
        <w:t xml:space="preserve"> и угроз</w:t>
      </w:r>
      <w:r w:rsidR="001105AE" w:rsidRPr="001105AE">
        <w:t>,</w:t>
      </w:r>
      <w:r w:rsidR="00690C7C">
        <w:t xml:space="preserve"> б</w:t>
      </w:r>
      <w:r w:rsidR="00690C7C" w:rsidRPr="001105AE">
        <w:t>лагодаря эффективной системе информационной и физической безопасности предприятия,</w:t>
      </w:r>
      <w:r w:rsidR="001105AE" w:rsidRPr="001105AE">
        <w:t xml:space="preserve"> </w:t>
      </w:r>
      <w:r w:rsidR="00690C7C">
        <w:t>т</w:t>
      </w:r>
      <w:r w:rsidR="00690C7C" w:rsidRPr="00690C7C">
        <w:t>ем не менее, некоторые аспекты защиты системы могут требовать дополнительной проработки</w:t>
      </w:r>
      <w:r>
        <w:t xml:space="preserve">. </w:t>
      </w:r>
    </w:p>
    <w:p w14:paraId="47E254CE" w14:textId="2D23FCE5" w:rsidR="00AF29F6" w:rsidRDefault="00AF29F6" w:rsidP="00AF29F6">
      <w:r>
        <w:t xml:space="preserve">Ожидаемый эффект от внедрения оценён как </w:t>
      </w:r>
      <w:r w:rsidR="00690C7C">
        <w:t>умеренный</w:t>
      </w:r>
      <w:r>
        <w:t xml:space="preserve">. </w:t>
      </w:r>
      <w:r w:rsidR="00690C7C">
        <w:t>Разрабатываемая информационная система соответствует ожиданиям потребителя, но</w:t>
      </w:r>
      <w:r>
        <w:t xml:space="preserve"> </w:t>
      </w:r>
      <w:r w:rsidR="00690C7C">
        <w:t>также присутствует потенциал для её дальнейшей доработки и усовершенствования</w:t>
      </w:r>
      <w:r w:rsidR="00FC2993">
        <w:t>.</w:t>
      </w:r>
    </w:p>
    <w:p w14:paraId="29F42E4C" w14:textId="2BA69D35" w:rsidR="00AF29F6" w:rsidRDefault="00AF29F6" w:rsidP="00AF29F6">
      <w:r>
        <w:t xml:space="preserve">Известность бренда производителя оценена как очень низкая, так как </w:t>
      </w:r>
      <w:r w:rsidR="00FC2993">
        <w:t>компания-разработчик впервые выходит на рынок и до этого не имела опыта в разработке подобных информационных систем</w:t>
      </w:r>
      <w:r>
        <w:t xml:space="preserve">. </w:t>
      </w:r>
    </w:p>
    <w:p w14:paraId="5D89B0D3" w14:textId="5276422E" w:rsidR="002E7389" w:rsidRDefault="00AF29F6" w:rsidP="00AF29F6">
      <w:r>
        <w:t>Качество сервиса и обслуживания оценено как высокое,</w:t>
      </w:r>
      <w:r w:rsidR="00FC2993" w:rsidRPr="00FC2993">
        <w:t xml:space="preserve"> </w:t>
      </w:r>
      <w:r w:rsidR="00FC2993">
        <w:t>так как сервис по обслуживанию и технической поддержки ИС предоставляет широкий набор услуг и высокую скорость реагирования на запросы пользователей, что влияет на общее восприятие качества обслуживания.</w:t>
      </w:r>
    </w:p>
    <w:p w14:paraId="1DD5BEB2" w14:textId="2D3C3AD4" w:rsidR="00FC2993" w:rsidRDefault="00FC2993" w:rsidP="00AF29F6">
      <w:pPr>
        <w:rPr>
          <w:rFonts w:asciiTheme="minorHAnsi" w:hAnsiTheme="minorHAnsi"/>
          <w:sz w:val="22"/>
        </w:rPr>
      </w:pPr>
      <w:r>
        <w:t xml:space="preserve">Таким образом, оценив каждый из критериев, можно сделать вывод о том, что разрабатываемая информационная система обладает высокой степенью коммерциализации, а значение коэффициента коммерциализации составляет 0,75 и попадает в интервал [0,7-1], что указывает на высокую готовность программного продукта к выходу на рынок. Спрос на продукт уже существует и </w:t>
      </w:r>
      <w:r>
        <w:lastRenderedPageBreak/>
        <w:t>он обладает конкурентными преимуществами. Тем не менее, для более успешной коммерциализации требуется четкое позиционирование его на рынке.</w:t>
      </w:r>
    </w:p>
    <w:p w14:paraId="06518618" w14:textId="7DB614D1" w:rsidR="002E7389" w:rsidRPr="002E7389" w:rsidRDefault="002E7389" w:rsidP="002E7389">
      <w:pPr>
        <w:pStyle w:val="2"/>
      </w:pPr>
      <w:bookmarkStart w:id="42" w:name="_Toc198235845"/>
      <w:r w:rsidRPr="002E7389">
        <w:t>3.2 Расчет совокупной стоимости владения программной разработкой</w:t>
      </w:r>
      <w:r w:rsidR="00BF64BB">
        <w:t xml:space="preserve"> </w:t>
      </w:r>
      <w:r w:rsidR="00BF64BB">
        <w:rPr>
          <w:lang w:eastAsia="ru-RU"/>
        </w:rPr>
        <w:t>«</w:t>
      </w:r>
      <w:r w:rsidR="00BF64BB" w:rsidRPr="00BF64BB">
        <w:rPr>
          <w:lang w:eastAsia="ru-RU"/>
        </w:rPr>
        <w:t>QualiTech</w:t>
      </w:r>
      <w:r w:rsidR="00BF64BB">
        <w:rPr>
          <w:lang w:eastAsia="ru-RU"/>
        </w:rPr>
        <w:t>»</w:t>
      </w:r>
      <w:bookmarkEnd w:id="42"/>
    </w:p>
    <w:p w14:paraId="6DF1C9FB" w14:textId="5BA52090" w:rsidR="00547C05" w:rsidRDefault="00547C05" w:rsidP="00547C05">
      <w:r>
        <w:t xml:space="preserve">Совокупная стоимость владения (TCO или Total Cost of Ownership) — это мера полной стоимости той или иной «вещи». Это может быть отдельный инструмент, комплексное продуктовое решение, профессиональные услуги или даже целые части ИТ-инфраструктуры. Другими словами, она включает в себя все расходы, связанные с приобретением в течение времени [3.1]. </w:t>
      </w:r>
    </w:p>
    <w:p w14:paraId="494815E3" w14:textId="77777777" w:rsidR="00547C05" w:rsidRDefault="00547C05" w:rsidP="00547C05">
      <w:r>
        <w:t xml:space="preserve">Первым шагом в оценке TCO необходимо определить издержки, связанные с разработкой и внедрением информационной системы. Для проведения данной оценки была выбрана модель COCOMO II. Эта модель используется в качестве основы для анализа и определения затрат, связанных с разработкой программных продуктов. </w:t>
      </w:r>
    </w:p>
    <w:p w14:paraId="3A9C24C6" w14:textId="6FDE96B2" w:rsidR="00547C05" w:rsidRDefault="00547C05" w:rsidP="00547C05">
      <w:r>
        <w:t xml:space="preserve">В Таблице 3.3 представлена оценка фактора масштаба трудозатрат по разработке информационной системы. </w:t>
      </w:r>
    </w:p>
    <w:p w14:paraId="788C009D" w14:textId="2ECF4B2D" w:rsidR="002E7389" w:rsidRDefault="002E7389" w:rsidP="00547C05">
      <w:pPr>
        <w:pStyle w:val="aff1"/>
      </w:pPr>
      <w:r>
        <w:t xml:space="preserve">Таблица </w:t>
      </w:r>
      <w:r w:rsidR="00547C05">
        <w:t>3</w:t>
      </w:r>
      <w:r>
        <w:t xml:space="preserve">.3 </w:t>
      </w:r>
      <w:bookmarkStart w:id="43" w:name="_Hlk165145384"/>
      <w:r>
        <w:t xml:space="preserve">Оценка </w:t>
      </w:r>
      <w:r w:rsidR="00547C05">
        <w:t xml:space="preserve">фактора </w:t>
      </w:r>
      <w:r>
        <w:t>трудозатрат по разработке программного обеспечения</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96"/>
        <w:gridCol w:w="6096"/>
        <w:gridCol w:w="1842"/>
      </w:tblGrid>
      <w:tr w:rsidR="00547C05" w14:paraId="3AA101A7" w14:textId="77777777" w:rsidTr="00AA26AD">
        <w:trPr>
          <w:trHeight w:val="393"/>
        </w:trPr>
        <w:tc>
          <w:tcPr>
            <w:tcW w:w="1696" w:type="dxa"/>
            <w:tcBorders>
              <w:top w:val="single" w:sz="4" w:space="0" w:color="auto"/>
              <w:left w:val="single" w:sz="4" w:space="0" w:color="auto"/>
              <w:bottom w:val="single" w:sz="4" w:space="0" w:color="auto"/>
              <w:right w:val="single" w:sz="4" w:space="0" w:color="auto"/>
            </w:tcBorders>
            <w:vAlign w:val="center"/>
            <w:hideMark/>
          </w:tcPr>
          <w:p w14:paraId="2E007628" w14:textId="3F2533CA" w:rsidR="00547C05" w:rsidRPr="00547C05" w:rsidRDefault="00AA26AD" w:rsidP="00547C05">
            <w:pPr>
              <w:pStyle w:val="ab"/>
              <w:jc w:val="center"/>
              <w:rPr>
                <w:b/>
                <w:bCs/>
              </w:rPr>
            </w:pPr>
            <w:r>
              <w:rPr>
                <w:b/>
                <w:bCs/>
              </w:rPr>
              <w:t>Фактор</w:t>
            </w:r>
          </w:p>
        </w:tc>
        <w:tc>
          <w:tcPr>
            <w:tcW w:w="6096" w:type="dxa"/>
            <w:tcBorders>
              <w:top w:val="single" w:sz="4" w:space="0" w:color="auto"/>
              <w:left w:val="single" w:sz="4" w:space="0" w:color="auto"/>
              <w:bottom w:val="single" w:sz="4" w:space="0" w:color="auto"/>
              <w:right w:val="single" w:sz="4" w:space="0" w:color="auto"/>
            </w:tcBorders>
            <w:vAlign w:val="center"/>
          </w:tcPr>
          <w:p w14:paraId="61D18D83" w14:textId="2043CF64" w:rsidR="00547C05" w:rsidRPr="00547C05" w:rsidRDefault="00547C05" w:rsidP="00547C05">
            <w:pPr>
              <w:pStyle w:val="ab"/>
              <w:jc w:val="center"/>
              <w:rPr>
                <w:b/>
                <w:bCs/>
                <w:color w:val="000000"/>
              </w:rPr>
            </w:pPr>
            <w:r>
              <w:rPr>
                <w:b/>
                <w:bCs/>
                <w:color w:val="000000"/>
              </w:rPr>
              <w:t>Описание</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C1A9EE" w14:textId="3696FB97" w:rsidR="00547C05" w:rsidRPr="00547C05" w:rsidRDefault="00547C05" w:rsidP="00547C05">
            <w:pPr>
              <w:pStyle w:val="ab"/>
              <w:jc w:val="center"/>
              <w:rPr>
                <w:b/>
                <w:bCs/>
                <w:color w:val="000000"/>
              </w:rPr>
            </w:pPr>
            <w:r>
              <w:rPr>
                <w:b/>
                <w:bCs/>
                <w:color w:val="000000"/>
              </w:rPr>
              <w:t>Оценка</w:t>
            </w:r>
          </w:p>
        </w:tc>
      </w:tr>
      <w:tr w:rsidR="00547C05" w14:paraId="47EEC401" w14:textId="77777777" w:rsidTr="00AA26AD">
        <w:trPr>
          <w:trHeight w:val="357"/>
        </w:trPr>
        <w:tc>
          <w:tcPr>
            <w:tcW w:w="1696" w:type="dxa"/>
            <w:tcBorders>
              <w:top w:val="single" w:sz="4" w:space="0" w:color="auto"/>
              <w:left w:val="single" w:sz="4" w:space="0" w:color="auto"/>
              <w:bottom w:val="single" w:sz="4" w:space="0" w:color="auto"/>
              <w:right w:val="single" w:sz="4" w:space="0" w:color="auto"/>
            </w:tcBorders>
            <w:noWrap/>
            <w:vAlign w:val="center"/>
            <w:hideMark/>
          </w:tcPr>
          <w:p w14:paraId="4DC9369D" w14:textId="77777777" w:rsidR="00547C05" w:rsidRDefault="00547C05" w:rsidP="00547C05">
            <w:pPr>
              <w:pStyle w:val="ab"/>
              <w:jc w:val="center"/>
            </w:pPr>
            <w:r>
              <w:t>PREC</w:t>
            </w:r>
          </w:p>
        </w:tc>
        <w:tc>
          <w:tcPr>
            <w:tcW w:w="6096" w:type="dxa"/>
            <w:tcBorders>
              <w:top w:val="single" w:sz="4" w:space="0" w:color="auto"/>
              <w:left w:val="single" w:sz="4" w:space="0" w:color="auto"/>
              <w:bottom w:val="single" w:sz="4" w:space="0" w:color="auto"/>
              <w:right w:val="single" w:sz="4" w:space="0" w:color="auto"/>
            </w:tcBorders>
            <w:vAlign w:val="center"/>
          </w:tcPr>
          <w:p w14:paraId="01D1C357" w14:textId="2923B017" w:rsidR="00547C05" w:rsidRDefault="00547C05" w:rsidP="00AA26AD">
            <w:pPr>
              <w:pStyle w:val="ab"/>
              <w:ind w:firstLine="139"/>
              <w:rPr>
                <w:color w:val="000000"/>
              </w:rPr>
            </w:pPr>
            <w:r w:rsidRPr="00547C05">
              <w:rPr>
                <w:color w:val="000000"/>
              </w:rPr>
              <w:t>Прецедентность, наличие опыта аналогичных</w:t>
            </w:r>
            <w:r w:rsidR="00AA26AD">
              <w:rPr>
                <w:color w:val="000000"/>
              </w:rPr>
              <w:t xml:space="preserve"> </w:t>
            </w:r>
            <w:r w:rsidRPr="00547C05">
              <w:rPr>
                <w:color w:val="000000"/>
              </w:rPr>
              <w:t>разработок</w:t>
            </w:r>
          </w:p>
        </w:tc>
        <w:tc>
          <w:tcPr>
            <w:tcW w:w="1842" w:type="dxa"/>
            <w:tcBorders>
              <w:top w:val="nil"/>
              <w:left w:val="nil"/>
              <w:bottom w:val="single" w:sz="8" w:space="0" w:color="000000"/>
              <w:right w:val="single" w:sz="8" w:space="0" w:color="000000"/>
            </w:tcBorders>
            <w:shd w:val="clear" w:color="auto" w:fill="auto"/>
            <w:vAlign w:val="center"/>
          </w:tcPr>
          <w:p w14:paraId="3B4101CC" w14:textId="759C6E8C" w:rsidR="00547C05" w:rsidRPr="00547C05" w:rsidRDefault="00547C05" w:rsidP="00547C05">
            <w:pPr>
              <w:pStyle w:val="ab"/>
              <w:jc w:val="center"/>
            </w:pPr>
            <w:r w:rsidRPr="00547C05">
              <w:t>1,24</w:t>
            </w:r>
          </w:p>
        </w:tc>
      </w:tr>
      <w:tr w:rsidR="00547C05" w14:paraId="757152F6" w14:textId="77777777" w:rsidTr="00AA26AD">
        <w:trPr>
          <w:trHeight w:val="308"/>
        </w:trPr>
        <w:tc>
          <w:tcPr>
            <w:tcW w:w="1696" w:type="dxa"/>
            <w:tcBorders>
              <w:top w:val="single" w:sz="4" w:space="0" w:color="auto"/>
              <w:left w:val="single" w:sz="4" w:space="0" w:color="auto"/>
              <w:bottom w:val="single" w:sz="4" w:space="0" w:color="auto"/>
              <w:right w:val="single" w:sz="4" w:space="0" w:color="auto"/>
            </w:tcBorders>
            <w:noWrap/>
            <w:vAlign w:val="center"/>
            <w:hideMark/>
          </w:tcPr>
          <w:p w14:paraId="2DE22C7C" w14:textId="77777777" w:rsidR="00547C05" w:rsidRDefault="00547C05" w:rsidP="00547C05">
            <w:pPr>
              <w:pStyle w:val="ab"/>
              <w:jc w:val="center"/>
            </w:pPr>
            <w:r>
              <w:t>FLEX</w:t>
            </w:r>
          </w:p>
        </w:tc>
        <w:tc>
          <w:tcPr>
            <w:tcW w:w="6096" w:type="dxa"/>
            <w:tcBorders>
              <w:top w:val="single" w:sz="4" w:space="0" w:color="auto"/>
              <w:left w:val="single" w:sz="4" w:space="0" w:color="auto"/>
              <w:bottom w:val="single" w:sz="4" w:space="0" w:color="auto"/>
              <w:right w:val="single" w:sz="4" w:space="0" w:color="auto"/>
            </w:tcBorders>
            <w:vAlign w:val="center"/>
          </w:tcPr>
          <w:p w14:paraId="0A6EDA58" w14:textId="353D0F8B" w:rsidR="00547C05" w:rsidRDefault="00547C05" w:rsidP="00AA26AD">
            <w:pPr>
              <w:pStyle w:val="ab"/>
              <w:ind w:firstLine="139"/>
              <w:rPr>
                <w:color w:val="000000"/>
              </w:rPr>
            </w:pPr>
            <w:r w:rsidRPr="00547C05">
              <w:rPr>
                <w:color w:val="000000"/>
              </w:rPr>
              <w:t>Гибкость процесса</w:t>
            </w:r>
            <w:r w:rsidR="00D264CB">
              <w:rPr>
                <w:color w:val="000000"/>
              </w:rPr>
              <w:t xml:space="preserve"> разработки</w:t>
            </w:r>
          </w:p>
        </w:tc>
        <w:tc>
          <w:tcPr>
            <w:tcW w:w="1842" w:type="dxa"/>
            <w:tcBorders>
              <w:top w:val="nil"/>
              <w:left w:val="nil"/>
              <w:bottom w:val="single" w:sz="8" w:space="0" w:color="000000"/>
              <w:right w:val="single" w:sz="8" w:space="0" w:color="000000"/>
            </w:tcBorders>
            <w:shd w:val="clear" w:color="auto" w:fill="auto"/>
            <w:vAlign w:val="center"/>
          </w:tcPr>
          <w:p w14:paraId="58D16DE2" w14:textId="0D49E6F3" w:rsidR="00547C05" w:rsidRPr="00547C05" w:rsidRDefault="00547C05" w:rsidP="00547C05">
            <w:pPr>
              <w:pStyle w:val="ab"/>
              <w:jc w:val="center"/>
            </w:pPr>
            <w:r w:rsidRPr="00547C05">
              <w:t>2,03</w:t>
            </w:r>
          </w:p>
        </w:tc>
      </w:tr>
      <w:tr w:rsidR="00547C05" w14:paraId="04526DA8" w14:textId="77777777" w:rsidTr="00AA26AD">
        <w:trPr>
          <w:trHeight w:val="272"/>
        </w:trPr>
        <w:tc>
          <w:tcPr>
            <w:tcW w:w="1696" w:type="dxa"/>
            <w:tcBorders>
              <w:top w:val="single" w:sz="4" w:space="0" w:color="auto"/>
              <w:left w:val="single" w:sz="4" w:space="0" w:color="auto"/>
              <w:bottom w:val="single" w:sz="4" w:space="0" w:color="auto"/>
              <w:right w:val="single" w:sz="4" w:space="0" w:color="auto"/>
            </w:tcBorders>
            <w:noWrap/>
            <w:vAlign w:val="center"/>
            <w:hideMark/>
          </w:tcPr>
          <w:p w14:paraId="17889BBC" w14:textId="77777777" w:rsidR="00547C05" w:rsidRDefault="00547C05" w:rsidP="00547C05">
            <w:pPr>
              <w:pStyle w:val="ab"/>
              <w:jc w:val="center"/>
            </w:pPr>
            <w:r>
              <w:t>RESL</w:t>
            </w:r>
          </w:p>
        </w:tc>
        <w:tc>
          <w:tcPr>
            <w:tcW w:w="6096" w:type="dxa"/>
            <w:tcBorders>
              <w:top w:val="single" w:sz="4" w:space="0" w:color="auto"/>
              <w:left w:val="single" w:sz="4" w:space="0" w:color="auto"/>
              <w:bottom w:val="single" w:sz="4" w:space="0" w:color="auto"/>
              <w:right w:val="single" w:sz="4" w:space="0" w:color="auto"/>
            </w:tcBorders>
            <w:vAlign w:val="center"/>
          </w:tcPr>
          <w:p w14:paraId="7B51CFA4" w14:textId="6CEA4FEC" w:rsidR="00547C05" w:rsidRDefault="00547C05" w:rsidP="00AA26AD">
            <w:pPr>
              <w:pStyle w:val="ab"/>
              <w:ind w:firstLine="139"/>
              <w:rPr>
                <w:color w:val="000000"/>
              </w:rPr>
            </w:pPr>
            <w:r>
              <w:t>Архитектура и разрешение рисков</w:t>
            </w:r>
          </w:p>
        </w:tc>
        <w:tc>
          <w:tcPr>
            <w:tcW w:w="1842" w:type="dxa"/>
            <w:tcBorders>
              <w:top w:val="nil"/>
              <w:left w:val="nil"/>
              <w:bottom w:val="single" w:sz="8" w:space="0" w:color="000000"/>
              <w:right w:val="single" w:sz="8" w:space="0" w:color="000000"/>
            </w:tcBorders>
            <w:shd w:val="clear" w:color="auto" w:fill="auto"/>
            <w:vAlign w:val="center"/>
          </w:tcPr>
          <w:p w14:paraId="6ECB3237" w14:textId="672DB5F1" w:rsidR="00547C05" w:rsidRPr="00547C05" w:rsidRDefault="00547C05" w:rsidP="00547C05">
            <w:pPr>
              <w:pStyle w:val="ab"/>
              <w:jc w:val="center"/>
            </w:pPr>
            <w:r w:rsidRPr="00547C05">
              <w:t>4,24</w:t>
            </w:r>
          </w:p>
        </w:tc>
      </w:tr>
      <w:tr w:rsidR="00547C05" w14:paraId="50ADDB52" w14:textId="77777777" w:rsidTr="00AA26AD">
        <w:trPr>
          <w:trHeight w:val="222"/>
        </w:trPr>
        <w:tc>
          <w:tcPr>
            <w:tcW w:w="1696" w:type="dxa"/>
            <w:tcBorders>
              <w:top w:val="single" w:sz="4" w:space="0" w:color="auto"/>
              <w:left w:val="single" w:sz="4" w:space="0" w:color="auto"/>
              <w:bottom w:val="single" w:sz="4" w:space="0" w:color="auto"/>
              <w:right w:val="single" w:sz="4" w:space="0" w:color="auto"/>
            </w:tcBorders>
            <w:noWrap/>
            <w:vAlign w:val="center"/>
            <w:hideMark/>
          </w:tcPr>
          <w:p w14:paraId="69457B4E" w14:textId="77777777" w:rsidR="00547C05" w:rsidRDefault="00547C05" w:rsidP="00547C05">
            <w:pPr>
              <w:pStyle w:val="ab"/>
              <w:jc w:val="center"/>
            </w:pPr>
            <w:r>
              <w:t>TEAM</w:t>
            </w:r>
          </w:p>
        </w:tc>
        <w:tc>
          <w:tcPr>
            <w:tcW w:w="6096" w:type="dxa"/>
            <w:tcBorders>
              <w:top w:val="single" w:sz="4" w:space="0" w:color="auto"/>
              <w:left w:val="single" w:sz="4" w:space="0" w:color="auto"/>
              <w:bottom w:val="single" w:sz="4" w:space="0" w:color="auto"/>
              <w:right w:val="single" w:sz="4" w:space="0" w:color="auto"/>
            </w:tcBorders>
            <w:vAlign w:val="center"/>
          </w:tcPr>
          <w:p w14:paraId="33E2ED4D" w14:textId="77BE5E36" w:rsidR="00547C05" w:rsidRDefault="00547C05" w:rsidP="00AA26AD">
            <w:pPr>
              <w:pStyle w:val="ab"/>
              <w:ind w:firstLine="139"/>
              <w:rPr>
                <w:color w:val="000000"/>
              </w:rPr>
            </w:pPr>
            <w:r>
              <w:t>Сработанность команды</w:t>
            </w:r>
          </w:p>
        </w:tc>
        <w:tc>
          <w:tcPr>
            <w:tcW w:w="1842" w:type="dxa"/>
            <w:tcBorders>
              <w:top w:val="nil"/>
              <w:left w:val="nil"/>
              <w:bottom w:val="single" w:sz="8" w:space="0" w:color="000000"/>
              <w:right w:val="single" w:sz="8" w:space="0" w:color="000000"/>
            </w:tcBorders>
            <w:shd w:val="clear" w:color="auto" w:fill="auto"/>
            <w:vAlign w:val="center"/>
          </w:tcPr>
          <w:p w14:paraId="29983ECC" w14:textId="5FA9CB32" w:rsidR="00547C05" w:rsidRPr="00547C05" w:rsidRDefault="00547C05" w:rsidP="00547C05">
            <w:pPr>
              <w:pStyle w:val="ab"/>
              <w:jc w:val="center"/>
            </w:pPr>
            <w:r w:rsidRPr="00547C05">
              <w:t>1,1</w:t>
            </w:r>
          </w:p>
        </w:tc>
      </w:tr>
      <w:tr w:rsidR="00547C05" w14:paraId="39DB301D" w14:textId="77777777" w:rsidTr="00AA26AD">
        <w:trPr>
          <w:trHeight w:val="327"/>
        </w:trPr>
        <w:tc>
          <w:tcPr>
            <w:tcW w:w="1696" w:type="dxa"/>
            <w:tcBorders>
              <w:top w:val="single" w:sz="4" w:space="0" w:color="auto"/>
              <w:left w:val="single" w:sz="4" w:space="0" w:color="auto"/>
              <w:bottom w:val="single" w:sz="4" w:space="0" w:color="auto"/>
              <w:right w:val="single" w:sz="4" w:space="0" w:color="auto"/>
            </w:tcBorders>
            <w:noWrap/>
            <w:vAlign w:val="center"/>
            <w:hideMark/>
          </w:tcPr>
          <w:p w14:paraId="38C3B002" w14:textId="77777777" w:rsidR="00547C05" w:rsidRDefault="00547C05" w:rsidP="00547C05">
            <w:pPr>
              <w:pStyle w:val="ab"/>
              <w:jc w:val="center"/>
            </w:pPr>
            <w:r>
              <w:t>PMAT</w:t>
            </w:r>
          </w:p>
        </w:tc>
        <w:tc>
          <w:tcPr>
            <w:tcW w:w="6096" w:type="dxa"/>
            <w:tcBorders>
              <w:top w:val="single" w:sz="4" w:space="0" w:color="auto"/>
              <w:left w:val="single" w:sz="4" w:space="0" w:color="auto"/>
              <w:bottom w:val="single" w:sz="4" w:space="0" w:color="auto"/>
              <w:right w:val="single" w:sz="4" w:space="0" w:color="auto"/>
            </w:tcBorders>
            <w:vAlign w:val="center"/>
          </w:tcPr>
          <w:p w14:paraId="28D6C0A5" w14:textId="5AA455F8" w:rsidR="00547C05" w:rsidRDefault="00547C05" w:rsidP="00AA26AD">
            <w:pPr>
              <w:pStyle w:val="ab"/>
              <w:ind w:firstLine="139"/>
              <w:rPr>
                <w:color w:val="000000"/>
              </w:rPr>
            </w:pPr>
            <w:r>
              <w:t>Зрелость процессов</w:t>
            </w:r>
          </w:p>
        </w:tc>
        <w:tc>
          <w:tcPr>
            <w:tcW w:w="1842" w:type="dxa"/>
            <w:tcBorders>
              <w:top w:val="nil"/>
              <w:left w:val="nil"/>
              <w:bottom w:val="nil"/>
              <w:right w:val="single" w:sz="8" w:space="0" w:color="000000"/>
            </w:tcBorders>
            <w:shd w:val="clear" w:color="auto" w:fill="auto"/>
            <w:vAlign w:val="center"/>
          </w:tcPr>
          <w:p w14:paraId="464400B0" w14:textId="0FE5258B" w:rsidR="00547C05" w:rsidRPr="00547C05" w:rsidRDefault="00547C05" w:rsidP="00547C05">
            <w:pPr>
              <w:pStyle w:val="ab"/>
              <w:jc w:val="center"/>
            </w:pPr>
            <w:r w:rsidRPr="00547C05">
              <w:t>3,12</w:t>
            </w:r>
          </w:p>
        </w:tc>
      </w:tr>
      <w:tr w:rsidR="00547C05" w14:paraId="06296A55" w14:textId="77777777" w:rsidTr="00AA26AD">
        <w:trPr>
          <w:trHeight w:val="277"/>
        </w:trPr>
        <w:tc>
          <w:tcPr>
            <w:tcW w:w="1696" w:type="dxa"/>
            <w:tcBorders>
              <w:top w:val="single" w:sz="4" w:space="0" w:color="auto"/>
              <w:left w:val="single" w:sz="4" w:space="0" w:color="auto"/>
              <w:bottom w:val="single" w:sz="4" w:space="0" w:color="auto"/>
              <w:right w:val="single" w:sz="4" w:space="0" w:color="auto"/>
            </w:tcBorders>
            <w:noWrap/>
            <w:vAlign w:val="center"/>
            <w:hideMark/>
          </w:tcPr>
          <w:p w14:paraId="28D189A6" w14:textId="77777777" w:rsidR="00547C05" w:rsidRPr="00547C05" w:rsidRDefault="00547C05" w:rsidP="00547C05">
            <w:pPr>
              <w:pStyle w:val="ab"/>
              <w:jc w:val="center"/>
              <w:rPr>
                <w:b/>
                <w:bCs/>
              </w:rPr>
            </w:pPr>
            <w:r w:rsidRPr="00547C05">
              <w:rPr>
                <w:b/>
                <w:bCs/>
              </w:rPr>
              <w:t>SFj</w:t>
            </w:r>
          </w:p>
        </w:tc>
        <w:tc>
          <w:tcPr>
            <w:tcW w:w="6096" w:type="dxa"/>
            <w:tcBorders>
              <w:top w:val="single" w:sz="4" w:space="0" w:color="auto"/>
              <w:left w:val="single" w:sz="4" w:space="0" w:color="auto"/>
              <w:bottom w:val="single" w:sz="4" w:space="0" w:color="auto"/>
              <w:right w:val="single" w:sz="4" w:space="0" w:color="auto"/>
            </w:tcBorders>
            <w:vAlign w:val="center"/>
          </w:tcPr>
          <w:p w14:paraId="64BB76F6" w14:textId="600F4FFA" w:rsidR="00547C05" w:rsidRPr="00547C05" w:rsidRDefault="00547C05" w:rsidP="00AA26AD">
            <w:pPr>
              <w:pStyle w:val="ab"/>
              <w:ind w:firstLine="139"/>
              <w:rPr>
                <w:b/>
                <w:bCs/>
                <w:color w:val="000000"/>
              </w:rPr>
            </w:pPr>
            <w:r w:rsidRPr="00547C05">
              <w:rPr>
                <w:b/>
                <w:bCs/>
              </w:rPr>
              <w:t>Итоговая оценка фактора масштаба</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9A793A" w14:textId="64DDF9F2" w:rsidR="00547C05" w:rsidRPr="00547C05" w:rsidRDefault="00547C05" w:rsidP="00547C05">
            <w:pPr>
              <w:pStyle w:val="ab"/>
              <w:jc w:val="center"/>
              <w:rPr>
                <w:b/>
                <w:bCs/>
              </w:rPr>
            </w:pPr>
            <w:r w:rsidRPr="00547C05">
              <w:rPr>
                <w:b/>
                <w:bCs/>
              </w:rPr>
              <w:t>11,73</w:t>
            </w:r>
          </w:p>
        </w:tc>
      </w:tr>
      <w:tr w:rsidR="00547C05" w14:paraId="041B88D5" w14:textId="77777777" w:rsidTr="00AA26AD">
        <w:trPr>
          <w:trHeight w:val="241"/>
        </w:trPr>
        <w:tc>
          <w:tcPr>
            <w:tcW w:w="1696" w:type="dxa"/>
            <w:tcBorders>
              <w:top w:val="single" w:sz="4" w:space="0" w:color="auto"/>
              <w:left w:val="single" w:sz="4" w:space="0" w:color="auto"/>
              <w:bottom w:val="single" w:sz="4" w:space="0" w:color="auto"/>
              <w:right w:val="single" w:sz="4" w:space="0" w:color="auto"/>
            </w:tcBorders>
            <w:noWrap/>
            <w:vAlign w:val="center"/>
            <w:hideMark/>
          </w:tcPr>
          <w:p w14:paraId="7DE1048F" w14:textId="77777777" w:rsidR="00547C05" w:rsidRPr="00547C05" w:rsidRDefault="00547C05" w:rsidP="00547C05">
            <w:pPr>
              <w:pStyle w:val="ab"/>
              <w:jc w:val="center"/>
              <w:rPr>
                <w:b/>
                <w:bCs/>
              </w:rPr>
            </w:pPr>
            <w:r w:rsidRPr="00547C05">
              <w:rPr>
                <w:b/>
                <w:bCs/>
              </w:rPr>
              <w:t>E</w:t>
            </w:r>
          </w:p>
        </w:tc>
        <w:tc>
          <w:tcPr>
            <w:tcW w:w="6096" w:type="dxa"/>
            <w:tcBorders>
              <w:top w:val="single" w:sz="4" w:space="0" w:color="auto"/>
              <w:left w:val="single" w:sz="4" w:space="0" w:color="auto"/>
              <w:bottom w:val="single" w:sz="4" w:space="0" w:color="auto"/>
              <w:right w:val="single" w:sz="4" w:space="0" w:color="auto"/>
            </w:tcBorders>
            <w:vAlign w:val="center"/>
          </w:tcPr>
          <w:p w14:paraId="6608F380" w14:textId="224EC45D" w:rsidR="00547C05" w:rsidRPr="00547C05" w:rsidRDefault="00547C05" w:rsidP="00AA26AD">
            <w:pPr>
              <w:pStyle w:val="ab"/>
              <w:ind w:firstLine="139"/>
              <w:rPr>
                <w:b/>
                <w:bCs/>
                <w:color w:val="000000"/>
              </w:rPr>
            </w:pPr>
            <w:r w:rsidRPr="00547C05">
              <w:rPr>
                <w:b/>
                <w:bCs/>
              </w:rPr>
              <w:t>Трудозатраты</w:t>
            </w:r>
          </w:p>
        </w:tc>
        <w:tc>
          <w:tcPr>
            <w:tcW w:w="1842" w:type="dxa"/>
            <w:tcBorders>
              <w:top w:val="nil"/>
              <w:left w:val="single" w:sz="4" w:space="0" w:color="auto"/>
              <w:bottom w:val="single" w:sz="4" w:space="0" w:color="auto"/>
              <w:right w:val="single" w:sz="4" w:space="0" w:color="auto"/>
            </w:tcBorders>
            <w:shd w:val="clear" w:color="auto" w:fill="auto"/>
            <w:noWrap/>
            <w:vAlign w:val="bottom"/>
          </w:tcPr>
          <w:p w14:paraId="3C78DF4E" w14:textId="32CA9873" w:rsidR="00547C05" w:rsidRPr="00547C05" w:rsidRDefault="00547C05" w:rsidP="00547C05">
            <w:pPr>
              <w:pStyle w:val="ab"/>
              <w:jc w:val="center"/>
              <w:rPr>
                <w:b/>
                <w:bCs/>
              </w:rPr>
            </w:pPr>
            <w:r w:rsidRPr="00547C05">
              <w:rPr>
                <w:b/>
                <w:bCs/>
              </w:rPr>
              <w:t>1,0273</w:t>
            </w:r>
          </w:p>
        </w:tc>
      </w:tr>
    </w:tbl>
    <w:bookmarkEnd w:id="43"/>
    <w:p w14:paraId="0B91BD38" w14:textId="77777777" w:rsidR="00D264CB" w:rsidRDefault="00D264CB" w:rsidP="009A29DC">
      <w:pPr>
        <w:spacing w:before="240"/>
      </w:pPr>
      <w:r>
        <w:t xml:space="preserve">При проведении экспертной оценки фактора масштаба трудозатрат на разработку ИС были использованы факторы, позволяющие более точно определить коэффициент масштаба проекта для его дальнейшего использования при расчете общих трудозатрат: </w:t>
      </w:r>
    </w:p>
    <w:p w14:paraId="4710291D" w14:textId="5C01EFDF" w:rsidR="00D264CB" w:rsidRDefault="00D264CB" w:rsidP="006270BF">
      <w:pPr>
        <w:pStyle w:val="a6"/>
        <w:numPr>
          <w:ilvl w:val="0"/>
          <w:numId w:val="18"/>
        </w:numPr>
        <w:spacing w:line="360" w:lineRule="auto"/>
      </w:pPr>
      <w:r>
        <w:lastRenderedPageBreak/>
        <w:t xml:space="preserve">фактор "PREC" получил оценку 1,24 балла, так как имеется наличие опыта в аналогичных разработках, а также платформа для разработки в большей степени знакома; </w:t>
      </w:r>
    </w:p>
    <w:p w14:paraId="4D06A334" w14:textId="7257060E" w:rsidR="00D264CB" w:rsidRDefault="00D264CB" w:rsidP="006270BF">
      <w:pPr>
        <w:pStyle w:val="a6"/>
        <w:numPr>
          <w:ilvl w:val="0"/>
          <w:numId w:val="18"/>
        </w:numPr>
        <w:spacing w:line="360" w:lineRule="auto"/>
      </w:pPr>
      <w:r>
        <w:t xml:space="preserve">фактор "FLEX" был оценен на 2,03 балла, что свидетельствует о относительной жесткости процесса разработки; </w:t>
      </w:r>
    </w:p>
    <w:p w14:paraId="015F11A9" w14:textId="70637C35" w:rsidR="00D264CB" w:rsidRDefault="00D264CB" w:rsidP="006270BF">
      <w:pPr>
        <w:pStyle w:val="a6"/>
        <w:numPr>
          <w:ilvl w:val="0"/>
          <w:numId w:val="18"/>
        </w:numPr>
        <w:spacing w:line="360" w:lineRule="auto"/>
      </w:pPr>
      <w:r>
        <w:t xml:space="preserve">фактор "RESL" получил 4,24 балла, так как риски были проработаны на 60%, что соответствует среднему значению значимости фактора; </w:t>
      </w:r>
    </w:p>
    <w:p w14:paraId="0CB25F1B" w14:textId="58C67007" w:rsidR="00D264CB" w:rsidRDefault="00D264CB" w:rsidP="006270BF">
      <w:pPr>
        <w:pStyle w:val="a6"/>
        <w:numPr>
          <w:ilvl w:val="0"/>
          <w:numId w:val="18"/>
        </w:numPr>
        <w:spacing w:line="360" w:lineRule="auto"/>
      </w:pPr>
      <w:r>
        <w:t xml:space="preserve">по фактору "TEAM" была выставлена оценка равная 1,1 баллов, так как у команды высокий уровень взаимодействия; </w:t>
      </w:r>
    </w:p>
    <w:p w14:paraId="760FD82E" w14:textId="04D1A298" w:rsidR="00D264CB" w:rsidRDefault="00D264CB" w:rsidP="006270BF">
      <w:pPr>
        <w:pStyle w:val="a6"/>
        <w:numPr>
          <w:ilvl w:val="0"/>
          <w:numId w:val="18"/>
        </w:numPr>
        <w:spacing w:after="0" w:line="360" w:lineRule="auto"/>
      </w:pPr>
      <w:r>
        <w:t>фактор "PMAT" получил оценку 3,12 балла, что соответствует третьему уровню зрелости процессов, осуществляется количественное измерение и контроль процессов для их оптимизации и повышения эффективности.</w:t>
      </w:r>
    </w:p>
    <w:p w14:paraId="310B6199" w14:textId="77777777" w:rsidR="00AA26AD" w:rsidRDefault="00D264CB" w:rsidP="00AA26AD">
      <w:pPr>
        <w:rPr>
          <w:rFonts w:cs="Times New Roman"/>
          <w:szCs w:val="28"/>
        </w:rPr>
      </w:pPr>
      <w:r>
        <w:t xml:space="preserve">Таким образом, итоговая оценка фактора масштаба трудозатрат составляет </w:t>
      </w:r>
      <w:r w:rsidR="00AA26AD">
        <w:t>11</w:t>
      </w:r>
      <w:r>
        <w:t>,</w:t>
      </w:r>
      <w:r w:rsidR="00AA26AD">
        <w:t>73</w:t>
      </w:r>
      <w:r>
        <w:t xml:space="preserve"> баллов.</w:t>
      </w:r>
    </w:p>
    <w:p w14:paraId="0A0AE4C3" w14:textId="013C8B27" w:rsidR="00AA26AD" w:rsidRDefault="00AA26AD" w:rsidP="00AA26AD">
      <w:pPr>
        <w:rPr>
          <w:rFonts w:cs="Times New Roman"/>
          <w:szCs w:val="28"/>
        </w:rPr>
      </w:pPr>
      <w:r>
        <w:t>Перейдем к оценке фактора трудоемкости, в Таблице 3.4 представлена оценка трудоемкости для разрабатываемой ИС.</w:t>
      </w:r>
    </w:p>
    <w:p w14:paraId="204FA08D" w14:textId="4DEF025F" w:rsidR="002E7389" w:rsidRDefault="002E7389" w:rsidP="00AA26AD">
      <w:pPr>
        <w:pStyle w:val="aff1"/>
      </w:pPr>
      <w:r>
        <w:t xml:space="preserve">Таблица </w:t>
      </w:r>
      <w:r w:rsidR="00AA26AD">
        <w:t>3</w:t>
      </w:r>
      <w:r>
        <w:t>.4 Оценка фактора трудоёмкости</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812"/>
        <w:gridCol w:w="1984"/>
      </w:tblGrid>
      <w:tr w:rsidR="00AA26AD" w14:paraId="60F58B17" w14:textId="77777777" w:rsidTr="00AA26AD">
        <w:trPr>
          <w:trHeight w:val="315"/>
        </w:trPr>
        <w:tc>
          <w:tcPr>
            <w:tcW w:w="1838" w:type="dxa"/>
            <w:tcBorders>
              <w:top w:val="single" w:sz="4" w:space="0" w:color="auto"/>
              <w:left w:val="single" w:sz="4" w:space="0" w:color="auto"/>
              <w:bottom w:val="single" w:sz="4" w:space="0" w:color="auto"/>
              <w:right w:val="single" w:sz="4" w:space="0" w:color="auto"/>
            </w:tcBorders>
            <w:vAlign w:val="center"/>
            <w:hideMark/>
          </w:tcPr>
          <w:p w14:paraId="29CEF9B8" w14:textId="20A96EED" w:rsidR="00AA26AD" w:rsidRPr="00AA26AD" w:rsidRDefault="00AA26AD" w:rsidP="00AA26AD">
            <w:pPr>
              <w:pStyle w:val="ab"/>
              <w:jc w:val="center"/>
              <w:rPr>
                <w:rFonts w:eastAsia="Times New Roman"/>
                <w:b/>
                <w:bCs/>
                <w:lang w:eastAsia="ru-RU"/>
              </w:rPr>
            </w:pPr>
            <w:r>
              <w:rPr>
                <w:b/>
                <w:bCs/>
              </w:rPr>
              <w:t>Фактор</w:t>
            </w:r>
          </w:p>
        </w:tc>
        <w:tc>
          <w:tcPr>
            <w:tcW w:w="5812" w:type="dxa"/>
            <w:tcBorders>
              <w:top w:val="single" w:sz="4" w:space="0" w:color="auto"/>
              <w:left w:val="single" w:sz="4" w:space="0" w:color="auto"/>
              <w:bottom w:val="single" w:sz="4" w:space="0" w:color="auto"/>
              <w:right w:val="single" w:sz="4" w:space="0" w:color="auto"/>
            </w:tcBorders>
            <w:vAlign w:val="center"/>
          </w:tcPr>
          <w:p w14:paraId="53BBC024" w14:textId="2419605C" w:rsidR="00AA26AD" w:rsidRPr="00AA26AD" w:rsidRDefault="00AA26AD" w:rsidP="00AA26AD">
            <w:pPr>
              <w:pStyle w:val="ab"/>
              <w:jc w:val="center"/>
              <w:rPr>
                <w:b/>
                <w:bCs/>
                <w:color w:val="000000"/>
              </w:rPr>
            </w:pPr>
            <w:r w:rsidRPr="00AA26AD">
              <w:rPr>
                <w:b/>
                <w:bCs/>
                <w:color w:val="000000"/>
              </w:rPr>
              <w:t>Описание</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4EE00A" w14:textId="23BE39CA" w:rsidR="00AA26AD" w:rsidRPr="00AA26AD" w:rsidRDefault="00AA26AD" w:rsidP="00AA26AD">
            <w:pPr>
              <w:pStyle w:val="ab"/>
              <w:jc w:val="center"/>
              <w:rPr>
                <w:rFonts w:eastAsia="Times New Roman"/>
                <w:b/>
                <w:bCs/>
                <w:color w:val="000000"/>
                <w:lang w:eastAsia="ru-RU"/>
              </w:rPr>
            </w:pPr>
            <w:r w:rsidRPr="00AA26AD">
              <w:rPr>
                <w:b/>
                <w:bCs/>
                <w:color w:val="000000"/>
              </w:rPr>
              <w:t>Значение</w:t>
            </w:r>
          </w:p>
        </w:tc>
      </w:tr>
      <w:tr w:rsidR="00AA26AD" w14:paraId="45157573" w14:textId="77777777" w:rsidTr="00AA26AD">
        <w:trPr>
          <w:trHeight w:val="240"/>
        </w:trPr>
        <w:tc>
          <w:tcPr>
            <w:tcW w:w="1838" w:type="dxa"/>
            <w:tcBorders>
              <w:top w:val="single" w:sz="4" w:space="0" w:color="auto"/>
              <w:left w:val="single" w:sz="4" w:space="0" w:color="auto"/>
              <w:bottom w:val="single" w:sz="4" w:space="0" w:color="auto"/>
              <w:right w:val="single" w:sz="4" w:space="0" w:color="auto"/>
            </w:tcBorders>
            <w:noWrap/>
            <w:vAlign w:val="center"/>
            <w:hideMark/>
          </w:tcPr>
          <w:p w14:paraId="46E5D8AE" w14:textId="77777777" w:rsidR="00AA26AD" w:rsidRPr="00AA26AD" w:rsidRDefault="00AA26AD" w:rsidP="00AA26AD">
            <w:pPr>
              <w:pStyle w:val="ab"/>
              <w:jc w:val="center"/>
              <w:rPr>
                <w:rFonts w:eastAsia="Times New Roman"/>
                <w:lang w:eastAsia="ru-RU"/>
              </w:rPr>
            </w:pPr>
            <w:r w:rsidRPr="00AA26AD">
              <w:rPr>
                <w:rFonts w:eastAsia="Times New Roman"/>
                <w:lang w:eastAsia="ru-RU"/>
              </w:rPr>
              <w:t>PERS</w:t>
            </w:r>
          </w:p>
        </w:tc>
        <w:tc>
          <w:tcPr>
            <w:tcW w:w="5812" w:type="dxa"/>
            <w:tcBorders>
              <w:top w:val="nil"/>
              <w:left w:val="single" w:sz="8" w:space="0" w:color="000000"/>
              <w:bottom w:val="single" w:sz="8" w:space="0" w:color="000000"/>
              <w:right w:val="single" w:sz="8" w:space="0" w:color="000000"/>
            </w:tcBorders>
            <w:shd w:val="clear" w:color="auto" w:fill="auto"/>
            <w:vAlign w:val="center"/>
          </w:tcPr>
          <w:p w14:paraId="41CC67EE" w14:textId="6A3E4C15" w:rsidR="00AA26AD" w:rsidRPr="00AA26AD" w:rsidRDefault="00AA26AD" w:rsidP="00AA26AD">
            <w:pPr>
              <w:pStyle w:val="ab"/>
            </w:pPr>
            <w:r>
              <w:t>К</w:t>
            </w:r>
            <w:r w:rsidRPr="00AA26AD">
              <w:t>валификация персонала</w:t>
            </w:r>
          </w:p>
        </w:tc>
        <w:tc>
          <w:tcPr>
            <w:tcW w:w="1984" w:type="dxa"/>
            <w:tcBorders>
              <w:top w:val="nil"/>
              <w:left w:val="nil"/>
              <w:bottom w:val="single" w:sz="8" w:space="0" w:color="000000"/>
              <w:right w:val="single" w:sz="8" w:space="0" w:color="000000"/>
            </w:tcBorders>
            <w:shd w:val="clear" w:color="auto" w:fill="auto"/>
            <w:vAlign w:val="center"/>
          </w:tcPr>
          <w:p w14:paraId="7AB6778E" w14:textId="2BDD712B" w:rsidR="00AA26AD" w:rsidRPr="00AA26AD" w:rsidRDefault="00AA26AD" w:rsidP="00AA26AD">
            <w:pPr>
              <w:pStyle w:val="ab"/>
              <w:jc w:val="center"/>
            </w:pPr>
            <w:r w:rsidRPr="00AA26AD">
              <w:t>0,83</w:t>
            </w:r>
          </w:p>
        </w:tc>
      </w:tr>
      <w:tr w:rsidR="00AA26AD" w14:paraId="657B3F57" w14:textId="77777777" w:rsidTr="00AA26AD">
        <w:trPr>
          <w:trHeight w:val="229"/>
        </w:trPr>
        <w:tc>
          <w:tcPr>
            <w:tcW w:w="1838" w:type="dxa"/>
            <w:tcBorders>
              <w:top w:val="single" w:sz="4" w:space="0" w:color="auto"/>
              <w:left w:val="single" w:sz="4" w:space="0" w:color="auto"/>
              <w:bottom w:val="single" w:sz="4" w:space="0" w:color="auto"/>
              <w:right w:val="single" w:sz="4" w:space="0" w:color="auto"/>
            </w:tcBorders>
            <w:noWrap/>
            <w:vAlign w:val="center"/>
            <w:hideMark/>
          </w:tcPr>
          <w:p w14:paraId="6347A826" w14:textId="77777777" w:rsidR="00AA26AD" w:rsidRPr="00AA26AD" w:rsidRDefault="00AA26AD" w:rsidP="00AA26AD">
            <w:pPr>
              <w:pStyle w:val="ab"/>
              <w:jc w:val="center"/>
              <w:rPr>
                <w:rFonts w:eastAsia="Times New Roman"/>
                <w:lang w:eastAsia="ru-RU"/>
              </w:rPr>
            </w:pPr>
            <w:r w:rsidRPr="00AA26AD">
              <w:rPr>
                <w:rFonts w:eastAsia="Times New Roman"/>
                <w:lang w:eastAsia="ru-RU"/>
              </w:rPr>
              <w:t>PREX</w:t>
            </w:r>
          </w:p>
        </w:tc>
        <w:tc>
          <w:tcPr>
            <w:tcW w:w="5812" w:type="dxa"/>
            <w:tcBorders>
              <w:top w:val="nil"/>
              <w:left w:val="single" w:sz="8" w:space="0" w:color="000000"/>
              <w:bottom w:val="single" w:sz="8" w:space="0" w:color="000000"/>
              <w:right w:val="single" w:sz="8" w:space="0" w:color="000000"/>
            </w:tcBorders>
            <w:shd w:val="clear" w:color="auto" w:fill="auto"/>
            <w:vAlign w:val="center"/>
          </w:tcPr>
          <w:p w14:paraId="1A4E0958" w14:textId="16A59B2A" w:rsidR="00AA26AD" w:rsidRPr="00AA26AD" w:rsidRDefault="00AA26AD" w:rsidP="00AA26AD">
            <w:pPr>
              <w:pStyle w:val="ab"/>
            </w:pPr>
            <w:r>
              <w:t>О</w:t>
            </w:r>
            <w:r w:rsidRPr="00AA26AD">
              <w:t>пыт персонала</w:t>
            </w:r>
          </w:p>
        </w:tc>
        <w:tc>
          <w:tcPr>
            <w:tcW w:w="1984" w:type="dxa"/>
            <w:tcBorders>
              <w:top w:val="nil"/>
              <w:left w:val="nil"/>
              <w:bottom w:val="single" w:sz="8" w:space="0" w:color="000000"/>
              <w:right w:val="single" w:sz="8" w:space="0" w:color="000000"/>
            </w:tcBorders>
            <w:shd w:val="clear" w:color="auto" w:fill="auto"/>
            <w:vAlign w:val="center"/>
          </w:tcPr>
          <w:p w14:paraId="4F0A9ECF" w14:textId="694B47C0" w:rsidR="00AA26AD" w:rsidRPr="00AA26AD" w:rsidRDefault="00AA26AD" w:rsidP="00AA26AD">
            <w:pPr>
              <w:pStyle w:val="ab"/>
              <w:jc w:val="center"/>
            </w:pPr>
            <w:r w:rsidRPr="00AA26AD">
              <w:t>0,87</w:t>
            </w:r>
          </w:p>
        </w:tc>
      </w:tr>
      <w:tr w:rsidR="00AA26AD" w14:paraId="041B9564" w14:textId="77777777" w:rsidTr="00AA26AD">
        <w:trPr>
          <w:trHeight w:val="220"/>
        </w:trPr>
        <w:tc>
          <w:tcPr>
            <w:tcW w:w="1838" w:type="dxa"/>
            <w:tcBorders>
              <w:top w:val="single" w:sz="4" w:space="0" w:color="auto"/>
              <w:left w:val="single" w:sz="4" w:space="0" w:color="auto"/>
              <w:bottom w:val="single" w:sz="4" w:space="0" w:color="auto"/>
              <w:right w:val="single" w:sz="4" w:space="0" w:color="auto"/>
            </w:tcBorders>
            <w:noWrap/>
            <w:vAlign w:val="center"/>
            <w:hideMark/>
          </w:tcPr>
          <w:p w14:paraId="4439EC22" w14:textId="77777777" w:rsidR="00AA26AD" w:rsidRPr="00AA26AD" w:rsidRDefault="00AA26AD" w:rsidP="00AA26AD">
            <w:pPr>
              <w:pStyle w:val="ab"/>
              <w:jc w:val="center"/>
              <w:rPr>
                <w:rFonts w:eastAsia="Times New Roman"/>
                <w:lang w:eastAsia="ru-RU"/>
              </w:rPr>
            </w:pPr>
            <w:r w:rsidRPr="00AA26AD">
              <w:rPr>
                <w:rFonts w:eastAsia="Times New Roman"/>
                <w:lang w:eastAsia="ru-RU"/>
              </w:rPr>
              <w:t>RCPX</w:t>
            </w:r>
          </w:p>
        </w:tc>
        <w:tc>
          <w:tcPr>
            <w:tcW w:w="5812" w:type="dxa"/>
            <w:tcBorders>
              <w:top w:val="nil"/>
              <w:left w:val="single" w:sz="8" w:space="0" w:color="000000"/>
              <w:bottom w:val="single" w:sz="8" w:space="0" w:color="000000"/>
              <w:right w:val="single" w:sz="8" w:space="0" w:color="000000"/>
            </w:tcBorders>
            <w:shd w:val="clear" w:color="auto" w:fill="auto"/>
            <w:vAlign w:val="center"/>
          </w:tcPr>
          <w:p w14:paraId="497CE86B" w14:textId="773DBDC1" w:rsidR="00AA26AD" w:rsidRPr="00AA26AD" w:rsidRDefault="00AA26AD" w:rsidP="00AA26AD">
            <w:pPr>
              <w:pStyle w:val="ab"/>
            </w:pPr>
            <w:r>
              <w:t>С</w:t>
            </w:r>
            <w:r w:rsidRPr="00AA26AD">
              <w:t>ложность и надежность продукта</w:t>
            </w:r>
          </w:p>
        </w:tc>
        <w:tc>
          <w:tcPr>
            <w:tcW w:w="1984" w:type="dxa"/>
            <w:tcBorders>
              <w:top w:val="nil"/>
              <w:left w:val="nil"/>
              <w:bottom w:val="single" w:sz="8" w:space="0" w:color="000000"/>
              <w:right w:val="single" w:sz="8" w:space="0" w:color="000000"/>
            </w:tcBorders>
            <w:shd w:val="clear" w:color="auto" w:fill="auto"/>
            <w:vAlign w:val="center"/>
          </w:tcPr>
          <w:p w14:paraId="7D24B408" w14:textId="080C7562" w:rsidR="00AA26AD" w:rsidRPr="00AA26AD" w:rsidRDefault="00AA26AD" w:rsidP="00AA26AD">
            <w:pPr>
              <w:pStyle w:val="ab"/>
              <w:jc w:val="center"/>
            </w:pPr>
            <w:r w:rsidRPr="00AA26AD">
              <w:t>1</w:t>
            </w:r>
          </w:p>
        </w:tc>
      </w:tr>
      <w:tr w:rsidR="00AA26AD" w14:paraId="08FDDA7D" w14:textId="77777777" w:rsidTr="00AA26AD">
        <w:trPr>
          <w:trHeight w:val="319"/>
        </w:trPr>
        <w:tc>
          <w:tcPr>
            <w:tcW w:w="1838" w:type="dxa"/>
            <w:tcBorders>
              <w:top w:val="single" w:sz="4" w:space="0" w:color="auto"/>
              <w:left w:val="single" w:sz="4" w:space="0" w:color="auto"/>
              <w:bottom w:val="single" w:sz="4" w:space="0" w:color="auto"/>
              <w:right w:val="single" w:sz="4" w:space="0" w:color="auto"/>
            </w:tcBorders>
            <w:noWrap/>
            <w:vAlign w:val="center"/>
            <w:hideMark/>
          </w:tcPr>
          <w:p w14:paraId="313EC1D2" w14:textId="77777777" w:rsidR="00AA26AD" w:rsidRPr="00AA26AD" w:rsidRDefault="00AA26AD" w:rsidP="00AA26AD">
            <w:pPr>
              <w:pStyle w:val="ab"/>
              <w:jc w:val="center"/>
              <w:rPr>
                <w:rFonts w:eastAsia="Times New Roman"/>
                <w:lang w:eastAsia="ru-RU"/>
              </w:rPr>
            </w:pPr>
            <w:r w:rsidRPr="00AA26AD">
              <w:rPr>
                <w:rFonts w:eastAsia="Times New Roman"/>
                <w:lang w:eastAsia="ru-RU"/>
              </w:rPr>
              <w:t>RUSE</w:t>
            </w:r>
          </w:p>
        </w:tc>
        <w:tc>
          <w:tcPr>
            <w:tcW w:w="5812" w:type="dxa"/>
            <w:tcBorders>
              <w:top w:val="nil"/>
              <w:left w:val="single" w:sz="8" w:space="0" w:color="000000"/>
              <w:bottom w:val="single" w:sz="8" w:space="0" w:color="000000"/>
              <w:right w:val="single" w:sz="8" w:space="0" w:color="000000"/>
            </w:tcBorders>
            <w:shd w:val="clear" w:color="auto" w:fill="auto"/>
            <w:vAlign w:val="center"/>
          </w:tcPr>
          <w:p w14:paraId="3FCBC274" w14:textId="21B9FD79" w:rsidR="00AA26AD" w:rsidRPr="00AA26AD" w:rsidRDefault="00AA26AD" w:rsidP="00AA26AD">
            <w:pPr>
              <w:pStyle w:val="ab"/>
            </w:pPr>
            <w:r>
              <w:t>Р</w:t>
            </w:r>
            <w:r w:rsidRPr="00AA26AD">
              <w:t>азработка для повторного использования</w:t>
            </w:r>
          </w:p>
        </w:tc>
        <w:tc>
          <w:tcPr>
            <w:tcW w:w="1984" w:type="dxa"/>
            <w:tcBorders>
              <w:top w:val="nil"/>
              <w:left w:val="nil"/>
              <w:bottom w:val="single" w:sz="8" w:space="0" w:color="000000"/>
              <w:right w:val="single" w:sz="8" w:space="0" w:color="000000"/>
            </w:tcBorders>
            <w:shd w:val="clear" w:color="auto" w:fill="auto"/>
            <w:vAlign w:val="center"/>
          </w:tcPr>
          <w:p w14:paraId="4F9E5A5F" w14:textId="60FFE1E7" w:rsidR="00AA26AD" w:rsidRPr="00AA26AD" w:rsidRDefault="00AA26AD" w:rsidP="00AA26AD">
            <w:pPr>
              <w:pStyle w:val="ab"/>
              <w:jc w:val="center"/>
            </w:pPr>
            <w:r w:rsidRPr="00AA26AD">
              <w:t>1</w:t>
            </w:r>
          </w:p>
        </w:tc>
      </w:tr>
      <w:tr w:rsidR="00AA26AD" w14:paraId="3FFA466E" w14:textId="77777777" w:rsidTr="00AA26AD">
        <w:trPr>
          <w:trHeight w:val="342"/>
        </w:trPr>
        <w:tc>
          <w:tcPr>
            <w:tcW w:w="1838" w:type="dxa"/>
            <w:tcBorders>
              <w:top w:val="single" w:sz="4" w:space="0" w:color="auto"/>
              <w:left w:val="single" w:sz="4" w:space="0" w:color="auto"/>
              <w:bottom w:val="single" w:sz="4" w:space="0" w:color="auto"/>
              <w:right w:val="single" w:sz="4" w:space="0" w:color="auto"/>
            </w:tcBorders>
            <w:noWrap/>
            <w:vAlign w:val="center"/>
            <w:hideMark/>
          </w:tcPr>
          <w:p w14:paraId="0DB39713" w14:textId="77777777" w:rsidR="00AA26AD" w:rsidRPr="00AA26AD" w:rsidRDefault="00AA26AD" w:rsidP="00AA26AD">
            <w:pPr>
              <w:pStyle w:val="ab"/>
              <w:jc w:val="center"/>
              <w:rPr>
                <w:rFonts w:eastAsia="Times New Roman"/>
                <w:lang w:eastAsia="ru-RU"/>
              </w:rPr>
            </w:pPr>
            <w:r w:rsidRPr="00AA26AD">
              <w:rPr>
                <w:rFonts w:eastAsia="Times New Roman"/>
                <w:lang w:eastAsia="ru-RU"/>
              </w:rPr>
              <w:t>PDIF</w:t>
            </w:r>
          </w:p>
        </w:tc>
        <w:tc>
          <w:tcPr>
            <w:tcW w:w="5812" w:type="dxa"/>
            <w:tcBorders>
              <w:top w:val="nil"/>
              <w:left w:val="single" w:sz="8" w:space="0" w:color="000000"/>
              <w:bottom w:val="single" w:sz="8" w:space="0" w:color="000000"/>
              <w:right w:val="single" w:sz="8" w:space="0" w:color="000000"/>
            </w:tcBorders>
            <w:shd w:val="clear" w:color="auto" w:fill="auto"/>
            <w:vAlign w:val="center"/>
          </w:tcPr>
          <w:p w14:paraId="36364392" w14:textId="1B583370" w:rsidR="00AA26AD" w:rsidRPr="00AA26AD" w:rsidRDefault="00AA26AD" w:rsidP="00AA26AD">
            <w:pPr>
              <w:pStyle w:val="ab"/>
            </w:pPr>
            <w:r>
              <w:t>С</w:t>
            </w:r>
            <w:r w:rsidRPr="00AA26AD">
              <w:t>ложность платформы разработки</w:t>
            </w:r>
          </w:p>
        </w:tc>
        <w:tc>
          <w:tcPr>
            <w:tcW w:w="1984" w:type="dxa"/>
            <w:tcBorders>
              <w:top w:val="nil"/>
              <w:left w:val="nil"/>
              <w:bottom w:val="single" w:sz="8" w:space="0" w:color="000000"/>
              <w:right w:val="single" w:sz="8" w:space="0" w:color="000000"/>
            </w:tcBorders>
            <w:shd w:val="clear" w:color="auto" w:fill="auto"/>
            <w:vAlign w:val="center"/>
          </w:tcPr>
          <w:p w14:paraId="3DB76714" w14:textId="538A48B0" w:rsidR="00AA26AD" w:rsidRPr="00AA26AD" w:rsidRDefault="00AA26AD" w:rsidP="00AA26AD">
            <w:pPr>
              <w:pStyle w:val="ab"/>
              <w:jc w:val="center"/>
            </w:pPr>
            <w:r w:rsidRPr="00AA26AD">
              <w:t>0,87</w:t>
            </w:r>
          </w:p>
        </w:tc>
      </w:tr>
      <w:tr w:rsidR="00AA26AD" w14:paraId="67C45E69" w14:textId="77777777" w:rsidTr="00AA26AD">
        <w:trPr>
          <w:trHeight w:val="276"/>
        </w:trPr>
        <w:tc>
          <w:tcPr>
            <w:tcW w:w="1838" w:type="dxa"/>
            <w:tcBorders>
              <w:top w:val="single" w:sz="4" w:space="0" w:color="auto"/>
              <w:left w:val="single" w:sz="4" w:space="0" w:color="auto"/>
              <w:bottom w:val="single" w:sz="4" w:space="0" w:color="auto"/>
              <w:right w:val="single" w:sz="4" w:space="0" w:color="auto"/>
            </w:tcBorders>
            <w:noWrap/>
            <w:vAlign w:val="center"/>
            <w:hideMark/>
          </w:tcPr>
          <w:p w14:paraId="7F6CAD78" w14:textId="77777777" w:rsidR="00AA26AD" w:rsidRPr="00AA26AD" w:rsidRDefault="00AA26AD" w:rsidP="00AA26AD">
            <w:pPr>
              <w:pStyle w:val="ab"/>
              <w:jc w:val="center"/>
              <w:rPr>
                <w:rFonts w:eastAsia="Times New Roman"/>
                <w:lang w:eastAsia="ru-RU"/>
              </w:rPr>
            </w:pPr>
            <w:r w:rsidRPr="00AA26AD">
              <w:rPr>
                <w:rFonts w:eastAsia="Times New Roman"/>
                <w:lang w:eastAsia="ru-RU"/>
              </w:rPr>
              <w:t>FCIL</w:t>
            </w:r>
          </w:p>
        </w:tc>
        <w:tc>
          <w:tcPr>
            <w:tcW w:w="5812" w:type="dxa"/>
            <w:tcBorders>
              <w:top w:val="nil"/>
              <w:left w:val="single" w:sz="8" w:space="0" w:color="000000"/>
              <w:bottom w:val="single" w:sz="8" w:space="0" w:color="000000"/>
              <w:right w:val="single" w:sz="8" w:space="0" w:color="000000"/>
            </w:tcBorders>
            <w:shd w:val="clear" w:color="auto" w:fill="auto"/>
            <w:vAlign w:val="center"/>
          </w:tcPr>
          <w:p w14:paraId="3A3AA4C4" w14:textId="63750546" w:rsidR="00AA26AD" w:rsidRPr="00AA26AD" w:rsidRDefault="00AA26AD" w:rsidP="00AA26AD">
            <w:pPr>
              <w:pStyle w:val="ab"/>
            </w:pPr>
            <w:r>
              <w:t>О</w:t>
            </w:r>
            <w:r w:rsidRPr="00AA26AD">
              <w:t>борудование</w:t>
            </w:r>
          </w:p>
        </w:tc>
        <w:tc>
          <w:tcPr>
            <w:tcW w:w="1984" w:type="dxa"/>
            <w:tcBorders>
              <w:top w:val="nil"/>
              <w:left w:val="nil"/>
              <w:bottom w:val="single" w:sz="8" w:space="0" w:color="000000"/>
              <w:right w:val="single" w:sz="8" w:space="0" w:color="000000"/>
            </w:tcBorders>
            <w:shd w:val="clear" w:color="auto" w:fill="auto"/>
            <w:vAlign w:val="center"/>
          </w:tcPr>
          <w:p w14:paraId="0747C7B0" w14:textId="7B1365BF" w:rsidR="00AA26AD" w:rsidRPr="00AA26AD" w:rsidRDefault="00AA26AD" w:rsidP="00AA26AD">
            <w:pPr>
              <w:pStyle w:val="ab"/>
              <w:jc w:val="center"/>
            </w:pPr>
            <w:r w:rsidRPr="00AA26AD">
              <w:t>0,87</w:t>
            </w:r>
          </w:p>
        </w:tc>
      </w:tr>
      <w:tr w:rsidR="00AA26AD" w14:paraId="1023E3C0" w14:textId="77777777" w:rsidTr="00AA26AD">
        <w:trPr>
          <w:trHeight w:val="252"/>
        </w:trPr>
        <w:tc>
          <w:tcPr>
            <w:tcW w:w="1838" w:type="dxa"/>
            <w:tcBorders>
              <w:top w:val="single" w:sz="4" w:space="0" w:color="auto"/>
              <w:left w:val="single" w:sz="4" w:space="0" w:color="auto"/>
              <w:bottom w:val="single" w:sz="4" w:space="0" w:color="auto"/>
              <w:right w:val="single" w:sz="4" w:space="0" w:color="auto"/>
            </w:tcBorders>
            <w:noWrap/>
            <w:vAlign w:val="center"/>
            <w:hideMark/>
          </w:tcPr>
          <w:p w14:paraId="7366DA2D" w14:textId="77777777" w:rsidR="00AA26AD" w:rsidRPr="00AA26AD" w:rsidRDefault="00AA26AD" w:rsidP="00AA26AD">
            <w:pPr>
              <w:pStyle w:val="ab"/>
              <w:jc w:val="center"/>
              <w:rPr>
                <w:rFonts w:eastAsia="Times New Roman"/>
                <w:lang w:eastAsia="ru-RU"/>
              </w:rPr>
            </w:pPr>
            <w:r w:rsidRPr="00AA26AD">
              <w:rPr>
                <w:rFonts w:eastAsia="Times New Roman"/>
                <w:lang w:eastAsia="ru-RU"/>
              </w:rPr>
              <w:t>CSED</w:t>
            </w:r>
          </w:p>
        </w:tc>
        <w:tc>
          <w:tcPr>
            <w:tcW w:w="5812" w:type="dxa"/>
            <w:tcBorders>
              <w:top w:val="nil"/>
              <w:left w:val="single" w:sz="8" w:space="0" w:color="000000"/>
              <w:bottom w:val="single" w:sz="8" w:space="0" w:color="000000"/>
              <w:right w:val="single" w:sz="8" w:space="0" w:color="000000"/>
            </w:tcBorders>
            <w:shd w:val="clear" w:color="auto" w:fill="auto"/>
            <w:vAlign w:val="center"/>
          </w:tcPr>
          <w:p w14:paraId="1C78967D" w14:textId="53043513" w:rsidR="00AA26AD" w:rsidRPr="00AA26AD" w:rsidRDefault="00AA26AD" w:rsidP="00AA26AD">
            <w:pPr>
              <w:pStyle w:val="ab"/>
            </w:pPr>
            <w:r>
              <w:t>Т</w:t>
            </w:r>
            <w:r w:rsidRPr="00AA26AD">
              <w:t>ребуемое выполнение графика работ</w:t>
            </w:r>
          </w:p>
        </w:tc>
        <w:tc>
          <w:tcPr>
            <w:tcW w:w="1984" w:type="dxa"/>
            <w:tcBorders>
              <w:top w:val="nil"/>
              <w:left w:val="nil"/>
              <w:bottom w:val="nil"/>
              <w:right w:val="single" w:sz="8" w:space="0" w:color="000000"/>
            </w:tcBorders>
            <w:shd w:val="clear" w:color="auto" w:fill="auto"/>
            <w:vAlign w:val="center"/>
          </w:tcPr>
          <w:p w14:paraId="4BCCF01A" w14:textId="32333A1D" w:rsidR="00AA26AD" w:rsidRPr="00AA26AD" w:rsidRDefault="00AA26AD" w:rsidP="00AA26AD">
            <w:pPr>
              <w:pStyle w:val="ab"/>
              <w:jc w:val="center"/>
            </w:pPr>
            <w:r w:rsidRPr="00AA26AD">
              <w:t>1</w:t>
            </w:r>
          </w:p>
        </w:tc>
      </w:tr>
      <w:tr w:rsidR="00AA26AD" w14:paraId="6314B0CC" w14:textId="77777777" w:rsidTr="00AA26AD">
        <w:trPr>
          <w:trHeight w:val="255"/>
        </w:trPr>
        <w:tc>
          <w:tcPr>
            <w:tcW w:w="1838" w:type="dxa"/>
            <w:tcBorders>
              <w:top w:val="single" w:sz="4" w:space="0" w:color="auto"/>
              <w:left w:val="single" w:sz="4" w:space="0" w:color="auto"/>
              <w:bottom w:val="single" w:sz="4" w:space="0" w:color="auto"/>
              <w:right w:val="single" w:sz="4" w:space="0" w:color="auto"/>
            </w:tcBorders>
            <w:noWrap/>
            <w:vAlign w:val="center"/>
            <w:hideMark/>
          </w:tcPr>
          <w:p w14:paraId="4BE4E91B" w14:textId="77777777" w:rsidR="00AA26AD" w:rsidRPr="00AA26AD" w:rsidRDefault="00AA26AD" w:rsidP="00AA26AD">
            <w:pPr>
              <w:pStyle w:val="ab"/>
              <w:jc w:val="center"/>
              <w:rPr>
                <w:rFonts w:eastAsia="Times New Roman"/>
                <w:b/>
                <w:bCs/>
                <w:lang w:eastAsia="ru-RU"/>
              </w:rPr>
            </w:pPr>
            <w:r w:rsidRPr="00AA26AD">
              <w:rPr>
                <w:rFonts w:eastAsia="Times New Roman"/>
                <w:b/>
                <w:bCs/>
                <w:lang w:eastAsia="ru-RU"/>
              </w:rPr>
              <w:t>EAF</w:t>
            </w:r>
          </w:p>
        </w:tc>
        <w:tc>
          <w:tcPr>
            <w:tcW w:w="5812" w:type="dxa"/>
            <w:tcBorders>
              <w:top w:val="single" w:sz="4" w:space="0" w:color="auto"/>
              <w:left w:val="single" w:sz="4" w:space="0" w:color="auto"/>
              <w:bottom w:val="single" w:sz="4" w:space="0" w:color="auto"/>
              <w:right w:val="single" w:sz="4" w:space="0" w:color="auto"/>
            </w:tcBorders>
            <w:vAlign w:val="center"/>
          </w:tcPr>
          <w:p w14:paraId="70169B8F" w14:textId="3B87964D" w:rsidR="00AA26AD" w:rsidRPr="00AA26AD" w:rsidRDefault="00AA26AD" w:rsidP="00AA26AD">
            <w:pPr>
              <w:pStyle w:val="ab"/>
              <w:rPr>
                <w:rFonts w:eastAsia="Times New Roman"/>
                <w:b/>
                <w:bCs/>
                <w:color w:val="000000"/>
                <w:lang w:eastAsia="ru-RU"/>
              </w:rPr>
            </w:pPr>
            <w:r w:rsidRPr="00AA26AD">
              <w:rPr>
                <w:b/>
                <w:bCs/>
              </w:rPr>
              <w:t>Итоговое произведение множителей трудоемкости</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CF9F08" w14:textId="72492966" w:rsidR="00AA26AD" w:rsidRPr="00AA26AD" w:rsidRDefault="00AA26AD" w:rsidP="00AA26AD">
            <w:pPr>
              <w:pStyle w:val="ab"/>
              <w:jc w:val="center"/>
              <w:rPr>
                <w:b/>
                <w:bCs/>
              </w:rPr>
            </w:pPr>
            <w:bookmarkStart w:id="44" w:name="_Hlk196294355"/>
            <w:r w:rsidRPr="00AA26AD">
              <w:rPr>
                <w:b/>
                <w:bCs/>
              </w:rPr>
              <w:t>0,54655749</w:t>
            </w:r>
            <w:bookmarkEnd w:id="44"/>
          </w:p>
        </w:tc>
      </w:tr>
      <w:tr w:rsidR="00AA26AD" w14:paraId="64321E96" w14:textId="77777777" w:rsidTr="00AA26AD">
        <w:trPr>
          <w:trHeight w:val="246"/>
        </w:trPr>
        <w:tc>
          <w:tcPr>
            <w:tcW w:w="1838" w:type="dxa"/>
            <w:tcBorders>
              <w:top w:val="single" w:sz="4" w:space="0" w:color="auto"/>
              <w:left w:val="single" w:sz="4" w:space="0" w:color="auto"/>
              <w:bottom w:val="single" w:sz="4" w:space="0" w:color="auto"/>
              <w:right w:val="single" w:sz="4" w:space="0" w:color="auto"/>
            </w:tcBorders>
            <w:noWrap/>
            <w:vAlign w:val="center"/>
            <w:hideMark/>
          </w:tcPr>
          <w:p w14:paraId="2BCF7979" w14:textId="77777777" w:rsidR="00AA26AD" w:rsidRPr="00AA26AD" w:rsidRDefault="00AA26AD" w:rsidP="00AA26AD">
            <w:pPr>
              <w:pStyle w:val="ab"/>
              <w:jc w:val="center"/>
              <w:rPr>
                <w:rFonts w:eastAsia="Times New Roman"/>
                <w:lang w:eastAsia="ru-RU"/>
              </w:rPr>
            </w:pPr>
            <w:r w:rsidRPr="00AA26AD">
              <w:rPr>
                <w:rFonts w:eastAsia="Times New Roman"/>
                <w:lang w:eastAsia="ru-RU"/>
              </w:rPr>
              <w:t>SIZE</w:t>
            </w:r>
          </w:p>
        </w:tc>
        <w:tc>
          <w:tcPr>
            <w:tcW w:w="5812" w:type="dxa"/>
            <w:tcBorders>
              <w:top w:val="single" w:sz="4" w:space="0" w:color="auto"/>
              <w:left w:val="single" w:sz="4" w:space="0" w:color="auto"/>
              <w:bottom w:val="single" w:sz="4" w:space="0" w:color="auto"/>
              <w:right w:val="single" w:sz="4" w:space="0" w:color="auto"/>
            </w:tcBorders>
            <w:vAlign w:val="center"/>
          </w:tcPr>
          <w:p w14:paraId="681D69AD" w14:textId="639724DD" w:rsidR="00AA26AD" w:rsidRPr="00AA26AD" w:rsidRDefault="00AA26AD" w:rsidP="00AA26AD">
            <w:pPr>
              <w:pStyle w:val="ab"/>
              <w:rPr>
                <w:rFonts w:eastAsia="Times New Roman"/>
                <w:color w:val="000000"/>
                <w:lang w:eastAsia="ru-RU"/>
              </w:rPr>
            </w:pPr>
            <w:r>
              <w:t>Объем программного продукта в тысячах строк (KSLOC)</w:t>
            </w:r>
          </w:p>
        </w:tc>
        <w:tc>
          <w:tcPr>
            <w:tcW w:w="1984" w:type="dxa"/>
            <w:tcBorders>
              <w:top w:val="nil"/>
              <w:left w:val="single" w:sz="4" w:space="0" w:color="auto"/>
              <w:bottom w:val="single" w:sz="4" w:space="0" w:color="auto"/>
              <w:right w:val="single" w:sz="4" w:space="0" w:color="auto"/>
            </w:tcBorders>
            <w:shd w:val="clear" w:color="auto" w:fill="auto"/>
            <w:noWrap/>
            <w:vAlign w:val="bottom"/>
          </w:tcPr>
          <w:p w14:paraId="5173D7FE" w14:textId="7BC6171A" w:rsidR="00AA26AD" w:rsidRPr="00AA26AD" w:rsidRDefault="00AA26AD" w:rsidP="00AA26AD">
            <w:pPr>
              <w:pStyle w:val="ab"/>
              <w:jc w:val="center"/>
            </w:pPr>
            <w:r w:rsidRPr="00AA26AD">
              <w:t>3</w:t>
            </w:r>
          </w:p>
        </w:tc>
      </w:tr>
      <w:tr w:rsidR="00AA26AD" w14:paraId="5367822E" w14:textId="77777777" w:rsidTr="00AA26AD">
        <w:trPr>
          <w:trHeight w:val="300"/>
        </w:trPr>
        <w:tc>
          <w:tcPr>
            <w:tcW w:w="1838" w:type="dxa"/>
            <w:tcBorders>
              <w:top w:val="single" w:sz="4" w:space="0" w:color="auto"/>
              <w:left w:val="single" w:sz="4" w:space="0" w:color="auto"/>
              <w:bottom w:val="single" w:sz="4" w:space="0" w:color="auto"/>
              <w:right w:val="single" w:sz="4" w:space="0" w:color="auto"/>
            </w:tcBorders>
            <w:noWrap/>
            <w:vAlign w:val="center"/>
            <w:hideMark/>
          </w:tcPr>
          <w:p w14:paraId="71CC4F3C" w14:textId="77777777" w:rsidR="00AA26AD" w:rsidRPr="00AA26AD" w:rsidRDefault="00AA26AD" w:rsidP="00AA26AD">
            <w:pPr>
              <w:pStyle w:val="ab"/>
              <w:jc w:val="center"/>
              <w:rPr>
                <w:rFonts w:eastAsia="Times New Roman"/>
                <w:b/>
                <w:bCs/>
                <w:lang w:eastAsia="ru-RU"/>
              </w:rPr>
            </w:pPr>
            <w:r w:rsidRPr="00AA26AD">
              <w:rPr>
                <w:rFonts w:eastAsia="Times New Roman"/>
                <w:b/>
                <w:bCs/>
                <w:lang w:eastAsia="ru-RU"/>
              </w:rPr>
              <w:t>PM</w:t>
            </w:r>
          </w:p>
        </w:tc>
        <w:tc>
          <w:tcPr>
            <w:tcW w:w="5812" w:type="dxa"/>
            <w:tcBorders>
              <w:top w:val="single" w:sz="4" w:space="0" w:color="auto"/>
              <w:left w:val="single" w:sz="4" w:space="0" w:color="auto"/>
              <w:bottom w:val="single" w:sz="4" w:space="0" w:color="auto"/>
              <w:right w:val="single" w:sz="4" w:space="0" w:color="auto"/>
            </w:tcBorders>
            <w:vAlign w:val="center"/>
          </w:tcPr>
          <w:p w14:paraId="06ADAB92" w14:textId="1677B922" w:rsidR="00AA26AD" w:rsidRPr="00AA26AD" w:rsidRDefault="00AA26AD" w:rsidP="00AA26AD">
            <w:pPr>
              <w:pStyle w:val="ab"/>
              <w:rPr>
                <w:rFonts w:eastAsia="Times New Roman"/>
                <w:b/>
                <w:bCs/>
                <w:color w:val="000000"/>
                <w:lang w:eastAsia="ru-RU"/>
              </w:rPr>
            </w:pPr>
            <w:r w:rsidRPr="00AA26AD">
              <w:rPr>
                <w:b/>
                <w:bCs/>
              </w:rPr>
              <w:t>Итоговые трудозатраты</w:t>
            </w:r>
          </w:p>
        </w:tc>
        <w:tc>
          <w:tcPr>
            <w:tcW w:w="1984" w:type="dxa"/>
            <w:tcBorders>
              <w:top w:val="nil"/>
              <w:left w:val="single" w:sz="4" w:space="0" w:color="auto"/>
              <w:bottom w:val="single" w:sz="4" w:space="0" w:color="auto"/>
              <w:right w:val="single" w:sz="4" w:space="0" w:color="auto"/>
            </w:tcBorders>
            <w:shd w:val="clear" w:color="auto" w:fill="auto"/>
            <w:noWrap/>
            <w:vAlign w:val="bottom"/>
          </w:tcPr>
          <w:p w14:paraId="46089C78" w14:textId="797133C2" w:rsidR="00AA26AD" w:rsidRPr="00AA26AD" w:rsidRDefault="00AA26AD" w:rsidP="00AA26AD">
            <w:pPr>
              <w:pStyle w:val="ab"/>
              <w:jc w:val="center"/>
              <w:rPr>
                <w:b/>
                <w:bCs/>
              </w:rPr>
            </w:pPr>
            <w:r w:rsidRPr="00AA26AD">
              <w:rPr>
                <w:b/>
                <w:bCs/>
              </w:rPr>
              <w:t>4,97</w:t>
            </w:r>
          </w:p>
        </w:tc>
      </w:tr>
    </w:tbl>
    <w:p w14:paraId="7B8AA1E6" w14:textId="77777777" w:rsidR="009A29DC" w:rsidRDefault="009A29DC" w:rsidP="009A29DC">
      <w:pPr>
        <w:spacing w:before="240"/>
      </w:pPr>
      <w:r>
        <w:t xml:space="preserve">Оценка фактора трудоемкости при разработке информационной системы включает в себя: </w:t>
      </w:r>
    </w:p>
    <w:p w14:paraId="45A6057B" w14:textId="5E63905D" w:rsidR="009A29DC" w:rsidRDefault="009A29DC" w:rsidP="006270BF">
      <w:pPr>
        <w:pStyle w:val="a6"/>
        <w:numPr>
          <w:ilvl w:val="0"/>
          <w:numId w:val="19"/>
        </w:numPr>
        <w:spacing w:line="360" w:lineRule="auto"/>
      </w:pPr>
      <w:r>
        <w:lastRenderedPageBreak/>
        <w:t xml:space="preserve">фактор "PERS", который оценивается в 0,83 балла, так как технический персонал имеет высокую квалификацию; </w:t>
      </w:r>
    </w:p>
    <w:p w14:paraId="17E827F5" w14:textId="66D5F75D" w:rsidR="009A29DC" w:rsidRDefault="009A29DC" w:rsidP="006270BF">
      <w:pPr>
        <w:pStyle w:val="a6"/>
        <w:numPr>
          <w:ilvl w:val="0"/>
          <w:numId w:val="19"/>
        </w:numPr>
        <w:spacing w:line="360" w:lineRule="auto"/>
      </w:pPr>
      <w:r>
        <w:t xml:space="preserve">фактор "PREX", который оценивается в 0,87 балла — это объясняется большим опытом персонала в данной области и предыдущими успешными разработками; </w:t>
      </w:r>
    </w:p>
    <w:p w14:paraId="142869A3" w14:textId="3EC87CAF" w:rsidR="009A29DC" w:rsidRDefault="009A29DC" w:rsidP="006270BF">
      <w:pPr>
        <w:pStyle w:val="a6"/>
        <w:numPr>
          <w:ilvl w:val="0"/>
          <w:numId w:val="19"/>
        </w:numPr>
        <w:spacing w:line="360" w:lineRule="auto"/>
      </w:pPr>
      <w:r>
        <w:t xml:space="preserve">фактор "RCPX", который оценивается в 1 балл, так как продукт занимает уверенное среднее положение по сложности и надежности; </w:t>
      </w:r>
    </w:p>
    <w:p w14:paraId="79DA3206" w14:textId="15B1B2BB" w:rsidR="009A29DC" w:rsidRDefault="009A29DC" w:rsidP="006270BF">
      <w:pPr>
        <w:pStyle w:val="a6"/>
        <w:numPr>
          <w:ilvl w:val="0"/>
          <w:numId w:val="19"/>
        </w:numPr>
        <w:spacing w:line="360" w:lineRule="auto"/>
      </w:pPr>
      <w:r>
        <w:t xml:space="preserve">фактор "RUSE", который оценивается в 1 балл, ввиду того, что продукт относительно средне-сложен для повторной разработки и не представляет существенных трудностей для будущего развития и улучшения; </w:t>
      </w:r>
    </w:p>
    <w:p w14:paraId="0DB2F1F1" w14:textId="0A8BED7C" w:rsidR="009A29DC" w:rsidRDefault="009A29DC" w:rsidP="006270BF">
      <w:pPr>
        <w:pStyle w:val="a6"/>
        <w:numPr>
          <w:ilvl w:val="0"/>
          <w:numId w:val="19"/>
        </w:numPr>
        <w:spacing w:line="360" w:lineRule="auto"/>
      </w:pPr>
      <w:r>
        <w:t xml:space="preserve">фактор "PDIF", который оценивается в 0,87 балла — это объясняется тем, что платформа, используемая для разработки не представляет особых сложностей для высококвалифицированных специалистов; </w:t>
      </w:r>
    </w:p>
    <w:p w14:paraId="689D944E" w14:textId="04153712" w:rsidR="009A29DC" w:rsidRDefault="009A29DC" w:rsidP="006270BF">
      <w:pPr>
        <w:pStyle w:val="a6"/>
        <w:numPr>
          <w:ilvl w:val="0"/>
          <w:numId w:val="19"/>
        </w:numPr>
        <w:spacing w:line="360" w:lineRule="auto"/>
      </w:pPr>
      <w:r>
        <w:t xml:space="preserve">фактор "FCIL", который оценивается в 0,87 балла, так как при разработке информационной системы требуется использование достаточно мощного оборудования, которое обеспечит быструю и безошибочную разработку систем; </w:t>
      </w:r>
    </w:p>
    <w:p w14:paraId="01EC12AE" w14:textId="1ECD967C" w:rsidR="009A29DC" w:rsidRDefault="009A29DC" w:rsidP="006270BF">
      <w:pPr>
        <w:pStyle w:val="a6"/>
        <w:numPr>
          <w:ilvl w:val="0"/>
          <w:numId w:val="19"/>
        </w:numPr>
        <w:spacing w:line="360" w:lineRule="auto"/>
      </w:pPr>
      <w:r>
        <w:t xml:space="preserve">фактор "CSED", который оценивается в 1 балл, требуется строгое соблюдение графика работы для успешной разработки программного продукта в установленные сроки; </w:t>
      </w:r>
    </w:p>
    <w:p w14:paraId="2CB3AE10" w14:textId="6D5D30CB" w:rsidR="009A29DC" w:rsidRDefault="009A29DC" w:rsidP="006270BF">
      <w:pPr>
        <w:pStyle w:val="a6"/>
        <w:numPr>
          <w:ilvl w:val="0"/>
          <w:numId w:val="19"/>
        </w:numPr>
        <w:spacing w:after="0" w:line="360" w:lineRule="auto"/>
      </w:pPr>
      <w:r>
        <w:t>фактор "SIZE", который приблизительно оценивается в 3 тысячи строк программного кода.</w:t>
      </w:r>
    </w:p>
    <w:p w14:paraId="44FA0FB4" w14:textId="39BE56C0" w:rsidR="002E7389" w:rsidRDefault="009A29DC" w:rsidP="009A29DC">
      <w:pPr>
        <w:rPr>
          <w:rFonts w:asciiTheme="minorHAnsi" w:eastAsiaTheme="minorHAnsi" w:hAnsiTheme="minorHAnsi"/>
          <w:i/>
          <w:iCs/>
          <w:sz w:val="24"/>
          <w:szCs w:val="24"/>
        </w:rPr>
      </w:pPr>
      <w:r>
        <w:t>Таким образом, итоговое произведение множителей трудоемкости "</w:t>
      </w:r>
      <w:r>
        <w:rPr>
          <w:lang w:val="en-US"/>
        </w:rPr>
        <w:t>EAF</w:t>
      </w:r>
      <w:r>
        <w:t xml:space="preserve">" составляет </w:t>
      </w:r>
      <w:r w:rsidRPr="009A29DC">
        <w:t>0,54655749</w:t>
      </w:r>
      <w:r>
        <w:t>, а итоговое значение трудозатрат "РМ"  4,97 мес./чел.</w:t>
      </w:r>
    </w:p>
    <w:p w14:paraId="483942EF" w14:textId="0F5D2AB8" w:rsidR="002E7389" w:rsidRDefault="002E7389" w:rsidP="002E7389">
      <w:pPr>
        <w:rPr>
          <w:rFonts w:cs="Times New Roman"/>
          <w:szCs w:val="28"/>
        </w:rPr>
      </w:pPr>
      <w:r>
        <w:rPr>
          <w:rFonts w:cs="Times New Roman"/>
          <w:szCs w:val="28"/>
        </w:rPr>
        <w:t>Указанные в табл</w:t>
      </w:r>
      <w:r w:rsidR="009A29DC">
        <w:rPr>
          <w:rFonts w:cs="Times New Roman"/>
          <w:szCs w:val="28"/>
        </w:rPr>
        <w:t>ицах</w:t>
      </w:r>
      <w:r>
        <w:rPr>
          <w:rFonts w:cs="Times New Roman"/>
          <w:szCs w:val="28"/>
        </w:rPr>
        <w:t xml:space="preserve"> </w:t>
      </w:r>
      <w:r w:rsidR="009A29DC">
        <w:rPr>
          <w:rFonts w:cs="Times New Roman"/>
          <w:szCs w:val="28"/>
        </w:rPr>
        <w:t>3</w:t>
      </w:r>
      <w:r>
        <w:rPr>
          <w:rFonts w:cs="Times New Roman"/>
          <w:szCs w:val="28"/>
        </w:rPr>
        <w:t xml:space="preserve">.3 и </w:t>
      </w:r>
      <w:r w:rsidR="009A29DC">
        <w:rPr>
          <w:rFonts w:cs="Times New Roman"/>
          <w:szCs w:val="28"/>
        </w:rPr>
        <w:t>3</w:t>
      </w:r>
      <w:r>
        <w:rPr>
          <w:rFonts w:cs="Times New Roman"/>
          <w:szCs w:val="28"/>
        </w:rPr>
        <w:t>.</w:t>
      </w:r>
      <w:r w:rsidR="009A29DC">
        <w:rPr>
          <w:rFonts w:cs="Times New Roman"/>
          <w:szCs w:val="28"/>
        </w:rPr>
        <w:t>4</w:t>
      </w:r>
      <w:r>
        <w:rPr>
          <w:rFonts w:cs="Times New Roman"/>
          <w:szCs w:val="28"/>
        </w:rPr>
        <w:t xml:space="preserve"> факторы влияют на результаты расчета затрат, определяющих совокупную стоимость владения авторской разработкой</w:t>
      </w:r>
      <w:r w:rsidR="009A29DC">
        <w:rPr>
          <w:rFonts w:cs="Times New Roman"/>
          <w:szCs w:val="28"/>
        </w:rPr>
        <w:t>.</w:t>
      </w:r>
      <w:r>
        <w:rPr>
          <w:rFonts w:cs="Times New Roman"/>
          <w:szCs w:val="28"/>
        </w:rPr>
        <w:t xml:space="preserve"> </w:t>
      </w:r>
    </w:p>
    <w:p w14:paraId="32CCDBFC" w14:textId="77777777" w:rsidR="009A29DC" w:rsidRDefault="009A29DC" w:rsidP="009A29DC">
      <w:r>
        <w:t>В Таблице 3.5 представлен расчет полной стоимости программного продукта в части трудозатрат.</w:t>
      </w:r>
    </w:p>
    <w:p w14:paraId="57C99CCB" w14:textId="1F56A9C6" w:rsidR="002E7389" w:rsidRDefault="009A29DC" w:rsidP="009A29DC">
      <w:pPr>
        <w:pStyle w:val="aff1"/>
      </w:pPr>
      <w:r>
        <w:lastRenderedPageBreak/>
        <w:t xml:space="preserve"> </w:t>
      </w:r>
      <w:r w:rsidR="002E7389">
        <w:t xml:space="preserve">Таблица </w:t>
      </w:r>
      <w:r>
        <w:t>3</w:t>
      </w:r>
      <w:r w:rsidR="002E7389">
        <w:t>.5 Расчет полной стоимости программного продукта (в части трудозатрат)</w:t>
      </w:r>
    </w:p>
    <w:tbl>
      <w:tblPr>
        <w:tblW w:w="9634" w:type="dxa"/>
        <w:tblLayout w:type="fixed"/>
        <w:tblLook w:val="04A0" w:firstRow="1" w:lastRow="0" w:firstColumn="1" w:lastColumn="0" w:noHBand="0" w:noVBand="1"/>
      </w:tblPr>
      <w:tblGrid>
        <w:gridCol w:w="2689"/>
        <w:gridCol w:w="1984"/>
        <w:gridCol w:w="1843"/>
        <w:gridCol w:w="1276"/>
        <w:gridCol w:w="1842"/>
      </w:tblGrid>
      <w:tr w:rsidR="0037610A" w14:paraId="1D232C5F" w14:textId="77777777" w:rsidTr="0037610A">
        <w:trPr>
          <w:trHeight w:val="1141"/>
        </w:trPr>
        <w:tc>
          <w:tcPr>
            <w:tcW w:w="2689" w:type="dxa"/>
            <w:tcBorders>
              <w:top w:val="single" w:sz="4" w:space="0" w:color="auto"/>
              <w:left w:val="single" w:sz="4" w:space="0" w:color="auto"/>
              <w:bottom w:val="single" w:sz="4" w:space="0" w:color="auto"/>
              <w:right w:val="single" w:sz="4" w:space="0" w:color="auto"/>
            </w:tcBorders>
            <w:vAlign w:val="center"/>
            <w:hideMark/>
          </w:tcPr>
          <w:p w14:paraId="6C910D02" w14:textId="77777777" w:rsidR="002E7389" w:rsidRPr="009A29DC" w:rsidRDefault="002E7389" w:rsidP="009A29DC">
            <w:pPr>
              <w:pStyle w:val="ab"/>
              <w:jc w:val="center"/>
              <w:rPr>
                <w:b/>
                <w:bCs/>
                <w:lang w:eastAsia="ru-RU"/>
              </w:rPr>
            </w:pPr>
            <w:r w:rsidRPr="009A29DC">
              <w:rPr>
                <w:b/>
                <w:bCs/>
                <w:lang w:eastAsia="ru-RU"/>
              </w:rPr>
              <w:t>Сотрудники (i)</w:t>
            </w:r>
          </w:p>
        </w:tc>
        <w:tc>
          <w:tcPr>
            <w:tcW w:w="1984" w:type="dxa"/>
            <w:tcBorders>
              <w:top w:val="single" w:sz="4" w:space="0" w:color="auto"/>
              <w:left w:val="nil"/>
              <w:bottom w:val="single" w:sz="4" w:space="0" w:color="auto"/>
              <w:right w:val="single" w:sz="4" w:space="0" w:color="auto"/>
            </w:tcBorders>
            <w:vAlign w:val="center"/>
            <w:hideMark/>
          </w:tcPr>
          <w:p w14:paraId="13ACE9D5" w14:textId="77777777" w:rsidR="002E7389" w:rsidRPr="009A29DC" w:rsidRDefault="002E7389" w:rsidP="009A29DC">
            <w:pPr>
              <w:pStyle w:val="ab"/>
              <w:jc w:val="center"/>
              <w:rPr>
                <w:b/>
                <w:bCs/>
                <w:lang w:eastAsia="ru-RU"/>
              </w:rPr>
            </w:pPr>
            <w:r w:rsidRPr="009A29DC">
              <w:rPr>
                <w:b/>
                <w:bCs/>
                <w:lang w:eastAsia="ru-RU"/>
              </w:rPr>
              <w:t>Процент затрат времени на работу i-го специалиста относительно времени разработки</w:t>
            </w:r>
          </w:p>
        </w:tc>
        <w:tc>
          <w:tcPr>
            <w:tcW w:w="1843" w:type="dxa"/>
            <w:tcBorders>
              <w:top w:val="single" w:sz="4" w:space="0" w:color="auto"/>
              <w:left w:val="nil"/>
              <w:bottom w:val="single" w:sz="4" w:space="0" w:color="auto"/>
              <w:right w:val="single" w:sz="4" w:space="0" w:color="auto"/>
            </w:tcBorders>
            <w:vAlign w:val="center"/>
            <w:hideMark/>
          </w:tcPr>
          <w:p w14:paraId="6B935DA1" w14:textId="3CFE56E3" w:rsidR="002E7389" w:rsidRPr="006547D7" w:rsidRDefault="002E7389" w:rsidP="009A29DC">
            <w:pPr>
              <w:pStyle w:val="ab"/>
              <w:jc w:val="center"/>
              <w:rPr>
                <w:b/>
                <w:bCs/>
                <w:lang w:eastAsia="ru-RU"/>
              </w:rPr>
            </w:pPr>
            <w:r w:rsidRPr="009A29DC">
              <w:rPr>
                <w:b/>
                <w:bCs/>
                <w:lang w:eastAsia="ru-RU"/>
              </w:rPr>
              <w:t>Трудозатраты, количество мес. PM</w:t>
            </w:r>
            <w:r w:rsidR="006547D7" w:rsidRPr="006547D7">
              <w:rPr>
                <w:b/>
                <w:bCs/>
                <w:vertAlign w:val="subscript"/>
                <w:lang w:val="en-US" w:eastAsia="ru-RU"/>
              </w:rPr>
              <w:t>i</w:t>
            </w:r>
          </w:p>
        </w:tc>
        <w:tc>
          <w:tcPr>
            <w:tcW w:w="1276" w:type="dxa"/>
            <w:tcBorders>
              <w:top w:val="single" w:sz="4" w:space="0" w:color="auto"/>
              <w:left w:val="nil"/>
              <w:bottom w:val="single" w:sz="4" w:space="0" w:color="auto"/>
              <w:right w:val="single" w:sz="4" w:space="0" w:color="auto"/>
            </w:tcBorders>
            <w:vAlign w:val="center"/>
            <w:hideMark/>
          </w:tcPr>
          <w:p w14:paraId="0F7BCDBF" w14:textId="551C8BE6" w:rsidR="002E7389" w:rsidRPr="006547D7" w:rsidRDefault="002E7389" w:rsidP="009A29DC">
            <w:pPr>
              <w:pStyle w:val="ab"/>
              <w:jc w:val="center"/>
              <w:rPr>
                <w:b/>
                <w:bCs/>
                <w:lang w:val="en-US" w:eastAsia="ru-RU"/>
              </w:rPr>
            </w:pPr>
            <w:r w:rsidRPr="009A29DC">
              <w:rPr>
                <w:b/>
                <w:bCs/>
                <w:lang w:eastAsia="ru-RU"/>
              </w:rPr>
              <w:t>Средний оклад, руб.</w:t>
            </w:r>
            <w:r w:rsidR="006547D7">
              <w:rPr>
                <w:b/>
                <w:bCs/>
                <w:lang w:eastAsia="ru-RU"/>
              </w:rPr>
              <w:t xml:space="preserve"> </w:t>
            </w:r>
            <w:r w:rsidR="006547D7">
              <w:rPr>
                <w:b/>
                <w:bCs/>
                <w:lang w:val="en-US" w:eastAsia="ru-RU"/>
              </w:rPr>
              <w:t>W</w:t>
            </w:r>
            <w:r w:rsidR="006547D7" w:rsidRPr="006547D7">
              <w:rPr>
                <w:b/>
                <w:bCs/>
                <w:vertAlign w:val="subscript"/>
                <w:lang w:val="en-US" w:eastAsia="ru-RU"/>
              </w:rPr>
              <w:t>i</w:t>
            </w:r>
          </w:p>
        </w:tc>
        <w:tc>
          <w:tcPr>
            <w:tcW w:w="1842" w:type="dxa"/>
            <w:tcBorders>
              <w:top w:val="single" w:sz="4" w:space="0" w:color="auto"/>
              <w:left w:val="nil"/>
              <w:bottom w:val="single" w:sz="4" w:space="0" w:color="auto"/>
              <w:right w:val="single" w:sz="4" w:space="0" w:color="auto"/>
            </w:tcBorders>
            <w:vAlign w:val="center"/>
            <w:hideMark/>
          </w:tcPr>
          <w:p w14:paraId="1B90CD5D" w14:textId="17F7EE29" w:rsidR="002E7389" w:rsidRPr="006547D7" w:rsidRDefault="002E7389" w:rsidP="006547D7">
            <w:pPr>
              <w:pStyle w:val="ab"/>
              <w:jc w:val="center"/>
              <w:rPr>
                <w:b/>
                <w:bCs/>
                <w:lang w:eastAsia="ru-RU"/>
              </w:rPr>
            </w:pPr>
            <w:r w:rsidRPr="009A29DC">
              <w:rPr>
                <w:b/>
                <w:bCs/>
                <w:lang w:eastAsia="ru-RU"/>
              </w:rPr>
              <w:t>Приведенные затраты специалистов, руб</w:t>
            </w:r>
            <w:r w:rsidR="006547D7">
              <w:rPr>
                <w:b/>
                <w:bCs/>
                <w:lang w:eastAsia="ru-RU"/>
              </w:rPr>
              <w:t>. P</w:t>
            </w:r>
            <w:r w:rsidR="006547D7" w:rsidRPr="006547D7">
              <w:rPr>
                <w:b/>
                <w:bCs/>
                <w:lang w:eastAsia="ru-RU"/>
              </w:rPr>
              <w:t>(</w:t>
            </w:r>
            <w:r w:rsidR="006547D7">
              <w:rPr>
                <w:b/>
                <w:bCs/>
                <w:lang w:val="en-US" w:eastAsia="ru-RU"/>
              </w:rPr>
              <w:t>r</w:t>
            </w:r>
            <w:r w:rsidR="006547D7" w:rsidRPr="006547D7">
              <w:rPr>
                <w:b/>
                <w:bCs/>
                <w:lang w:eastAsia="ru-RU"/>
              </w:rPr>
              <w:t>)</w:t>
            </w:r>
            <w:r w:rsidR="006547D7" w:rsidRPr="006547D7">
              <w:rPr>
                <w:b/>
                <w:bCs/>
                <w:vertAlign w:val="subscript"/>
                <w:lang w:val="en-US" w:eastAsia="ru-RU"/>
              </w:rPr>
              <w:t>i</w:t>
            </w:r>
          </w:p>
        </w:tc>
      </w:tr>
      <w:tr w:rsidR="006547D7" w14:paraId="7C739BFE" w14:textId="77777777" w:rsidTr="0037610A">
        <w:trPr>
          <w:trHeight w:val="300"/>
        </w:trPr>
        <w:tc>
          <w:tcPr>
            <w:tcW w:w="2689" w:type="dxa"/>
            <w:tcBorders>
              <w:top w:val="nil"/>
              <w:left w:val="single" w:sz="4" w:space="0" w:color="auto"/>
              <w:bottom w:val="single" w:sz="4" w:space="0" w:color="auto"/>
              <w:right w:val="single" w:sz="4" w:space="0" w:color="auto"/>
            </w:tcBorders>
            <w:vAlign w:val="center"/>
            <w:hideMark/>
          </w:tcPr>
          <w:p w14:paraId="696A0C34" w14:textId="183A2554" w:rsidR="006547D7" w:rsidRPr="006547D7" w:rsidRDefault="006547D7" w:rsidP="006547D7">
            <w:pPr>
              <w:pStyle w:val="ab"/>
            </w:pPr>
            <w:r w:rsidRPr="006547D7">
              <w:t>Проектирование (Проектировщик)</w:t>
            </w:r>
          </w:p>
        </w:tc>
        <w:tc>
          <w:tcPr>
            <w:tcW w:w="1984" w:type="dxa"/>
            <w:tcBorders>
              <w:top w:val="nil"/>
              <w:left w:val="nil"/>
              <w:bottom w:val="single" w:sz="4" w:space="0" w:color="auto"/>
              <w:right w:val="single" w:sz="4" w:space="0" w:color="auto"/>
            </w:tcBorders>
            <w:vAlign w:val="center"/>
            <w:hideMark/>
          </w:tcPr>
          <w:p w14:paraId="246322F9" w14:textId="44557B3E" w:rsidR="006547D7" w:rsidRPr="006547D7" w:rsidRDefault="006547D7" w:rsidP="006547D7">
            <w:pPr>
              <w:pStyle w:val="ab"/>
              <w:jc w:val="center"/>
            </w:pPr>
            <w:r w:rsidRPr="006547D7">
              <w:t>35%</w:t>
            </w:r>
          </w:p>
        </w:tc>
        <w:tc>
          <w:tcPr>
            <w:tcW w:w="1843" w:type="dxa"/>
            <w:tcBorders>
              <w:top w:val="nil"/>
              <w:left w:val="nil"/>
              <w:bottom w:val="single" w:sz="4" w:space="0" w:color="auto"/>
              <w:right w:val="single" w:sz="4" w:space="0" w:color="auto"/>
            </w:tcBorders>
            <w:vAlign w:val="center"/>
          </w:tcPr>
          <w:p w14:paraId="0A417C82" w14:textId="1E65E56C" w:rsidR="006547D7" w:rsidRPr="006547D7" w:rsidRDefault="006547D7" w:rsidP="006547D7">
            <w:pPr>
              <w:pStyle w:val="ab"/>
              <w:jc w:val="center"/>
            </w:pPr>
            <w:r w:rsidRPr="006547D7">
              <w:t>1,74</w:t>
            </w:r>
          </w:p>
        </w:tc>
        <w:tc>
          <w:tcPr>
            <w:tcW w:w="1276" w:type="dxa"/>
            <w:tcBorders>
              <w:top w:val="nil"/>
              <w:left w:val="nil"/>
              <w:bottom w:val="single" w:sz="4" w:space="0" w:color="auto"/>
              <w:right w:val="single" w:sz="4" w:space="0" w:color="auto"/>
            </w:tcBorders>
            <w:vAlign w:val="center"/>
          </w:tcPr>
          <w:p w14:paraId="0D5236BC" w14:textId="709380A9" w:rsidR="006547D7" w:rsidRPr="006547D7" w:rsidRDefault="006547D7" w:rsidP="006547D7">
            <w:pPr>
              <w:pStyle w:val="ab"/>
              <w:jc w:val="center"/>
            </w:pPr>
            <w:r w:rsidRPr="006547D7">
              <w:t>90</w:t>
            </w:r>
            <w:r>
              <w:rPr>
                <w:lang w:val="en-US"/>
              </w:rPr>
              <w:t xml:space="preserve"> </w:t>
            </w:r>
            <w:r w:rsidRPr="006547D7">
              <w:t>000</w:t>
            </w:r>
          </w:p>
        </w:tc>
        <w:tc>
          <w:tcPr>
            <w:tcW w:w="1842" w:type="dxa"/>
            <w:tcBorders>
              <w:top w:val="nil"/>
              <w:left w:val="nil"/>
              <w:bottom w:val="single" w:sz="4" w:space="0" w:color="auto"/>
              <w:right w:val="single" w:sz="4" w:space="0" w:color="auto"/>
            </w:tcBorders>
            <w:vAlign w:val="center"/>
          </w:tcPr>
          <w:p w14:paraId="260A83EB" w14:textId="1ADCF054" w:rsidR="006547D7" w:rsidRPr="006547D7" w:rsidRDefault="006547D7" w:rsidP="006547D7">
            <w:pPr>
              <w:pStyle w:val="ab"/>
              <w:jc w:val="center"/>
            </w:pPr>
            <w:r w:rsidRPr="006547D7">
              <w:t>156</w:t>
            </w:r>
            <w:r w:rsidR="0037610A">
              <w:rPr>
                <w:lang w:val="en-US"/>
              </w:rPr>
              <w:t xml:space="preserve"> </w:t>
            </w:r>
            <w:r w:rsidRPr="006547D7">
              <w:t>473,36</w:t>
            </w:r>
          </w:p>
        </w:tc>
      </w:tr>
      <w:tr w:rsidR="006547D7" w14:paraId="638F23EA" w14:textId="77777777" w:rsidTr="0037610A">
        <w:trPr>
          <w:trHeight w:val="300"/>
        </w:trPr>
        <w:tc>
          <w:tcPr>
            <w:tcW w:w="2689" w:type="dxa"/>
            <w:tcBorders>
              <w:top w:val="nil"/>
              <w:left w:val="single" w:sz="4" w:space="0" w:color="auto"/>
              <w:bottom w:val="single" w:sz="4" w:space="0" w:color="auto"/>
              <w:right w:val="single" w:sz="4" w:space="0" w:color="auto"/>
            </w:tcBorders>
            <w:vAlign w:val="center"/>
            <w:hideMark/>
          </w:tcPr>
          <w:p w14:paraId="7A34665E" w14:textId="790B088C" w:rsidR="006547D7" w:rsidRPr="006547D7" w:rsidRDefault="006547D7" w:rsidP="006547D7">
            <w:pPr>
              <w:pStyle w:val="ab"/>
            </w:pPr>
            <w:r w:rsidRPr="006547D7">
              <w:t>Разработка (Разработчик)</w:t>
            </w:r>
          </w:p>
        </w:tc>
        <w:tc>
          <w:tcPr>
            <w:tcW w:w="1984" w:type="dxa"/>
            <w:tcBorders>
              <w:top w:val="nil"/>
              <w:left w:val="nil"/>
              <w:bottom w:val="single" w:sz="4" w:space="0" w:color="auto"/>
              <w:right w:val="single" w:sz="4" w:space="0" w:color="auto"/>
            </w:tcBorders>
            <w:vAlign w:val="center"/>
            <w:hideMark/>
          </w:tcPr>
          <w:p w14:paraId="4748112B" w14:textId="295A21A1" w:rsidR="006547D7" w:rsidRPr="006547D7" w:rsidRDefault="006547D7" w:rsidP="006547D7">
            <w:pPr>
              <w:pStyle w:val="ab"/>
              <w:jc w:val="center"/>
            </w:pPr>
            <w:r w:rsidRPr="006547D7">
              <w:t>100%</w:t>
            </w:r>
          </w:p>
        </w:tc>
        <w:tc>
          <w:tcPr>
            <w:tcW w:w="1843" w:type="dxa"/>
            <w:tcBorders>
              <w:top w:val="nil"/>
              <w:left w:val="nil"/>
              <w:bottom w:val="single" w:sz="4" w:space="0" w:color="auto"/>
              <w:right w:val="single" w:sz="4" w:space="0" w:color="auto"/>
            </w:tcBorders>
            <w:vAlign w:val="center"/>
          </w:tcPr>
          <w:p w14:paraId="32C7838D" w14:textId="01C8E161" w:rsidR="006547D7" w:rsidRPr="006547D7" w:rsidRDefault="006547D7" w:rsidP="006547D7">
            <w:pPr>
              <w:pStyle w:val="ab"/>
              <w:jc w:val="center"/>
            </w:pPr>
            <w:r w:rsidRPr="006547D7">
              <w:t>4,97</w:t>
            </w:r>
          </w:p>
        </w:tc>
        <w:tc>
          <w:tcPr>
            <w:tcW w:w="1276" w:type="dxa"/>
            <w:tcBorders>
              <w:top w:val="nil"/>
              <w:left w:val="nil"/>
              <w:bottom w:val="single" w:sz="4" w:space="0" w:color="auto"/>
              <w:right w:val="single" w:sz="4" w:space="0" w:color="auto"/>
            </w:tcBorders>
            <w:vAlign w:val="center"/>
          </w:tcPr>
          <w:p w14:paraId="2B0E8567" w14:textId="65BBCAE7" w:rsidR="006547D7" w:rsidRPr="006547D7" w:rsidRDefault="006547D7" w:rsidP="006547D7">
            <w:pPr>
              <w:pStyle w:val="ab"/>
              <w:jc w:val="center"/>
            </w:pPr>
            <w:r w:rsidRPr="006547D7">
              <w:t>120</w:t>
            </w:r>
            <w:r>
              <w:rPr>
                <w:lang w:val="en-US"/>
              </w:rPr>
              <w:t xml:space="preserve"> </w:t>
            </w:r>
            <w:r w:rsidRPr="006547D7">
              <w:t>000</w:t>
            </w:r>
          </w:p>
        </w:tc>
        <w:tc>
          <w:tcPr>
            <w:tcW w:w="1842" w:type="dxa"/>
            <w:tcBorders>
              <w:top w:val="nil"/>
              <w:left w:val="nil"/>
              <w:bottom w:val="single" w:sz="4" w:space="0" w:color="auto"/>
              <w:right w:val="single" w:sz="4" w:space="0" w:color="auto"/>
            </w:tcBorders>
            <w:vAlign w:val="center"/>
          </w:tcPr>
          <w:p w14:paraId="67207757" w14:textId="28FC9677" w:rsidR="006547D7" w:rsidRPr="006547D7" w:rsidRDefault="006547D7" w:rsidP="006547D7">
            <w:pPr>
              <w:pStyle w:val="ab"/>
              <w:jc w:val="center"/>
            </w:pPr>
            <w:r w:rsidRPr="006547D7">
              <w:t>596</w:t>
            </w:r>
            <w:r w:rsidR="0037610A">
              <w:rPr>
                <w:lang w:val="en-US"/>
              </w:rPr>
              <w:t xml:space="preserve"> </w:t>
            </w:r>
            <w:r w:rsidRPr="006547D7">
              <w:t>088,98</w:t>
            </w:r>
          </w:p>
        </w:tc>
      </w:tr>
      <w:tr w:rsidR="006547D7" w14:paraId="6FAE6CA7" w14:textId="77777777" w:rsidTr="0037610A">
        <w:trPr>
          <w:trHeight w:val="300"/>
        </w:trPr>
        <w:tc>
          <w:tcPr>
            <w:tcW w:w="2689" w:type="dxa"/>
            <w:tcBorders>
              <w:top w:val="nil"/>
              <w:left w:val="single" w:sz="4" w:space="0" w:color="auto"/>
              <w:bottom w:val="single" w:sz="4" w:space="0" w:color="auto"/>
              <w:right w:val="single" w:sz="4" w:space="0" w:color="auto"/>
            </w:tcBorders>
            <w:vAlign w:val="center"/>
            <w:hideMark/>
          </w:tcPr>
          <w:p w14:paraId="0561A3A6" w14:textId="52C4FF75" w:rsidR="006547D7" w:rsidRPr="006547D7" w:rsidRDefault="006547D7" w:rsidP="006547D7">
            <w:pPr>
              <w:pStyle w:val="ab"/>
            </w:pPr>
            <w:r w:rsidRPr="006547D7">
              <w:t>Тестирование (Тестировщики)</w:t>
            </w:r>
          </w:p>
        </w:tc>
        <w:tc>
          <w:tcPr>
            <w:tcW w:w="1984" w:type="dxa"/>
            <w:tcBorders>
              <w:top w:val="nil"/>
              <w:left w:val="nil"/>
              <w:bottom w:val="single" w:sz="4" w:space="0" w:color="auto"/>
              <w:right w:val="single" w:sz="4" w:space="0" w:color="auto"/>
            </w:tcBorders>
            <w:vAlign w:val="center"/>
            <w:hideMark/>
          </w:tcPr>
          <w:p w14:paraId="0DCFD067" w14:textId="25CFB072" w:rsidR="006547D7" w:rsidRPr="006547D7" w:rsidRDefault="006547D7" w:rsidP="006547D7">
            <w:pPr>
              <w:pStyle w:val="ab"/>
              <w:jc w:val="center"/>
            </w:pPr>
            <w:r w:rsidRPr="006547D7">
              <w:t>50%</w:t>
            </w:r>
          </w:p>
        </w:tc>
        <w:tc>
          <w:tcPr>
            <w:tcW w:w="1843" w:type="dxa"/>
            <w:tcBorders>
              <w:top w:val="nil"/>
              <w:left w:val="nil"/>
              <w:bottom w:val="single" w:sz="4" w:space="0" w:color="auto"/>
              <w:right w:val="single" w:sz="4" w:space="0" w:color="auto"/>
            </w:tcBorders>
            <w:vAlign w:val="center"/>
          </w:tcPr>
          <w:p w14:paraId="787AC2A0" w14:textId="2BB0BF1C" w:rsidR="006547D7" w:rsidRPr="006547D7" w:rsidRDefault="006547D7" w:rsidP="006547D7">
            <w:pPr>
              <w:pStyle w:val="ab"/>
              <w:jc w:val="center"/>
            </w:pPr>
            <w:r w:rsidRPr="006547D7">
              <w:t>2,48</w:t>
            </w:r>
          </w:p>
        </w:tc>
        <w:tc>
          <w:tcPr>
            <w:tcW w:w="1276" w:type="dxa"/>
            <w:tcBorders>
              <w:top w:val="nil"/>
              <w:left w:val="nil"/>
              <w:bottom w:val="single" w:sz="4" w:space="0" w:color="auto"/>
              <w:right w:val="single" w:sz="4" w:space="0" w:color="auto"/>
            </w:tcBorders>
            <w:vAlign w:val="center"/>
          </w:tcPr>
          <w:p w14:paraId="188971B5" w14:textId="7063F554" w:rsidR="006547D7" w:rsidRPr="006547D7" w:rsidRDefault="006547D7" w:rsidP="006547D7">
            <w:pPr>
              <w:pStyle w:val="ab"/>
              <w:jc w:val="center"/>
            </w:pPr>
            <w:r w:rsidRPr="006547D7">
              <w:t>60</w:t>
            </w:r>
            <w:r>
              <w:rPr>
                <w:lang w:val="en-US"/>
              </w:rPr>
              <w:t xml:space="preserve"> </w:t>
            </w:r>
            <w:r w:rsidRPr="006547D7">
              <w:t>000</w:t>
            </w:r>
          </w:p>
        </w:tc>
        <w:tc>
          <w:tcPr>
            <w:tcW w:w="1842" w:type="dxa"/>
            <w:tcBorders>
              <w:top w:val="nil"/>
              <w:left w:val="nil"/>
              <w:bottom w:val="single" w:sz="4" w:space="0" w:color="auto"/>
              <w:right w:val="single" w:sz="4" w:space="0" w:color="auto"/>
            </w:tcBorders>
            <w:vAlign w:val="center"/>
          </w:tcPr>
          <w:p w14:paraId="6BDBF0B6" w14:textId="7D2525CC" w:rsidR="006547D7" w:rsidRPr="006547D7" w:rsidRDefault="006547D7" w:rsidP="006547D7">
            <w:pPr>
              <w:pStyle w:val="ab"/>
              <w:jc w:val="center"/>
            </w:pPr>
            <w:r w:rsidRPr="006547D7">
              <w:t>149</w:t>
            </w:r>
            <w:r w:rsidR="0037610A">
              <w:rPr>
                <w:lang w:val="en-US"/>
              </w:rPr>
              <w:t xml:space="preserve"> </w:t>
            </w:r>
            <w:r w:rsidRPr="006547D7">
              <w:t>022,24</w:t>
            </w:r>
          </w:p>
        </w:tc>
      </w:tr>
      <w:tr w:rsidR="006547D7" w14:paraId="3691BF83" w14:textId="77777777" w:rsidTr="0037610A">
        <w:trPr>
          <w:trHeight w:val="300"/>
        </w:trPr>
        <w:tc>
          <w:tcPr>
            <w:tcW w:w="2689" w:type="dxa"/>
            <w:tcBorders>
              <w:top w:val="nil"/>
              <w:left w:val="single" w:sz="4" w:space="0" w:color="auto"/>
              <w:bottom w:val="single" w:sz="4" w:space="0" w:color="auto"/>
              <w:right w:val="single" w:sz="4" w:space="0" w:color="auto"/>
            </w:tcBorders>
            <w:vAlign w:val="center"/>
            <w:hideMark/>
          </w:tcPr>
          <w:p w14:paraId="118B2A4C" w14:textId="7AA4D076" w:rsidR="006547D7" w:rsidRPr="006547D7" w:rsidRDefault="006547D7" w:rsidP="006547D7">
            <w:pPr>
              <w:pStyle w:val="ab"/>
            </w:pPr>
            <w:r w:rsidRPr="006547D7">
              <w:t>Нагрузочное тестирование (Внедрение)</w:t>
            </w:r>
          </w:p>
        </w:tc>
        <w:tc>
          <w:tcPr>
            <w:tcW w:w="1984" w:type="dxa"/>
            <w:tcBorders>
              <w:top w:val="nil"/>
              <w:left w:val="nil"/>
              <w:bottom w:val="single" w:sz="4" w:space="0" w:color="auto"/>
              <w:right w:val="single" w:sz="4" w:space="0" w:color="auto"/>
            </w:tcBorders>
            <w:vAlign w:val="center"/>
            <w:hideMark/>
          </w:tcPr>
          <w:p w14:paraId="22E2612E" w14:textId="2C7CA368" w:rsidR="006547D7" w:rsidRPr="006547D7" w:rsidRDefault="006547D7" w:rsidP="006547D7">
            <w:pPr>
              <w:pStyle w:val="ab"/>
              <w:jc w:val="center"/>
            </w:pPr>
            <w:r w:rsidRPr="006547D7">
              <w:t>5%</w:t>
            </w:r>
          </w:p>
        </w:tc>
        <w:tc>
          <w:tcPr>
            <w:tcW w:w="1843" w:type="dxa"/>
            <w:tcBorders>
              <w:top w:val="nil"/>
              <w:left w:val="nil"/>
              <w:bottom w:val="single" w:sz="4" w:space="0" w:color="auto"/>
              <w:right w:val="single" w:sz="4" w:space="0" w:color="auto"/>
            </w:tcBorders>
            <w:vAlign w:val="center"/>
          </w:tcPr>
          <w:p w14:paraId="61B6E4B2" w14:textId="4495A499" w:rsidR="006547D7" w:rsidRPr="006547D7" w:rsidRDefault="006547D7" w:rsidP="006547D7">
            <w:pPr>
              <w:pStyle w:val="ab"/>
              <w:jc w:val="center"/>
            </w:pPr>
            <w:r w:rsidRPr="006547D7">
              <w:t>0,25</w:t>
            </w:r>
          </w:p>
        </w:tc>
        <w:tc>
          <w:tcPr>
            <w:tcW w:w="1276" w:type="dxa"/>
            <w:tcBorders>
              <w:top w:val="nil"/>
              <w:left w:val="nil"/>
              <w:bottom w:val="single" w:sz="4" w:space="0" w:color="auto"/>
              <w:right w:val="single" w:sz="4" w:space="0" w:color="auto"/>
            </w:tcBorders>
            <w:vAlign w:val="center"/>
          </w:tcPr>
          <w:p w14:paraId="40706957" w14:textId="45C7898E" w:rsidR="006547D7" w:rsidRPr="006547D7" w:rsidRDefault="006547D7" w:rsidP="006547D7">
            <w:pPr>
              <w:pStyle w:val="ab"/>
              <w:jc w:val="center"/>
            </w:pPr>
            <w:r w:rsidRPr="006547D7">
              <w:t>120</w:t>
            </w:r>
            <w:r>
              <w:rPr>
                <w:lang w:val="en-US"/>
              </w:rPr>
              <w:t xml:space="preserve"> </w:t>
            </w:r>
            <w:r w:rsidRPr="006547D7">
              <w:t>000</w:t>
            </w:r>
          </w:p>
        </w:tc>
        <w:tc>
          <w:tcPr>
            <w:tcW w:w="1842" w:type="dxa"/>
            <w:tcBorders>
              <w:top w:val="nil"/>
              <w:left w:val="nil"/>
              <w:bottom w:val="single" w:sz="4" w:space="0" w:color="auto"/>
              <w:right w:val="single" w:sz="4" w:space="0" w:color="auto"/>
            </w:tcBorders>
            <w:vAlign w:val="center"/>
          </w:tcPr>
          <w:p w14:paraId="3385FEEE" w14:textId="152809C2" w:rsidR="006547D7" w:rsidRPr="006547D7" w:rsidRDefault="006547D7" w:rsidP="006547D7">
            <w:pPr>
              <w:pStyle w:val="ab"/>
              <w:jc w:val="center"/>
            </w:pPr>
            <w:r w:rsidRPr="006547D7">
              <w:t>29</w:t>
            </w:r>
            <w:r w:rsidR="0037610A">
              <w:rPr>
                <w:lang w:val="en-US"/>
              </w:rPr>
              <w:t xml:space="preserve"> </w:t>
            </w:r>
            <w:r w:rsidRPr="006547D7">
              <w:t>804,45</w:t>
            </w:r>
          </w:p>
        </w:tc>
      </w:tr>
      <w:tr w:rsidR="006547D7" w14:paraId="2EC34386" w14:textId="77777777" w:rsidTr="0037610A">
        <w:trPr>
          <w:trHeight w:val="300"/>
        </w:trPr>
        <w:tc>
          <w:tcPr>
            <w:tcW w:w="2689" w:type="dxa"/>
            <w:tcBorders>
              <w:top w:val="nil"/>
              <w:left w:val="single" w:sz="4" w:space="0" w:color="auto"/>
              <w:bottom w:val="single" w:sz="4" w:space="0" w:color="auto"/>
              <w:right w:val="single" w:sz="4" w:space="0" w:color="auto"/>
            </w:tcBorders>
            <w:vAlign w:val="center"/>
            <w:hideMark/>
          </w:tcPr>
          <w:p w14:paraId="106CD045" w14:textId="2CF4989F" w:rsidR="006547D7" w:rsidRPr="006547D7" w:rsidRDefault="006547D7" w:rsidP="006547D7">
            <w:pPr>
              <w:pStyle w:val="ab"/>
            </w:pPr>
            <w:r w:rsidRPr="006547D7">
              <w:t>Внедрение (Внедрение)</w:t>
            </w:r>
          </w:p>
        </w:tc>
        <w:tc>
          <w:tcPr>
            <w:tcW w:w="1984" w:type="dxa"/>
            <w:tcBorders>
              <w:top w:val="nil"/>
              <w:left w:val="nil"/>
              <w:bottom w:val="single" w:sz="4" w:space="0" w:color="auto"/>
              <w:right w:val="single" w:sz="4" w:space="0" w:color="auto"/>
            </w:tcBorders>
            <w:vAlign w:val="center"/>
            <w:hideMark/>
          </w:tcPr>
          <w:p w14:paraId="397EAC13" w14:textId="2D82A37F" w:rsidR="006547D7" w:rsidRPr="006547D7" w:rsidRDefault="006547D7" w:rsidP="006547D7">
            <w:pPr>
              <w:pStyle w:val="ab"/>
              <w:jc w:val="center"/>
            </w:pPr>
            <w:r w:rsidRPr="006547D7">
              <w:t>5%</w:t>
            </w:r>
          </w:p>
        </w:tc>
        <w:tc>
          <w:tcPr>
            <w:tcW w:w="1843" w:type="dxa"/>
            <w:tcBorders>
              <w:top w:val="nil"/>
              <w:left w:val="nil"/>
              <w:bottom w:val="single" w:sz="4" w:space="0" w:color="auto"/>
              <w:right w:val="single" w:sz="4" w:space="0" w:color="auto"/>
            </w:tcBorders>
            <w:vAlign w:val="center"/>
          </w:tcPr>
          <w:p w14:paraId="4B9C39E8" w14:textId="07C6FCBB" w:rsidR="006547D7" w:rsidRPr="006547D7" w:rsidRDefault="006547D7" w:rsidP="006547D7">
            <w:pPr>
              <w:pStyle w:val="ab"/>
              <w:jc w:val="center"/>
            </w:pPr>
            <w:r w:rsidRPr="006547D7">
              <w:t>0,25</w:t>
            </w:r>
          </w:p>
        </w:tc>
        <w:tc>
          <w:tcPr>
            <w:tcW w:w="1276" w:type="dxa"/>
            <w:tcBorders>
              <w:top w:val="nil"/>
              <w:left w:val="nil"/>
              <w:bottom w:val="single" w:sz="4" w:space="0" w:color="auto"/>
              <w:right w:val="single" w:sz="4" w:space="0" w:color="auto"/>
            </w:tcBorders>
            <w:vAlign w:val="center"/>
          </w:tcPr>
          <w:p w14:paraId="43664D6D" w14:textId="12F4F81C" w:rsidR="006547D7" w:rsidRPr="006547D7" w:rsidRDefault="006547D7" w:rsidP="006547D7">
            <w:pPr>
              <w:pStyle w:val="ab"/>
              <w:jc w:val="center"/>
            </w:pPr>
            <w:r w:rsidRPr="006547D7">
              <w:t>120</w:t>
            </w:r>
            <w:r>
              <w:rPr>
                <w:lang w:val="en-US"/>
              </w:rPr>
              <w:t xml:space="preserve"> </w:t>
            </w:r>
            <w:r w:rsidRPr="006547D7">
              <w:t>000</w:t>
            </w:r>
          </w:p>
        </w:tc>
        <w:tc>
          <w:tcPr>
            <w:tcW w:w="1842" w:type="dxa"/>
            <w:tcBorders>
              <w:top w:val="nil"/>
              <w:left w:val="nil"/>
              <w:bottom w:val="single" w:sz="4" w:space="0" w:color="auto"/>
              <w:right w:val="single" w:sz="4" w:space="0" w:color="auto"/>
            </w:tcBorders>
            <w:vAlign w:val="center"/>
          </w:tcPr>
          <w:p w14:paraId="46B527C3" w14:textId="3C0B1AB0" w:rsidR="006547D7" w:rsidRPr="006547D7" w:rsidRDefault="006547D7" w:rsidP="006547D7">
            <w:pPr>
              <w:pStyle w:val="ab"/>
              <w:jc w:val="center"/>
            </w:pPr>
            <w:r w:rsidRPr="006547D7">
              <w:t>29</w:t>
            </w:r>
            <w:r w:rsidR="0037610A">
              <w:rPr>
                <w:lang w:val="en-US"/>
              </w:rPr>
              <w:t xml:space="preserve"> </w:t>
            </w:r>
            <w:r w:rsidRPr="006547D7">
              <w:t>804,45</w:t>
            </w:r>
          </w:p>
        </w:tc>
      </w:tr>
      <w:tr w:rsidR="006547D7" w14:paraId="12B9FA4A" w14:textId="77777777" w:rsidTr="0037610A">
        <w:trPr>
          <w:trHeight w:val="510"/>
        </w:trPr>
        <w:tc>
          <w:tcPr>
            <w:tcW w:w="2689" w:type="dxa"/>
            <w:tcBorders>
              <w:top w:val="nil"/>
              <w:left w:val="single" w:sz="4" w:space="0" w:color="auto"/>
              <w:bottom w:val="single" w:sz="4" w:space="0" w:color="auto"/>
              <w:right w:val="single" w:sz="4" w:space="0" w:color="auto"/>
            </w:tcBorders>
            <w:vAlign w:val="center"/>
            <w:hideMark/>
          </w:tcPr>
          <w:p w14:paraId="140243CC" w14:textId="5E4F1EB0" w:rsidR="006547D7" w:rsidRPr="006547D7" w:rsidRDefault="006547D7" w:rsidP="006547D7">
            <w:pPr>
              <w:pStyle w:val="ab"/>
            </w:pPr>
            <w:r w:rsidRPr="006547D7">
              <w:t>Техническая документация (Производство)</w:t>
            </w:r>
          </w:p>
        </w:tc>
        <w:tc>
          <w:tcPr>
            <w:tcW w:w="1984" w:type="dxa"/>
            <w:tcBorders>
              <w:top w:val="nil"/>
              <w:left w:val="nil"/>
              <w:bottom w:val="single" w:sz="4" w:space="0" w:color="auto"/>
              <w:right w:val="single" w:sz="4" w:space="0" w:color="auto"/>
            </w:tcBorders>
            <w:vAlign w:val="center"/>
            <w:hideMark/>
          </w:tcPr>
          <w:p w14:paraId="35EFB3F7" w14:textId="22E85E2C" w:rsidR="006547D7" w:rsidRPr="006547D7" w:rsidRDefault="006547D7" w:rsidP="006547D7">
            <w:pPr>
              <w:pStyle w:val="ab"/>
              <w:jc w:val="center"/>
            </w:pPr>
            <w:r w:rsidRPr="006547D7">
              <w:t>5%</w:t>
            </w:r>
          </w:p>
        </w:tc>
        <w:tc>
          <w:tcPr>
            <w:tcW w:w="1843" w:type="dxa"/>
            <w:tcBorders>
              <w:top w:val="nil"/>
              <w:left w:val="nil"/>
              <w:bottom w:val="single" w:sz="4" w:space="0" w:color="auto"/>
              <w:right w:val="single" w:sz="4" w:space="0" w:color="auto"/>
            </w:tcBorders>
            <w:vAlign w:val="center"/>
          </w:tcPr>
          <w:p w14:paraId="47D7CFD0" w14:textId="47718BAF" w:rsidR="006547D7" w:rsidRPr="006547D7" w:rsidRDefault="006547D7" w:rsidP="006547D7">
            <w:pPr>
              <w:pStyle w:val="ab"/>
              <w:jc w:val="center"/>
            </w:pPr>
            <w:r w:rsidRPr="006547D7">
              <w:t>0,25</w:t>
            </w:r>
          </w:p>
        </w:tc>
        <w:tc>
          <w:tcPr>
            <w:tcW w:w="1276" w:type="dxa"/>
            <w:tcBorders>
              <w:top w:val="nil"/>
              <w:left w:val="nil"/>
              <w:bottom w:val="single" w:sz="4" w:space="0" w:color="auto"/>
              <w:right w:val="single" w:sz="4" w:space="0" w:color="auto"/>
            </w:tcBorders>
            <w:vAlign w:val="center"/>
          </w:tcPr>
          <w:p w14:paraId="3D4C4A89" w14:textId="5ADF16BF" w:rsidR="006547D7" w:rsidRPr="006547D7" w:rsidRDefault="006547D7" w:rsidP="006547D7">
            <w:pPr>
              <w:pStyle w:val="ab"/>
              <w:jc w:val="center"/>
            </w:pPr>
            <w:r w:rsidRPr="006547D7">
              <w:t>60</w:t>
            </w:r>
            <w:r>
              <w:rPr>
                <w:lang w:val="en-US"/>
              </w:rPr>
              <w:t xml:space="preserve"> </w:t>
            </w:r>
            <w:r w:rsidRPr="006547D7">
              <w:t>000</w:t>
            </w:r>
          </w:p>
        </w:tc>
        <w:tc>
          <w:tcPr>
            <w:tcW w:w="1842" w:type="dxa"/>
            <w:tcBorders>
              <w:top w:val="nil"/>
              <w:left w:val="nil"/>
              <w:bottom w:val="single" w:sz="4" w:space="0" w:color="auto"/>
              <w:right w:val="single" w:sz="4" w:space="0" w:color="auto"/>
            </w:tcBorders>
            <w:vAlign w:val="center"/>
          </w:tcPr>
          <w:p w14:paraId="32D439CB" w14:textId="110BA928" w:rsidR="006547D7" w:rsidRPr="006547D7" w:rsidRDefault="006547D7" w:rsidP="006547D7">
            <w:pPr>
              <w:pStyle w:val="ab"/>
              <w:jc w:val="center"/>
            </w:pPr>
            <w:r w:rsidRPr="006547D7">
              <w:t>14</w:t>
            </w:r>
            <w:r w:rsidR="0037610A">
              <w:rPr>
                <w:lang w:val="en-US"/>
              </w:rPr>
              <w:t xml:space="preserve"> </w:t>
            </w:r>
            <w:r w:rsidRPr="006547D7">
              <w:t>902,22</w:t>
            </w:r>
          </w:p>
        </w:tc>
      </w:tr>
      <w:tr w:rsidR="002E7389" w14:paraId="04050FB9" w14:textId="77777777" w:rsidTr="0037610A">
        <w:trPr>
          <w:trHeight w:val="552"/>
        </w:trPr>
        <w:tc>
          <w:tcPr>
            <w:tcW w:w="7792" w:type="dxa"/>
            <w:gridSpan w:val="4"/>
            <w:tcBorders>
              <w:top w:val="nil"/>
              <w:left w:val="single" w:sz="4" w:space="0" w:color="auto"/>
              <w:bottom w:val="single" w:sz="4" w:space="0" w:color="auto"/>
              <w:right w:val="single" w:sz="4" w:space="0" w:color="000000"/>
            </w:tcBorders>
            <w:vAlign w:val="center"/>
            <w:hideMark/>
          </w:tcPr>
          <w:p w14:paraId="03C39EAF" w14:textId="77777777" w:rsidR="002E7389" w:rsidRPr="006547D7" w:rsidRDefault="002E7389" w:rsidP="006547D7">
            <w:pPr>
              <w:pStyle w:val="ab"/>
              <w:jc w:val="right"/>
              <w:rPr>
                <w:b/>
                <w:bCs/>
                <w:lang w:eastAsia="ru-RU"/>
              </w:rPr>
            </w:pPr>
            <w:r w:rsidRPr="006547D7">
              <w:rPr>
                <w:b/>
                <w:bCs/>
                <w:lang w:eastAsia="ru-RU"/>
              </w:rPr>
              <w:t>Итого полная стоимость ПО в части трудозатрат</w:t>
            </w:r>
          </w:p>
        </w:tc>
        <w:tc>
          <w:tcPr>
            <w:tcW w:w="1842" w:type="dxa"/>
            <w:tcBorders>
              <w:top w:val="nil"/>
              <w:left w:val="nil"/>
              <w:bottom w:val="single" w:sz="4" w:space="0" w:color="auto"/>
              <w:right w:val="single" w:sz="4" w:space="0" w:color="auto"/>
            </w:tcBorders>
            <w:vAlign w:val="center"/>
            <w:hideMark/>
          </w:tcPr>
          <w:p w14:paraId="02AB6317" w14:textId="0765277F" w:rsidR="002E7389" w:rsidRPr="006547D7" w:rsidRDefault="006547D7" w:rsidP="006547D7">
            <w:pPr>
              <w:pStyle w:val="ab"/>
              <w:jc w:val="center"/>
            </w:pPr>
            <w:r>
              <w:t>976</w:t>
            </w:r>
            <w:r w:rsidR="0037610A">
              <w:rPr>
                <w:lang w:val="en-US"/>
              </w:rPr>
              <w:t xml:space="preserve"> </w:t>
            </w:r>
            <w:r>
              <w:t>095,70</w:t>
            </w:r>
          </w:p>
        </w:tc>
      </w:tr>
    </w:tbl>
    <w:p w14:paraId="2143FDE2" w14:textId="5A8A63D3" w:rsidR="0037610A" w:rsidRDefault="0037610A" w:rsidP="0037610A">
      <w:pPr>
        <w:spacing w:before="240"/>
      </w:pPr>
      <w:r>
        <w:t>Таким образом, общая сумма затрат на разработку информационной системы, с полным циклом и участием 6 специалистов, составила 976</w:t>
      </w:r>
      <w:r w:rsidRPr="0037610A">
        <w:t xml:space="preserve"> </w:t>
      </w:r>
      <w:r>
        <w:t>095,70</w:t>
      </w:r>
      <w:r w:rsidRPr="0037610A">
        <w:t xml:space="preserve"> </w:t>
      </w:r>
      <w:r>
        <w:t xml:space="preserve">рублей. Рассчитанная стоимость ПО (в части трудозатрат) уже включает в себя 13% подоходного налога, однако необходимо также учитывать и дополнительные статьи расхода. Среди них есть как обязательные, так и опциональные статьи затрат. </w:t>
      </w:r>
    </w:p>
    <w:p w14:paraId="0A2485AC" w14:textId="5474A368" w:rsidR="0037610A" w:rsidRDefault="0037610A" w:rsidP="0037610A">
      <w:r>
        <w:t>В Таблице 3.6 представлен итоговый расчет по всем задействованным статьям калькуляции</w:t>
      </w:r>
      <w:r w:rsidR="003945EA">
        <w:t>.</w:t>
      </w:r>
    </w:p>
    <w:p w14:paraId="6AA37C8F" w14:textId="305E3B49" w:rsidR="002E7389" w:rsidRDefault="002E7389" w:rsidP="0037610A">
      <w:pPr>
        <w:pStyle w:val="aff1"/>
      </w:pPr>
      <w:r>
        <w:t xml:space="preserve">Таблица </w:t>
      </w:r>
      <w:r w:rsidR="0037610A" w:rsidRPr="0037610A">
        <w:t>3</w:t>
      </w:r>
      <w:r>
        <w:t>.6 Оценка стоимости разработки и внедрения программного продукта</w:t>
      </w:r>
    </w:p>
    <w:tbl>
      <w:tblPr>
        <w:tblW w:w="9634" w:type="dxa"/>
        <w:tblLook w:val="04A0" w:firstRow="1" w:lastRow="0" w:firstColumn="1" w:lastColumn="0" w:noHBand="0" w:noVBand="1"/>
      </w:tblPr>
      <w:tblGrid>
        <w:gridCol w:w="5807"/>
        <w:gridCol w:w="1923"/>
        <w:gridCol w:w="1904"/>
      </w:tblGrid>
      <w:tr w:rsidR="002E7389" w:rsidRPr="0037610A" w14:paraId="0123337E" w14:textId="77777777" w:rsidTr="003945EA">
        <w:trPr>
          <w:trHeight w:val="600"/>
        </w:trPr>
        <w:tc>
          <w:tcPr>
            <w:tcW w:w="5807" w:type="dxa"/>
            <w:tcBorders>
              <w:top w:val="single" w:sz="4" w:space="0" w:color="auto"/>
              <w:left w:val="single" w:sz="4" w:space="0" w:color="auto"/>
              <w:bottom w:val="single" w:sz="4" w:space="0" w:color="auto"/>
              <w:right w:val="single" w:sz="4" w:space="0" w:color="auto"/>
            </w:tcBorders>
            <w:vAlign w:val="center"/>
            <w:hideMark/>
          </w:tcPr>
          <w:p w14:paraId="1CEE6D44" w14:textId="77777777" w:rsidR="002E7389" w:rsidRPr="0037610A" w:rsidRDefault="002E7389" w:rsidP="0037610A">
            <w:pPr>
              <w:pStyle w:val="ab"/>
              <w:jc w:val="center"/>
              <w:rPr>
                <w:b/>
                <w:bCs/>
              </w:rPr>
            </w:pPr>
            <w:r w:rsidRPr="0037610A">
              <w:rPr>
                <w:b/>
                <w:bCs/>
              </w:rPr>
              <w:t>Статьи калькуляции</w:t>
            </w:r>
          </w:p>
        </w:tc>
        <w:tc>
          <w:tcPr>
            <w:tcW w:w="1923" w:type="dxa"/>
            <w:tcBorders>
              <w:top w:val="single" w:sz="4" w:space="0" w:color="auto"/>
              <w:left w:val="nil"/>
              <w:bottom w:val="single" w:sz="4" w:space="0" w:color="auto"/>
              <w:right w:val="single" w:sz="4" w:space="0" w:color="auto"/>
            </w:tcBorders>
            <w:vAlign w:val="center"/>
            <w:hideMark/>
          </w:tcPr>
          <w:p w14:paraId="01E29217" w14:textId="77777777" w:rsidR="002E7389" w:rsidRPr="0037610A" w:rsidRDefault="002E7389" w:rsidP="0037610A">
            <w:pPr>
              <w:pStyle w:val="ab"/>
              <w:jc w:val="center"/>
              <w:rPr>
                <w:b/>
                <w:bCs/>
              </w:rPr>
            </w:pPr>
            <w:r w:rsidRPr="0037610A">
              <w:rPr>
                <w:b/>
                <w:bCs/>
              </w:rPr>
              <w:t>Процент расходов</w:t>
            </w:r>
          </w:p>
        </w:tc>
        <w:tc>
          <w:tcPr>
            <w:tcW w:w="1904" w:type="dxa"/>
            <w:tcBorders>
              <w:top w:val="single" w:sz="4" w:space="0" w:color="auto"/>
              <w:left w:val="nil"/>
              <w:bottom w:val="single" w:sz="4" w:space="0" w:color="auto"/>
              <w:right w:val="single" w:sz="4" w:space="0" w:color="auto"/>
            </w:tcBorders>
            <w:vAlign w:val="center"/>
            <w:hideMark/>
          </w:tcPr>
          <w:p w14:paraId="6C0B1B4C" w14:textId="77777777" w:rsidR="002E7389" w:rsidRPr="0037610A" w:rsidRDefault="002E7389" w:rsidP="0037610A">
            <w:pPr>
              <w:pStyle w:val="ab"/>
              <w:jc w:val="center"/>
              <w:rPr>
                <w:b/>
                <w:bCs/>
              </w:rPr>
            </w:pPr>
            <w:r w:rsidRPr="0037610A">
              <w:rPr>
                <w:b/>
                <w:bCs/>
              </w:rPr>
              <w:t>Сумма</w:t>
            </w:r>
          </w:p>
        </w:tc>
      </w:tr>
      <w:tr w:rsidR="0037610A" w:rsidRPr="0037610A" w14:paraId="2EB2577F" w14:textId="77777777" w:rsidTr="003945EA">
        <w:trPr>
          <w:trHeight w:val="600"/>
        </w:trPr>
        <w:tc>
          <w:tcPr>
            <w:tcW w:w="5807" w:type="dxa"/>
            <w:tcBorders>
              <w:top w:val="nil"/>
              <w:left w:val="single" w:sz="4" w:space="0" w:color="auto"/>
              <w:bottom w:val="single" w:sz="4" w:space="0" w:color="auto"/>
              <w:right w:val="single" w:sz="4" w:space="0" w:color="auto"/>
            </w:tcBorders>
            <w:vAlign w:val="center"/>
            <w:hideMark/>
          </w:tcPr>
          <w:p w14:paraId="3E7B1D26" w14:textId="0C4CA921" w:rsidR="0037610A" w:rsidRPr="0037610A" w:rsidRDefault="0037610A" w:rsidP="0037610A">
            <w:pPr>
              <w:pStyle w:val="ab"/>
              <w:rPr>
                <w:b/>
                <w:bCs/>
              </w:rPr>
            </w:pPr>
            <w:r w:rsidRPr="0037610A">
              <w:rPr>
                <w:b/>
                <w:bCs/>
              </w:rPr>
              <w:t>Полная стоимость ПО в части трудозатрат</w:t>
            </w:r>
          </w:p>
        </w:tc>
        <w:tc>
          <w:tcPr>
            <w:tcW w:w="1923" w:type="dxa"/>
            <w:tcBorders>
              <w:top w:val="nil"/>
              <w:left w:val="nil"/>
              <w:bottom w:val="single" w:sz="4" w:space="0" w:color="auto"/>
              <w:right w:val="single" w:sz="4" w:space="0" w:color="auto"/>
            </w:tcBorders>
            <w:vAlign w:val="center"/>
            <w:hideMark/>
          </w:tcPr>
          <w:p w14:paraId="141A1360" w14:textId="65071F67" w:rsidR="0037610A" w:rsidRPr="0037610A" w:rsidRDefault="0037610A" w:rsidP="0037610A">
            <w:pPr>
              <w:pStyle w:val="ab"/>
              <w:jc w:val="center"/>
            </w:pPr>
            <w:r w:rsidRPr="0037610A">
              <w:t>-</w:t>
            </w:r>
          </w:p>
        </w:tc>
        <w:tc>
          <w:tcPr>
            <w:tcW w:w="1904" w:type="dxa"/>
            <w:tcBorders>
              <w:top w:val="nil"/>
              <w:left w:val="nil"/>
              <w:bottom w:val="single" w:sz="4" w:space="0" w:color="auto"/>
              <w:right w:val="single" w:sz="4" w:space="0" w:color="auto"/>
            </w:tcBorders>
            <w:vAlign w:val="center"/>
          </w:tcPr>
          <w:p w14:paraId="4765FD47" w14:textId="7FB34D41" w:rsidR="0037610A" w:rsidRPr="0037610A" w:rsidRDefault="0037610A" w:rsidP="0037610A">
            <w:pPr>
              <w:pStyle w:val="ab"/>
              <w:jc w:val="center"/>
              <w:rPr>
                <w:b/>
                <w:bCs/>
              </w:rPr>
            </w:pPr>
            <w:r w:rsidRPr="0037610A">
              <w:rPr>
                <w:b/>
                <w:bCs/>
              </w:rPr>
              <w:t>976</w:t>
            </w:r>
            <w:r>
              <w:rPr>
                <w:b/>
                <w:bCs/>
                <w:lang w:val="en-US"/>
              </w:rPr>
              <w:t xml:space="preserve"> </w:t>
            </w:r>
            <w:r w:rsidRPr="0037610A">
              <w:rPr>
                <w:b/>
                <w:bCs/>
              </w:rPr>
              <w:t>095,70</w:t>
            </w:r>
          </w:p>
        </w:tc>
      </w:tr>
      <w:tr w:rsidR="0037610A" w:rsidRPr="0037610A" w14:paraId="219B5692" w14:textId="77777777" w:rsidTr="003945EA">
        <w:trPr>
          <w:trHeight w:val="570"/>
        </w:trPr>
        <w:tc>
          <w:tcPr>
            <w:tcW w:w="5807" w:type="dxa"/>
            <w:tcBorders>
              <w:top w:val="nil"/>
              <w:left w:val="single" w:sz="4" w:space="0" w:color="auto"/>
              <w:bottom w:val="single" w:sz="4" w:space="0" w:color="auto"/>
              <w:right w:val="single" w:sz="4" w:space="0" w:color="auto"/>
            </w:tcBorders>
            <w:vAlign w:val="center"/>
            <w:hideMark/>
          </w:tcPr>
          <w:p w14:paraId="0AD380A7" w14:textId="717158A4" w:rsidR="0037610A" w:rsidRPr="0037610A" w:rsidRDefault="0037610A" w:rsidP="0037610A">
            <w:pPr>
              <w:pStyle w:val="ab"/>
            </w:pPr>
            <w:r w:rsidRPr="0037610A">
              <w:t>Расходы на хозяйственные и административные нужды</w:t>
            </w:r>
          </w:p>
        </w:tc>
        <w:tc>
          <w:tcPr>
            <w:tcW w:w="1923" w:type="dxa"/>
            <w:tcBorders>
              <w:top w:val="nil"/>
              <w:left w:val="nil"/>
              <w:bottom w:val="single" w:sz="4" w:space="0" w:color="auto"/>
              <w:right w:val="single" w:sz="4" w:space="0" w:color="auto"/>
            </w:tcBorders>
            <w:vAlign w:val="center"/>
            <w:hideMark/>
          </w:tcPr>
          <w:p w14:paraId="6EFB2E27" w14:textId="742622FD" w:rsidR="0037610A" w:rsidRPr="0037610A" w:rsidRDefault="0037610A" w:rsidP="0037610A">
            <w:pPr>
              <w:pStyle w:val="ab"/>
              <w:jc w:val="center"/>
            </w:pPr>
            <w:r w:rsidRPr="0037610A">
              <w:t>20%</w:t>
            </w:r>
          </w:p>
        </w:tc>
        <w:tc>
          <w:tcPr>
            <w:tcW w:w="1904" w:type="dxa"/>
            <w:tcBorders>
              <w:top w:val="nil"/>
              <w:left w:val="nil"/>
              <w:bottom w:val="single" w:sz="4" w:space="0" w:color="auto"/>
              <w:right w:val="single" w:sz="4" w:space="0" w:color="auto"/>
            </w:tcBorders>
            <w:vAlign w:val="center"/>
          </w:tcPr>
          <w:p w14:paraId="352683CE" w14:textId="3EFE149B" w:rsidR="0037610A" w:rsidRPr="0037610A" w:rsidRDefault="0037610A" w:rsidP="0037610A">
            <w:pPr>
              <w:pStyle w:val="ab"/>
              <w:jc w:val="center"/>
            </w:pPr>
            <w:r w:rsidRPr="0037610A">
              <w:t>195</w:t>
            </w:r>
            <w:r>
              <w:rPr>
                <w:lang w:val="en-US"/>
              </w:rPr>
              <w:t xml:space="preserve"> </w:t>
            </w:r>
            <w:r w:rsidRPr="0037610A">
              <w:t>219,14</w:t>
            </w:r>
          </w:p>
        </w:tc>
      </w:tr>
      <w:tr w:rsidR="0037610A" w:rsidRPr="0037610A" w14:paraId="731C5BE2" w14:textId="77777777" w:rsidTr="003945EA">
        <w:trPr>
          <w:trHeight w:val="300"/>
        </w:trPr>
        <w:tc>
          <w:tcPr>
            <w:tcW w:w="5807" w:type="dxa"/>
            <w:tcBorders>
              <w:top w:val="nil"/>
              <w:left w:val="single" w:sz="4" w:space="0" w:color="auto"/>
              <w:bottom w:val="single" w:sz="4" w:space="0" w:color="auto"/>
              <w:right w:val="single" w:sz="4" w:space="0" w:color="auto"/>
            </w:tcBorders>
            <w:vAlign w:val="center"/>
            <w:hideMark/>
          </w:tcPr>
          <w:p w14:paraId="5F54E59F" w14:textId="5CD4DDE0" w:rsidR="0037610A" w:rsidRPr="0037610A" w:rsidRDefault="0037610A" w:rsidP="0037610A">
            <w:pPr>
              <w:pStyle w:val="ab"/>
            </w:pPr>
            <w:r w:rsidRPr="0037610A">
              <w:t>Премия к заработной плате</w:t>
            </w:r>
          </w:p>
        </w:tc>
        <w:tc>
          <w:tcPr>
            <w:tcW w:w="1923" w:type="dxa"/>
            <w:tcBorders>
              <w:top w:val="nil"/>
              <w:left w:val="nil"/>
              <w:bottom w:val="single" w:sz="4" w:space="0" w:color="auto"/>
              <w:right w:val="single" w:sz="4" w:space="0" w:color="auto"/>
            </w:tcBorders>
            <w:vAlign w:val="center"/>
            <w:hideMark/>
          </w:tcPr>
          <w:p w14:paraId="56F9E2A5" w14:textId="4DC500A4" w:rsidR="0037610A" w:rsidRPr="0037610A" w:rsidRDefault="0037610A" w:rsidP="0037610A">
            <w:pPr>
              <w:pStyle w:val="ab"/>
              <w:jc w:val="center"/>
            </w:pPr>
            <w:r w:rsidRPr="0037610A">
              <w:t>15%</w:t>
            </w:r>
          </w:p>
        </w:tc>
        <w:tc>
          <w:tcPr>
            <w:tcW w:w="1904" w:type="dxa"/>
            <w:tcBorders>
              <w:top w:val="nil"/>
              <w:left w:val="nil"/>
              <w:bottom w:val="single" w:sz="4" w:space="0" w:color="auto"/>
              <w:right w:val="single" w:sz="4" w:space="0" w:color="auto"/>
            </w:tcBorders>
            <w:vAlign w:val="center"/>
          </w:tcPr>
          <w:p w14:paraId="4B78C4A2" w14:textId="346941E5" w:rsidR="0037610A" w:rsidRPr="0037610A" w:rsidRDefault="0037610A" w:rsidP="0037610A">
            <w:pPr>
              <w:pStyle w:val="ab"/>
              <w:jc w:val="center"/>
              <w:rPr>
                <w:lang w:val="en-US"/>
              </w:rPr>
            </w:pPr>
            <w:r w:rsidRPr="0037610A">
              <w:t>146</w:t>
            </w:r>
            <w:r>
              <w:rPr>
                <w:lang w:val="en-US"/>
              </w:rPr>
              <w:t xml:space="preserve"> </w:t>
            </w:r>
            <w:r w:rsidRPr="0037610A">
              <w:t>414,3</w:t>
            </w:r>
            <w:r>
              <w:rPr>
                <w:lang w:val="en-US"/>
              </w:rPr>
              <w:t>6</w:t>
            </w:r>
          </w:p>
        </w:tc>
      </w:tr>
      <w:tr w:rsidR="0037610A" w:rsidRPr="0037610A" w14:paraId="60064168" w14:textId="77777777" w:rsidTr="003945EA">
        <w:trPr>
          <w:trHeight w:val="300"/>
        </w:trPr>
        <w:tc>
          <w:tcPr>
            <w:tcW w:w="5807" w:type="dxa"/>
            <w:tcBorders>
              <w:top w:val="nil"/>
              <w:left w:val="single" w:sz="4" w:space="0" w:color="auto"/>
              <w:bottom w:val="single" w:sz="4" w:space="0" w:color="auto"/>
              <w:right w:val="single" w:sz="4" w:space="0" w:color="auto"/>
            </w:tcBorders>
            <w:vAlign w:val="center"/>
            <w:hideMark/>
          </w:tcPr>
          <w:p w14:paraId="21FDCF8F" w14:textId="5EBBA5BB" w:rsidR="0037610A" w:rsidRPr="0037610A" w:rsidRDefault="0037610A" w:rsidP="0037610A">
            <w:pPr>
              <w:pStyle w:val="ab"/>
            </w:pPr>
            <w:r w:rsidRPr="0037610A">
              <w:t>Компенсация питания сотрудников</w:t>
            </w:r>
          </w:p>
        </w:tc>
        <w:tc>
          <w:tcPr>
            <w:tcW w:w="1923" w:type="dxa"/>
            <w:tcBorders>
              <w:top w:val="nil"/>
              <w:left w:val="nil"/>
              <w:bottom w:val="single" w:sz="4" w:space="0" w:color="auto"/>
              <w:right w:val="single" w:sz="4" w:space="0" w:color="auto"/>
            </w:tcBorders>
            <w:vAlign w:val="center"/>
            <w:hideMark/>
          </w:tcPr>
          <w:p w14:paraId="21106E81" w14:textId="133F7FB2" w:rsidR="0037610A" w:rsidRPr="0037610A" w:rsidRDefault="0037610A" w:rsidP="0037610A">
            <w:pPr>
              <w:pStyle w:val="ab"/>
              <w:jc w:val="center"/>
            </w:pPr>
            <w:r w:rsidRPr="0037610A">
              <w:t>2%</w:t>
            </w:r>
          </w:p>
        </w:tc>
        <w:tc>
          <w:tcPr>
            <w:tcW w:w="1904" w:type="dxa"/>
            <w:tcBorders>
              <w:top w:val="nil"/>
              <w:left w:val="nil"/>
              <w:bottom w:val="single" w:sz="4" w:space="0" w:color="auto"/>
              <w:right w:val="single" w:sz="4" w:space="0" w:color="auto"/>
            </w:tcBorders>
            <w:vAlign w:val="center"/>
          </w:tcPr>
          <w:p w14:paraId="0E6BFE44" w14:textId="4511C1E3" w:rsidR="0037610A" w:rsidRPr="0037610A" w:rsidRDefault="0037610A" w:rsidP="0037610A">
            <w:pPr>
              <w:pStyle w:val="ab"/>
              <w:jc w:val="center"/>
            </w:pPr>
            <w:r w:rsidRPr="0037610A">
              <w:t>19</w:t>
            </w:r>
            <w:r>
              <w:rPr>
                <w:lang w:val="en-US"/>
              </w:rPr>
              <w:t xml:space="preserve"> </w:t>
            </w:r>
            <w:r w:rsidRPr="0037610A">
              <w:t>521,91</w:t>
            </w:r>
          </w:p>
        </w:tc>
      </w:tr>
      <w:tr w:rsidR="0037610A" w:rsidRPr="0037610A" w14:paraId="33DCEC83" w14:textId="77777777" w:rsidTr="003945EA">
        <w:trPr>
          <w:trHeight w:val="300"/>
        </w:trPr>
        <w:tc>
          <w:tcPr>
            <w:tcW w:w="5807" w:type="dxa"/>
            <w:tcBorders>
              <w:top w:val="nil"/>
              <w:left w:val="single" w:sz="4" w:space="0" w:color="auto"/>
              <w:bottom w:val="single" w:sz="4" w:space="0" w:color="auto"/>
              <w:right w:val="single" w:sz="4" w:space="0" w:color="auto"/>
            </w:tcBorders>
            <w:vAlign w:val="center"/>
            <w:hideMark/>
          </w:tcPr>
          <w:p w14:paraId="6B08104A" w14:textId="026A1258" w:rsidR="0037610A" w:rsidRPr="0037610A" w:rsidRDefault="0037610A" w:rsidP="0037610A">
            <w:pPr>
              <w:pStyle w:val="ab"/>
            </w:pPr>
            <w:r w:rsidRPr="0037610A">
              <w:t>Взносы на социальное страхование</w:t>
            </w:r>
          </w:p>
        </w:tc>
        <w:tc>
          <w:tcPr>
            <w:tcW w:w="1923" w:type="dxa"/>
            <w:tcBorders>
              <w:top w:val="nil"/>
              <w:left w:val="nil"/>
              <w:bottom w:val="single" w:sz="4" w:space="0" w:color="auto"/>
              <w:right w:val="single" w:sz="4" w:space="0" w:color="auto"/>
            </w:tcBorders>
            <w:vAlign w:val="center"/>
            <w:hideMark/>
          </w:tcPr>
          <w:p w14:paraId="2F65DB19" w14:textId="6D95C26A" w:rsidR="0037610A" w:rsidRPr="0037610A" w:rsidRDefault="0037610A" w:rsidP="0037610A">
            <w:pPr>
              <w:pStyle w:val="ab"/>
              <w:jc w:val="center"/>
            </w:pPr>
            <w:r w:rsidRPr="0037610A">
              <w:t>7,60%</w:t>
            </w:r>
          </w:p>
        </w:tc>
        <w:tc>
          <w:tcPr>
            <w:tcW w:w="1904" w:type="dxa"/>
            <w:tcBorders>
              <w:top w:val="nil"/>
              <w:left w:val="nil"/>
              <w:bottom w:val="single" w:sz="4" w:space="0" w:color="auto"/>
              <w:right w:val="single" w:sz="4" w:space="0" w:color="auto"/>
            </w:tcBorders>
            <w:vAlign w:val="center"/>
          </w:tcPr>
          <w:p w14:paraId="71931D6E" w14:textId="5547F72F" w:rsidR="0037610A" w:rsidRPr="0037610A" w:rsidRDefault="0037610A" w:rsidP="0037610A">
            <w:pPr>
              <w:pStyle w:val="ab"/>
              <w:jc w:val="center"/>
            </w:pPr>
            <w:r w:rsidRPr="0037610A">
              <w:t>101</w:t>
            </w:r>
            <w:r>
              <w:rPr>
                <w:lang w:val="en-US"/>
              </w:rPr>
              <w:t xml:space="preserve"> </w:t>
            </w:r>
            <w:r w:rsidRPr="0037610A">
              <w:t>631,08</w:t>
            </w:r>
          </w:p>
        </w:tc>
      </w:tr>
      <w:tr w:rsidR="002E7389" w:rsidRPr="0037610A" w14:paraId="5E9EE67D" w14:textId="77777777" w:rsidTr="003945EA">
        <w:trPr>
          <w:trHeight w:val="600"/>
        </w:trPr>
        <w:tc>
          <w:tcPr>
            <w:tcW w:w="7730" w:type="dxa"/>
            <w:gridSpan w:val="2"/>
            <w:tcBorders>
              <w:top w:val="single" w:sz="4" w:space="0" w:color="auto"/>
              <w:left w:val="single" w:sz="4" w:space="0" w:color="auto"/>
              <w:bottom w:val="single" w:sz="4" w:space="0" w:color="auto"/>
              <w:right w:val="single" w:sz="4" w:space="0" w:color="auto"/>
            </w:tcBorders>
            <w:vAlign w:val="center"/>
            <w:hideMark/>
          </w:tcPr>
          <w:p w14:paraId="3D6A38A1" w14:textId="77777777" w:rsidR="002E7389" w:rsidRPr="0037610A" w:rsidRDefault="002E7389" w:rsidP="0037610A">
            <w:pPr>
              <w:pStyle w:val="ab"/>
              <w:jc w:val="right"/>
              <w:rPr>
                <w:b/>
                <w:bCs/>
              </w:rPr>
            </w:pPr>
            <w:r w:rsidRPr="0037610A">
              <w:rPr>
                <w:b/>
                <w:bCs/>
              </w:rPr>
              <w:t>Полная стоимость внедрения ПО, в т.ч. НДС 0%</w:t>
            </w:r>
          </w:p>
        </w:tc>
        <w:tc>
          <w:tcPr>
            <w:tcW w:w="1904" w:type="dxa"/>
            <w:tcBorders>
              <w:top w:val="nil"/>
              <w:left w:val="nil"/>
              <w:bottom w:val="single" w:sz="4" w:space="0" w:color="auto"/>
              <w:right w:val="single" w:sz="4" w:space="0" w:color="auto"/>
            </w:tcBorders>
            <w:vAlign w:val="center"/>
          </w:tcPr>
          <w:p w14:paraId="2F0B4691" w14:textId="79991288" w:rsidR="002E7389" w:rsidRPr="0037610A" w:rsidRDefault="0037610A" w:rsidP="0037610A">
            <w:pPr>
              <w:pStyle w:val="ab"/>
              <w:rPr>
                <w:lang w:val="en-US"/>
              </w:rPr>
            </w:pPr>
            <w:r w:rsidRPr="0037610A">
              <w:t>1</w:t>
            </w:r>
            <w:r>
              <w:rPr>
                <w:lang w:val="en-US"/>
              </w:rPr>
              <w:t xml:space="preserve"> </w:t>
            </w:r>
            <w:r w:rsidRPr="0037610A">
              <w:t>438</w:t>
            </w:r>
            <w:r>
              <w:rPr>
                <w:lang w:val="en-US"/>
              </w:rPr>
              <w:t xml:space="preserve"> </w:t>
            </w:r>
            <w:r w:rsidRPr="0037610A">
              <w:t>882,</w:t>
            </w:r>
            <w:r>
              <w:t>19</w:t>
            </w:r>
          </w:p>
        </w:tc>
      </w:tr>
    </w:tbl>
    <w:p w14:paraId="160F030F" w14:textId="77777777" w:rsidR="0037610A" w:rsidRDefault="0037610A" w:rsidP="0037610A">
      <w:r>
        <w:lastRenderedPageBreak/>
        <w:t>Рассмотрим затраты на закупку специального оборудования и каналов связи. Так как внедрение информационной системы будет осуществляться на уже действующее предприятие с готовой сетевой инфраструктурой и оборудованием, то расходы по указанным статьям калькуляции будут отсутствовать, так как соответствующее оборудование уже имеется. Кроме того, не потребуются дополнительные затраты на оборудование, связанное с обеспечением безопасности и доступом к интернету. Остальные затраты приведены в Таблице 3.7.</w:t>
      </w:r>
    </w:p>
    <w:p w14:paraId="5A8E3C58" w14:textId="33B4016D" w:rsidR="002E7389" w:rsidRDefault="002E7389" w:rsidP="003945EA">
      <w:pPr>
        <w:pStyle w:val="aff1"/>
      </w:pPr>
      <w:r>
        <w:t xml:space="preserve">Таблица </w:t>
      </w:r>
      <w:r w:rsidR="00B7761E">
        <w:t>3</w:t>
      </w:r>
      <w:r>
        <w:t>.7 Калькуляция затрат на закупку специального оборудования или каналов связи</w:t>
      </w:r>
    </w:p>
    <w:tbl>
      <w:tblPr>
        <w:tblW w:w="9634" w:type="dxa"/>
        <w:tblLook w:val="04A0" w:firstRow="1" w:lastRow="0" w:firstColumn="1" w:lastColumn="0" w:noHBand="0" w:noVBand="1"/>
      </w:tblPr>
      <w:tblGrid>
        <w:gridCol w:w="4240"/>
        <w:gridCol w:w="1920"/>
        <w:gridCol w:w="1773"/>
        <w:gridCol w:w="1701"/>
      </w:tblGrid>
      <w:tr w:rsidR="002E7389" w14:paraId="5E57010D" w14:textId="77777777" w:rsidTr="003945EA">
        <w:trPr>
          <w:trHeight w:val="1212"/>
        </w:trPr>
        <w:tc>
          <w:tcPr>
            <w:tcW w:w="4240" w:type="dxa"/>
            <w:tcBorders>
              <w:top w:val="single" w:sz="4" w:space="0" w:color="auto"/>
              <w:left w:val="single" w:sz="4" w:space="0" w:color="auto"/>
              <w:bottom w:val="single" w:sz="4" w:space="0" w:color="auto"/>
              <w:right w:val="single" w:sz="4" w:space="0" w:color="auto"/>
            </w:tcBorders>
            <w:vAlign w:val="center"/>
            <w:hideMark/>
          </w:tcPr>
          <w:p w14:paraId="1DADD476" w14:textId="77777777" w:rsidR="002E7389" w:rsidRPr="003945EA" w:rsidRDefault="002E7389" w:rsidP="003945EA">
            <w:pPr>
              <w:pStyle w:val="ab"/>
              <w:jc w:val="center"/>
              <w:rPr>
                <w:b/>
                <w:bCs/>
                <w:lang w:eastAsia="ru-RU"/>
              </w:rPr>
            </w:pPr>
            <w:r w:rsidRPr="003945EA">
              <w:rPr>
                <w:b/>
                <w:bCs/>
                <w:lang w:eastAsia="ru-RU"/>
              </w:rPr>
              <w:t>Статьи калькуляции</w:t>
            </w:r>
          </w:p>
        </w:tc>
        <w:tc>
          <w:tcPr>
            <w:tcW w:w="1920" w:type="dxa"/>
            <w:tcBorders>
              <w:top w:val="single" w:sz="4" w:space="0" w:color="auto"/>
              <w:left w:val="nil"/>
              <w:bottom w:val="single" w:sz="4" w:space="0" w:color="auto"/>
              <w:right w:val="single" w:sz="4" w:space="0" w:color="auto"/>
            </w:tcBorders>
            <w:vAlign w:val="center"/>
            <w:hideMark/>
          </w:tcPr>
          <w:p w14:paraId="30BC7A33" w14:textId="10461C80" w:rsidR="002E7389" w:rsidRPr="003945EA" w:rsidRDefault="002E7389" w:rsidP="003945EA">
            <w:pPr>
              <w:pStyle w:val="ab"/>
              <w:jc w:val="center"/>
              <w:rPr>
                <w:b/>
                <w:bCs/>
                <w:lang w:eastAsia="ru-RU"/>
              </w:rPr>
            </w:pPr>
            <w:r w:rsidRPr="003945EA">
              <w:rPr>
                <w:b/>
                <w:bCs/>
                <w:lang w:eastAsia="ru-RU"/>
              </w:rPr>
              <w:t>Стоимость оборудования и каналов связи</w:t>
            </w:r>
            <w:r w:rsidR="003945EA" w:rsidRPr="003945EA">
              <w:rPr>
                <w:b/>
                <w:bCs/>
                <w:lang w:eastAsia="ru-RU"/>
              </w:rPr>
              <w:t xml:space="preserve">, </w:t>
            </w:r>
            <w:r w:rsidR="003945EA">
              <w:rPr>
                <w:b/>
                <w:bCs/>
                <w:lang w:eastAsia="ru-RU"/>
              </w:rPr>
              <w:t>руб.</w:t>
            </w:r>
          </w:p>
        </w:tc>
        <w:tc>
          <w:tcPr>
            <w:tcW w:w="1773" w:type="dxa"/>
            <w:tcBorders>
              <w:top w:val="single" w:sz="4" w:space="0" w:color="auto"/>
              <w:left w:val="nil"/>
              <w:bottom w:val="single" w:sz="4" w:space="0" w:color="auto"/>
              <w:right w:val="single" w:sz="4" w:space="0" w:color="auto"/>
            </w:tcBorders>
            <w:vAlign w:val="center"/>
            <w:hideMark/>
          </w:tcPr>
          <w:p w14:paraId="49A8CD5E" w14:textId="77777777" w:rsidR="002E7389" w:rsidRPr="003945EA" w:rsidRDefault="002E7389" w:rsidP="003945EA">
            <w:pPr>
              <w:pStyle w:val="ab"/>
              <w:jc w:val="center"/>
              <w:rPr>
                <w:b/>
                <w:bCs/>
                <w:lang w:eastAsia="ru-RU"/>
              </w:rPr>
            </w:pPr>
            <w:r w:rsidRPr="003945EA">
              <w:rPr>
                <w:b/>
                <w:bCs/>
                <w:lang w:eastAsia="ru-RU"/>
              </w:rPr>
              <w:t>Количество, шт</w:t>
            </w:r>
          </w:p>
        </w:tc>
        <w:tc>
          <w:tcPr>
            <w:tcW w:w="1701" w:type="dxa"/>
            <w:tcBorders>
              <w:top w:val="single" w:sz="4" w:space="0" w:color="auto"/>
              <w:left w:val="nil"/>
              <w:bottom w:val="single" w:sz="4" w:space="0" w:color="auto"/>
              <w:right w:val="single" w:sz="4" w:space="0" w:color="auto"/>
            </w:tcBorders>
            <w:vAlign w:val="center"/>
            <w:hideMark/>
          </w:tcPr>
          <w:p w14:paraId="6BDB7CFE" w14:textId="77777777" w:rsidR="002E7389" w:rsidRPr="003945EA" w:rsidRDefault="002E7389" w:rsidP="003945EA">
            <w:pPr>
              <w:pStyle w:val="ab"/>
              <w:jc w:val="center"/>
              <w:rPr>
                <w:b/>
                <w:bCs/>
                <w:lang w:eastAsia="ru-RU"/>
              </w:rPr>
            </w:pPr>
            <w:r w:rsidRPr="003945EA">
              <w:rPr>
                <w:b/>
                <w:bCs/>
                <w:lang w:eastAsia="ru-RU"/>
              </w:rPr>
              <w:t>Сумма, руб.</w:t>
            </w:r>
          </w:p>
        </w:tc>
      </w:tr>
      <w:tr w:rsidR="003945EA" w14:paraId="06441991" w14:textId="77777777" w:rsidTr="003945EA">
        <w:trPr>
          <w:trHeight w:val="321"/>
        </w:trPr>
        <w:tc>
          <w:tcPr>
            <w:tcW w:w="4240" w:type="dxa"/>
            <w:tcBorders>
              <w:top w:val="nil"/>
              <w:left w:val="single" w:sz="4" w:space="0" w:color="auto"/>
              <w:bottom w:val="single" w:sz="4" w:space="0" w:color="auto"/>
              <w:right w:val="single" w:sz="4" w:space="0" w:color="auto"/>
            </w:tcBorders>
            <w:vAlign w:val="center"/>
            <w:hideMark/>
          </w:tcPr>
          <w:p w14:paraId="4AD03566" w14:textId="77777777" w:rsidR="003945EA" w:rsidRPr="003945EA" w:rsidRDefault="003945EA" w:rsidP="003945EA">
            <w:pPr>
              <w:pStyle w:val="ab"/>
              <w:rPr>
                <w:lang w:eastAsia="ru-RU"/>
              </w:rPr>
            </w:pPr>
            <w:r w:rsidRPr="003945EA">
              <w:rPr>
                <w:lang w:eastAsia="ru-RU"/>
              </w:rPr>
              <w:t>Серверное и сетевое оборудование, СХД</w:t>
            </w:r>
          </w:p>
        </w:tc>
        <w:tc>
          <w:tcPr>
            <w:tcW w:w="1920" w:type="dxa"/>
            <w:tcBorders>
              <w:top w:val="nil"/>
              <w:left w:val="nil"/>
              <w:bottom w:val="single" w:sz="4" w:space="0" w:color="auto"/>
              <w:right w:val="single" w:sz="4" w:space="0" w:color="auto"/>
            </w:tcBorders>
            <w:vAlign w:val="center"/>
          </w:tcPr>
          <w:p w14:paraId="309D768D" w14:textId="6E662CA6" w:rsidR="003945EA" w:rsidRPr="003945EA" w:rsidRDefault="003945EA" w:rsidP="003945EA">
            <w:pPr>
              <w:pStyle w:val="ab"/>
              <w:jc w:val="center"/>
            </w:pPr>
            <w:r w:rsidRPr="003945EA">
              <w:t>203</w:t>
            </w:r>
            <w:r>
              <w:t> </w:t>
            </w:r>
            <w:r w:rsidRPr="003945EA">
              <w:t>931</w:t>
            </w:r>
            <w:r>
              <w:t>,00</w:t>
            </w:r>
          </w:p>
        </w:tc>
        <w:tc>
          <w:tcPr>
            <w:tcW w:w="1773" w:type="dxa"/>
            <w:tcBorders>
              <w:top w:val="nil"/>
              <w:left w:val="nil"/>
              <w:bottom w:val="single" w:sz="4" w:space="0" w:color="auto"/>
              <w:right w:val="single" w:sz="4" w:space="0" w:color="auto"/>
            </w:tcBorders>
            <w:vAlign w:val="center"/>
          </w:tcPr>
          <w:p w14:paraId="23D9D9AA" w14:textId="46048698" w:rsidR="003945EA" w:rsidRPr="003945EA" w:rsidRDefault="003945EA" w:rsidP="003945EA">
            <w:pPr>
              <w:pStyle w:val="ab"/>
              <w:jc w:val="center"/>
            </w:pPr>
            <w:r w:rsidRPr="003945EA">
              <w:t>1</w:t>
            </w:r>
          </w:p>
        </w:tc>
        <w:tc>
          <w:tcPr>
            <w:tcW w:w="1701" w:type="dxa"/>
            <w:tcBorders>
              <w:top w:val="nil"/>
              <w:left w:val="nil"/>
              <w:bottom w:val="single" w:sz="4" w:space="0" w:color="auto"/>
              <w:right w:val="single" w:sz="4" w:space="0" w:color="auto"/>
            </w:tcBorders>
            <w:vAlign w:val="center"/>
          </w:tcPr>
          <w:p w14:paraId="77800B72" w14:textId="6FBF285F" w:rsidR="003945EA" w:rsidRPr="003945EA" w:rsidRDefault="003945EA" w:rsidP="003945EA">
            <w:pPr>
              <w:pStyle w:val="ab"/>
              <w:jc w:val="center"/>
            </w:pPr>
            <w:r w:rsidRPr="003945EA">
              <w:t>203</w:t>
            </w:r>
            <w:r>
              <w:t xml:space="preserve"> </w:t>
            </w:r>
            <w:r w:rsidRPr="003945EA">
              <w:t>931</w:t>
            </w:r>
            <w:r>
              <w:t>,00</w:t>
            </w:r>
          </w:p>
        </w:tc>
      </w:tr>
      <w:tr w:rsidR="003945EA" w14:paraId="7BE92A78" w14:textId="77777777" w:rsidTr="003945EA">
        <w:trPr>
          <w:trHeight w:val="58"/>
        </w:trPr>
        <w:tc>
          <w:tcPr>
            <w:tcW w:w="4240" w:type="dxa"/>
            <w:tcBorders>
              <w:top w:val="nil"/>
              <w:left w:val="single" w:sz="4" w:space="0" w:color="auto"/>
              <w:bottom w:val="single" w:sz="4" w:space="0" w:color="auto"/>
              <w:right w:val="single" w:sz="4" w:space="0" w:color="auto"/>
            </w:tcBorders>
            <w:vAlign w:val="center"/>
            <w:hideMark/>
          </w:tcPr>
          <w:p w14:paraId="7D957A9B" w14:textId="77777777" w:rsidR="003945EA" w:rsidRPr="003945EA" w:rsidRDefault="003945EA" w:rsidP="003945EA">
            <w:pPr>
              <w:pStyle w:val="ab"/>
              <w:rPr>
                <w:lang w:eastAsia="ru-RU"/>
              </w:rPr>
            </w:pPr>
            <w:r w:rsidRPr="003945EA">
              <w:rPr>
                <w:lang w:eastAsia="ru-RU"/>
              </w:rPr>
              <w:t>Оборудование для информационной безопасности</w:t>
            </w:r>
          </w:p>
        </w:tc>
        <w:tc>
          <w:tcPr>
            <w:tcW w:w="1920" w:type="dxa"/>
            <w:tcBorders>
              <w:top w:val="nil"/>
              <w:left w:val="nil"/>
              <w:bottom w:val="single" w:sz="4" w:space="0" w:color="auto"/>
              <w:right w:val="single" w:sz="4" w:space="0" w:color="auto"/>
            </w:tcBorders>
            <w:vAlign w:val="center"/>
          </w:tcPr>
          <w:p w14:paraId="6A8D8F95" w14:textId="0D6CEC96" w:rsidR="003945EA" w:rsidRPr="003945EA" w:rsidRDefault="003945EA" w:rsidP="003945EA">
            <w:pPr>
              <w:pStyle w:val="ab"/>
              <w:jc w:val="center"/>
            </w:pPr>
            <w:r w:rsidRPr="003945EA">
              <w:t>0</w:t>
            </w:r>
          </w:p>
        </w:tc>
        <w:tc>
          <w:tcPr>
            <w:tcW w:w="1773" w:type="dxa"/>
            <w:tcBorders>
              <w:top w:val="nil"/>
              <w:left w:val="nil"/>
              <w:bottom w:val="single" w:sz="4" w:space="0" w:color="auto"/>
              <w:right w:val="single" w:sz="4" w:space="0" w:color="auto"/>
            </w:tcBorders>
            <w:vAlign w:val="center"/>
          </w:tcPr>
          <w:p w14:paraId="53CA29F5" w14:textId="26BCFAC1" w:rsidR="003945EA" w:rsidRPr="003945EA" w:rsidRDefault="003945EA" w:rsidP="003945EA">
            <w:pPr>
              <w:pStyle w:val="ab"/>
              <w:jc w:val="center"/>
            </w:pPr>
            <w:r w:rsidRPr="003945EA">
              <w:t>0</w:t>
            </w:r>
          </w:p>
        </w:tc>
        <w:tc>
          <w:tcPr>
            <w:tcW w:w="1701" w:type="dxa"/>
            <w:tcBorders>
              <w:top w:val="nil"/>
              <w:left w:val="nil"/>
              <w:bottom w:val="single" w:sz="4" w:space="0" w:color="auto"/>
              <w:right w:val="single" w:sz="4" w:space="0" w:color="auto"/>
            </w:tcBorders>
            <w:vAlign w:val="center"/>
          </w:tcPr>
          <w:p w14:paraId="0DB88C40" w14:textId="3AEC83CC" w:rsidR="003945EA" w:rsidRPr="003945EA" w:rsidRDefault="003945EA" w:rsidP="003945EA">
            <w:pPr>
              <w:pStyle w:val="ab"/>
              <w:jc w:val="center"/>
            </w:pPr>
            <w:r w:rsidRPr="003945EA">
              <w:t>0</w:t>
            </w:r>
          </w:p>
        </w:tc>
      </w:tr>
      <w:tr w:rsidR="003945EA" w14:paraId="7D0A7885" w14:textId="77777777" w:rsidTr="003945EA">
        <w:trPr>
          <w:trHeight w:val="58"/>
        </w:trPr>
        <w:tc>
          <w:tcPr>
            <w:tcW w:w="4240" w:type="dxa"/>
            <w:tcBorders>
              <w:top w:val="nil"/>
              <w:left w:val="single" w:sz="4" w:space="0" w:color="auto"/>
              <w:bottom w:val="single" w:sz="4" w:space="0" w:color="auto"/>
              <w:right w:val="single" w:sz="4" w:space="0" w:color="auto"/>
            </w:tcBorders>
            <w:vAlign w:val="center"/>
            <w:hideMark/>
          </w:tcPr>
          <w:p w14:paraId="3B0F38C7" w14:textId="77777777" w:rsidR="003945EA" w:rsidRPr="003945EA" w:rsidRDefault="003945EA" w:rsidP="003945EA">
            <w:pPr>
              <w:pStyle w:val="ab"/>
              <w:rPr>
                <w:lang w:eastAsia="ru-RU"/>
              </w:rPr>
            </w:pPr>
            <w:r w:rsidRPr="003945EA">
              <w:rPr>
                <w:lang w:eastAsia="ru-RU"/>
              </w:rPr>
              <w:t>Платформа виртуализации</w:t>
            </w:r>
          </w:p>
        </w:tc>
        <w:tc>
          <w:tcPr>
            <w:tcW w:w="1920" w:type="dxa"/>
            <w:tcBorders>
              <w:top w:val="nil"/>
              <w:left w:val="nil"/>
              <w:bottom w:val="single" w:sz="4" w:space="0" w:color="auto"/>
              <w:right w:val="single" w:sz="4" w:space="0" w:color="auto"/>
            </w:tcBorders>
            <w:vAlign w:val="center"/>
          </w:tcPr>
          <w:p w14:paraId="5201F572" w14:textId="04E61ADC" w:rsidR="003945EA" w:rsidRPr="003945EA" w:rsidRDefault="003945EA" w:rsidP="003945EA">
            <w:pPr>
              <w:pStyle w:val="ab"/>
              <w:jc w:val="center"/>
            </w:pPr>
            <w:r w:rsidRPr="003945EA">
              <w:t>17</w:t>
            </w:r>
            <w:r>
              <w:t xml:space="preserve"> </w:t>
            </w:r>
            <w:r w:rsidRPr="003945EA">
              <w:t>867</w:t>
            </w:r>
            <w:r>
              <w:t>,00</w:t>
            </w:r>
          </w:p>
        </w:tc>
        <w:tc>
          <w:tcPr>
            <w:tcW w:w="1773" w:type="dxa"/>
            <w:tcBorders>
              <w:top w:val="nil"/>
              <w:left w:val="nil"/>
              <w:bottom w:val="single" w:sz="4" w:space="0" w:color="auto"/>
              <w:right w:val="single" w:sz="4" w:space="0" w:color="auto"/>
            </w:tcBorders>
            <w:vAlign w:val="center"/>
          </w:tcPr>
          <w:p w14:paraId="3031F75F" w14:textId="08D5BADE" w:rsidR="003945EA" w:rsidRPr="003945EA" w:rsidRDefault="003945EA" w:rsidP="003945EA">
            <w:pPr>
              <w:pStyle w:val="ab"/>
              <w:jc w:val="center"/>
            </w:pPr>
            <w:r w:rsidRPr="003945EA">
              <w:t>1</w:t>
            </w:r>
          </w:p>
        </w:tc>
        <w:tc>
          <w:tcPr>
            <w:tcW w:w="1701" w:type="dxa"/>
            <w:tcBorders>
              <w:top w:val="nil"/>
              <w:left w:val="nil"/>
              <w:bottom w:val="single" w:sz="4" w:space="0" w:color="auto"/>
              <w:right w:val="single" w:sz="4" w:space="0" w:color="auto"/>
            </w:tcBorders>
            <w:vAlign w:val="center"/>
          </w:tcPr>
          <w:p w14:paraId="07EBD301" w14:textId="27E401C6" w:rsidR="003945EA" w:rsidRPr="003945EA" w:rsidRDefault="003945EA" w:rsidP="003945EA">
            <w:pPr>
              <w:pStyle w:val="ab"/>
              <w:jc w:val="center"/>
            </w:pPr>
            <w:r w:rsidRPr="003945EA">
              <w:t>17</w:t>
            </w:r>
            <w:r>
              <w:t xml:space="preserve"> </w:t>
            </w:r>
            <w:r w:rsidRPr="003945EA">
              <w:t>867</w:t>
            </w:r>
            <w:r>
              <w:t>,00</w:t>
            </w:r>
          </w:p>
        </w:tc>
      </w:tr>
      <w:tr w:rsidR="003945EA" w14:paraId="1ECA6DA3" w14:textId="77777777" w:rsidTr="003945EA">
        <w:trPr>
          <w:trHeight w:val="58"/>
        </w:trPr>
        <w:tc>
          <w:tcPr>
            <w:tcW w:w="4240" w:type="dxa"/>
            <w:tcBorders>
              <w:top w:val="nil"/>
              <w:left w:val="single" w:sz="4" w:space="0" w:color="auto"/>
              <w:bottom w:val="single" w:sz="4" w:space="0" w:color="auto"/>
              <w:right w:val="single" w:sz="4" w:space="0" w:color="auto"/>
            </w:tcBorders>
            <w:vAlign w:val="center"/>
            <w:hideMark/>
          </w:tcPr>
          <w:p w14:paraId="15BE7823" w14:textId="77777777" w:rsidR="003945EA" w:rsidRPr="003945EA" w:rsidRDefault="003945EA" w:rsidP="003945EA">
            <w:pPr>
              <w:pStyle w:val="ab"/>
              <w:rPr>
                <w:lang w:eastAsia="ru-RU"/>
              </w:rPr>
            </w:pPr>
            <w:r w:rsidRPr="003945EA">
              <w:rPr>
                <w:lang w:eastAsia="ru-RU"/>
              </w:rPr>
              <w:t>Система резервного копирования</w:t>
            </w:r>
          </w:p>
        </w:tc>
        <w:tc>
          <w:tcPr>
            <w:tcW w:w="1920" w:type="dxa"/>
            <w:tcBorders>
              <w:top w:val="nil"/>
              <w:left w:val="nil"/>
              <w:bottom w:val="single" w:sz="4" w:space="0" w:color="auto"/>
              <w:right w:val="single" w:sz="4" w:space="0" w:color="auto"/>
            </w:tcBorders>
            <w:vAlign w:val="center"/>
          </w:tcPr>
          <w:p w14:paraId="471386E5" w14:textId="686B885B" w:rsidR="003945EA" w:rsidRPr="003945EA" w:rsidRDefault="003945EA" w:rsidP="003945EA">
            <w:pPr>
              <w:pStyle w:val="ab"/>
              <w:jc w:val="center"/>
            </w:pPr>
            <w:r w:rsidRPr="003945EA">
              <w:t>59 965</w:t>
            </w:r>
            <w:r>
              <w:t>,00</w:t>
            </w:r>
          </w:p>
        </w:tc>
        <w:tc>
          <w:tcPr>
            <w:tcW w:w="1773" w:type="dxa"/>
            <w:tcBorders>
              <w:top w:val="nil"/>
              <w:left w:val="nil"/>
              <w:bottom w:val="single" w:sz="4" w:space="0" w:color="auto"/>
              <w:right w:val="single" w:sz="4" w:space="0" w:color="auto"/>
            </w:tcBorders>
            <w:vAlign w:val="center"/>
          </w:tcPr>
          <w:p w14:paraId="532AD12A" w14:textId="525F8410" w:rsidR="003945EA" w:rsidRPr="003945EA" w:rsidRDefault="003945EA" w:rsidP="003945EA">
            <w:pPr>
              <w:pStyle w:val="ab"/>
              <w:jc w:val="center"/>
            </w:pPr>
            <w:r w:rsidRPr="003945EA">
              <w:t>1</w:t>
            </w:r>
          </w:p>
        </w:tc>
        <w:tc>
          <w:tcPr>
            <w:tcW w:w="1701" w:type="dxa"/>
            <w:tcBorders>
              <w:top w:val="nil"/>
              <w:left w:val="nil"/>
              <w:bottom w:val="single" w:sz="4" w:space="0" w:color="auto"/>
              <w:right w:val="single" w:sz="4" w:space="0" w:color="auto"/>
            </w:tcBorders>
            <w:vAlign w:val="center"/>
          </w:tcPr>
          <w:p w14:paraId="2CA70729" w14:textId="425485F3" w:rsidR="003945EA" w:rsidRPr="003945EA" w:rsidRDefault="003945EA" w:rsidP="003945EA">
            <w:pPr>
              <w:pStyle w:val="ab"/>
              <w:jc w:val="center"/>
            </w:pPr>
            <w:r w:rsidRPr="003945EA">
              <w:t>59</w:t>
            </w:r>
            <w:r>
              <w:t xml:space="preserve"> </w:t>
            </w:r>
            <w:r w:rsidRPr="003945EA">
              <w:t>965</w:t>
            </w:r>
            <w:r>
              <w:t>,00</w:t>
            </w:r>
          </w:p>
        </w:tc>
      </w:tr>
      <w:tr w:rsidR="003945EA" w14:paraId="68026601" w14:textId="77777777" w:rsidTr="003945EA">
        <w:trPr>
          <w:trHeight w:val="58"/>
        </w:trPr>
        <w:tc>
          <w:tcPr>
            <w:tcW w:w="4240" w:type="dxa"/>
            <w:tcBorders>
              <w:top w:val="nil"/>
              <w:left w:val="single" w:sz="4" w:space="0" w:color="auto"/>
              <w:bottom w:val="single" w:sz="4" w:space="0" w:color="auto"/>
              <w:right w:val="single" w:sz="4" w:space="0" w:color="auto"/>
            </w:tcBorders>
            <w:vAlign w:val="center"/>
            <w:hideMark/>
          </w:tcPr>
          <w:p w14:paraId="56DCD377" w14:textId="77777777" w:rsidR="003945EA" w:rsidRPr="003945EA" w:rsidRDefault="003945EA" w:rsidP="003945EA">
            <w:pPr>
              <w:pStyle w:val="ab"/>
              <w:rPr>
                <w:lang w:eastAsia="ru-RU"/>
              </w:rPr>
            </w:pPr>
            <w:r w:rsidRPr="003945EA">
              <w:rPr>
                <w:lang w:eastAsia="ru-RU"/>
              </w:rPr>
              <w:t>Интернет с подключением от нескольких провайдеров</w:t>
            </w:r>
          </w:p>
        </w:tc>
        <w:tc>
          <w:tcPr>
            <w:tcW w:w="1920" w:type="dxa"/>
            <w:tcBorders>
              <w:top w:val="nil"/>
              <w:left w:val="nil"/>
              <w:bottom w:val="single" w:sz="4" w:space="0" w:color="auto"/>
              <w:right w:val="single" w:sz="4" w:space="0" w:color="auto"/>
            </w:tcBorders>
            <w:vAlign w:val="center"/>
          </w:tcPr>
          <w:p w14:paraId="70A9607B" w14:textId="60C43C1B" w:rsidR="003945EA" w:rsidRPr="003945EA" w:rsidRDefault="003945EA" w:rsidP="003945EA">
            <w:pPr>
              <w:pStyle w:val="ab"/>
              <w:jc w:val="center"/>
            </w:pPr>
            <w:r w:rsidRPr="003945EA">
              <w:t>0</w:t>
            </w:r>
          </w:p>
        </w:tc>
        <w:tc>
          <w:tcPr>
            <w:tcW w:w="1773" w:type="dxa"/>
            <w:tcBorders>
              <w:top w:val="nil"/>
              <w:left w:val="nil"/>
              <w:bottom w:val="single" w:sz="4" w:space="0" w:color="auto"/>
              <w:right w:val="single" w:sz="4" w:space="0" w:color="auto"/>
            </w:tcBorders>
            <w:vAlign w:val="center"/>
          </w:tcPr>
          <w:p w14:paraId="2CE7503C" w14:textId="6342BD42" w:rsidR="003945EA" w:rsidRPr="003945EA" w:rsidRDefault="003945EA" w:rsidP="003945EA">
            <w:pPr>
              <w:pStyle w:val="ab"/>
              <w:jc w:val="center"/>
            </w:pPr>
            <w:r w:rsidRPr="003945EA">
              <w:t>0</w:t>
            </w:r>
          </w:p>
        </w:tc>
        <w:tc>
          <w:tcPr>
            <w:tcW w:w="1701" w:type="dxa"/>
            <w:tcBorders>
              <w:top w:val="nil"/>
              <w:left w:val="nil"/>
              <w:bottom w:val="single" w:sz="4" w:space="0" w:color="auto"/>
              <w:right w:val="single" w:sz="4" w:space="0" w:color="auto"/>
            </w:tcBorders>
            <w:vAlign w:val="center"/>
          </w:tcPr>
          <w:p w14:paraId="40FDE9E2" w14:textId="12638AEF" w:rsidR="003945EA" w:rsidRPr="003945EA" w:rsidRDefault="003945EA" w:rsidP="003945EA">
            <w:pPr>
              <w:pStyle w:val="ab"/>
              <w:jc w:val="center"/>
            </w:pPr>
            <w:r w:rsidRPr="003945EA">
              <w:t>0</w:t>
            </w:r>
          </w:p>
        </w:tc>
      </w:tr>
      <w:tr w:rsidR="002E7389" w14:paraId="58A9ED45" w14:textId="77777777" w:rsidTr="003945EA">
        <w:trPr>
          <w:trHeight w:val="58"/>
        </w:trPr>
        <w:tc>
          <w:tcPr>
            <w:tcW w:w="7933" w:type="dxa"/>
            <w:gridSpan w:val="3"/>
            <w:tcBorders>
              <w:top w:val="single" w:sz="4" w:space="0" w:color="auto"/>
              <w:left w:val="single" w:sz="4" w:space="0" w:color="auto"/>
              <w:bottom w:val="single" w:sz="4" w:space="0" w:color="auto"/>
              <w:right w:val="single" w:sz="4" w:space="0" w:color="auto"/>
            </w:tcBorders>
            <w:vAlign w:val="center"/>
            <w:hideMark/>
          </w:tcPr>
          <w:p w14:paraId="4195BE78" w14:textId="0E7D41CA" w:rsidR="002E7389" w:rsidRPr="003945EA" w:rsidRDefault="002E7389" w:rsidP="003945EA">
            <w:pPr>
              <w:pStyle w:val="ab"/>
              <w:jc w:val="right"/>
              <w:rPr>
                <w:b/>
                <w:bCs/>
                <w:lang w:eastAsia="ru-RU"/>
              </w:rPr>
            </w:pPr>
            <w:r w:rsidRPr="003945EA">
              <w:rPr>
                <w:b/>
                <w:bCs/>
                <w:lang w:eastAsia="ru-RU"/>
              </w:rPr>
              <w:t>И</w:t>
            </w:r>
            <w:r w:rsidR="003945EA" w:rsidRPr="003945EA">
              <w:rPr>
                <w:b/>
                <w:bCs/>
                <w:lang w:eastAsia="ru-RU"/>
              </w:rPr>
              <w:t>того</w:t>
            </w:r>
            <w:r w:rsidRPr="003945EA">
              <w:rPr>
                <w:b/>
                <w:bCs/>
                <w:lang w:eastAsia="ru-RU"/>
              </w:rPr>
              <w:t xml:space="preserve"> на закупку специального оборудования или каналов связи, руб</w:t>
            </w:r>
            <w:r w:rsidR="003945EA" w:rsidRPr="003945EA">
              <w:rPr>
                <w:b/>
                <w:bCs/>
                <w:lang w:eastAsia="ru-RU"/>
              </w:rPr>
              <w:t>.</w:t>
            </w:r>
          </w:p>
        </w:tc>
        <w:tc>
          <w:tcPr>
            <w:tcW w:w="1701" w:type="dxa"/>
            <w:tcBorders>
              <w:top w:val="nil"/>
              <w:left w:val="nil"/>
              <w:bottom w:val="single" w:sz="4" w:space="0" w:color="auto"/>
              <w:right w:val="single" w:sz="4" w:space="0" w:color="auto"/>
            </w:tcBorders>
            <w:vAlign w:val="center"/>
            <w:hideMark/>
          </w:tcPr>
          <w:p w14:paraId="28B8E806" w14:textId="101EACDF" w:rsidR="002E7389" w:rsidRPr="003945EA" w:rsidRDefault="003945EA" w:rsidP="003945EA">
            <w:pPr>
              <w:pStyle w:val="ab"/>
              <w:jc w:val="center"/>
              <w:rPr>
                <w:b/>
                <w:bCs/>
                <w:lang w:eastAsia="ru-RU"/>
              </w:rPr>
            </w:pPr>
            <w:r w:rsidRPr="003945EA">
              <w:rPr>
                <w:b/>
                <w:bCs/>
                <w:lang w:eastAsia="ru-RU"/>
              </w:rPr>
              <w:t>281</w:t>
            </w:r>
            <w:r>
              <w:rPr>
                <w:b/>
                <w:bCs/>
                <w:lang w:eastAsia="ru-RU"/>
              </w:rPr>
              <w:t> </w:t>
            </w:r>
            <w:r w:rsidRPr="003945EA">
              <w:rPr>
                <w:b/>
                <w:bCs/>
                <w:lang w:eastAsia="ru-RU"/>
              </w:rPr>
              <w:t>763</w:t>
            </w:r>
            <w:r>
              <w:rPr>
                <w:b/>
                <w:bCs/>
                <w:lang w:eastAsia="ru-RU"/>
              </w:rPr>
              <w:t>,00</w:t>
            </w:r>
          </w:p>
        </w:tc>
      </w:tr>
    </w:tbl>
    <w:p w14:paraId="164AB623" w14:textId="7558364B" w:rsidR="003945EA" w:rsidRDefault="003945EA" w:rsidP="00FD3144">
      <w:pPr>
        <w:spacing w:before="240"/>
      </w:pPr>
      <w:r>
        <w:t xml:space="preserve">По статье калькуляции «Серверное и сетевое оборудование, СХД» общая сумма составляет </w:t>
      </w:r>
      <w:r w:rsidRPr="003945EA">
        <w:t>203</w:t>
      </w:r>
      <w:r>
        <w:t> </w:t>
      </w:r>
      <w:r w:rsidRPr="003945EA">
        <w:t>931</w:t>
      </w:r>
      <w:r>
        <w:t xml:space="preserve"> рублей. Данная стоимость формируется за счёт цены на приобретение одного готового сервера </w:t>
      </w:r>
      <w:r w:rsidRPr="003945EA">
        <w:t>DELL R250 4LFF</w:t>
      </w:r>
      <w:r>
        <w:t xml:space="preserve"> [3.2], который составляет </w:t>
      </w:r>
      <w:r w:rsidRPr="003945EA">
        <w:t>203</w:t>
      </w:r>
      <w:r>
        <w:t> </w:t>
      </w:r>
      <w:r w:rsidRPr="003945EA">
        <w:t>931</w:t>
      </w:r>
      <w:r>
        <w:t xml:space="preserve"> рублей. </w:t>
      </w:r>
    </w:p>
    <w:p w14:paraId="5C3CE847" w14:textId="2F66F5A1" w:rsidR="003945EA" w:rsidRDefault="003945EA" w:rsidP="003945EA">
      <w:r>
        <w:t>Статья калькуляции «Платформа виртуализации» формируется за счет цены на приобретение годовой лицензии на технологию виртуализации Hyper-V для Windows Server 2016 [3.3], предназначенную на 500 виртуальных машин, стоимость которой составляет 17 867 рублей.</w:t>
      </w:r>
    </w:p>
    <w:p w14:paraId="0A0047A9" w14:textId="3DB81A60" w:rsidR="002E7389" w:rsidRDefault="003945EA" w:rsidP="003945EA">
      <w:pPr>
        <w:rPr>
          <w:rFonts w:cs="Times New Roman"/>
          <w:iCs/>
          <w:szCs w:val="28"/>
        </w:rPr>
      </w:pPr>
      <w:r>
        <w:t xml:space="preserve">По статье калькуляции «Система резервного копирования» общая сумма затрат составляет </w:t>
      </w:r>
      <w:r w:rsidR="00FD3144" w:rsidRPr="003945EA">
        <w:t>59</w:t>
      </w:r>
      <w:r w:rsidR="00FD3144">
        <w:t> </w:t>
      </w:r>
      <w:r w:rsidR="00FD3144" w:rsidRPr="003945EA">
        <w:t>965</w:t>
      </w:r>
      <w:r w:rsidR="00FD3144">
        <w:t xml:space="preserve"> </w:t>
      </w:r>
      <w:r>
        <w:t xml:space="preserve">рублей. Данная стоимость формируется за счёт стандартной (бессрочной) лицензии на резервное копирование одного </w:t>
      </w:r>
      <w:r>
        <w:lastRenderedPageBreak/>
        <w:t>физического сервера [3.4]. Теперь можно рассчитать совокупную стоимость владения (TCO). Результаты расчета представлены в Таблице 3.8.</w:t>
      </w:r>
    </w:p>
    <w:p w14:paraId="26767350" w14:textId="637A236C" w:rsidR="002E7389" w:rsidRDefault="002E7389" w:rsidP="00FD3144">
      <w:pPr>
        <w:spacing w:line="240" w:lineRule="auto"/>
        <w:ind w:left="-737"/>
        <w:rPr>
          <w:rFonts w:cs="Times New Roman"/>
          <w:szCs w:val="28"/>
        </w:rPr>
      </w:pPr>
      <w:r w:rsidRPr="00FD3144">
        <w:rPr>
          <w:rStyle w:val="aff2"/>
        </w:rPr>
        <w:t xml:space="preserve">Таблица </w:t>
      </w:r>
      <w:r w:rsidR="00FD3144" w:rsidRPr="00FD3144">
        <w:rPr>
          <w:rStyle w:val="aff2"/>
        </w:rPr>
        <w:t>3</w:t>
      </w:r>
      <w:r w:rsidRPr="00FD3144">
        <w:rPr>
          <w:rStyle w:val="aff2"/>
        </w:rPr>
        <w:t>.8 Расчёт совокупной стоимости владения (ТСО), руб</w:t>
      </w:r>
      <w:r>
        <w:rPr>
          <w:rFonts w:cs="Times New Roman"/>
          <w:szCs w:val="28"/>
        </w:rPr>
        <w: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5"/>
        <w:gridCol w:w="2409"/>
      </w:tblGrid>
      <w:tr w:rsidR="00FD3144" w14:paraId="655CF144" w14:textId="77777777" w:rsidTr="00FD3144">
        <w:trPr>
          <w:trHeight w:val="547"/>
        </w:trPr>
        <w:tc>
          <w:tcPr>
            <w:tcW w:w="7225" w:type="dxa"/>
            <w:tcBorders>
              <w:top w:val="single" w:sz="4" w:space="0" w:color="auto"/>
              <w:left w:val="single" w:sz="4" w:space="0" w:color="auto"/>
              <w:bottom w:val="single" w:sz="4" w:space="0" w:color="auto"/>
              <w:right w:val="single" w:sz="4" w:space="0" w:color="auto"/>
            </w:tcBorders>
            <w:vAlign w:val="center"/>
            <w:hideMark/>
          </w:tcPr>
          <w:p w14:paraId="3B003B45" w14:textId="77777777" w:rsidR="00FD3144" w:rsidRPr="00FD3144" w:rsidRDefault="00FD3144" w:rsidP="00FD3144">
            <w:pPr>
              <w:pStyle w:val="ab"/>
              <w:rPr>
                <w:b/>
                <w:bCs/>
                <w:lang w:eastAsia="ru-RU"/>
              </w:rPr>
            </w:pPr>
            <w:r w:rsidRPr="00FD3144">
              <w:rPr>
                <w:b/>
                <w:bCs/>
                <w:lang w:eastAsia="ru-RU"/>
              </w:rPr>
              <w:t xml:space="preserve">Капитальные затраты  (CAPEX) - первоначальные затраты на приобретение </w:t>
            </w:r>
          </w:p>
        </w:tc>
        <w:tc>
          <w:tcPr>
            <w:tcW w:w="2409" w:type="dxa"/>
            <w:tcBorders>
              <w:top w:val="single" w:sz="4" w:space="0" w:color="auto"/>
              <w:left w:val="single" w:sz="4" w:space="0" w:color="auto"/>
              <w:bottom w:val="single" w:sz="4" w:space="0" w:color="auto"/>
              <w:right w:val="single" w:sz="4" w:space="0" w:color="auto"/>
            </w:tcBorders>
            <w:noWrap/>
            <w:vAlign w:val="center"/>
          </w:tcPr>
          <w:p w14:paraId="12EE91D2" w14:textId="0891D71E" w:rsidR="00FD3144" w:rsidRPr="00FD3144" w:rsidRDefault="00FD3144" w:rsidP="00FD3144">
            <w:pPr>
              <w:pStyle w:val="ab"/>
              <w:jc w:val="center"/>
              <w:rPr>
                <w:b/>
                <w:bCs/>
              </w:rPr>
            </w:pPr>
            <w:r w:rsidRPr="00FD3144">
              <w:rPr>
                <w:b/>
                <w:bCs/>
              </w:rPr>
              <w:t>2</w:t>
            </w:r>
            <w:r>
              <w:rPr>
                <w:b/>
                <w:bCs/>
              </w:rPr>
              <w:t xml:space="preserve"> </w:t>
            </w:r>
            <w:r w:rsidRPr="00FD3144">
              <w:rPr>
                <w:b/>
                <w:bCs/>
              </w:rPr>
              <w:t>008</w:t>
            </w:r>
            <w:r>
              <w:rPr>
                <w:b/>
                <w:bCs/>
              </w:rPr>
              <w:t xml:space="preserve"> </w:t>
            </w:r>
            <w:r w:rsidRPr="00FD3144">
              <w:rPr>
                <w:b/>
                <w:bCs/>
              </w:rPr>
              <w:t>421,63</w:t>
            </w:r>
          </w:p>
        </w:tc>
      </w:tr>
      <w:tr w:rsidR="00FD3144" w14:paraId="6A5D09BB" w14:textId="77777777" w:rsidTr="00FD3144">
        <w:trPr>
          <w:trHeight w:val="315"/>
        </w:trPr>
        <w:tc>
          <w:tcPr>
            <w:tcW w:w="7225" w:type="dxa"/>
            <w:tcBorders>
              <w:top w:val="single" w:sz="4" w:space="0" w:color="auto"/>
              <w:left w:val="single" w:sz="4" w:space="0" w:color="auto"/>
              <w:bottom w:val="single" w:sz="4" w:space="0" w:color="auto"/>
              <w:right w:val="single" w:sz="4" w:space="0" w:color="auto"/>
            </w:tcBorders>
            <w:vAlign w:val="center"/>
            <w:hideMark/>
          </w:tcPr>
          <w:p w14:paraId="39A09E96" w14:textId="77777777" w:rsidR="00FD3144" w:rsidRPr="00FD3144" w:rsidRDefault="00FD3144" w:rsidP="00FD3144">
            <w:pPr>
              <w:pStyle w:val="ab"/>
              <w:rPr>
                <w:lang w:eastAsia="ru-RU"/>
              </w:rPr>
            </w:pPr>
            <w:r w:rsidRPr="00FD3144">
              <w:rPr>
                <w:lang w:eastAsia="ru-RU"/>
              </w:rPr>
              <w:t xml:space="preserve">Затраты на внедрение  </w:t>
            </w:r>
          </w:p>
        </w:tc>
        <w:tc>
          <w:tcPr>
            <w:tcW w:w="2409" w:type="dxa"/>
            <w:tcBorders>
              <w:top w:val="single" w:sz="4" w:space="0" w:color="auto"/>
              <w:left w:val="single" w:sz="4" w:space="0" w:color="auto"/>
              <w:bottom w:val="single" w:sz="4" w:space="0" w:color="auto"/>
              <w:right w:val="single" w:sz="4" w:space="0" w:color="auto"/>
            </w:tcBorders>
            <w:noWrap/>
            <w:vAlign w:val="center"/>
          </w:tcPr>
          <w:p w14:paraId="61F0B502" w14:textId="5DF63C10" w:rsidR="00FD3144" w:rsidRPr="00FD3144" w:rsidRDefault="00FD3144" w:rsidP="00FD3144">
            <w:pPr>
              <w:pStyle w:val="ab"/>
              <w:jc w:val="center"/>
            </w:pPr>
            <w:r w:rsidRPr="00FD3144">
              <w:t>1</w:t>
            </w:r>
            <w:r>
              <w:t xml:space="preserve"> </w:t>
            </w:r>
            <w:r w:rsidRPr="00FD3144">
              <w:t>438</w:t>
            </w:r>
            <w:r>
              <w:t xml:space="preserve"> </w:t>
            </w:r>
            <w:r w:rsidRPr="00FD3144">
              <w:t>882,19</w:t>
            </w:r>
          </w:p>
        </w:tc>
      </w:tr>
      <w:tr w:rsidR="00FD3144" w14:paraId="0758E5E6" w14:textId="77777777" w:rsidTr="00FD3144">
        <w:trPr>
          <w:trHeight w:val="315"/>
        </w:trPr>
        <w:tc>
          <w:tcPr>
            <w:tcW w:w="7225" w:type="dxa"/>
            <w:tcBorders>
              <w:top w:val="single" w:sz="4" w:space="0" w:color="auto"/>
              <w:left w:val="single" w:sz="4" w:space="0" w:color="auto"/>
              <w:bottom w:val="single" w:sz="4" w:space="0" w:color="auto"/>
              <w:right w:val="single" w:sz="4" w:space="0" w:color="auto"/>
            </w:tcBorders>
            <w:vAlign w:val="center"/>
            <w:hideMark/>
          </w:tcPr>
          <w:p w14:paraId="0E4B3C61" w14:textId="77777777" w:rsidR="00FD3144" w:rsidRPr="00FD3144" w:rsidRDefault="00FD3144" w:rsidP="00FD3144">
            <w:pPr>
              <w:pStyle w:val="ab"/>
              <w:rPr>
                <w:lang w:eastAsia="ru-RU"/>
              </w:rPr>
            </w:pPr>
            <w:r w:rsidRPr="00FD3144">
              <w:rPr>
                <w:lang w:eastAsia="ru-RU"/>
              </w:rPr>
              <w:t>Затраты на обучение персонала</w:t>
            </w:r>
          </w:p>
        </w:tc>
        <w:tc>
          <w:tcPr>
            <w:tcW w:w="2409" w:type="dxa"/>
            <w:tcBorders>
              <w:top w:val="single" w:sz="4" w:space="0" w:color="auto"/>
              <w:left w:val="single" w:sz="4" w:space="0" w:color="auto"/>
              <w:bottom w:val="single" w:sz="4" w:space="0" w:color="auto"/>
              <w:right w:val="single" w:sz="4" w:space="0" w:color="auto"/>
            </w:tcBorders>
            <w:noWrap/>
            <w:vAlign w:val="center"/>
          </w:tcPr>
          <w:p w14:paraId="775808DC" w14:textId="0C6DA082" w:rsidR="00FD3144" w:rsidRPr="00FD3144" w:rsidRDefault="00FD3144" w:rsidP="00FD3144">
            <w:pPr>
              <w:pStyle w:val="ab"/>
              <w:jc w:val="center"/>
            </w:pPr>
            <w:r w:rsidRPr="00FD3144">
              <w:t>287</w:t>
            </w:r>
            <w:r>
              <w:t xml:space="preserve"> </w:t>
            </w:r>
            <w:r w:rsidRPr="00FD3144">
              <w:t>776,4</w:t>
            </w:r>
            <w:r>
              <w:t>4</w:t>
            </w:r>
          </w:p>
        </w:tc>
      </w:tr>
      <w:tr w:rsidR="00FD3144" w14:paraId="2256BBFD" w14:textId="77777777" w:rsidTr="00FD3144">
        <w:trPr>
          <w:trHeight w:val="270"/>
        </w:trPr>
        <w:tc>
          <w:tcPr>
            <w:tcW w:w="7225" w:type="dxa"/>
            <w:tcBorders>
              <w:top w:val="single" w:sz="4" w:space="0" w:color="auto"/>
              <w:left w:val="single" w:sz="4" w:space="0" w:color="auto"/>
              <w:bottom w:val="single" w:sz="4" w:space="0" w:color="auto"/>
              <w:right w:val="single" w:sz="4" w:space="0" w:color="auto"/>
            </w:tcBorders>
            <w:vAlign w:val="center"/>
            <w:hideMark/>
          </w:tcPr>
          <w:p w14:paraId="78785356" w14:textId="77777777" w:rsidR="00FD3144" w:rsidRPr="00FD3144" w:rsidRDefault="00FD3144" w:rsidP="00FD3144">
            <w:pPr>
              <w:pStyle w:val="ab"/>
              <w:rPr>
                <w:lang w:eastAsia="ru-RU"/>
              </w:rPr>
            </w:pPr>
            <w:r w:rsidRPr="00FD3144">
              <w:rPr>
                <w:lang w:eastAsia="ru-RU"/>
              </w:rPr>
              <w:t>Закупка специального оборудования или каналов связи</w:t>
            </w:r>
          </w:p>
        </w:tc>
        <w:tc>
          <w:tcPr>
            <w:tcW w:w="2409" w:type="dxa"/>
            <w:tcBorders>
              <w:top w:val="single" w:sz="4" w:space="0" w:color="auto"/>
              <w:left w:val="single" w:sz="4" w:space="0" w:color="auto"/>
              <w:bottom w:val="single" w:sz="4" w:space="0" w:color="auto"/>
              <w:right w:val="single" w:sz="4" w:space="0" w:color="auto"/>
            </w:tcBorders>
            <w:noWrap/>
            <w:vAlign w:val="center"/>
          </w:tcPr>
          <w:p w14:paraId="3B21FF95" w14:textId="167CA601" w:rsidR="00FD3144" w:rsidRPr="00FD3144" w:rsidRDefault="00FD3144" w:rsidP="00FD3144">
            <w:pPr>
              <w:pStyle w:val="ab"/>
              <w:jc w:val="center"/>
            </w:pPr>
            <w:r w:rsidRPr="00FD3144">
              <w:t>281</w:t>
            </w:r>
            <w:r>
              <w:t> </w:t>
            </w:r>
            <w:r w:rsidRPr="00FD3144">
              <w:t>763</w:t>
            </w:r>
            <w:r>
              <w:t>,00</w:t>
            </w:r>
          </w:p>
        </w:tc>
      </w:tr>
      <w:tr w:rsidR="00FD3144" w14:paraId="161157BF" w14:textId="77777777" w:rsidTr="00FD3144">
        <w:trPr>
          <w:trHeight w:val="259"/>
        </w:trPr>
        <w:tc>
          <w:tcPr>
            <w:tcW w:w="7225" w:type="dxa"/>
            <w:tcBorders>
              <w:top w:val="single" w:sz="4" w:space="0" w:color="auto"/>
              <w:left w:val="single" w:sz="4" w:space="0" w:color="auto"/>
              <w:bottom w:val="single" w:sz="4" w:space="0" w:color="auto"/>
              <w:right w:val="single" w:sz="4" w:space="0" w:color="auto"/>
            </w:tcBorders>
            <w:vAlign w:val="center"/>
            <w:hideMark/>
          </w:tcPr>
          <w:p w14:paraId="7476AFF9" w14:textId="77777777" w:rsidR="00FD3144" w:rsidRPr="00FD3144" w:rsidRDefault="00FD3144" w:rsidP="00FD3144">
            <w:pPr>
              <w:pStyle w:val="ab"/>
              <w:rPr>
                <w:b/>
                <w:bCs/>
                <w:lang w:eastAsia="ru-RU"/>
              </w:rPr>
            </w:pPr>
            <w:r w:rsidRPr="00FD3144">
              <w:rPr>
                <w:b/>
                <w:bCs/>
                <w:lang w:eastAsia="ru-RU"/>
              </w:rPr>
              <w:t>Операционные затраты (OPEX) - эксплуатационные затраты</w:t>
            </w:r>
          </w:p>
        </w:tc>
        <w:tc>
          <w:tcPr>
            <w:tcW w:w="2409" w:type="dxa"/>
            <w:tcBorders>
              <w:top w:val="single" w:sz="4" w:space="0" w:color="auto"/>
              <w:left w:val="single" w:sz="4" w:space="0" w:color="auto"/>
              <w:bottom w:val="single" w:sz="4" w:space="0" w:color="auto"/>
              <w:right w:val="single" w:sz="4" w:space="0" w:color="auto"/>
            </w:tcBorders>
            <w:noWrap/>
            <w:vAlign w:val="center"/>
          </w:tcPr>
          <w:p w14:paraId="0849E636" w14:textId="5068C3D6" w:rsidR="00FD3144" w:rsidRPr="00FD3144" w:rsidRDefault="00FD3144" w:rsidP="00FD3144">
            <w:pPr>
              <w:pStyle w:val="ab"/>
              <w:jc w:val="center"/>
              <w:rPr>
                <w:b/>
                <w:bCs/>
              </w:rPr>
            </w:pPr>
            <w:r w:rsidRPr="00FD3144">
              <w:rPr>
                <w:b/>
                <w:bCs/>
              </w:rPr>
              <w:t>1</w:t>
            </w:r>
            <w:r>
              <w:rPr>
                <w:b/>
                <w:bCs/>
              </w:rPr>
              <w:t xml:space="preserve"> </w:t>
            </w:r>
            <w:r w:rsidRPr="00FD3144">
              <w:rPr>
                <w:b/>
                <w:bCs/>
              </w:rPr>
              <w:t>294</w:t>
            </w:r>
            <w:r>
              <w:rPr>
                <w:b/>
                <w:bCs/>
              </w:rPr>
              <w:t xml:space="preserve"> </w:t>
            </w:r>
            <w:r w:rsidRPr="00FD3144">
              <w:rPr>
                <w:b/>
                <w:bCs/>
              </w:rPr>
              <w:t>993,9</w:t>
            </w:r>
            <w:r>
              <w:rPr>
                <w:b/>
                <w:bCs/>
              </w:rPr>
              <w:t>8</w:t>
            </w:r>
          </w:p>
        </w:tc>
      </w:tr>
      <w:tr w:rsidR="00FD3144" w14:paraId="2589156C" w14:textId="77777777" w:rsidTr="00FD3144">
        <w:trPr>
          <w:trHeight w:val="58"/>
        </w:trPr>
        <w:tc>
          <w:tcPr>
            <w:tcW w:w="7225" w:type="dxa"/>
            <w:tcBorders>
              <w:top w:val="single" w:sz="4" w:space="0" w:color="auto"/>
              <w:left w:val="single" w:sz="4" w:space="0" w:color="auto"/>
              <w:bottom w:val="single" w:sz="4" w:space="0" w:color="auto"/>
              <w:right w:val="single" w:sz="4" w:space="0" w:color="auto"/>
            </w:tcBorders>
            <w:vAlign w:val="center"/>
            <w:hideMark/>
          </w:tcPr>
          <w:p w14:paraId="326001B8" w14:textId="5FD1BF25" w:rsidR="00FD3144" w:rsidRPr="00FD3144" w:rsidRDefault="00FD3144" w:rsidP="00FD3144">
            <w:pPr>
              <w:pStyle w:val="ab"/>
              <w:rPr>
                <w:lang w:eastAsia="ru-RU"/>
              </w:rPr>
            </w:pPr>
            <w:r w:rsidRPr="00FD3144">
              <w:rPr>
                <w:lang w:eastAsia="ru-RU"/>
              </w:rPr>
              <w:t>Затраты на обновление и модернизацию</w:t>
            </w:r>
          </w:p>
        </w:tc>
        <w:tc>
          <w:tcPr>
            <w:tcW w:w="2409" w:type="dxa"/>
            <w:tcBorders>
              <w:top w:val="single" w:sz="4" w:space="0" w:color="auto"/>
              <w:left w:val="single" w:sz="4" w:space="0" w:color="auto"/>
              <w:bottom w:val="single" w:sz="4" w:space="0" w:color="auto"/>
              <w:right w:val="single" w:sz="4" w:space="0" w:color="auto"/>
            </w:tcBorders>
            <w:noWrap/>
            <w:vAlign w:val="center"/>
          </w:tcPr>
          <w:p w14:paraId="282EC6B0" w14:textId="1AE532F2" w:rsidR="00FD3144" w:rsidRPr="00FD3144" w:rsidRDefault="00FD3144" w:rsidP="00FD3144">
            <w:pPr>
              <w:pStyle w:val="ab"/>
              <w:jc w:val="center"/>
            </w:pPr>
            <w:r w:rsidRPr="00FD3144">
              <w:t>143</w:t>
            </w:r>
            <w:r>
              <w:t xml:space="preserve"> </w:t>
            </w:r>
            <w:r w:rsidRPr="00FD3144">
              <w:t>888,2</w:t>
            </w:r>
            <w:r>
              <w:t>2</w:t>
            </w:r>
          </w:p>
        </w:tc>
      </w:tr>
      <w:tr w:rsidR="00FD3144" w14:paraId="2DEAB8CF" w14:textId="77777777" w:rsidTr="00FD3144">
        <w:trPr>
          <w:trHeight w:val="274"/>
        </w:trPr>
        <w:tc>
          <w:tcPr>
            <w:tcW w:w="7225" w:type="dxa"/>
            <w:tcBorders>
              <w:top w:val="single" w:sz="4" w:space="0" w:color="auto"/>
              <w:left w:val="single" w:sz="4" w:space="0" w:color="auto"/>
              <w:bottom w:val="single" w:sz="4" w:space="0" w:color="auto"/>
              <w:right w:val="single" w:sz="4" w:space="0" w:color="auto"/>
            </w:tcBorders>
            <w:vAlign w:val="center"/>
            <w:hideMark/>
          </w:tcPr>
          <w:p w14:paraId="17078EA7" w14:textId="46C3324C" w:rsidR="00FD3144" w:rsidRPr="00FD3144" w:rsidRDefault="00FD3144" w:rsidP="00FD3144">
            <w:pPr>
              <w:pStyle w:val="ab"/>
              <w:rPr>
                <w:lang w:eastAsia="ru-RU"/>
              </w:rPr>
            </w:pPr>
            <w:r w:rsidRPr="00FD3144">
              <w:rPr>
                <w:lang w:eastAsia="ru-RU"/>
              </w:rPr>
              <w:t xml:space="preserve">Расходы на управление системой </w:t>
            </w:r>
          </w:p>
        </w:tc>
        <w:tc>
          <w:tcPr>
            <w:tcW w:w="2409" w:type="dxa"/>
            <w:tcBorders>
              <w:top w:val="single" w:sz="4" w:space="0" w:color="auto"/>
              <w:left w:val="single" w:sz="4" w:space="0" w:color="auto"/>
              <w:bottom w:val="single" w:sz="4" w:space="0" w:color="auto"/>
              <w:right w:val="single" w:sz="4" w:space="0" w:color="auto"/>
            </w:tcBorders>
            <w:noWrap/>
            <w:vAlign w:val="center"/>
          </w:tcPr>
          <w:p w14:paraId="17F85BE9" w14:textId="61C71280" w:rsidR="00FD3144" w:rsidRPr="00FD3144" w:rsidRDefault="00FD3144" w:rsidP="00FD3144">
            <w:pPr>
              <w:pStyle w:val="ab"/>
              <w:jc w:val="center"/>
            </w:pPr>
            <w:r w:rsidRPr="00FD3144">
              <w:t>287</w:t>
            </w:r>
            <w:r>
              <w:t xml:space="preserve"> </w:t>
            </w:r>
            <w:r w:rsidRPr="00FD3144">
              <w:t>776,4</w:t>
            </w:r>
            <w:r>
              <w:t>4</w:t>
            </w:r>
          </w:p>
        </w:tc>
      </w:tr>
      <w:tr w:rsidR="00FD3144" w14:paraId="3A10B4D6" w14:textId="77777777" w:rsidTr="00FD3144">
        <w:trPr>
          <w:trHeight w:val="268"/>
        </w:trPr>
        <w:tc>
          <w:tcPr>
            <w:tcW w:w="7225" w:type="dxa"/>
            <w:tcBorders>
              <w:top w:val="single" w:sz="4" w:space="0" w:color="auto"/>
              <w:left w:val="single" w:sz="4" w:space="0" w:color="auto"/>
              <w:bottom w:val="single" w:sz="4" w:space="0" w:color="auto"/>
              <w:right w:val="single" w:sz="4" w:space="0" w:color="auto"/>
            </w:tcBorders>
            <w:vAlign w:val="center"/>
            <w:hideMark/>
          </w:tcPr>
          <w:p w14:paraId="20C0BBC3" w14:textId="77777777" w:rsidR="00FD3144" w:rsidRPr="00FD3144" w:rsidRDefault="00FD3144" w:rsidP="00FD3144">
            <w:pPr>
              <w:pStyle w:val="ab"/>
              <w:rPr>
                <w:b/>
                <w:bCs/>
                <w:lang w:eastAsia="ru-RU"/>
              </w:rPr>
            </w:pPr>
            <w:r w:rsidRPr="00FD3144">
              <w:rPr>
                <w:b/>
                <w:bCs/>
                <w:lang w:eastAsia="ru-RU"/>
              </w:rPr>
              <w:t>Совокупная стоимость владения (ТСО)</w:t>
            </w:r>
          </w:p>
        </w:tc>
        <w:tc>
          <w:tcPr>
            <w:tcW w:w="2409" w:type="dxa"/>
            <w:tcBorders>
              <w:top w:val="single" w:sz="4" w:space="0" w:color="auto"/>
              <w:left w:val="single" w:sz="4" w:space="0" w:color="auto"/>
              <w:bottom w:val="single" w:sz="4" w:space="0" w:color="auto"/>
              <w:right w:val="single" w:sz="4" w:space="0" w:color="auto"/>
            </w:tcBorders>
            <w:noWrap/>
            <w:vAlign w:val="center"/>
          </w:tcPr>
          <w:p w14:paraId="1CEFE429" w14:textId="2975001B" w:rsidR="00FD3144" w:rsidRPr="00FD3144" w:rsidRDefault="00FD3144" w:rsidP="00FD3144">
            <w:pPr>
              <w:pStyle w:val="ab"/>
              <w:jc w:val="center"/>
              <w:rPr>
                <w:b/>
                <w:bCs/>
              </w:rPr>
            </w:pPr>
            <w:r w:rsidRPr="00FD3144">
              <w:rPr>
                <w:b/>
                <w:bCs/>
              </w:rPr>
              <w:t>3</w:t>
            </w:r>
            <w:r>
              <w:rPr>
                <w:b/>
                <w:bCs/>
              </w:rPr>
              <w:t xml:space="preserve"> </w:t>
            </w:r>
            <w:r w:rsidRPr="00FD3144">
              <w:rPr>
                <w:b/>
                <w:bCs/>
              </w:rPr>
              <w:t>303</w:t>
            </w:r>
            <w:r>
              <w:rPr>
                <w:b/>
                <w:bCs/>
              </w:rPr>
              <w:t xml:space="preserve"> </w:t>
            </w:r>
            <w:r w:rsidRPr="00FD3144">
              <w:rPr>
                <w:b/>
                <w:bCs/>
              </w:rPr>
              <w:t>415,611</w:t>
            </w:r>
          </w:p>
        </w:tc>
      </w:tr>
    </w:tbl>
    <w:p w14:paraId="2DF65B92" w14:textId="0357C583" w:rsidR="002E7389" w:rsidRPr="00FD3144" w:rsidRDefault="00FD3144" w:rsidP="00FD3144">
      <w:pPr>
        <w:spacing w:before="240"/>
        <w:rPr>
          <w:rFonts w:cs="Times New Roman"/>
          <w:iCs/>
          <w:szCs w:val="28"/>
        </w:rPr>
      </w:pPr>
      <w:r>
        <w:rPr>
          <w:rFonts w:cs="Times New Roman"/>
          <w:iCs/>
          <w:szCs w:val="28"/>
        </w:rPr>
        <w:t xml:space="preserve">Таким образом, совокупная стоимость владения авторской разработкой составит </w:t>
      </w:r>
      <w:r w:rsidRPr="00FD3144">
        <w:rPr>
          <w:rFonts w:cs="Times New Roman"/>
          <w:iCs/>
          <w:szCs w:val="28"/>
        </w:rPr>
        <w:t>3 303 415,611</w:t>
      </w:r>
      <w:r>
        <w:rPr>
          <w:rFonts w:cs="Times New Roman"/>
          <w:iCs/>
          <w:szCs w:val="28"/>
        </w:rPr>
        <w:t xml:space="preserve"> рублей.</w:t>
      </w:r>
    </w:p>
    <w:p w14:paraId="5F23C41B" w14:textId="1F9F1E01" w:rsidR="002E7389" w:rsidRPr="002E7389" w:rsidRDefault="002E7389" w:rsidP="002E7389">
      <w:pPr>
        <w:pStyle w:val="2"/>
      </w:pPr>
      <w:bookmarkStart w:id="45" w:name="_Toc198235846"/>
      <w:r w:rsidRPr="002E7389">
        <w:t xml:space="preserve">3.3 Оценка конкурентоспособности программной разработки </w:t>
      </w:r>
      <w:r w:rsidR="00063404">
        <w:rPr>
          <w:lang w:eastAsia="ru-RU"/>
        </w:rPr>
        <w:t>«</w:t>
      </w:r>
      <w:r w:rsidR="00063404" w:rsidRPr="00BF64BB">
        <w:rPr>
          <w:lang w:eastAsia="ru-RU"/>
        </w:rPr>
        <w:t>QualiTech</w:t>
      </w:r>
      <w:r w:rsidR="00063404">
        <w:rPr>
          <w:lang w:eastAsia="ru-RU"/>
        </w:rPr>
        <w:t>»</w:t>
      </w:r>
      <w:bookmarkEnd w:id="45"/>
    </w:p>
    <w:p w14:paraId="06DE0D1F" w14:textId="22351F18" w:rsidR="001F1359" w:rsidRDefault="001F1359" w:rsidP="001F1359">
      <w:pPr>
        <w:shd w:val="clear" w:color="auto" w:fill="FFFFFF"/>
        <w:spacing w:before="120"/>
        <w:rPr>
          <w:rFonts w:eastAsia="Times New Roman" w:cs="Times New Roman"/>
          <w:color w:val="181818"/>
          <w:szCs w:val="28"/>
          <w:lang w:eastAsia="ru-RU"/>
        </w:rPr>
      </w:pPr>
      <w:r>
        <w:rPr>
          <w:rFonts w:eastAsia="Times New Roman" w:cs="Times New Roman"/>
          <w:color w:val="181818"/>
          <w:szCs w:val="28"/>
          <w:lang w:eastAsia="ru-RU"/>
        </w:rPr>
        <w:t>Конкурентоспособность разработки — это соответствие товара (программного продукта) условиям рынка и времени его реализации. Конкурентоспособность разработки определяется при сравнении товаров-конкурентов между собой.</w:t>
      </w:r>
    </w:p>
    <w:p w14:paraId="6AF6AFDC" w14:textId="7692F724" w:rsidR="001F1359" w:rsidRDefault="001F1359" w:rsidP="001F1359">
      <w:pPr>
        <w:shd w:val="clear" w:color="auto" w:fill="FFFFFF"/>
        <w:spacing w:before="120"/>
        <w:rPr>
          <w:rFonts w:eastAsia="Times New Roman" w:cs="Times New Roman"/>
          <w:color w:val="181818"/>
          <w:szCs w:val="28"/>
          <w:lang w:eastAsia="ru-RU"/>
        </w:rPr>
      </w:pPr>
      <w:r>
        <w:t>В качестве ближайших конкурентов разрабатываемой системы были выбраны программные продукты «</w:t>
      </w:r>
      <w:r w:rsidRPr="00D24C68">
        <w:rPr>
          <w:lang w:val="en-US"/>
        </w:rPr>
        <w:t>ETQ</w:t>
      </w:r>
      <w:r w:rsidRPr="00D24C68">
        <w:t xml:space="preserve"> </w:t>
      </w:r>
      <w:r w:rsidRPr="00D24C68">
        <w:rPr>
          <w:lang w:val="en-US"/>
        </w:rPr>
        <w:t>Reliance</w:t>
      </w:r>
      <w:r w:rsidRPr="00D24C68">
        <w:t xml:space="preserve"> </w:t>
      </w:r>
      <w:r w:rsidRPr="00D24C68">
        <w:rPr>
          <w:lang w:val="en-US"/>
        </w:rPr>
        <w:t>QMS</w:t>
      </w:r>
      <w:r>
        <w:t>» и «</w:t>
      </w:r>
      <w:r>
        <w:rPr>
          <w:lang w:val="en-US"/>
        </w:rPr>
        <w:t>SAP</w:t>
      </w:r>
      <w:r>
        <w:t xml:space="preserve"> </w:t>
      </w:r>
      <w:r>
        <w:rPr>
          <w:lang w:val="en-US"/>
        </w:rPr>
        <w:t>Quality</w:t>
      </w:r>
      <w:r>
        <w:t xml:space="preserve"> </w:t>
      </w:r>
      <w:r>
        <w:rPr>
          <w:lang w:val="en-US"/>
        </w:rPr>
        <w:t>Management</w:t>
      </w:r>
      <w:r>
        <w:t>», рассмотренные в пункте 1.4.</w:t>
      </w:r>
    </w:p>
    <w:p w14:paraId="4DAA51F4" w14:textId="67F4E7E7" w:rsidR="002E7389" w:rsidRDefault="001F1359" w:rsidP="001F1359">
      <w:pPr>
        <w:rPr>
          <w:rFonts w:cs="Times New Roman"/>
          <w:szCs w:val="28"/>
        </w:rPr>
      </w:pPr>
      <w:r>
        <w:rPr>
          <w:rFonts w:cs="Times New Roman"/>
          <w:szCs w:val="28"/>
        </w:rPr>
        <w:t xml:space="preserve"> Распределение весов среди факторов, </w:t>
      </w:r>
      <w:r>
        <w:t>определяющих конкурентоспособность информационной системы внутри каждого из аналитических блоков, а также</w:t>
      </w:r>
      <w:r>
        <w:rPr>
          <w:rFonts w:cs="Times New Roman"/>
          <w:szCs w:val="28"/>
        </w:rPr>
        <w:t xml:space="preserve"> р</w:t>
      </w:r>
      <w:r w:rsidR="002E7389">
        <w:rPr>
          <w:rFonts w:cs="Times New Roman"/>
          <w:szCs w:val="28"/>
        </w:rPr>
        <w:t xml:space="preserve">езультаты балльной оценки конкурентоспособности приведены в Приложении </w:t>
      </w:r>
      <w:r>
        <w:rPr>
          <w:rFonts w:cs="Times New Roman"/>
          <w:szCs w:val="28"/>
        </w:rPr>
        <w:t>Г.</w:t>
      </w:r>
      <w:r w:rsidR="002E7389">
        <w:rPr>
          <w:rFonts w:cs="Times New Roman"/>
          <w:szCs w:val="28"/>
        </w:rPr>
        <w:t xml:space="preserve"> </w:t>
      </w:r>
      <w:r>
        <w:rPr>
          <w:rFonts w:cs="Times New Roman"/>
          <w:szCs w:val="28"/>
        </w:rPr>
        <w:t>И</w:t>
      </w:r>
      <w:r w:rsidR="002E7389">
        <w:rPr>
          <w:rFonts w:cs="Times New Roman"/>
          <w:szCs w:val="28"/>
        </w:rPr>
        <w:t>тоговые значения индексов конкурентоспособности по функциональным возможностям разработок,</w:t>
      </w:r>
      <w:r w:rsidR="001F2FAF">
        <w:rPr>
          <w:rFonts w:cs="Times New Roman"/>
          <w:szCs w:val="28"/>
        </w:rPr>
        <w:t xml:space="preserve"> </w:t>
      </w:r>
      <w:r w:rsidR="002E7389">
        <w:rPr>
          <w:rFonts w:cs="Times New Roman"/>
          <w:szCs w:val="28"/>
        </w:rPr>
        <w:t xml:space="preserve">субъективным пользовательским предпочтениям, организационным и экономическим критериям </w:t>
      </w:r>
      <w:r>
        <w:rPr>
          <w:rFonts w:cs="Times New Roman"/>
          <w:szCs w:val="28"/>
        </w:rPr>
        <w:t>представлены</w:t>
      </w:r>
      <w:r w:rsidR="002E7389">
        <w:rPr>
          <w:rFonts w:cs="Times New Roman"/>
          <w:szCs w:val="28"/>
        </w:rPr>
        <w:t xml:space="preserve"> в </w:t>
      </w:r>
      <w:r>
        <w:rPr>
          <w:rFonts w:cs="Times New Roman"/>
          <w:szCs w:val="28"/>
        </w:rPr>
        <w:t>Таблице 3.9</w:t>
      </w:r>
      <w:r w:rsidR="002E7389">
        <w:rPr>
          <w:rFonts w:cs="Times New Roman"/>
          <w:szCs w:val="28"/>
        </w:rPr>
        <w:t xml:space="preserve">. </w:t>
      </w:r>
    </w:p>
    <w:p w14:paraId="1A16D562" w14:textId="37D38AAE" w:rsidR="002E7389" w:rsidRDefault="002E7389" w:rsidP="001F1359">
      <w:pPr>
        <w:pStyle w:val="aff1"/>
        <w:rPr>
          <w:lang w:eastAsia="ru-RU"/>
        </w:rPr>
      </w:pPr>
      <w:r>
        <w:lastRenderedPageBreak/>
        <w:t xml:space="preserve">Таблица </w:t>
      </w:r>
      <w:r w:rsidR="00B7761E">
        <w:t>3</w:t>
      </w:r>
      <w:r>
        <w:t xml:space="preserve">.9 </w:t>
      </w:r>
      <w:r>
        <w:rPr>
          <w:lang w:eastAsia="ru-RU"/>
        </w:rPr>
        <w:t>Расчет итогового рейтинга конкурентоспособности</w:t>
      </w:r>
    </w:p>
    <w:tbl>
      <w:tblPr>
        <w:tblW w:w="92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9"/>
        <w:gridCol w:w="1297"/>
        <w:gridCol w:w="1205"/>
        <w:gridCol w:w="1282"/>
        <w:gridCol w:w="14"/>
      </w:tblGrid>
      <w:tr w:rsidR="002E7389" w14:paraId="32FFC367" w14:textId="77777777" w:rsidTr="00955C50">
        <w:trPr>
          <w:trHeight w:val="315"/>
        </w:trPr>
        <w:tc>
          <w:tcPr>
            <w:tcW w:w="5499" w:type="dxa"/>
            <w:vMerge w:val="restart"/>
            <w:tcBorders>
              <w:top w:val="single" w:sz="4" w:space="0" w:color="auto"/>
              <w:left w:val="single" w:sz="4" w:space="0" w:color="auto"/>
              <w:bottom w:val="single" w:sz="4" w:space="0" w:color="auto"/>
              <w:right w:val="single" w:sz="4" w:space="0" w:color="auto"/>
            </w:tcBorders>
            <w:vAlign w:val="center"/>
            <w:hideMark/>
          </w:tcPr>
          <w:p w14:paraId="7904DEF9" w14:textId="77777777" w:rsidR="002E7389" w:rsidRPr="001F2FAF" w:rsidRDefault="002E7389" w:rsidP="001F2FAF">
            <w:pPr>
              <w:pStyle w:val="ab"/>
              <w:jc w:val="center"/>
              <w:rPr>
                <w:b/>
                <w:bCs/>
                <w:lang w:eastAsia="ru-RU"/>
              </w:rPr>
            </w:pPr>
            <w:r w:rsidRPr="001F2FAF">
              <w:rPr>
                <w:b/>
                <w:bCs/>
                <w:lang w:eastAsia="ru-RU"/>
              </w:rPr>
              <w:t>Частные индексы конкурентоспособности</w:t>
            </w:r>
          </w:p>
        </w:tc>
        <w:tc>
          <w:tcPr>
            <w:tcW w:w="3798" w:type="dxa"/>
            <w:gridSpan w:val="4"/>
            <w:tcBorders>
              <w:top w:val="single" w:sz="4" w:space="0" w:color="auto"/>
              <w:left w:val="single" w:sz="4" w:space="0" w:color="auto"/>
              <w:bottom w:val="single" w:sz="4" w:space="0" w:color="auto"/>
              <w:right w:val="single" w:sz="4" w:space="0" w:color="auto"/>
            </w:tcBorders>
            <w:vAlign w:val="center"/>
            <w:hideMark/>
          </w:tcPr>
          <w:p w14:paraId="4AEAF682" w14:textId="4C7F7494" w:rsidR="002E7389" w:rsidRPr="001F2FAF" w:rsidRDefault="002E7389" w:rsidP="001F2FAF">
            <w:pPr>
              <w:pStyle w:val="ab"/>
              <w:jc w:val="center"/>
              <w:rPr>
                <w:b/>
                <w:bCs/>
                <w:color w:val="000000"/>
                <w:lang w:eastAsia="ru-RU"/>
              </w:rPr>
            </w:pPr>
            <w:r w:rsidRPr="001F2FAF">
              <w:rPr>
                <w:b/>
                <w:bCs/>
                <w:color w:val="000000"/>
                <w:lang w:eastAsia="ru-RU"/>
              </w:rPr>
              <w:t xml:space="preserve">Исследуемые </w:t>
            </w:r>
            <w:r w:rsidR="001F2FAF">
              <w:rPr>
                <w:b/>
                <w:bCs/>
                <w:color w:val="000000"/>
                <w:lang w:eastAsia="ru-RU"/>
              </w:rPr>
              <w:t>п</w:t>
            </w:r>
            <w:r w:rsidRPr="001F2FAF">
              <w:rPr>
                <w:b/>
                <w:bCs/>
                <w:color w:val="000000"/>
                <w:lang w:eastAsia="ru-RU"/>
              </w:rPr>
              <w:t>рограммные продукты</w:t>
            </w:r>
          </w:p>
        </w:tc>
      </w:tr>
      <w:tr w:rsidR="001F2FAF" w14:paraId="093DF118" w14:textId="77777777" w:rsidTr="00955C50">
        <w:trPr>
          <w:gridAfter w:val="1"/>
          <w:wAfter w:w="14" w:type="dxa"/>
          <w:trHeight w:val="94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F808A8" w14:textId="77777777" w:rsidR="001F2FAF" w:rsidRPr="001F2FAF" w:rsidRDefault="001F2FAF" w:rsidP="001F2FAF">
            <w:pPr>
              <w:pStyle w:val="ab"/>
              <w:rPr>
                <w:b/>
                <w:bCs/>
                <w:lang w:eastAsia="ru-RU"/>
              </w:rPr>
            </w:pPr>
          </w:p>
        </w:tc>
        <w:tc>
          <w:tcPr>
            <w:tcW w:w="1297" w:type="dxa"/>
            <w:tcBorders>
              <w:top w:val="single" w:sz="4" w:space="0" w:color="auto"/>
              <w:left w:val="single" w:sz="4" w:space="0" w:color="auto"/>
              <w:bottom w:val="single" w:sz="4" w:space="0" w:color="auto"/>
              <w:right w:val="single" w:sz="4" w:space="0" w:color="auto"/>
            </w:tcBorders>
            <w:vAlign w:val="center"/>
            <w:hideMark/>
          </w:tcPr>
          <w:p w14:paraId="7E70DE62" w14:textId="302287FC" w:rsidR="001F2FAF" w:rsidRPr="001F2FAF" w:rsidRDefault="001F2FAF" w:rsidP="001F2FAF">
            <w:pPr>
              <w:pStyle w:val="ab"/>
              <w:jc w:val="center"/>
              <w:rPr>
                <w:b/>
                <w:bCs/>
                <w:color w:val="000000"/>
                <w:lang w:eastAsia="ru-RU"/>
              </w:rPr>
            </w:pPr>
            <w:r w:rsidRPr="001F2FAF">
              <w:rPr>
                <w:b/>
                <w:bCs/>
              </w:rPr>
              <w:t>QualiTech</w:t>
            </w:r>
          </w:p>
        </w:tc>
        <w:tc>
          <w:tcPr>
            <w:tcW w:w="1205" w:type="dxa"/>
            <w:tcBorders>
              <w:top w:val="single" w:sz="4" w:space="0" w:color="auto"/>
              <w:left w:val="single" w:sz="4" w:space="0" w:color="auto"/>
              <w:bottom w:val="single" w:sz="4" w:space="0" w:color="auto"/>
              <w:right w:val="single" w:sz="4" w:space="0" w:color="auto"/>
            </w:tcBorders>
            <w:vAlign w:val="center"/>
            <w:hideMark/>
          </w:tcPr>
          <w:p w14:paraId="4B104F23" w14:textId="0101163D" w:rsidR="001F2FAF" w:rsidRPr="001F2FAF" w:rsidRDefault="001F2FAF" w:rsidP="001F2FAF">
            <w:pPr>
              <w:pStyle w:val="ab"/>
              <w:jc w:val="center"/>
              <w:rPr>
                <w:b/>
                <w:bCs/>
                <w:color w:val="000000"/>
                <w:lang w:eastAsia="ru-RU"/>
              </w:rPr>
            </w:pPr>
            <w:r w:rsidRPr="001F2FAF">
              <w:rPr>
                <w:b/>
                <w:bCs/>
              </w:rPr>
              <w:t>SAP QM</w:t>
            </w:r>
          </w:p>
        </w:tc>
        <w:tc>
          <w:tcPr>
            <w:tcW w:w="1282" w:type="dxa"/>
            <w:tcBorders>
              <w:top w:val="single" w:sz="4" w:space="0" w:color="auto"/>
              <w:left w:val="single" w:sz="4" w:space="0" w:color="auto"/>
              <w:bottom w:val="single" w:sz="4" w:space="0" w:color="auto"/>
              <w:right w:val="single" w:sz="4" w:space="0" w:color="auto"/>
            </w:tcBorders>
            <w:vAlign w:val="center"/>
            <w:hideMark/>
          </w:tcPr>
          <w:p w14:paraId="4BB8BD2B" w14:textId="2E05E332" w:rsidR="001F2FAF" w:rsidRPr="001F2FAF" w:rsidRDefault="001F2FAF" w:rsidP="001F2FAF">
            <w:pPr>
              <w:pStyle w:val="ab"/>
              <w:jc w:val="center"/>
              <w:rPr>
                <w:b/>
                <w:bCs/>
                <w:color w:val="000000"/>
                <w:lang w:eastAsia="ru-RU"/>
              </w:rPr>
            </w:pPr>
            <w:r w:rsidRPr="001F2FAF">
              <w:rPr>
                <w:b/>
                <w:bCs/>
              </w:rPr>
              <w:t xml:space="preserve">ETQ Reliance QMS </w:t>
            </w:r>
          </w:p>
        </w:tc>
      </w:tr>
      <w:tr w:rsidR="00955C50" w14:paraId="4F782B75" w14:textId="77777777" w:rsidTr="00955C50">
        <w:trPr>
          <w:gridAfter w:val="1"/>
          <w:wAfter w:w="14" w:type="dxa"/>
          <w:trHeight w:val="510"/>
        </w:trPr>
        <w:tc>
          <w:tcPr>
            <w:tcW w:w="5499" w:type="dxa"/>
            <w:tcBorders>
              <w:top w:val="single" w:sz="4" w:space="0" w:color="auto"/>
              <w:left w:val="single" w:sz="4" w:space="0" w:color="auto"/>
              <w:bottom w:val="single" w:sz="4" w:space="0" w:color="auto"/>
              <w:right w:val="single" w:sz="4" w:space="0" w:color="auto"/>
            </w:tcBorders>
            <w:vAlign w:val="center"/>
            <w:hideMark/>
          </w:tcPr>
          <w:p w14:paraId="2856CA5C" w14:textId="77777777" w:rsidR="00955C50" w:rsidRPr="001F2FAF" w:rsidRDefault="00955C50" w:rsidP="00955C50">
            <w:pPr>
              <w:pStyle w:val="ab"/>
              <w:rPr>
                <w:lang w:eastAsia="ru-RU"/>
              </w:rPr>
            </w:pPr>
            <w:r w:rsidRPr="001F2FAF">
              <w:rPr>
                <w:lang w:eastAsia="ru-RU"/>
              </w:rPr>
              <w:t>Индекс конкурентоспособности по функциональным возможностям</w:t>
            </w:r>
          </w:p>
        </w:tc>
        <w:tc>
          <w:tcPr>
            <w:tcW w:w="1297" w:type="dxa"/>
            <w:tcBorders>
              <w:top w:val="single" w:sz="4" w:space="0" w:color="auto"/>
              <w:left w:val="single" w:sz="4" w:space="0" w:color="auto"/>
              <w:bottom w:val="single" w:sz="4" w:space="0" w:color="auto"/>
              <w:right w:val="single" w:sz="4" w:space="0" w:color="auto"/>
            </w:tcBorders>
            <w:noWrap/>
          </w:tcPr>
          <w:p w14:paraId="249DFE72" w14:textId="4A7CA11A" w:rsidR="00955C50" w:rsidRPr="001F2FAF" w:rsidRDefault="00955C50" w:rsidP="00955C50">
            <w:pPr>
              <w:pStyle w:val="ab"/>
              <w:jc w:val="center"/>
              <w:rPr>
                <w:lang w:eastAsia="ru-RU"/>
              </w:rPr>
            </w:pPr>
            <w:r w:rsidRPr="00B62E2D">
              <w:t>1,00</w:t>
            </w:r>
          </w:p>
        </w:tc>
        <w:tc>
          <w:tcPr>
            <w:tcW w:w="1205" w:type="dxa"/>
            <w:tcBorders>
              <w:top w:val="single" w:sz="4" w:space="0" w:color="auto"/>
              <w:left w:val="single" w:sz="4" w:space="0" w:color="auto"/>
              <w:bottom w:val="single" w:sz="4" w:space="0" w:color="auto"/>
              <w:right w:val="single" w:sz="4" w:space="0" w:color="auto"/>
            </w:tcBorders>
            <w:noWrap/>
          </w:tcPr>
          <w:p w14:paraId="5C3718C7" w14:textId="0C69553C" w:rsidR="00955C50" w:rsidRPr="001F2FAF" w:rsidRDefault="00955C50" w:rsidP="00955C50">
            <w:pPr>
              <w:pStyle w:val="ab"/>
              <w:jc w:val="center"/>
              <w:rPr>
                <w:lang w:eastAsia="ru-RU"/>
              </w:rPr>
            </w:pPr>
            <w:r w:rsidRPr="00B62E2D">
              <w:t>0,89</w:t>
            </w:r>
          </w:p>
        </w:tc>
        <w:tc>
          <w:tcPr>
            <w:tcW w:w="1282" w:type="dxa"/>
            <w:tcBorders>
              <w:top w:val="single" w:sz="4" w:space="0" w:color="auto"/>
              <w:left w:val="single" w:sz="4" w:space="0" w:color="auto"/>
              <w:bottom w:val="single" w:sz="4" w:space="0" w:color="auto"/>
              <w:right w:val="single" w:sz="4" w:space="0" w:color="auto"/>
            </w:tcBorders>
            <w:noWrap/>
          </w:tcPr>
          <w:p w14:paraId="48BE816E" w14:textId="192BE82A" w:rsidR="00955C50" w:rsidRPr="001F2FAF" w:rsidRDefault="00955C50" w:rsidP="00955C50">
            <w:pPr>
              <w:pStyle w:val="ab"/>
              <w:jc w:val="center"/>
              <w:rPr>
                <w:lang w:eastAsia="ru-RU"/>
              </w:rPr>
            </w:pPr>
            <w:r w:rsidRPr="00B62E2D">
              <w:t>0,84</w:t>
            </w:r>
          </w:p>
        </w:tc>
      </w:tr>
      <w:tr w:rsidR="00955C50" w14:paraId="1221EBF7" w14:textId="77777777" w:rsidTr="00955C50">
        <w:trPr>
          <w:gridAfter w:val="1"/>
          <w:wAfter w:w="14" w:type="dxa"/>
          <w:trHeight w:val="510"/>
        </w:trPr>
        <w:tc>
          <w:tcPr>
            <w:tcW w:w="5499" w:type="dxa"/>
            <w:tcBorders>
              <w:top w:val="single" w:sz="4" w:space="0" w:color="auto"/>
              <w:left w:val="single" w:sz="4" w:space="0" w:color="auto"/>
              <w:bottom w:val="single" w:sz="4" w:space="0" w:color="auto"/>
              <w:right w:val="single" w:sz="4" w:space="0" w:color="auto"/>
            </w:tcBorders>
            <w:vAlign w:val="center"/>
            <w:hideMark/>
          </w:tcPr>
          <w:p w14:paraId="502800D1" w14:textId="77777777" w:rsidR="00955C50" w:rsidRPr="001F2FAF" w:rsidRDefault="00955C50" w:rsidP="00955C50">
            <w:pPr>
              <w:pStyle w:val="ab"/>
              <w:rPr>
                <w:lang w:eastAsia="ru-RU"/>
              </w:rPr>
            </w:pPr>
            <w:r w:rsidRPr="001F2FAF">
              <w:rPr>
                <w:lang w:eastAsia="ru-RU"/>
              </w:rPr>
              <w:t>Индекс конкурентоспособности по субъективным пользовательским предпочтениям</w:t>
            </w:r>
          </w:p>
        </w:tc>
        <w:tc>
          <w:tcPr>
            <w:tcW w:w="1297" w:type="dxa"/>
            <w:tcBorders>
              <w:top w:val="single" w:sz="4" w:space="0" w:color="auto"/>
              <w:left w:val="single" w:sz="4" w:space="0" w:color="auto"/>
              <w:bottom w:val="single" w:sz="4" w:space="0" w:color="auto"/>
              <w:right w:val="single" w:sz="4" w:space="0" w:color="auto"/>
            </w:tcBorders>
            <w:noWrap/>
          </w:tcPr>
          <w:p w14:paraId="29B43F8C" w14:textId="0808D189" w:rsidR="00955C50" w:rsidRPr="001F2FAF" w:rsidRDefault="00955C50" w:rsidP="00955C50">
            <w:pPr>
              <w:pStyle w:val="ab"/>
              <w:jc w:val="center"/>
              <w:rPr>
                <w:lang w:eastAsia="ru-RU"/>
              </w:rPr>
            </w:pPr>
            <w:r w:rsidRPr="00B62E2D">
              <w:t>0,88</w:t>
            </w:r>
          </w:p>
        </w:tc>
        <w:tc>
          <w:tcPr>
            <w:tcW w:w="1205" w:type="dxa"/>
            <w:tcBorders>
              <w:top w:val="single" w:sz="4" w:space="0" w:color="auto"/>
              <w:left w:val="single" w:sz="4" w:space="0" w:color="auto"/>
              <w:bottom w:val="single" w:sz="4" w:space="0" w:color="auto"/>
              <w:right w:val="single" w:sz="4" w:space="0" w:color="auto"/>
            </w:tcBorders>
            <w:noWrap/>
          </w:tcPr>
          <w:p w14:paraId="02F6ADBD" w14:textId="22E2048E" w:rsidR="00955C50" w:rsidRPr="001F2FAF" w:rsidRDefault="00955C50" w:rsidP="00955C50">
            <w:pPr>
              <w:pStyle w:val="ab"/>
              <w:jc w:val="center"/>
              <w:rPr>
                <w:lang w:eastAsia="ru-RU"/>
              </w:rPr>
            </w:pPr>
            <w:r w:rsidRPr="00B62E2D">
              <w:t>1,00</w:t>
            </w:r>
          </w:p>
        </w:tc>
        <w:tc>
          <w:tcPr>
            <w:tcW w:w="1282" w:type="dxa"/>
            <w:tcBorders>
              <w:top w:val="single" w:sz="4" w:space="0" w:color="auto"/>
              <w:left w:val="single" w:sz="4" w:space="0" w:color="auto"/>
              <w:bottom w:val="single" w:sz="4" w:space="0" w:color="auto"/>
              <w:right w:val="single" w:sz="4" w:space="0" w:color="auto"/>
            </w:tcBorders>
            <w:noWrap/>
          </w:tcPr>
          <w:p w14:paraId="4C73D0E6" w14:textId="41684413" w:rsidR="00955C50" w:rsidRPr="001F2FAF" w:rsidRDefault="00955C50" w:rsidP="00955C50">
            <w:pPr>
              <w:pStyle w:val="ab"/>
              <w:jc w:val="center"/>
              <w:rPr>
                <w:lang w:eastAsia="ru-RU"/>
              </w:rPr>
            </w:pPr>
            <w:r w:rsidRPr="00B62E2D">
              <w:t>0,80</w:t>
            </w:r>
          </w:p>
        </w:tc>
      </w:tr>
      <w:tr w:rsidR="00955C50" w14:paraId="331AEB99" w14:textId="77777777" w:rsidTr="00955C50">
        <w:trPr>
          <w:gridAfter w:val="1"/>
          <w:wAfter w:w="14" w:type="dxa"/>
          <w:trHeight w:val="510"/>
        </w:trPr>
        <w:tc>
          <w:tcPr>
            <w:tcW w:w="5499" w:type="dxa"/>
            <w:tcBorders>
              <w:top w:val="single" w:sz="4" w:space="0" w:color="auto"/>
              <w:left w:val="single" w:sz="4" w:space="0" w:color="auto"/>
              <w:bottom w:val="single" w:sz="4" w:space="0" w:color="auto"/>
              <w:right w:val="single" w:sz="4" w:space="0" w:color="auto"/>
            </w:tcBorders>
            <w:vAlign w:val="center"/>
            <w:hideMark/>
          </w:tcPr>
          <w:p w14:paraId="3A661622" w14:textId="77777777" w:rsidR="00955C50" w:rsidRPr="001F2FAF" w:rsidRDefault="00955C50" w:rsidP="00955C50">
            <w:pPr>
              <w:pStyle w:val="ab"/>
              <w:rPr>
                <w:lang w:eastAsia="ru-RU"/>
              </w:rPr>
            </w:pPr>
            <w:r w:rsidRPr="001F2FAF">
              <w:rPr>
                <w:lang w:eastAsia="ru-RU"/>
              </w:rPr>
              <w:t>Индекс конкурентоспособности по организационным критериям</w:t>
            </w:r>
          </w:p>
        </w:tc>
        <w:tc>
          <w:tcPr>
            <w:tcW w:w="1297" w:type="dxa"/>
            <w:tcBorders>
              <w:top w:val="single" w:sz="4" w:space="0" w:color="auto"/>
              <w:left w:val="single" w:sz="4" w:space="0" w:color="auto"/>
              <w:bottom w:val="single" w:sz="4" w:space="0" w:color="auto"/>
              <w:right w:val="single" w:sz="4" w:space="0" w:color="auto"/>
            </w:tcBorders>
            <w:noWrap/>
          </w:tcPr>
          <w:p w14:paraId="796BE10D" w14:textId="55D5F322" w:rsidR="00955C50" w:rsidRPr="001F2FAF" w:rsidRDefault="00955C50" w:rsidP="00955C50">
            <w:pPr>
              <w:pStyle w:val="ab"/>
              <w:jc w:val="center"/>
              <w:rPr>
                <w:lang w:eastAsia="ru-RU"/>
              </w:rPr>
            </w:pPr>
            <w:r w:rsidRPr="00B62E2D">
              <w:t>0,69</w:t>
            </w:r>
          </w:p>
        </w:tc>
        <w:tc>
          <w:tcPr>
            <w:tcW w:w="1205" w:type="dxa"/>
            <w:tcBorders>
              <w:top w:val="single" w:sz="4" w:space="0" w:color="auto"/>
              <w:left w:val="single" w:sz="4" w:space="0" w:color="auto"/>
              <w:bottom w:val="single" w:sz="4" w:space="0" w:color="auto"/>
              <w:right w:val="single" w:sz="4" w:space="0" w:color="auto"/>
            </w:tcBorders>
            <w:noWrap/>
          </w:tcPr>
          <w:p w14:paraId="3AA5B399" w14:textId="43072608" w:rsidR="00955C50" w:rsidRPr="001F2FAF" w:rsidRDefault="00955C50" w:rsidP="00955C50">
            <w:pPr>
              <w:pStyle w:val="ab"/>
              <w:jc w:val="center"/>
              <w:rPr>
                <w:lang w:eastAsia="ru-RU"/>
              </w:rPr>
            </w:pPr>
            <w:r w:rsidRPr="00B62E2D">
              <w:t>0,77</w:t>
            </w:r>
          </w:p>
        </w:tc>
        <w:tc>
          <w:tcPr>
            <w:tcW w:w="1282" w:type="dxa"/>
            <w:tcBorders>
              <w:top w:val="single" w:sz="4" w:space="0" w:color="auto"/>
              <w:left w:val="single" w:sz="4" w:space="0" w:color="auto"/>
              <w:bottom w:val="single" w:sz="4" w:space="0" w:color="auto"/>
              <w:right w:val="single" w:sz="4" w:space="0" w:color="auto"/>
            </w:tcBorders>
            <w:noWrap/>
          </w:tcPr>
          <w:p w14:paraId="01E7C270" w14:textId="44E7D7E1" w:rsidR="00955C50" w:rsidRPr="001F2FAF" w:rsidRDefault="00955C50" w:rsidP="00955C50">
            <w:pPr>
              <w:pStyle w:val="ab"/>
              <w:jc w:val="center"/>
              <w:rPr>
                <w:lang w:eastAsia="ru-RU"/>
              </w:rPr>
            </w:pPr>
            <w:r w:rsidRPr="00B62E2D">
              <w:t>1,00</w:t>
            </w:r>
          </w:p>
        </w:tc>
      </w:tr>
      <w:tr w:rsidR="00955C50" w14:paraId="08D60668" w14:textId="77777777" w:rsidTr="00955C50">
        <w:trPr>
          <w:gridAfter w:val="1"/>
          <w:wAfter w:w="14" w:type="dxa"/>
          <w:trHeight w:val="300"/>
        </w:trPr>
        <w:tc>
          <w:tcPr>
            <w:tcW w:w="5499" w:type="dxa"/>
            <w:tcBorders>
              <w:top w:val="single" w:sz="4" w:space="0" w:color="auto"/>
              <w:left w:val="single" w:sz="4" w:space="0" w:color="auto"/>
              <w:bottom w:val="single" w:sz="4" w:space="0" w:color="auto"/>
              <w:right w:val="single" w:sz="4" w:space="0" w:color="auto"/>
            </w:tcBorders>
            <w:vAlign w:val="center"/>
            <w:hideMark/>
          </w:tcPr>
          <w:p w14:paraId="2ACD2D2B" w14:textId="77777777" w:rsidR="00955C50" w:rsidRPr="001F2FAF" w:rsidRDefault="00955C50" w:rsidP="00955C50">
            <w:pPr>
              <w:pStyle w:val="ab"/>
              <w:rPr>
                <w:lang w:eastAsia="ru-RU"/>
              </w:rPr>
            </w:pPr>
            <w:r w:rsidRPr="001F2FAF">
              <w:rPr>
                <w:lang w:eastAsia="ru-RU"/>
              </w:rPr>
              <w:t>Индекс конкурентоспособности по цене потребления</w:t>
            </w:r>
          </w:p>
        </w:tc>
        <w:tc>
          <w:tcPr>
            <w:tcW w:w="1297" w:type="dxa"/>
            <w:tcBorders>
              <w:top w:val="single" w:sz="4" w:space="0" w:color="auto"/>
              <w:left w:val="single" w:sz="4" w:space="0" w:color="auto"/>
              <w:bottom w:val="single" w:sz="4" w:space="0" w:color="auto"/>
              <w:right w:val="single" w:sz="4" w:space="0" w:color="auto"/>
            </w:tcBorders>
            <w:noWrap/>
          </w:tcPr>
          <w:p w14:paraId="1C4A9A46" w14:textId="12F748B0" w:rsidR="00955C50" w:rsidRPr="001F2FAF" w:rsidRDefault="00955C50" w:rsidP="00955C50">
            <w:pPr>
              <w:pStyle w:val="ab"/>
              <w:jc w:val="center"/>
              <w:rPr>
                <w:lang w:eastAsia="ru-RU"/>
              </w:rPr>
            </w:pPr>
            <w:r w:rsidRPr="00B62E2D">
              <w:t>1,00</w:t>
            </w:r>
          </w:p>
        </w:tc>
        <w:tc>
          <w:tcPr>
            <w:tcW w:w="1205" w:type="dxa"/>
            <w:tcBorders>
              <w:top w:val="single" w:sz="4" w:space="0" w:color="auto"/>
              <w:left w:val="single" w:sz="4" w:space="0" w:color="auto"/>
              <w:bottom w:val="single" w:sz="4" w:space="0" w:color="auto"/>
              <w:right w:val="single" w:sz="4" w:space="0" w:color="auto"/>
            </w:tcBorders>
            <w:noWrap/>
          </w:tcPr>
          <w:p w14:paraId="750D2620" w14:textId="73CEA7E4" w:rsidR="00955C50" w:rsidRPr="001F2FAF" w:rsidRDefault="00955C50" w:rsidP="00955C50">
            <w:pPr>
              <w:pStyle w:val="ab"/>
              <w:jc w:val="center"/>
              <w:rPr>
                <w:lang w:eastAsia="ru-RU"/>
              </w:rPr>
            </w:pPr>
            <w:r w:rsidRPr="00B62E2D">
              <w:t>0,37</w:t>
            </w:r>
          </w:p>
        </w:tc>
        <w:tc>
          <w:tcPr>
            <w:tcW w:w="1282" w:type="dxa"/>
            <w:tcBorders>
              <w:top w:val="single" w:sz="4" w:space="0" w:color="auto"/>
              <w:left w:val="single" w:sz="4" w:space="0" w:color="auto"/>
              <w:bottom w:val="single" w:sz="4" w:space="0" w:color="auto"/>
              <w:right w:val="single" w:sz="4" w:space="0" w:color="auto"/>
            </w:tcBorders>
            <w:noWrap/>
          </w:tcPr>
          <w:p w14:paraId="147C8A65" w14:textId="0F394F75" w:rsidR="00955C50" w:rsidRPr="001F2FAF" w:rsidRDefault="00955C50" w:rsidP="00955C50">
            <w:pPr>
              <w:pStyle w:val="ab"/>
              <w:jc w:val="center"/>
              <w:rPr>
                <w:lang w:eastAsia="ru-RU"/>
              </w:rPr>
            </w:pPr>
            <w:r w:rsidRPr="00B62E2D">
              <w:t>0,58</w:t>
            </w:r>
          </w:p>
        </w:tc>
      </w:tr>
      <w:tr w:rsidR="00955C50" w14:paraId="01D1F10B" w14:textId="77777777" w:rsidTr="00955C50">
        <w:trPr>
          <w:gridAfter w:val="1"/>
          <w:wAfter w:w="14" w:type="dxa"/>
          <w:trHeight w:val="300"/>
        </w:trPr>
        <w:tc>
          <w:tcPr>
            <w:tcW w:w="54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5C082B9" w14:textId="5D46FD26" w:rsidR="00955C50" w:rsidRPr="001F2FAF" w:rsidRDefault="00955C50" w:rsidP="00955C50">
            <w:pPr>
              <w:pStyle w:val="ab"/>
              <w:rPr>
                <w:b/>
                <w:bCs/>
                <w:lang w:eastAsia="ru-RU"/>
              </w:rPr>
            </w:pPr>
            <w:r>
              <w:rPr>
                <w:b/>
                <w:bCs/>
                <w:lang w:eastAsia="ru-RU"/>
              </w:rPr>
              <w:t>И</w:t>
            </w:r>
            <w:r w:rsidRPr="001F2FAF">
              <w:rPr>
                <w:b/>
                <w:bCs/>
                <w:lang w:eastAsia="ru-RU"/>
              </w:rPr>
              <w:t>тоговое значение индекса</w:t>
            </w:r>
          </w:p>
        </w:tc>
        <w:tc>
          <w:tcPr>
            <w:tcW w:w="129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tcPr>
          <w:p w14:paraId="1563BCDD" w14:textId="27C5F366" w:rsidR="00955C50" w:rsidRPr="001F2FAF" w:rsidRDefault="00955C50" w:rsidP="00955C50">
            <w:pPr>
              <w:pStyle w:val="ab"/>
              <w:jc w:val="center"/>
              <w:rPr>
                <w:b/>
                <w:bCs/>
                <w:lang w:eastAsia="ru-RU"/>
              </w:rPr>
            </w:pPr>
            <w:r w:rsidRPr="00B62E2D">
              <w:t>0,93</w:t>
            </w:r>
          </w:p>
        </w:tc>
        <w:tc>
          <w:tcPr>
            <w:tcW w:w="120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tcPr>
          <w:p w14:paraId="2E5132F8" w14:textId="4A5249E0" w:rsidR="00955C50" w:rsidRPr="001F2FAF" w:rsidRDefault="00955C50" w:rsidP="00955C50">
            <w:pPr>
              <w:pStyle w:val="ab"/>
              <w:jc w:val="center"/>
              <w:rPr>
                <w:b/>
                <w:bCs/>
                <w:lang w:eastAsia="ru-RU"/>
              </w:rPr>
            </w:pPr>
            <w:r w:rsidRPr="00B62E2D">
              <w:t>0,73</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tcPr>
          <w:p w14:paraId="7C1D0EE9" w14:textId="71B8AF9D" w:rsidR="00955C50" w:rsidRPr="001F2FAF" w:rsidRDefault="00955C50" w:rsidP="00955C50">
            <w:pPr>
              <w:pStyle w:val="ab"/>
              <w:jc w:val="center"/>
              <w:rPr>
                <w:b/>
                <w:bCs/>
                <w:lang w:eastAsia="ru-RU"/>
              </w:rPr>
            </w:pPr>
            <w:r w:rsidRPr="00B62E2D">
              <w:t>0,78</w:t>
            </w:r>
          </w:p>
        </w:tc>
      </w:tr>
    </w:tbl>
    <w:p w14:paraId="16E5C423" w14:textId="6BCB431E" w:rsidR="002E7389" w:rsidRDefault="001F2FAF" w:rsidP="001F2FAF">
      <w:pPr>
        <w:spacing w:before="240"/>
        <w:ind w:firstLine="708"/>
      </w:pPr>
      <w:r>
        <w:t>На Рисунке 3.1 представлен многоугольник сравнения индексов конкурентоспособности.</w:t>
      </w:r>
    </w:p>
    <w:p w14:paraId="6FDAC8C3" w14:textId="6D9D9FFF" w:rsidR="001F2FAF" w:rsidRDefault="001F2FAF" w:rsidP="00955C50">
      <w:pPr>
        <w:spacing w:line="240" w:lineRule="auto"/>
        <w:ind w:left="-1276" w:firstLine="0"/>
        <w:rPr>
          <w:rFonts w:eastAsiaTheme="minorHAnsi" w:cs="Times New Roman"/>
          <w:szCs w:val="28"/>
        </w:rPr>
      </w:pPr>
      <w:r>
        <w:rPr>
          <w:noProof/>
        </w:rPr>
        <w:drawing>
          <wp:inline distT="0" distB="0" distL="0" distR="0" wp14:anchorId="29E0E8E3" wp14:editId="04248104">
            <wp:extent cx="7071360" cy="3782202"/>
            <wp:effectExtent l="0" t="0" r="0" b="889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7078538" cy="3786041"/>
                    </a:xfrm>
                    <a:prstGeom prst="rect">
                      <a:avLst/>
                    </a:prstGeom>
                  </pic:spPr>
                </pic:pic>
              </a:graphicData>
            </a:graphic>
          </wp:inline>
        </w:drawing>
      </w:r>
    </w:p>
    <w:p w14:paraId="34D31537" w14:textId="20E1B9F2" w:rsidR="00955C50" w:rsidRPr="00955C50" w:rsidRDefault="00955C50" w:rsidP="00955C50">
      <w:pPr>
        <w:pStyle w:val="4"/>
        <w:rPr>
          <w:rFonts w:eastAsiaTheme="minorEastAsia" w:cstheme="minorBidi"/>
        </w:rPr>
      </w:pPr>
      <w:r>
        <w:rPr>
          <w:rFonts w:eastAsiaTheme="minorHAnsi" w:cs="Times New Roman"/>
          <w:szCs w:val="28"/>
        </w:rPr>
        <w:t>Рисунок 3.1 -</w:t>
      </w:r>
      <w:r w:rsidRPr="00955C50">
        <w:t xml:space="preserve"> </w:t>
      </w:r>
      <w:r>
        <w:t>Многоугольник сравнения индексов конкурентоспособности</w:t>
      </w:r>
    </w:p>
    <w:p w14:paraId="0E04955D" w14:textId="77777777" w:rsidR="00B7761E" w:rsidRDefault="00B7761E" w:rsidP="00B7761E">
      <w:pPr>
        <w:spacing w:before="240"/>
      </w:pPr>
      <w:r>
        <w:t xml:space="preserve">По итогу анализа результатов, были получены итоговые значения индекса конкурентоспособности для каждого из программных продуктов. Общий индекс конкурентоспособности разрабатываемого продукта составляет 0.93, что является наивысшим значением среди всех рассмотренных программных </w:t>
      </w:r>
      <w:r>
        <w:lastRenderedPageBreak/>
        <w:t xml:space="preserve">продуктов. Это подтверждает высокую конкурентоспособность модуля в рамках рассматриваемой организации.  </w:t>
      </w:r>
    </w:p>
    <w:p w14:paraId="60079A11" w14:textId="0530DCF5" w:rsidR="00B7761E" w:rsidRDefault="00B7761E" w:rsidP="00B7761E">
      <w:r>
        <w:t>В свою очередь, эти данные позволяют разработать стратегию по улучшению конкурентных позиций программного обеспечения по тем критериям, где разрабатываемая система уступила конкурентам. В Таблице 3.10 представлена таблица с планом действий по улучшению конкурентоспособности.</w:t>
      </w:r>
    </w:p>
    <w:p w14:paraId="1784CD3C" w14:textId="1E467F73" w:rsidR="002E7389" w:rsidRDefault="002E7389" w:rsidP="00B7761E">
      <w:pPr>
        <w:pStyle w:val="aff1"/>
      </w:pPr>
      <w:r>
        <w:t xml:space="preserve">Таблица </w:t>
      </w:r>
      <w:r w:rsidR="00B7761E">
        <w:t>3</w:t>
      </w:r>
      <w:r>
        <w:t>.10 План действий по улучшению конкурентоспособности авторской разработки</w:t>
      </w:r>
    </w:p>
    <w:tbl>
      <w:tblPr>
        <w:tblW w:w="9351" w:type="dxa"/>
        <w:tblLook w:val="04A0" w:firstRow="1" w:lastRow="0" w:firstColumn="1" w:lastColumn="0" w:noHBand="0" w:noVBand="1"/>
      </w:tblPr>
      <w:tblGrid>
        <w:gridCol w:w="4957"/>
        <w:gridCol w:w="4394"/>
      </w:tblGrid>
      <w:tr w:rsidR="002E7389" w14:paraId="188DEF45" w14:textId="77777777" w:rsidTr="002E7389">
        <w:trPr>
          <w:trHeight w:val="312"/>
        </w:trPr>
        <w:tc>
          <w:tcPr>
            <w:tcW w:w="49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C23C7B" w14:textId="77777777" w:rsidR="002E7389" w:rsidRPr="00B7761E" w:rsidRDefault="002E7389" w:rsidP="00B7761E">
            <w:pPr>
              <w:pStyle w:val="ab"/>
              <w:jc w:val="center"/>
              <w:rPr>
                <w:b/>
                <w:bCs/>
                <w:lang w:eastAsia="ru-RU"/>
              </w:rPr>
            </w:pPr>
            <w:r w:rsidRPr="00B7761E">
              <w:rPr>
                <w:b/>
                <w:bCs/>
                <w:lang w:eastAsia="ru-RU"/>
              </w:rPr>
              <w:t>Частные критерии конкурентоспособности</w:t>
            </w:r>
          </w:p>
        </w:tc>
        <w:tc>
          <w:tcPr>
            <w:tcW w:w="4394" w:type="dxa"/>
            <w:tcBorders>
              <w:top w:val="single" w:sz="4" w:space="0" w:color="auto"/>
              <w:left w:val="nil"/>
              <w:bottom w:val="single" w:sz="4" w:space="0" w:color="auto"/>
              <w:right w:val="single" w:sz="4" w:space="0" w:color="auto"/>
            </w:tcBorders>
            <w:shd w:val="clear" w:color="auto" w:fill="FFFFFF" w:themeFill="background1"/>
            <w:vAlign w:val="center"/>
            <w:hideMark/>
          </w:tcPr>
          <w:p w14:paraId="229711AD" w14:textId="77777777" w:rsidR="002E7389" w:rsidRPr="00B7761E" w:rsidRDefault="002E7389" w:rsidP="00B7761E">
            <w:pPr>
              <w:pStyle w:val="ab"/>
              <w:jc w:val="center"/>
              <w:rPr>
                <w:b/>
                <w:bCs/>
                <w:lang w:eastAsia="ru-RU"/>
              </w:rPr>
            </w:pPr>
            <w:r w:rsidRPr="00B7761E">
              <w:rPr>
                <w:b/>
                <w:bCs/>
                <w:lang w:eastAsia="ru-RU"/>
              </w:rPr>
              <w:t>План действий по улучшению коммерческого предложения</w:t>
            </w:r>
          </w:p>
        </w:tc>
      </w:tr>
      <w:tr w:rsidR="002E7389" w14:paraId="0ECE0214" w14:textId="77777777" w:rsidTr="002E7389">
        <w:trPr>
          <w:trHeight w:val="528"/>
        </w:trPr>
        <w:tc>
          <w:tcPr>
            <w:tcW w:w="4957" w:type="dxa"/>
            <w:tcBorders>
              <w:top w:val="nil"/>
              <w:left w:val="single" w:sz="4" w:space="0" w:color="auto"/>
              <w:bottom w:val="single" w:sz="4" w:space="0" w:color="auto"/>
              <w:right w:val="single" w:sz="4" w:space="0" w:color="auto"/>
            </w:tcBorders>
            <w:shd w:val="clear" w:color="auto" w:fill="FFFFFF" w:themeFill="background1"/>
            <w:hideMark/>
          </w:tcPr>
          <w:p w14:paraId="1820E03E" w14:textId="77777777" w:rsidR="002E7389" w:rsidRDefault="002E7389" w:rsidP="00B7761E">
            <w:pPr>
              <w:pStyle w:val="ab"/>
              <w:rPr>
                <w:lang w:eastAsia="ru-RU"/>
              </w:rPr>
            </w:pPr>
            <w:r>
              <w:rPr>
                <w:lang w:eastAsia="ru-RU"/>
              </w:rPr>
              <w:t>Индекс конкурентоспособности по функциональным возможностям</w:t>
            </w:r>
          </w:p>
        </w:tc>
        <w:tc>
          <w:tcPr>
            <w:tcW w:w="4394" w:type="dxa"/>
            <w:tcBorders>
              <w:top w:val="nil"/>
              <w:left w:val="nil"/>
              <w:bottom w:val="single" w:sz="4" w:space="0" w:color="auto"/>
              <w:right w:val="single" w:sz="4" w:space="0" w:color="auto"/>
            </w:tcBorders>
            <w:shd w:val="clear" w:color="auto" w:fill="FFFFFF" w:themeFill="background1"/>
            <w:vAlign w:val="center"/>
          </w:tcPr>
          <w:p w14:paraId="40476A83" w14:textId="1FA3F2EE" w:rsidR="002E7389" w:rsidRDefault="00B7761E" w:rsidP="00B7761E">
            <w:pPr>
              <w:pStyle w:val="ab"/>
              <w:jc w:val="center"/>
              <w:rPr>
                <w:lang w:eastAsia="ru-RU"/>
              </w:rPr>
            </w:pPr>
            <w:r>
              <w:rPr>
                <w:lang w:eastAsia="ru-RU"/>
              </w:rPr>
              <w:t>Не требуется</w:t>
            </w:r>
          </w:p>
        </w:tc>
      </w:tr>
      <w:tr w:rsidR="002E7389" w14:paraId="64568B51" w14:textId="77777777" w:rsidTr="002E7389">
        <w:trPr>
          <w:trHeight w:val="528"/>
        </w:trPr>
        <w:tc>
          <w:tcPr>
            <w:tcW w:w="4957" w:type="dxa"/>
            <w:tcBorders>
              <w:top w:val="nil"/>
              <w:left w:val="single" w:sz="4" w:space="0" w:color="auto"/>
              <w:bottom w:val="single" w:sz="4" w:space="0" w:color="auto"/>
              <w:right w:val="single" w:sz="4" w:space="0" w:color="auto"/>
            </w:tcBorders>
            <w:shd w:val="clear" w:color="auto" w:fill="FFFFFF" w:themeFill="background1"/>
            <w:hideMark/>
          </w:tcPr>
          <w:p w14:paraId="10326E9E" w14:textId="77777777" w:rsidR="002E7389" w:rsidRDefault="002E7389" w:rsidP="00B7761E">
            <w:pPr>
              <w:pStyle w:val="ab"/>
              <w:rPr>
                <w:lang w:eastAsia="ru-RU"/>
              </w:rPr>
            </w:pPr>
            <w:r>
              <w:rPr>
                <w:lang w:eastAsia="ru-RU"/>
              </w:rPr>
              <w:t>Индекс конкурентоспособности по субъективным пользовательским предпочтениям</w:t>
            </w:r>
          </w:p>
        </w:tc>
        <w:tc>
          <w:tcPr>
            <w:tcW w:w="4394" w:type="dxa"/>
            <w:tcBorders>
              <w:top w:val="nil"/>
              <w:left w:val="nil"/>
              <w:bottom w:val="single" w:sz="4" w:space="0" w:color="auto"/>
              <w:right w:val="single" w:sz="4" w:space="0" w:color="auto"/>
            </w:tcBorders>
            <w:shd w:val="clear" w:color="auto" w:fill="FFFFFF" w:themeFill="background1"/>
            <w:vAlign w:val="center"/>
          </w:tcPr>
          <w:p w14:paraId="79CA6375" w14:textId="55BCF78A" w:rsidR="002E7389" w:rsidRDefault="00B7761E" w:rsidP="00B7761E">
            <w:pPr>
              <w:pStyle w:val="ab"/>
              <w:jc w:val="center"/>
              <w:rPr>
                <w:lang w:eastAsia="ru-RU"/>
              </w:rPr>
            </w:pPr>
            <w:r>
              <w:rPr>
                <w:lang w:eastAsia="ru-RU"/>
              </w:rPr>
              <w:t>Требуется</w:t>
            </w:r>
          </w:p>
        </w:tc>
      </w:tr>
      <w:tr w:rsidR="002E7389" w14:paraId="79938558" w14:textId="77777777" w:rsidTr="002E7389">
        <w:trPr>
          <w:trHeight w:val="528"/>
        </w:trPr>
        <w:tc>
          <w:tcPr>
            <w:tcW w:w="4957" w:type="dxa"/>
            <w:tcBorders>
              <w:top w:val="nil"/>
              <w:left w:val="single" w:sz="4" w:space="0" w:color="auto"/>
              <w:bottom w:val="single" w:sz="4" w:space="0" w:color="auto"/>
              <w:right w:val="single" w:sz="4" w:space="0" w:color="auto"/>
            </w:tcBorders>
            <w:shd w:val="clear" w:color="auto" w:fill="FFFFFF" w:themeFill="background1"/>
            <w:hideMark/>
          </w:tcPr>
          <w:p w14:paraId="672BA087" w14:textId="77777777" w:rsidR="002E7389" w:rsidRDefault="002E7389" w:rsidP="00B7761E">
            <w:pPr>
              <w:pStyle w:val="ab"/>
              <w:rPr>
                <w:lang w:eastAsia="ru-RU"/>
              </w:rPr>
            </w:pPr>
            <w:r>
              <w:rPr>
                <w:lang w:eastAsia="ru-RU"/>
              </w:rPr>
              <w:t>Индекс конкурентоспособности по организационным критериям</w:t>
            </w:r>
          </w:p>
        </w:tc>
        <w:tc>
          <w:tcPr>
            <w:tcW w:w="4394" w:type="dxa"/>
            <w:tcBorders>
              <w:top w:val="nil"/>
              <w:left w:val="nil"/>
              <w:bottom w:val="single" w:sz="4" w:space="0" w:color="auto"/>
              <w:right w:val="single" w:sz="4" w:space="0" w:color="auto"/>
            </w:tcBorders>
            <w:shd w:val="clear" w:color="auto" w:fill="FFFFFF" w:themeFill="background1"/>
            <w:vAlign w:val="center"/>
          </w:tcPr>
          <w:p w14:paraId="0FBA4FC9" w14:textId="19E2929D" w:rsidR="002E7389" w:rsidRDefault="00B7761E" w:rsidP="00B7761E">
            <w:pPr>
              <w:pStyle w:val="ab"/>
              <w:jc w:val="center"/>
              <w:rPr>
                <w:lang w:eastAsia="ru-RU"/>
              </w:rPr>
            </w:pPr>
            <w:r>
              <w:rPr>
                <w:lang w:eastAsia="ru-RU"/>
              </w:rPr>
              <w:t>Требуется</w:t>
            </w:r>
          </w:p>
        </w:tc>
      </w:tr>
      <w:tr w:rsidR="002E7389" w14:paraId="6B6E6EAC" w14:textId="77777777" w:rsidTr="002E7389">
        <w:trPr>
          <w:trHeight w:val="288"/>
        </w:trPr>
        <w:tc>
          <w:tcPr>
            <w:tcW w:w="4957" w:type="dxa"/>
            <w:tcBorders>
              <w:top w:val="nil"/>
              <w:left w:val="single" w:sz="4" w:space="0" w:color="auto"/>
              <w:bottom w:val="single" w:sz="4" w:space="0" w:color="auto"/>
              <w:right w:val="single" w:sz="4" w:space="0" w:color="auto"/>
            </w:tcBorders>
            <w:shd w:val="clear" w:color="auto" w:fill="FFFFFF" w:themeFill="background1"/>
            <w:hideMark/>
          </w:tcPr>
          <w:p w14:paraId="2B6F6B12" w14:textId="77777777" w:rsidR="002E7389" w:rsidRDefault="002E7389" w:rsidP="00B7761E">
            <w:pPr>
              <w:pStyle w:val="ab"/>
              <w:rPr>
                <w:lang w:eastAsia="ru-RU"/>
              </w:rPr>
            </w:pPr>
            <w:r>
              <w:rPr>
                <w:lang w:eastAsia="ru-RU"/>
              </w:rPr>
              <w:t>Индекс конкурентоспособности по цене потребления</w:t>
            </w:r>
          </w:p>
        </w:tc>
        <w:tc>
          <w:tcPr>
            <w:tcW w:w="4394" w:type="dxa"/>
            <w:tcBorders>
              <w:top w:val="nil"/>
              <w:left w:val="nil"/>
              <w:bottom w:val="single" w:sz="4" w:space="0" w:color="auto"/>
              <w:right w:val="single" w:sz="4" w:space="0" w:color="auto"/>
            </w:tcBorders>
            <w:shd w:val="clear" w:color="auto" w:fill="FFFFFF" w:themeFill="background1"/>
            <w:vAlign w:val="center"/>
          </w:tcPr>
          <w:p w14:paraId="6C6B4CCE" w14:textId="755C696B" w:rsidR="002E7389" w:rsidRDefault="00B7761E" w:rsidP="00B7761E">
            <w:pPr>
              <w:pStyle w:val="ab"/>
              <w:jc w:val="center"/>
              <w:rPr>
                <w:lang w:eastAsia="ru-RU"/>
              </w:rPr>
            </w:pPr>
            <w:r>
              <w:rPr>
                <w:lang w:eastAsia="ru-RU"/>
              </w:rPr>
              <w:t>Не требуется</w:t>
            </w:r>
          </w:p>
        </w:tc>
      </w:tr>
    </w:tbl>
    <w:p w14:paraId="2895E4C1" w14:textId="78B866F6" w:rsidR="00BC26BF" w:rsidRDefault="00BC26BF" w:rsidP="00BC26BF">
      <w:pPr>
        <w:spacing w:before="240"/>
        <w:rPr>
          <w:sz w:val="24"/>
        </w:rPr>
      </w:pPr>
      <w:r>
        <w:t>Для повышения индекса конкурентоспособности по субъективным пользовательским предпочтениям необходимо сосредоточиться на гибкости и удобстве работы с системой. Необходима настройка интерфейсов и бизнес-процессов под конкретные нужды пользователей, включая адаптацию под различные отраслевые стандарты и индивидуальные требования. Особое внимание следует уделить поддержке распределённых команд за счёт облачных технологий и офлайн-доступа, а также расширить возможности обработки документов через интеграцию с популярными форматами и автоматизацию рутинных операций. Упрощение генерации отчётов за счёт интуитивных конструкторов и шаблонов, дополненных элементами искусственного интеллекта для анализа данных, сделает систему более привлекательной для конечных пользователей.</w:t>
      </w:r>
    </w:p>
    <w:p w14:paraId="5F13AF1F" w14:textId="4AC06F71" w:rsidR="00BC26BF" w:rsidRPr="00BC26BF" w:rsidRDefault="00BC26BF" w:rsidP="00BC26BF">
      <w:r>
        <w:t xml:space="preserve">Что касается организационных критериев, то здесь ключевыми направлениями станут разработка прозрачной и гибкой системы монетизации, включающей ступенчатые скидки для крупных заказчиков и специальные </w:t>
      </w:r>
      <w:r>
        <w:lastRenderedPageBreak/>
        <w:t>условия для новых клиентов. Важно предложить различные модели оплаты, такие как подписка или оплата по факту внедрения, чтобы снизить порог входа для потенциальных покупателей. Гарантийная политика должна включать чёткие обязательства по срокам реагирования и устранения неисправностей, а также предусматривать компенсационные механизмы в случае нарушения SLA. Упрощение процедуры закупки и внедрения за счёт готовых решений и предварительно настроенных конфигураций сократит время выхода на рынок и повысит привлекательность продукта в глазах корпоративных клиентов.</w:t>
      </w:r>
    </w:p>
    <w:p w14:paraId="0698B5CC" w14:textId="335BAD4A" w:rsidR="002E7389" w:rsidRPr="002E7389" w:rsidRDefault="002E7389" w:rsidP="002E7389">
      <w:pPr>
        <w:pStyle w:val="2"/>
      </w:pPr>
      <w:bookmarkStart w:id="46" w:name="_Toc198235847"/>
      <w:r>
        <w:t>3</w:t>
      </w:r>
      <w:r w:rsidRPr="002E7389">
        <w:t>.4 Заключение по экономическому разделу</w:t>
      </w:r>
      <w:bookmarkEnd w:id="46"/>
    </w:p>
    <w:p w14:paraId="2E5757BB" w14:textId="7B7C4B64" w:rsidR="00206389" w:rsidRPr="00206389" w:rsidRDefault="00206389" w:rsidP="00206389">
      <w:pPr>
        <w:spacing w:before="240"/>
        <w:rPr>
          <w:rFonts w:cs="Times New Roman"/>
          <w:szCs w:val="28"/>
        </w:rPr>
      </w:pPr>
      <w:r w:rsidRPr="00206389">
        <w:rPr>
          <w:rFonts w:cs="Times New Roman"/>
          <w:szCs w:val="28"/>
        </w:rPr>
        <w:t>В данном разделе проведен комплексный анализ программного продукта «QualiTech» — системы поддержки менеджмента качества комплектующих самолетов, разраб</w:t>
      </w:r>
      <w:r>
        <w:rPr>
          <w:rFonts w:cs="Times New Roman"/>
          <w:szCs w:val="28"/>
        </w:rPr>
        <w:t>атываемой</w:t>
      </w:r>
      <w:r w:rsidRPr="00206389">
        <w:rPr>
          <w:rFonts w:cs="Times New Roman"/>
          <w:szCs w:val="28"/>
        </w:rPr>
        <w:t xml:space="preserve"> для АО «Туполев». Оценка готовности к коммерциализации показала высокий уровень соответствия ожиданиям целевой группы (коэффициент 0.75), что подтверждается качественным интерфейсом, стабильностью работы и комплексной безопасностью, несмотря на низкую известность бренда. Расчет совокупной стоимости владения (TCO) выявил общие затраты в размере 3 303 415,61 руб., включая капитальные (CAPEX — 2 008 421,63 руб.) и операционные расходы (OPEX — 1 294 993,98 руб.), при этом основная доля затрат пришлась на разработку (976 095,70 руб.) и внедрение (1 438 882,19 руб.).  </w:t>
      </w:r>
    </w:p>
    <w:p w14:paraId="4CDB3E6B" w14:textId="3463E811" w:rsidR="00206389" w:rsidRPr="00206389" w:rsidRDefault="00206389" w:rsidP="00206389">
      <w:pPr>
        <w:rPr>
          <w:rFonts w:cs="Times New Roman"/>
          <w:szCs w:val="28"/>
        </w:rPr>
      </w:pPr>
      <w:r w:rsidRPr="00206389">
        <w:rPr>
          <w:rFonts w:cs="Times New Roman"/>
          <w:szCs w:val="28"/>
        </w:rPr>
        <w:t xml:space="preserve">Сравнительный анализ конкурентоспособности с продуктами «SAP QM» и «ETQ Reliance QMS» продемонстрировал преимущество «QualiTech» по функциональным возможностям (индекс 1.00) и цене потребления (1.00), однако выявил необходимость улучшений в организационных критериях (0.69) и субъективных пользовательских предпочтениях (0.88). Для усиления позиций предложены меры: внедрение гибких моделей оплаты, облачных решений для распределенных команд, а также оптимизация интерфейсов и отчетности. Итоговый индекс конкурентоспособности (0.93) подтверждает лидерство </w:t>
      </w:r>
      <w:r w:rsidRPr="00206389">
        <w:rPr>
          <w:rFonts w:cs="Times New Roman"/>
          <w:szCs w:val="28"/>
        </w:rPr>
        <w:lastRenderedPageBreak/>
        <w:t xml:space="preserve">продукта в нише, но требует дальнейшей работы по адаптации под рыночные условия и расширению клиентской базы за счет стратегий продвижения.  </w:t>
      </w:r>
    </w:p>
    <w:p w14:paraId="17818600" w14:textId="0CFA4576" w:rsidR="002E7389" w:rsidRDefault="00206389" w:rsidP="00206389">
      <w:pPr>
        <w:rPr>
          <w:rFonts w:cs="Times New Roman"/>
          <w:szCs w:val="28"/>
        </w:rPr>
      </w:pPr>
      <w:r w:rsidRPr="00206389">
        <w:rPr>
          <w:rFonts w:cs="Times New Roman"/>
          <w:szCs w:val="28"/>
        </w:rPr>
        <w:t>Таким образом, проект обладает значительным коммерческим потенциалом, а его успешная реализация зависит от выполнения намеченных улучшений и эффективного позиционирования на рынке.</w:t>
      </w:r>
    </w:p>
    <w:p w14:paraId="7847694D" w14:textId="22D9799E" w:rsidR="00DD0414" w:rsidRDefault="00DD0414" w:rsidP="00DD0414">
      <w:pPr>
        <w:pStyle w:val="1"/>
      </w:pPr>
      <w:bookmarkStart w:id="47" w:name="_Toc198235848"/>
      <w:r>
        <w:lastRenderedPageBreak/>
        <w:t>4. ТЕХНОЛОГИЧЕСКИЙ РАЗДЕЛ</w:t>
      </w:r>
      <w:bookmarkEnd w:id="47"/>
    </w:p>
    <w:p w14:paraId="0C1B7426" w14:textId="517EDC15" w:rsidR="00DD0414" w:rsidRDefault="00DD0414" w:rsidP="00DD0414">
      <w:pPr>
        <w:pStyle w:val="2"/>
      </w:pPr>
      <w:bookmarkStart w:id="48" w:name="_Toc198235849"/>
      <w:r>
        <w:t>4.1 Обоснование выбора средств разработки ИС</w:t>
      </w:r>
      <w:bookmarkEnd w:id="48"/>
    </w:p>
    <w:p w14:paraId="0ACDE2EE" w14:textId="68B1A170" w:rsidR="00DD0414" w:rsidRDefault="00DD0414" w:rsidP="00DD0414">
      <w:pPr>
        <w:pStyle w:val="3"/>
      </w:pPr>
      <w:bookmarkStart w:id="49" w:name="_Toc198235850"/>
      <w:r>
        <w:t>4.1.1 Обоснование выбора среды разработки клиентской части ИС</w:t>
      </w:r>
      <w:bookmarkEnd w:id="49"/>
    </w:p>
    <w:p w14:paraId="28CDE974" w14:textId="1363088F" w:rsidR="00EA673C" w:rsidRDefault="00EA673C" w:rsidP="00EA673C">
      <w:pPr>
        <w:rPr>
          <w:sz w:val="24"/>
        </w:rPr>
      </w:pPr>
      <w:r>
        <w:t>Проектируемая информационная система будет реализована в виде веб-приложения, доступного через браузер на стационарных компьютерах сотрудников. В АО «Туполев» большинство рабочих станций функционируют под управлением операционных систем семейства Windows от корпорации Microsoft. В связи с этим, ключевым требованием является кроссплатформенная совместимость решения, обеспечивающая стабильную работу во всех актуальных версиях Windows, включая поддержку современных веб-стандартов.</w:t>
      </w:r>
    </w:p>
    <w:p w14:paraId="4D829E35" w14:textId="63DB8C7D" w:rsidR="00EA673C" w:rsidRDefault="00EA673C" w:rsidP="00EA673C">
      <w:r>
        <w:t>При выборе стека технологий необходимо учитывать не только бесперебойное выполнение бизнес-логики на серверной стороне, но и оптимизацию пользовательского интерфейса для максимально эффективного взаимодействия сотрудников с системой. Это подразумевает использование языков программирования и фреймворков, гарантирующих высокую отзывчивость, безопасность и адаптивность веб-приложения в корпоративной среде. Поэтому в качестве вариантов для написания программного кода клиентской части ИС поддержки менеджмента качества комплектующих самолетов в АО «Туполев» были выбраны следующие языки программирования и среды разработки</w:t>
      </w:r>
      <w:r w:rsidRPr="00EA673C">
        <w:t xml:space="preserve"> </w:t>
      </w:r>
      <w:r>
        <w:t>(поэтапный процесс выбора представлен на Рисунке 4.1):</w:t>
      </w:r>
    </w:p>
    <w:p w14:paraId="4C036B7F" w14:textId="1E89D3A9" w:rsidR="00163D63" w:rsidRDefault="00163D63" w:rsidP="006270BF">
      <w:pPr>
        <w:pStyle w:val="a6"/>
        <w:numPr>
          <w:ilvl w:val="0"/>
          <w:numId w:val="24"/>
        </w:numPr>
        <w:spacing w:line="360" w:lineRule="auto"/>
      </w:pPr>
      <w:r>
        <w:t xml:space="preserve">Java — сильно типизированный объектно-ориентированный язык программирования, разработанный компанией Sun Microsystems (в последующем приобретенный компанией Oracle) [4.1]. </w:t>
      </w:r>
      <w:r w:rsidR="00EE2CB4" w:rsidRPr="00EE2CB4">
        <w:t>Java-приложения компилируются в переносимый байт-код, что обеспечивает кроссплатформенную работу на любом устройстве с JVM (Java Virtual Machine). Это особенно ценно для веб-разработки, так как позволяет развертывать приложения на различных серверах без модификации кода. Java предлагает мощные фреймворки для веб-</w:t>
      </w:r>
      <w:r w:rsidR="00EE2CB4" w:rsidRPr="00EE2CB4">
        <w:lastRenderedPageBreak/>
        <w:t>разработки, такие как Spring Boot, которые значительно ускоряют создание надежных и безопасных корпоративных приложений. Встроенные механизмы управления памятью и многопоточности обеспечивают стабильную работу веб-приложений под высокой нагрузкой, а строгая типизация помогает предотвращать ошибки на этапе компиляции. Благодаря обширной экосистеме и зрелым инструментам, Java остается одним из наиболее востребованных языков для создания масштабируемых веб-решений</w:t>
      </w:r>
      <w:r>
        <w:t xml:space="preserve">; </w:t>
      </w:r>
    </w:p>
    <w:p w14:paraId="3AE687FA" w14:textId="799AB1E4" w:rsidR="00163D63" w:rsidRDefault="00163D63" w:rsidP="006270BF">
      <w:pPr>
        <w:pStyle w:val="a6"/>
        <w:numPr>
          <w:ilvl w:val="0"/>
          <w:numId w:val="24"/>
        </w:numPr>
        <w:spacing w:line="360" w:lineRule="auto"/>
      </w:pPr>
      <w:r>
        <w:t xml:space="preserve">C# — это современный, объектно-ориентированный и безопасный язык программирования [4.2]. </w:t>
      </w:r>
      <w:r w:rsidR="00B17F66">
        <w:t>Несмотря на свою универсальность, данный язык программирования имеет ряд ограничений при использовании в веб-разработке. Он предлагает удобный синтаксис, хорошую производительность и глубокую интеграцию с экосистемой .NET, но его привязка к платформе Windows создает существенные ограничения для кросс-платформенной разработки. Даже с появлением .NET Core, полная совместимость со всеми функциями Windows-ориентированных библиотек остается проблематичной. Автоматическое управление памятью и строгая типизация, являющиеся несомненными преимуществами, могут приводить к избыточному потреблению ресурсов в веб-среде. Большая стандартная библиотека, хотя и удобна, часто содержит избыточные компоненты для типичных веб-задач, что увеличивает размер развертываемых приложений. Кроме того, несмотря на поддержку многопоточности, реализация асинхронных операций в веб-контексте часто оказывается менее гибкой по сравнению с альтернативными технологиями, что может ограничивать производительность в высоконагруженных сценариях</w:t>
      </w:r>
      <w:r>
        <w:t xml:space="preserve">; </w:t>
      </w:r>
    </w:p>
    <w:p w14:paraId="78A98148" w14:textId="253DC21B" w:rsidR="00163D63" w:rsidRDefault="00163D63" w:rsidP="006270BF">
      <w:pPr>
        <w:pStyle w:val="a6"/>
        <w:numPr>
          <w:ilvl w:val="0"/>
          <w:numId w:val="24"/>
        </w:numPr>
        <w:spacing w:line="360" w:lineRule="auto"/>
      </w:pPr>
      <w:r>
        <w:t xml:space="preserve">Python — это объектно-ориентированный, интерпретируемый и высокоуровневый язык с простым синтаксисом и мощными </w:t>
      </w:r>
      <w:r>
        <w:lastRenderedPageBreak/>
        <w:t xml:space="preserve">функциями [4.3]. </w:t>
      </w:r>
      <w:r w:rsidR="00B17F66">
        <w:t>Python получил широкое распространение в веб-разработке благодаря своей модульной архитектуре и кроссплатформенной совместимости. Эти характеристики делают его универсальным инструментом, позволяющим легко адаптировать программные решения под меняющиеся требования и масштабировать существующие проекты. Язык отличается интуитивно понятным синтаксисом, что значительно упрощает командную работу над проектами с участием разработчиков разной квалификации. Однако при всех своих достоинствах Python имеет ряд существенных ограничений. Динамическая типизация, обеспечивающая гибкость разработки, одновременно повышает риск возникновения трудноуловимых ошибок на этапе выполнения программы. Кроме того, интерпретируемая природа языка обуславливает его сравнительно низкую производительность в вычислительно сложных задачах, что делает его менее подходящим для высоконагруженных систем по сравнению с компилируемыми языками программирования.</w:t>
      </w:r>
    </w:p>
    <w:p w14:paraId="4D4C3CBB" w14:textId="498F62B7" w:rsidR="00D91F97" w:rsidRDefault="00D91F97" w:rsidP="00D91F97">
      <w:pPr>
        <w:pStyle w:val="a6"/>
        <w:spacing w:after="0" w:line="240" w:lineRule="auto"/>
        <w:ind w:left="0" w:firstLine="0"/>
        <w:jc w:val="center"/>
      </w:pPr>
      <w:r>
        <w:rPr>
          <w:noProof/>
        </w:rPr>
        <w:drawing>
          <wp:inline distT="0" distB="0" distL="0" distR="0" wp14:anchorId="3D2230BC" wp14:editId="6FB7A746">
            <wp:extent cx="5803809" cy="3657600"/>
            <wp:effectExtent l="0" t="0" r="6985"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32495" cy="3675678"/>
                    </a:xfrm>
                    <a:prstGeom prst="rect">
                      <a:avLst/>
                    </a:prstGeom>
                    <a:noFill/>
                    <a:ln>
                      <a:noFill/>
                    </a:ln>
                  </pic:spPr>
                </pic:pic>
              </a:graphicData>
            </a:graphic>
          </wp:inline>
        </w:drawing>
      </w:r>
    </w:p>
    <w:p w14:paraId="1CCAE32B" w14:textId="78740EC6" w:rsidR="00D91F97" w:rsidRDefault="00D91F97" w:rsidP="00D91F97">
      <w:pPr>
        <w:pStyle w:val="4"/>
      </w:pPr>
      <w:r>
        <w:t>Рисунок 4.1 — Поэтапный процесс выбора языка программирования</w:t>
      </w:r>
    </w:p>
    <w:p w14:paraId="1767C488" w14:textId="0DB7DB62" w:rsidR="008B6B2D" w:rsidRDefault="008B6B2D" w:rsidP="008B6B2D">
      <w:r>
        <w:lastRenderedPageBreak/>
        <w:t>Таким образом, для разработки информационной системы поддержки менеджмента качества комплектующих самолетов в АО «Туполев» был выбран язык</w:t>
      </w:r>
      <w:r w:rsidRPr="008B6B2D">
        <w:t xml:space="preserve"> </w:t>
      </w:r>
      <w:r>
        <w:rPr>
          <w:lang w:val="en-US"/>
        </w:rPr>
        <w:t>Java</w:t>
      </w:r>
      <w:r w:rsidRPr="008B6B2D">
        <w:t>.</w:t>
      </w:r>
      <w:r>
        <w:t xml:space="preserve"> </w:t>
      </w:r>
    </w:p>
    <w:p w14:paraId="61300C66" w14:textId="2D069F54" w:rsidR="008B6B2D" w:rsidRDefault="008B6B2D" w:rsidP="008B6B2D">
      <w:r>
        <w:t xml:space="preserve">Язык </w:t>
      </w:r>
      <w:r>
        <w:rPr>
          <w:lang w:val="en-US"/>
        </w:rPr>
        <w:t>Java</w:t>
      </w:r>
      <w:r>
        <w:t xml:space="preserve"> поддерживает все основные принципы ООП: </w:t>
      </w:r>
    </w:p>
    <w:p w14:paraId="60C33DED" w14:textId="008BBDB5" w:rsidR="008B6B2D" w:rsidRDefault="008B6B2D" w:rsidP="006270BF">
      <w:pPr>
        <w:pStyle w:val="a6"/>
        <w:numPr>
          <w:ilvl w:val="0"/>
          <w:numId w:val="25"/>
        </w:numPr>
        <w:spacing w:line="360" w:lineRule="auto"/>
      </w:pPr>
      <w:r>
        <w:t xml:space="preserve">инкапсуляцию; </w:t>
      </w:r>
    </w:p>
    <w:p w14:paraId="4BC1A164" w14:textId="7F7B59F2" w:rsidR="008B6B2D" w:rsidRDefault="008B6B2D" w:rsidP="006270BF">
      <w:pPr>
        <w:pStyle w:val="a6"/>
        <w:numPr>
          <w:ilvl w:val="0"/>
          <w:numId w:val="25"/>
        </w:numPr>
        <w:spacing w:line="360" w:lineRule="auto"/>
      </w:pPr>
      <w:r>
        <w:t xml:space="preserve">наследование; </w:t>
      </w:r>
    </w:p>
    <w:p w14:paraId="24BE5FF3" w14:textId="5A0EC798" w:rsidR="008B6B2D" w:rsidRDefault="008B6B2D" w:rsidP="006270BF">
      <w:pPr>
        <w:pStyle w:val="a6"/>
        <w:numPr>
          <w:ilvl w:val="0"/>
          <w:numId w:val="25"/>
        </w:numPr>
        <w:spacing w:after="0" w:line="360" w:lineRule="auto"/>
      </w:pPr>
      <w:r>
        <w:t xml:space="preserve">полиморфизм. </w:t>
      </w:r>
    </w:p>
    <w:p w14:paraId="0F2F83AA" w14:textId="77777777" w:rsidR="008B6B2D" w:rsidRDefault="008B6B2D" w:rsidP="008B6B2D">
      <w:r>
        <w:t xml:space="preserve">А также и следующие функции: </w:t>
      </w:r>
    </w:p>
    <w:p w14:paraId="15544EC9" w14:textId="180EB0A7" w:rsidR="008B6B2D" w:rsidRDefault="008B6B2D" w:rsidP="006270BF">
      <w:pPr>
        <w:pStyle w:val="a6"/>
        <w:numPr>
          <w:ilvl w:val="0"/>
          <w:numId w:val="26"/>
        </w:numPr>
        <w:spacing w:after="0" w:line="360" w:lineRule="auto"/>
      </w:pPr>
      <w:r>
        <w:t xml:space="preserve">обобщенные типы и методы; </w:t>
      </w:r>
    </w:p>
    <w:p w14:paraId="03E65EB5" w14:textId="460FC1A4" w:rsidR="008B6B2D" w:rsidRDefault="008B6B2D" w:rsidP="006270BF">
      <w:pPr>
        <w:pStyle w:val="a6"/>
        <w:numPr>
          <w:ilvl w:val="0"/>
          <w:numId w:val="26"/>
        </w:numPr>
        <w:spacing w:after="0" w:line="360" w:lineRule="auto"/>
      </w:pPr>
      <w:r>
        <w:t xml:space="preserve">анонимные функции с поддержанием замыканий; </w:t>
      </w:r>
    </w:p>
    <w:p w14:paraId="2C19FC56" w14:textId="2E4DA4F8" w:rsidR="008B6B2D" w:rsidRDefault="008B6B2D" w:rsidP="006270BF">
      <w:pPr>
        <w:pStyle w:val="a6"/>
        <w:numPr>
          <w:ilvl w:val="0"/>
          <w:numId w:val="26"/>
        </w:numPr>
        <w:spacing w:after="0" w:line="360" w:lineRule="auto"/>
      </w:pPr>
      <w:r>
        <w:t xml:space="preserve">язык запросов к источнику данных; </w:t>
      </w:r>
    </w:p>
    <w:p w14:paraId="1535E6FB" w14:textId="6C817A34" w:rsidR="008B6B2D" w:rsidRDefault="008B6B2D" w:rsidP="006270BF">
      <w:pPr>
        <w:pStyle w:val="a6"/>
        <w:numPr>
          <w:ilvl w:val="0"/>
          <w:numId w:val="26"/>
        </w:numPr>
        <w:spacing w:after="0" w:line="360" w:lineRule="auto"/>
      </w:pPr>
      <w:r>
        <w:t xml:space="preserve">комментарии в формате XML. </w:t>
      </w:r>
    </w:p>
    <w:p w14:paraId="61680362" w14:textId="3A98CC56" w:rsidR="008B6B2D" w:rsidRDefault="008B6B2D" w:rsidP="008B6B2D">
      <w:r>
        <w:t xml:space="preserve">Все это делает язык программирования </w:t>
      </w:r>
      <w:r>
        <w:rPr>
          <w:lang w:val="en-US"/>
        </w:rPr>
        <w:t>Java</w:t>
      </w:r>
      <w:r>
        <w:t xml:space="preserve"> наиболее подходящим инструментом для разработки информационной системы поддержки менеджмента качества комплектующих самолетов предприятия.</w:t>
      </w:r>
    </w:p>
    <w:p w14:paraId="12E3D8F0" w14:textId="2CDA8FE8" w:rsidR="008B6B2D" w:rsidRPr="008B6B2D" w:rsidRDefault="008B6B2D" w:rsidP="008B6B2D">
      <w:r>
        <w:t xml:space="preserve">В качестве среды разработки была выбрана среда VS Code. Данная среда является очень гибкой и </w:t>
      </w:r>
      <w:r w:rsidR="00EC4616">
        <w:t>поддерживает</w:t>
      </w:r>
      <w:r>
        <w:t xml:space="preserve"> множеств</w:t>
      </w:r>
      <w:r w:rsidR="00EC4616">
        <w:t>о</w:t>
      </w:r>
      <w:r>
        <w:t xml:space="preserve"> самых различных библиотек, плагинов и утилит. Данная среда </w:t>
      </w:r>
      <w:r w:rsidR="00EC4616">
        <w:t>позволяет работать с</w:t>
      </w:r>
      <w:r>
        <w:t xml:space="preserve"> большинство</w:t>
      </w:r>
      <w:r w:rsidR="00EC4616">
        <w:t>м</w:t>
      </w:r>
      <w:r>
        <w:t xml:space="preserve"> современных языков программирования. Данная IDE также имеет встроенную систему проверки кода на ошибки и недочёты, что снизит риск возникновения уязвимостей и багов.</w:t>
      </w:r>
    </w:p>
    <w:p w14:paraId="48AEA728" w14:textId="7F8BFCE9" w:rsidR="00DD0414" w:rsidRDefault="00DD0414" w:rsidP="00EA673C">
      <w:pPr>
        <w:pStyle w:val="3"/>
      </w:pPr>
      <w:bookmarkStart w:id="50" w:name="_Toc198235851"/>
      <w:r>
        <w:t>4.1.2 Обоснование выбора СУБД</w:t>
      </w:r>
      <w:bookmarkEnd w:id="50"/>
    </w:p>
    <w:p w14:paraId="40E7777E" w14:textId="77777777" w:rsidR="002A20E4" w:rsidRDefault="002A20E4" w:rsidP="002A20E4">
      <w:r>
        <w:t xml:space="preserve">Для хранения данных разрабатываемой информационной системы необходимо выбрать систему управления базой данных (далее — СУБД) (поэтапный процесс выбора представлен на Рисунке 4.2). Наиболее подходящим вариантом является применение реляционной модели данных. Рассмотрим и проведем анализ наиболее популярных вариантов реляционных СУБД на рынке: </w:t>
      </w:r>
    </w:p>
    <w:p w14:paraId="0F7090D4" w14:textId="2FAFC6E9" w:rsidR="002A20E4" w:rsidRDefault="002A20E4" w:rsidP="006270BF">
      <w:pPr>
        <w:pStyle w:val="a6"/>
        <w:numPr>
          <w:ilvl w:val="0"/>
          <w:numId w:val="20"/>
        </w:numPr>
        <w:spacing w:line="360" w:lineRule="auto"/>
      </w:pPr>
      <w:r>
        <w:lastRenderedPageBreak/>
        <w:t>MySQL — это СУБД с открытым исходным кодом, в большинстве случаев используется для веб-приложений, а также в системах управления содержимым. Из преимуществ стоит отметить простоту использования, гибкость, низкую стоимость владения, а также масштабируемой и производительность [4.</w:t>
      </w:r>
      <w:r w:rsidR="00163D63">
        <w:t>4</w:t>
      </w:r>
      <w:r>
        <w:t xml:space="preserve">]. Но также можно выделить и недостатки, среди них: ограничения по использованию языка SQL, проблемы при работе с большими базами данных; </w:t>
      </w:r>
    </w:p>
    <w:p w14:paraId="4DBCAE6E" w14:textId="7E2A659C" w:rsidR="002A20E4" w:rsidRDefault="002A20E4" w:rsidP="006270BF">
      <w:pPr>
        <w:pStyle w:val="a6"/>
        <w:numPr>
          <w:ilvl w:val="0"/>
          <w:numId w:val="20"/>
        </w:numPr>
        <w:spacing w:line="360" w:lineRule="auto"/>
      </w:pPr>
      <w:r>
        <w:t>MS SQL Server — это мощная СУБД, основанная на реляционной модели данных, разработанная корпорацией Microsoft. Она обеспечивает надежное и эффективное хранение, организацию и обработку данных в больших корпоративных средах [4.</w:t>
      </w:r>
      <w:r w:rsidR="00163D63">
        <w:t>5</w:t>
      </w:r>
      <w:r>
        <w:t xml:space="preserve">]. </w:t>
      </w:r>
      <w:r w:rsidR="009D0D9B">
        <w:t>Однако, есть и минусы — о</w:t>
      </w:r>
      <w:r w:rsidR="009D0D9B" w:rsidRPr="009D0D9B">
        <w:t xml:space="preserve">дним из ключевых </w:t>
      </w:r>
      <w:r w:rsidR="009D0D9B">
        <w:t>недостатков</w:t>
      </w:r>
      <w:r w:rsidR="009D0D9B" w:rsidRPr="009D0D9B">
        <w:t xml:space="preserve"> MS SQL Server является высокая стоимость лицензирования, что делает его менее доступным для малого и среднего бизнеса по сравнению с бесплатными аналогами, такими как PostgreSQL или MySQL</w:t>
      </w:r>
      <w:r>
        <w:t>.</w:t>
      </w:r>
      <w:r w:rsidR="009D0D9B">
        <w:t xml:space="preserve"> </w:t>
      </w:r>
      <w:r w:rsidR="009D0D9B" w:rsidRPr="009D0D9B">
        <w:t>Ещё одним недостатком можно считать повышенные требования к ресурсам сервера, особенно при работе с большими объёмами данных, что ведёт к дополнительным затратам на инфраструктуру. Также MS SQL Server критикуют за сложность администрирования и необходимость глубоких знаний для эффективной настройки и оптимизации.</w:t>
      </w:r>
      <w:r>
        <w:t xml:space="preserve"> </w:t>
      </w:r>
    </w:p>
    <w:p w14:paraId="129902A2" w14:textId="140F7518" w:rsidR="009D0D9B" w:rsidRDefault="002A20E4" w:rsidP="006270BF">
      <w:pPr>
        <w:pStyle w:val="a6"/>
        <w:numPr>
          <w:ilvl w:val="0"/>
          <w:numId w:val="20"/>
        </w:numPr>
        <w:spacing w:line="360" w:lineRule="auto"/>
      </w:pPr>
      <w:r>
        <w:t>PostgreSQL — это бесплатная СУБД с открытым исходным кодом, которая предоставляет эффективные и надежные средства для хранения, организации и обработки данных [4.</w:t>
      </w:r>
      <w:r w:rsidR="00163D63">
        <w:t>6</w:t>
      </w:r>
      <w:r>
        <w:t xml:space="preserve">]. Данная СУБД обеспечивает высокую степень надежности, безопасности и производительности для широкого спектра приложений — от малых </w:t>
      </w:r>
      <w:r w:rsidR="009D0D9B">
        <w:t xml:space="preserve">приложений </w:t>
      </w:r>
      <w:r>
        <w:t>до крупных</w:t>
      </w:r>
      <w:r w:rsidR="009D0D9B">
        <w:t xml:space="preserve"> корпоративных</w:t>
      </w:r>
      <w:r>
        <w:t xml:space="preserve"> систем. </w:t>
      </w:r>
      <w:r w:rsidR="009D0D9B">
        <w:t xml:space="preserve">Одним из ключевых преимуществ PostgreSQL является её расширяемость: СУБД поддерживает множество типов данных, включая JSON и XML, что </w:t>
      </w:r>
      <w:r w:rsidR="009D0D9B">
        <w:lastRenderedPageBreak/>
        <w:t>позволяет адаптировать её под самые сложные задачи. Кроме того, PostgreSQL предлагает мощные механизмы транзакционной обработки, обеспечивая целостность данных даже в условиях высокой нагрузки. Благодаря открытой архитектуре и активному сообществу разработчиков, PostgreSQL обладает богатой экосистемой расширений и инструментов, которые значительно расширяют её функциональность. Ещё одним важным преимуществом является кроссплатформенность: PostgreSQL работает на всех major-операционных системах (Windows, Linux, macOS) и легко интегрируется с разными языками программирования и фреймворками.</w:t>
      </w:r>
    </w:p>
    <w:p w14:paraId="1153BE11" w14:textId="53278B7F" w:rsidR="00FB6F0E" w:rsidRDefault="00FB6F0E" w:rsidP="00FB6F0E">
      <w:pPr>
        <w:pStyle w:val="a6"/>
        <w:spacing w:before="720" w:after="0" w:line="240" w:lineRule="auto"/>
        <w:ind w:left="0" w:firstLine="0"/>
      </w:pPr>
      <w:r>
        <w:rPr>
          <w:noProof/>
        </w:rPr>
        <w:drawing>
          <wp:inline distT="0" distB="0" distL="0" distR="0" wp14:anchorId="60BA634F" wp14:editId="6514134C">
            <wp:extent cx="6118860" cy="2964180"/>
            <wp:effectExtent l="0" t="0" r="0" b="762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18860" cy="2964180"/>
                    </a:xfrm>
                    <a:prstGeom prst="rect">
                      <a:avLst/>
                    </a:prstGeom>
                    <a:noFill/>
                    <a:ln>
                      <a:noFill/>
                    </a:ln>
                  </pic:spPr>
                </pic:pic>
              </a:graphicData>
            </a:graphic>
          </wp:inline>
        </w:drawing>
      </w:r>
    </w:p>
    <w:p w14:paraId="2F1F726F" w14:textId="4D10BE93" w:rsidR="00FB6F0E" w:rsidRDefault="00FB6F0E" w:rsidP="00FB6F0E">
      <w:pPr>
        <w:pStyle w:val="4"/>
      </w:pPr>
      <w:r>
        <w:t>Рисунок 4.2 — Поэтапный процесс выбора СУБД</w:t>
      </w:r>
    </w:p>
    <w:p w14:paraId="1FBA5B81" w14:textId="4B5514B7" w:rsidR="00ED08FA" w:rsidRDefault="00ED08FA" w:rsidP="00ED08FA">
      <w:pPr>
        <w:spacing w:before="240"/>
      </w:pPr>
      <w:r>
        <w:t>В Таблице 4.1 представлена сравнительная таблица по характеристикам вышеописанных СУБД.</w:t>
      </w:r>
    </w:p>
    <w:p w14:paraId="166BDCFB" w14:textId="2DA4A0D2" w:rsidR="00ED08FA" w:rsidRPr="00ED08FA" w:rsidRDefault="00ED08FA" w:rsidP="00ED08FA">
      <w:pPr>
        <w:pStyle w:val="aff1"/>
      </w:pPr>
      <w:r>
        <w:t>Таблица 4.1 — Сравнительная таблица характеристик СУБД</w:t>
      </w:r>
    </w:p>
    <w:tbl>
      <w:tblPr>
        <w:tblStyle w:val="a5"/>
        <w:tblW w:w="0" w:type="auto"/>
        <w:tblLook w:val="04A0" w:firstRow="1" w:lastRow="0" w:firstColumn="1" w:lastColumn="0" w:noHBand="0" w:noVBand="1"/>
      </w:tblPr>
      <w:tblGrid>
        <w:gridCol w:w="2689"/>
        <w:gridCol w:w="2551"/>
        <w:gridCol w:w="1981"/>
        <w:gridCol w:w="2407"/>
      </w:tblGrid>
      <w:tr w:rsidR="00ED08FA" w:rsidRPr="00ED08FA" w14:paraId="5B994B78" w14:textId="77777777" w:rsidTr="00ED08FA">
        <w:tc>
          <w:tcPr>
            <w:tcW w:w="2689" w:type="dxa"/>
            <w:vAlign w:val="center"/>
          </w:tcPr>
          <w:p w14:paraId="79956157" w14:textId="7FE6FF0C" w:rsidR="00ED08FA" w:rsidRPr="00ED08FA" w:rsidRDefault="00ED08FA" w:rsidP="00ED08FA">
            <w:pPr>
              <w:pStyle w:val="ab"/>
              <w:jc w:val="center"/>
              <w:rPr>
                <w:b/>
                <w:bCs/>
              </w:rPr>
            </w:pPr>
            <w:r w:rsidRPr="00ED08FA">
              <w:rPr>
                <w:b/>
                <w:bCs/>
              </w:rPr>
              <w:t>Характеристика</w:t>
            </w:r>
          </w:p>
        </w:tc>
        <w:tc>
          <w:tcPr>
            <w:tcW w:w="2551" w:type="dxa"/>
            <w:vAlign w:val="center"/>
          </w:tcPr>
          <w:p w14:paraId="72C448FA" w14:textId="5BD371F5" w:rsidR="00ED08FA" w:rsidRPr="00ED08FA" w:rsidRDefault="00ED08FA" w:rsidP="00ED08FA">
            <w:pPr>
              <w:pStyle w:val="ab"/>
              <w:jc w:val="center"/>
              <w:rPr>
                <w:b/>
                <w:bCs/>
                <w:lang w:val="en-US"/>
              </w:rPr>
            </w:pPr>
            <w:r w:rsidRPr="00ED08FA">
              <w:rPr>
                <w:b/>
                <w:bCs/>
              </w:rPr>
              <w:t>MySQL</w:t>
            </w:r>
          </w:p>
        </w:tc>
        <w:tc>
          <w:tcPr>
            <w:tcW w:w="1981" w:type="dxa"/>
            <w:vAlign w:val="center"/>
          </w:tcPr>
          <w:p w14:paraId="6F30A11E" w14:textId="1454A498" w:rsidR="00ED08FA" w:rsidRPr="00ED08FA" w:rsidRDefault="00ED08FA" w:rsidP="00ED08FA">
            <w:pPr>
              <w:pStyle w:val="ab"/>
              <w:jc w:val="center"/>
              <w:rPr>
                <w:b/>
                <w:bCs/>
              </w:rPr>
            </w:pPr>
            <w:r w:rsidRPr="004B365F">
              <w:rPr>
                <w:b/>
                <w:bCs/>
              </w:rPr>
              <w:t>Microsoft</w:t>
            </w:r>
            <w:r>
              <w:rPr>
                <w:b/>
                <w:bCs/>
              </w:rPr>
              <w:t xml:space="preserve"> </w:t>
            </w:r>
            <w:r w:rsidRPr="004B365F">
              <w:rPr>
                <w:b/>
                <w:bCs/>
              </w:rPr>
              <w:t>SQL Server</w:t>
            </w:r>
          </w:p>
        </w:tc>
        <w:tc>
          <w:tcPr>
            <w:tcW w:w="2407" w:type="dxa"/>
            <w:vAlign w:val="center"/>
          </w:tcPr>
          <w:p w14:paraId="37A1F74E" w14:textId="0D1DC249" w:rsidR="00ED08FA" w:rsidRPr="00ED08FA" w:rsidRDefault="00ED08FA" w:rsidP="00ED08FA">
            <w:pPr>
              <w:pStyle w:val="ab"/>
              <w:jc w:val="center"/>
              <w:rPr>
                <w:b/>
                <w:bCs/>
                <w:lang w:val="en-US"/>
              </w:rPr>
            </w:pPr>
            <w:r w:rsidRPr="00ED08FA">
              <w:rPr>
                <w:b/>
                <w:bCs/>
              </w:rPr>
              <w:t>PostgreSQL</w:t>
            </w:r>
          </w:p>
        </w:tc>
      </w:tr>
      <w:tr w:rsidR="00ED08FA" w:rsidRPr="00ED08FA" w14:paraId="6C31FFCE" w14:textId="77777777" w:rsidTr="00ED08FA">
        <w:tc>
          <w:tcPr>
            <w:tcW w:w="2689" w:type="dxa"/>
            <w:vAlign w:val="center"/>
          </w:tcPr>
          <w:p w14:paraId="22F11629" w14:textId="2F107E4B" w:rsidR="00ED08FA" w:rsidRPr="00ED08FA" w:rsidRDefault="00ED08FA" w:rsidP="00ED08FA">
            <w:pPr>
              <w:pStyle w:val="ab"/>
              <w:rPr>
                <w:lang w:val="en-US"/>
              </w:rPr>
            </w:pPr>
            <w:r w:rsidRPr="007C50DF">
              <w:t>Язык SQL</w:t>
            </w:r>
          </w:p>
        </w:tc>
        <w:tc>
          <w:tcPr>
            <w:tcW w:w="2551" w:type="dxa"/>
            <w:vAlign w:val="center"/>
          </w:tcPr>
          <w:p w14:paraId="15EBD506" w14:textId="26C9C902" w:rsidR="00ED08FA" w:rsidRPr="00ED08FA" w:rsidRDefault="00ED08FA" w:rsidP="00ED08FA">
            <w:pPr>
              <w:pStyle w:val="ab"/>
              <w:rPr>
                <w:lang w:val="en-US"/>
              </w:rPr>
            </w:pPr>
            <w:r w:rsidRPr="007C50DF">
              <w:t>SQL (ограниченный)</w:t>
            </w:r>
          </w:p>
        </w:tc>
        <w:tc>
          <w:tcPr>
            <w:tcW w:w="1981" w:type="dxa"/>
            <w:vAlign w:val="center"/>
          </w:tcPr>
          <w:p w14:paraId="13580E84" w14:textId="26310953" w:rsidR="00ED08FA" w:rsidRPr="00ED08FA" w:rsidRDefault="00ED08FA" w:rsidP="00ED08FA">
            <w:pPr>
              <w:pStyle w:val="ab"/>
              <w:rPr>
                <w:lang w:val="en-US"/>
              </w:rPr>
            </w:pPr>
            <w:r w:rsidRPr="007C50DF">
              <w:t>T-SQL</w:t>
            </w:r>
          </w:p>
        </w:tc>
        <w:tc>
          <w:tcPr>
            <w:tcW w:w="2407" w:type="dxa"/>
            <w:vAlign w:val="center"/>
          </w:tcPr>
          <w:p w14:paraId="34318E6F" w14:textId="1E381C01" w:rsidR="00ED08FA" w:rsidRPr="00ED08FA" w:rsidRDefault="00DC736B" w:rsidP="00ED08FA">
            <w:pPr>
              <w:pStyle w:val="ab"/>
              <w:rPr>
                <w:lang w:val="en-US"/>
              </w:rPr>
            </w:pPr>
            <w:proofErr w:type="spellStart"/>
            <w:r>
              <w:rPr>
                <w:lang w:val="en-US"/>
              </w:rPr>
              <w:t>pg</w:t>
            </w:r>
            <w:proofErr w:type="spellEnd"/>
            <w:r w:rsidR="00ED08FA" w:rsidRPr="007C50DF">
              <w:t>SQL</w:t>
            </w:r>
          </w:p>
        </w:tc>
      </w:tr>
      <w:tr w:rsidR="00ED08FA" w:rsidRPr="00ED08FA" w14:paraId="0907E604" w14:textId="77777777" w:rsidTr="00ED08FA">
        <w:tc>
          <w:tcPr>
            <w:tcW w:w="2689" w:type="dxa"/>
            <w:vAlign w:val="center"/>
          </w:tcPr>
          <w:p w14:paraId="552F669D" w14:textId="0F5342BA" w:rsidR="00ED08FA" w:rsidRPr="00ED08FA" w:rsidRDefault="00ED08FA" w:rsidP="00ED08FA">
            <w:pPr>
              <w:pStyle w:val="ab"/>
              <w:rPr>
                <w:lang w:val="en-US"/>
              </w:rPr>
            </w:pPr>
            <w:r w:rsidRPr="007C50DF">
              <w:t>Поддерживаемые</w:t>
            </w:r>
            <w:r>
              <w:t xml:space="preserve"> </w:t>
            </w:r>
            <w:r w:rsidRPr="007C50DF">
              <w:t>ОС</w:t>
            </w:r>
          </w:p>
        </w:tc>
        <w:tc>
          <w:tcPr>
            <w:tcW w:w="2551" w:type="dxa"/>
            <w:vAlign w:val="center"/>
          </w:tcPr>
          <w:p w14:paraId="16807AB7" w14:textId="507430C4" w:rsidR="00ED08FA" w:rsidRPr="00ED08FA" w:rsidRDefault="00ED08FA" w:rsidP="00ED08FA">
            <w:pPr>
              <w:pStyle w:val="ab"/>
              <w:rPr>
                <w:lang w:val="en-US"/>
              </w:rPr>
            </w:pPr>
            <w:r w:rsidRPr="007C50DF">
              <w:t>Windows, Linux, macOS</w:t>
            </w:r>
          </w:p>
        </w:tc>
        <w:tc>
          <w:tcPr>
            <w:tcW w:w="1981" w:type="dxa"/>
            <w:vAlign w:val="center"/>
          </w:tcPr>
          <w:p w14:paraId="59F0849D" w14:textId="147FBF73" w:rsidR="00ED08FA" w:rsidRPr="00ED08FA" w:rsidRDefault="00ED08FA" w:rsidP="00ED08FA">
            <w:pPr>
              <w:pStyle w:val="ab"/>
              <w:rPr>
                <w:lang w:val="en-US"/>
              </w:rPr>
            </w:pPr>
            <w:r w:rsidRPr="007C50DF">
              <w:t>Windows</w:t>
            </w:r>
          </w:p>
        </w:tc>
        <w:tc>
          <w:tcPr>
            <w:tcW w:w="2407" w:type="dxa"/>
            <w:vAlign w:val="center"/>
          </w:tcPr>
          <w:p w14:paraId="7B1C5578" w14:textId="03E05601" w:rsidR="00ED08FA" w:rsidRPr="00ED08FA" w:rsidRDefault="00ED08FA" w:rsidP="00ED08FA">
            <w:pPr>
              <w:pStyle w:val="ab"/>
              <w:rPr>
                <w:lang w:val="en-US"/>
              </w:rPr>
            </w:pPr>
            <w:r w:rsidRPr="007C50DF">
              <w:t>Windows, Linux, macOS</w:t>
            </w:r>
          </w:p>
        </w:tc>
      </w:tr>
      <w:tr w:rsidR="00ED08FA" w:rsidRPr="00D77029" w14:paraId="34D7E1F7" w14:textId="77777777" w:rsidTr="00ED08FA">
        <w:tc>
          <w:tcPr>
            <w:tcW w:w="2689" w:type="dxa"/>
            <w:vAlign w:val="center"/>
          </w:tcPr>
          <w:p w14:paraId="0F0FE007" w14:textId="3BBCC248" w:rsidR="00ED08FA" w:rsidRPr="00ED08FA" w:rsidRDefault="00ED08FA" w:rsidP="00ED08FA">
            <w:pPr>
              <w:pStyle w:val="ab"/>
              <w:rPr>
                <w:lang w:val="en-US"/>
              </w:rPr>
            </w:pPr>
            <w:r w:rsidRPr="007C50DF">
              <w:t>Поддерживаемый</w:t>
            </w:r>
            <w:r>
              <w:t xml:space="preserve"> </w:t>
            </w:r>
            <w:r w:rsidRPr="007C50DF">
              <w:t>язык программирования</w:t>
            </w:r>
          </w:p>
        </w:tc>
        <w:tc>
          <w:tcPr>
            <w:tcW w:w="2551" w:type="dxa"/>
            <w:vAlign w:val="center"/>
          </w:tcPr>
          <w:p w14:paraId="6F122556" w14:textId="77551B31" w:rsidR="00ED08FA" w:rsidRPr="00ED08FA" w:rsidRDefault="00ED08FA" w:rsidP="00ED08FA">
            <w:pPr>
              <w:pStyle w:val="ab"/>
              <w:rPr>
                <w:lang w:val="en-US"/>
              </w:rPr>
            </w:pPr>
            <w:r w:rsidRPr="00ED08FA">
              <w:rPr>
                <w:lang w:val="en-US"/>
              </w:rPr>
              <w:t>C/C++, Java, PHP, Python</w:t>
            </w:r>
          </w:p>
        </w:tc>
        <w:tc>
          <w:tcPr>
            <w:tcW w:w="1981" w:type="dxa"/>
            <w:vAlign w:val="center"/>
          </w:tcPr>
          <w:p w14:paraId="262F484F" w14:textId="264C4903" w:rsidR="00ED08FA" w:rsidRPr="00ED08FA" w:rsidRDefault="00ED08FA" w:rsidP="00ED08FA">
            <w:pPr>
              <w:pStyle w:val="ab"/>
              <w:rPr>
                <w:lang w:val="en-US"/>
              </w:rPr>
            </w:pPr>
            <w:r w:rsidRPr="007C50DF">
              <w:t>C#, T-SQL, .NET</w:t>
            </w:r>
          </w:p>
        </w:tc>
        <w:tc>
          <w:tcPr>
            <w:tcW w:w="2407" w:type="dxa"/>
            <w:vAlign w:val="center"/>
          </w:tcPr>
          <w:p w14:paraId="7EF5C01C" w14:textId="5799AD37" w:rsidR="00ED08FA" w:rsidRPr="00ED08FA" w:rsidRDefault="00ED08FA" w:rsidP="00ED08FA">
            <w:pPr>
              <w:pStyle w:val="ab"/>
              <w:rPr>
                <w:lang w:val="en-US"/>
              </w:rPr>
            </w:pPr>
            <w:r w:rsidRPr="00ED08FA">
              <w:rPr>
                <w:lang w:val="en-US"/>
              </w:rPr>
              <w:t>C, C++, Java, Python, pgSQL</w:t>
            </w:r>
          </w:p>
        </w:tc>
      </w:tr>
      <w:tr w:rsidR="00ED08FA" w:rsidRPr="00ED08FA" w14:paraId="0D0A9B5F" w14:textId="77777777" w:rsidTr="00ED08FA">
        <w:tc>
          <w:tcPr>
            <w:tcW w:w="2689" w:type="dxa"/>
            <w:vAlign w:val="center"/>
          </w:tcPr>
          <w:p w14:paraId="59049ADE" w14:textId="3D96E881" w:rsidR="00ED08FA" w:rsidRPr="00ED08FA" w:rsidRDefault="00ED08FA" w:rsidP="00ED08FA">
            <w:pPr>
              <w:pStyle w:val="ab"/>
              <w:rPr>
                <w:lang w:val="en-US"/>
              </w:rPr>
            </w:pPr>
            <w:r w:rsidRPr="007C50DF">
              <w:t>Поддержка JSON</w:t>
            </w:r>
          </w:p>
        </w:tc>
        <w:tc>
          <w:tcPr>
            <w:tcW w:w="2551" w:type="dxa"/>
            <w:vAlign w:val="center"/>
          </w:tcPr>
          <w:p w14:paraId="20B62432" w14:textId="61626850" w:rsidR="00ED08FA" w:rsidRPr="00ED08FA" w:rsidRDefault="00ED08FA" w:rsidP="00ED08FA">
            <w:pPr>
              <w:pStyle w:val="ab"/>
              <w:rPr>
                <w:lang w:val="en-US"/>
              </w:rPr>
            </w:pPr>
            <w:r w:rsidRPr="007C50DF">
              <w:t>Да</w:t>
            </w:r>
          </w:p>
        </w:tc>
        <w:tc>
          <w:tcPr>
            <w:tcW w:w="1981" w:type="dxa"/>
            <w:vAlign w:val="center"/>
          </w:tcPr>
          <w:p w14:paraId="06975B13" w14:textId="1748C1E5" w:rsidR="00ED08FA" w:rsidRPr="00ED08FA" w:rsidRDefault="00ED08FA" w:rsidP="00ED08FA">
            <w:pPr>
              <w:pStyle w:val="ab"/>
              <w:rPr>
                <w:lang w:val="en-US"/>
              </w:rPr>
            </w:pPr>
            <w:r w:rsidRPr="007C50DF">
              <w:t>Да</w:t>
            </w:r>
          </w:p>
        </w:tc>
        <w:tc>
          <w:tcPr>
            <w:tcW w:w="2407" w:type="dxa"/>
            <w:vAlign w:val="center"/>
          </w:tcPr>
          <w:p w14:paraId="778D9142" w14:textId="5D433931" w:rsidR="00ED08FA" w:rsidRPr="00ED08FA" w:rsidRDefault="00ED08FA" w:rsidP="00ED08FA">
            <w:pPr>
              <w:pStyle w:val="ab"/>
              <w:rPr>
                <w:lang w:val="en-US"/>
              </w:rPr>
            </w:pPr>
            <w:r w:rsidRPr="007C50DF">
              <w:t>Да</w:t>
            </w:r>
          </w:p>
        </w:tc>
      </w:tr>
      <w:tr w:rsidR="00ED08FA" w:rsidRPr="00ED08FA" w14:paraId="67875B04" w14:textId="77777777" w:rsidTr="00ED08FA">
        <w:tc>
          <w:tcPr>
            <w:tcW w:w="2689" w:type="dxa"/>
            <w:vAlign w:val="center"/>
          </w:tcPr>
          <w:p w14:paraId="6AF751DE" w14:textId="76F6062E" w:rsidR="00ED08FA" w:rsidRPr="00ED08FA" w:rsidRDefault="00ED08FA" w:rsidP="00ED08FA">
            <w:pPr>
              <w:pStyle w:val="ab"/>
              <w:rPr>
                <w:lang w:val="en-US"/>
              </w:rPr>
            </w:pPr>
            <w:r w:rsidRPr="007C50DF">
              <w:lastRenderedPageBreak/>
              <w:t>Поддержка XML</w:t>
            </w:r>
          </w:p>
        </w:tc>
        <w:tc>
          <w:tcPr>
            <w:tcW w:w="2551" w:type="dxa"/>
            <w:vAlign w:val="center"/>
          </w:tcPr>
          <w:p w14:paraId="2D0CA0FE" w14:textId="57581CCD" w:rsidR="00ED08FA" w:rsidRPr="00ED08FA" w:rsidRDefault="00ED08FA" w:rsidP="00ED08FA">
            <w:pPr>
              <w:pStyle w:val="ab"/>
              <w:rPr>
                <w:lang w:val="en-US"/>
              </w:rPr>
            </w:pPr>
            <w:r w:rsidRPr="007C50DF">
              <w:t>Да</w:t>
            </w:r>
          </w:p>
        </w:tc>
        <w:tc>
          <w:tcPr>
            <w:tcW w:w="1981" w:type="dxa"/>
            <w:vAlign w:val="center"/>
          </w:tcPr>
          <w:p w14:paraId="5889071D" w14:textId="6A55DBAE" w:rsidR="00ED08FA" w:rsidRPr="00ED08FA" w:rsidRDefault="00ED08FA" w:rsidP="00ED08FA">
            <w:pPr>
              <w:pStyle w:val="ab"/>
              <w:rPr>
                <w:lang w:val="en-US"/>
              </w:rPr>
            </w:pPr>
            <w:r w:rsidRPr="007C50DF">
              <w:t>Да</w:t>
            </w:r>
          </w:p>
        </w:tc>
        <w:tc>
          <w:tcPr>
            <w:tcW w:w="2407" w:type="dxa"/>
            <w:vAlign w:val="center"/>
          </w:tcPr>
          <w:p w14:paraId="1BE2D162" w14:textId="7AD9A209" w:rsidR="00ED08FA" w:rsidRPr="00ED08FA" w:rsidRDefault="00ED08FA" w:rsidP="00ED08FA">
            <w:pPr>
              <w:pStyle w:val="ab"/>
              <w:rPr>
                <w:lang w:val="en-US"/>
              </w:rPr>
            </w:pPr>
            <w:r w:rsidRPr="007C50DF">
              <w:t>Да</w:t>
            </w:r>
          </w:p>
        </w:tc>
      </w:tr>
      <w:tr w:rsidR="00ED08FA" w:rsidRPr="00ED08FA" w14:paraId="7FD32945" w14:textId="77777777" w:rsidTr="00ED08FA">
        <w:tc>
          <w:tcPr>
            <w:tcW w:w="2689" w:type="dxa"/>
            <w:vAlign w:val="center"/>
          </w:tcPr>
          <w:p w14:paraId="333FA21D" w14:textId="2991F0AD" w:rsidR="00ED08FA" w:rsidRPr="007C50DF" w:rsidRDefault="00ED08FA" w:rsidP="00ED08FA">
            <w:pPr>
              <w:pStyle w:val="ab"/>
            </w:pPr>
            <w:r w:rsidRPr="00C50764">
              <w:t>Поддержка пространств имен</w:t>
            </w:r>
          </w:p>
        </w:tc>
        <w:tc>
          <w:tcPr>
            <w:tcW w:w="2551" w:type="dxa"/>
            <w:vAlign w:val="center"/>
          </w:tcPr>
          <w:p w14:paraId="2B3B0C4D" w14:textId="5ECAF21D" w:rsidR="00ED08FA" w:rsidRPr="007C50DF" w:rsidRDefault="00ED08FA" w:rsidP="00ED08FA">
            <w:pPr>
              <w:pStyle w:val="ab"/>
            </w:pPr>
            <w:r w:rsidRPr="00C50764">
              <w:t>Нет</w:t>
            </w:r>
          </w:p>
        </w:tc>
        <w:tc>
          <w:tcPr>
            <w:tcW w:w="1981" w:type="dxa"/>
            <w:vAlign w:val="center"/>
          </w:tcPr>
          <w:p w14:paraId="1353B0AE" w14:textId="2AB73780" w:rsidR="00ED08FA" w:rsidRPr="007C50DF" w:rsidRDefault="00ED08FA" w:rsidP="00ED08FA">
            <w:pPr>
              <w:pStyle w:val="ab"/>
            </w:pPr>
            <w:r w:rsidRPr="00C50764">
              <w:t>Да</w:t>
            </w:r>
          </w:p>
        </w:tc>
        <w:tc>
          <w:tcPr>
            <w:tcW w:w="2407" w:type="dxa"/>
            <w:vAlign w:val="center"/>
          </w:tcPr>
          <w:p w14:paraId="0CADBA5D" w14:textId="51D8F1BB" w:rsidR="00ED08FA" w:rsidRPr="007C50DF" w:rsidRDefault="00ED08FA" w:rsidP="00ED08FA">
            <w:pPr>
              <w:pStyle w:val="ab"/>
            </w:pPr>
            <w:r w:rsidRPr="00C50764">
              <w:t>Да</w:t>
            </w:r>
          </w:p>
        </w:tc>
      </w:tr>
    </w:tbl>
    <w:p w14:paraId="357F06B8" w14:textId="4DE2E107" w:rsidR="004B365F" w:rsidRPr="004B365F" w:rsidRDefault="00ED08FA" w:rsidP="00A515A8">
      <w:pPr>
        <w:spacing w:before="240"/>
      </w:pPr>
      <w:r>
        <w:t xml:space="preserve">Таким образом, проведя анализ и рассмотрев примеры СУБД на рынке, для хранения данных разрабатываемой информационной системы поддержки менеджмента качества комплектующих самолетов предприятия, будет использоваться система управления базой данных — PostgreSQL. </w:t>
      </w:r>
      <w:r w:rsidR="00A515A8">
        <w:t>Выбор обусловлен</w:t>
      </w:r>
      <w:r w:rsidR="00A515A8" w:rsidRPr="00A515A8">
        <w:t xml:space="preserve"> высокой надежностью, соответствием строгим требованиям к целостности данных и способностью эффективно обрабатывать сложные структуры информации. Бесплатная лицензия и открытый исходный код позволяют минимизировать затраты на развертывание и масштабирование системы. Кроме того, поддержка транзакций и механизмов резервного копирования гарантирует сохранность критически важных данных, а встроенные инструменты аналитики и интеграции с другими системами упрощают мониторинг качества комплектующих и принятие управленческих решений. Гибкость PostgreSQL в работе с различными типами данных, обеспечивает адаптивность системы под будущие изменения бизнес-процессов, делая её устойчивым и долгосрочным решением.</w:t>
      </w:r>
    </w:p>
    <w:p w14:paraId="3F20ED18" w14:textId="56459C1E" w:rsidR="00DD0414" w:rsidRDefault="00DD0414" w:rsidP="006270BF">
      <w:pPr>
        <w:pStyle w:val="2"/>
        <w:numPr>
          <w:ilvl w:val="1"/>
          <w:numId w:val="1"/>
        </w:numPr>
      </w:pPr>
      <w:bookmarkStart w:id="51" w:name="_Toc198235852"/>
      <w:r>
        <w:t>Дерево функций и сценарий диалога</w:t>
      </w:r>
      <w:r w:rsidRPr="00DD0414">
        <w:t xml:space="preserve"> </w:t>
      </w:r>
      <w:r>
        <w:t>ИС</w:t>
      </w:r>
      <w:bookmarkEnd w:id="51"/>
    </w:p>
    <w:p w14:paraId="078F2AFC" w14:textId="42A2CF98" w:rsidR="0048412B" w:rsidRPr="0048412B" w:rsidRDefault="0048412B" w:rsidP="0048412B">
      <w:pPr>
        <w:rPr>
          <w:lang w:eastAsia="ru-RU"/>
        </w:rPr>
      </w:pPr>
      <w:r w:rsidRPr="0048412B">
        <w:rPr>
          <w:lang w:eastAsia="ru-RU"/>
        </w:rPr>
        <w:t>Дерево функций </w:t>
      </w:r>
      <w:r>
        <w:rPr>
          <w:lang w:eastAsia="ru-RU"/>
        </w:rPr>
        <w:t>представляет собой</w:t>
      </w:r>
      <w:r w:rsidRPr="0048412B">
        <w:rPr>
          <w:lang w:eastAsia="ru-RU"/>
        </w:rPr>
        <w:t xml:space="preserve"> структурированное </w:t>
      </w:r>
      <w:r>
        <w:rPr>
          <w:lang w:eastAsia="ru-RU"/>
        </w:rPr>
        <w:t>отображение</w:t>
      </w:r>
      <w:r w:rsidRPr="0048412B">
        <w:rPr>
          <w:lang w:eastAsia="ru-RU"/>
        </w:rPr>
        <w:t xml:space="preserve"> функциональных возможностей информационной системы, организованное в виде иерархической схемы. Данная модель обеспечивает четкую систематизацию и логическую группировку всех реализованных в системе процессов, что способствует эффективному анализу и проектированию её архитектуры.</w:t>
      </w:r>
    </w:p>
    <w:p w14:paraId="330673B9" w14:textId="20367FFF" w:rsidR="0048412B" w:rsidRPr="0048412B" w:rsidRDefault="0048412B" w:rsidP="0048412B">
      <w:pPr>
        <w:rPr>
          <w:lang w:eastAsia="ru-RU"/>
        </w:rPr>
      </w:pPr>
      <w:r w:rsidRPr="0048412B">
        <w:rPr>
          <w:lang w:eastAsia="ru-RU"/>
        </w:rPr>
        <w:t>В общем виде дерево функций включает два ключевых модуля:</w:t>
      </w:r>
      <w:r>
        <w:rPr>
          <w:lang w:eastAsia="ru-RU"/>
        </w:rPr>
        <w:t xml:space="preserve"> о</w:t>
      </w:r>
      <w:r w:rsidRPr="0048412B">
        <w:rPr>
          <w:lang w:eastAsia="ru-RU"/>
        </w:rPr>
        <w:t>сновные</w:t>
      </w:r>
      <w:r>
        <w:rPr>
          <w:lang w:eastAsia="ru-RU"/>
        </w:rPr>
        <w:t xml:space="preserve"> и с</w:t>
      </w:r>
      <w:r w:rsidRPr="0048412B">
        <w:rPr>
          <w:lang w:eastAsia="ru-RU"/>
        </w:rPr>
        <w:t>лужебные (вспомогательные) функции</w:t>
      </w:r>
      <w:r>
        <w:rPr>
          <w:lang w:eastAsia="ru-RU"/>
        </w:rPr>
        <w:t>.</w:t>
      </w:r>
      <w:r w:rsidRPr="0048412B">
        <w:rPr>
          <w:lang w:eastAsia="ru-RU"/>
        </w:rPr>
        <w:t> </w:t>
      </w:r>
      <w:r>
        <w:rPr>
          <w:lang w:eastAsia="ru-RU"/>
        </w:rPr>
        <w:t>Основные функции</w:t>
      </w:r>
      <w:r w:rsidRPr="0048412B">
        <w:rPr>
          <w:lang w:eastAsia="ru-RU"/>
        </w:rPr>
        <w:t xml:space="preserve"> реализуют целевое назначение системы, отражая её бизнес-логику и решаемые прикладные </w:t>
      </w:r>
      <w:r w:rsidRPr="0048412B">
        <w:rPr>
          <w:lang w:eastAsia="ru-RU"/>
        </w:rPr>
        <w:lastRenderedPageBreak/>
        <w:t>задачи</w:t>
      </w:r>
      <w:r>
        <w:rPr>
          <w:lang w:eastAsia="ru-RU"/>
        </w:rPr>
        <w:t>, в то время как служебные</w:t>
      </w:r>
      <w:r>
        <w:rPr>
          <w:b/>
          <w:bCs/>
          <w:lang w:eastAsia="ru-RU"/>
        </w:rPr>
        <w:t xml:space="preserve"> </w:t>
      </w:r>
      <w:r w:rsidRPr="0048412B">
        <w:rPr>
          <w:lang w:eastAsia="ru-RU"/>
        </w:rPr>
        <w:t>обеспечивают стабильность, безопасность и оптимизацию работы системы, поддерживая выполнение базовых функций.</w:t>
      </w:r>
    </w:p>
    <w:p w14:paraId="205B2E79" w14:textId="62136B69" w:rsidR="0048412B" w:rsidRDefault="0048412B" w:rsidP="00DA3D50">
      <w:pPr>
        <w:rPr>
          <w:lang w:eastAsia="ru-RU"/>
        </w:rPr>
      </w:pPr>
      <w:r w:rsidRPr="0048412B">
        <w:rPr>
          <w:lang w:eastAsia="ru-RU"/>
        </w:rPr>
        <w:t xml:space="preserve">Каждый из этих модулей </w:t>
      </w:r>
      <w:r>
        <w:rPr>
          <w:lang w:eastAsia="ru-RU"/>
        </w:rPr>
        <w:t xml:space="preserve">включает в себя </w:t>
      </w:r>
      <w:r w:rsidRPr="0048412B">
        <w:rPr>
          <w:lang w:eastAsia="ru-RU"/>
        </w:rPr>
        <w:t>подфункции, что позволяет выделить уровни абстракции и уточнить взаимосвязи между компонентами системы. Такое разделение способствует повышению модульности системы, упрощает её дальнейшее развитие и адаптацию к изменяющимся требованиям.</w:t>
      </w:r>
    </w:p>
    <w:p w14:paraId="1F253DC4" w14:textId="78E28801" w:rsidR="00DA3D50" w:rsidRDefault="00DA3D50" w:rsidP="00C329B3">
      <w:pPr>
        <w:rPr>
          <w:lang w:eastAsia="ru-RU"/>
        </w:rPr>
      </w:pPr>
      <w:r>
        <w:t>На Рисунке 4.3 представлено дерево функций разрабатываемой информационной системы поддержки менеджмента качества комплектующих самолетов предприятия АО «Туполев», построенное с использованием программного средства Draw.io [4.7].</w:t>
      </w:r>
    </w:p>
    <w:p w14:paraId="439E2D21" w14:textId="77777777" w:rsidR="00C329B3" w:rsidRDefault="00C329B3" w:rsidP="00C329B3">
      <w:r>
        <w:t xml:space="preserve">В основные функции входят три больших блока: блок входной информации, который отвечает за ввод данных в систему; блок формирования выходной информации и блок формирования отчетности. </w:t>
      </w:r>
    </w:p>
    <w:p w14:paraId="6CD5CF90" w14:textId="6188C005" w:rsidR="00C329B3" w:rsidRDefault="00C329B3" w:rsidP="00C329B3">
      <w:r>
        <w:t>Блок ввода данных включает в себя:</w:t>
      </w:r>
    </w:p>
    <w:p w14:paraId="563B71A2" w14:textId="63827120" w:rsidR="00C329B3" w:rsidRDefault="00C329B3" w:rsidP="006270BF">
      <w:pPr>
        <w:pStyle w:val="a6"/>
        <w:numPr>
          <w:ilvl w:val="0"/>
          <w:numId w:val="21"/>
        </w:numPr>
        <w:spacing w:line="360" w:lineRule="auto"/>
      </w:pPr>
      <w:r>
        <w:t>создание актов-извещений на устранение отклонений;</w:t>
      </w:r>
    </w:p>
    <w:p w14:paraId="1E3ABFA7" w14:textId="5F4AB853" w:rsidR="00C329B3" w:rsidRDefault="00C329B3" w:rsidP="006270BF">
      <w:pPr>
        <w:pStyle w:val="a6"/>
        <w:numPr>
          <w:ilvl w:val="0"/>
          <w:numId w:val="21"/>
        </w:numPr>
        <w:spacing w:line="360" w:lineRule="auto"/>
      </w:pPr>
      <w:r>
        <w:t>создание актов на брак;</w:t>
      </w:r>
    </w:p>
    <w:p w14:paraId="504AA79E" w14:textId="3A850FB6" w:rsidR="00C329B3" w:rsidRDefault="00C329B3" w:rsidP="006270BF">
      <w:pPr>
        <w:pStyle w:val="a6"/>
        <w:numPr>
          <w:ilvl w:val="0"/>
          <w:numId w:val="21"/>
        </w:numPr>
        <w:spacing w:line="360" w:lineRule="auto"/>
      </w:pPr>
      <w:r>
        <w:t>создание ведомостей дефектов;</w:t>
      </w:r>
    </w:p>
    <w:p w14:paraId="1DB88386" w14:textId="2C053876" w:rsidR="00C329B3" w:rsidRDefault="00C329B3" w:rsidP="006270BF">
      <w:pPr>
        <w:pStyle w:val="a6"/>
        <w:numPr>
          <w:ilvl w:val="0"/>
          <w:numId w:val="21"/>
        </w:numPr>
        <w:spacing w:line="360" w:lineRule="auto"/>
      </w:pPr>
      <w:r>
        <w:t>создание рекламационных актов;</w:t>
      </w:r>
    </w:p>
    <w:p w14:paraId="5F53D9D0" w14:textId="64A0C86B" w:rsidR="00EA33E9" w:rsidRDefault="00EA33E9" w:rsidP="006270BF">
      <w:pPr>
        <w:pStyle w:val="a6"/>
        <w:numPr>
          <w:ilvl w:val="0"/>
          <w:numId w:val="21"/>
        </w:numPr>
        <w:spacing w:line="360" w:lineRule="auto"/>
      </w:pPr>
      <w:r>
        <w:t>создание мероприятий по устранению дефектов;</w:t>
      </w:r>
    </w:p>
    <w:p w14:paraId="0735AE14" w14:textId="4DE6ED68" w:rsidR="00EA33E9" w:rsidRDefault="00EA33E9" w:rsidP="006270BF">
      <w:pPr>
        <w:pStyle w:val="a6"/>
        <w:numPr>
          <w:ilvl w:val="0"/>
          <w:numId w:val="21"/>
        </w:numPr>
        <w:spacing w:line="360" w:lineRule="auto"/>
      </w:pPr>
      <w:r>
        <w:t>ввод данных о сотрудниках</w:t>
      </w:r>
    </w:p>
    <w:p w14:paraId="2F2E9F53" w14:textId="24965B0F" w:rsidR="00EA33E9" w:rsidRDefault="00EA33E9" w:rsidP="006270BF">
      <w:pPr>
        <w:pStyle w:val="a6"/>
        <w:numPr>
          <w:ilvl w:val="0"/>
          <w:numId w:val="21"/>
        </w:numPr>
        <w:spacing w:line="360" w:lineRule="auto"/>
      </w:pPr>
      <w:r>
        <w:t>ввод данных о контрагентах;</w:t>
      </w:r>
    </w:p>
    <w:p w14:paraId="37300945" w14:textId="416B1402" w:rsidR="00EA33E9" w:rsidRDefault="00EA33E9" w:rsidP="006270BF">
      <w:pPr>
        <w:pStyle w:val="a6"/>
        <w:numPr>
          <w:ilvl w:val="0"/>
          <w:numId w:val="21"/>
        </w:numPr>
        <w:spacing w:after="0" w:line="360" w:lineRule="auto"/>
      </w:pPr>
      <w:r>
        <w:t>ввод данных о изделиях, агрегатах и деталях.</w:t>
      </w:r>
    </w:p>
    <w:p w14:paraId="43EB7847" w14:textId="1E9BA394" w:rsidR="00EA33E9" w:rsidRDefault="00EA33E9" w:rsidP="00EA33E9">
      <w:r>
        <w:t>В блок формирования выходной информации относятся функции, связанные с автоматическим формированием сводных таблиц, документов и печатных форм.</w:t>
      </w:r>
    </w:p>
    <w:p w14:paraId="4467C06F" w14:textId="44683569" w:rsidR="00C329B3" w:rsidRDefault="00C329B3" w:rsidP="00C329B3">
      <w:pPr>
        <w:sectPr w:rsidR="00C329B3" w:rsidSect="005F2D68">
          <w:pgSz w:w="11906" w:h="16838"/>
          <w:pgMar w:top="1134" w:right="567" w:bottom="1134" w:left="1701" w:header="709" w:footer="709" w:gutter="0"/>
          <w:cols w:space="708"/>
          <w:titlePg/>
          <w:docGrid w:linePitch="381"/>
        </w:sectPr>
      </w:pPr>
    </w:p>
    <w:p w14:paraId="07C06050" w14:textId="77777777" w:rsidR="00DA3D50" w:rsidRDefault="00AA4180" w:rsidP="00DA3D50">
      <w:pPr>
        <w:spacing w:line="240" w:lineRule="auto"/>
        <w:ind w:firstLine="0"/>
        <w:jc w:val="center"/>
      </w:pPr>
      <w:r>
        <w:rPr>
          <w:noProof/>
        </w:rPr>
        <w:lastRenderedPageBreak/>
        <w:drawing>
          <wp:inline distT="0" distB="0" distL="0" distR="0" wp14:anchorId="5B3D8331" wp14:editId="53FC943C">
            <wp:extent cx="9572784" cy="5074920"/>
            <wp:effectExtent l="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tretch>
                      <a:fillRect/>
                    </a:stretch>
                  </pic:blipFill>
                  <pic:spPr bwMode="auto">
                    <a:xfrm>
                      <a:off x="0" y="0"/>
                      <a:ext cx="9600017" cy="5089358"/>
                    </a:xfrm>
                    <a:prstGeom prst="rect">
                      <a:avLst/>
                    </a:prstGeom>
                    <a:noFill/>
                    <a:ln>
                      <a:noFill/>
                    </a:ln>
                  </pic:spPr>
                </pic:pic>
              </a:graphicData>
            </a:graphic>
          </wp:inline>
        </w:drawing>
      </w:r>
    </w:p>
    <w:p w14:paraId="621F37AC" w14:textId="247AAA2D" w:rsidR="00DA3D50" w:rsidRDefault="00DA3D50" w:rsidP="00DA3D50">
      <w:pPr>
        <w:pStyle w:val="4"/>
        <w:sectPr w:rsidR="00DA3D50" w:rsidSect="00935E6C">
          <w:pgSz w:w="16838" w:h="11906" w:orient="landscape"/>
          <w:pgMar w:top="1276" w:right="1134" w:bottom="1701" w:left="1134" w:header="709" w:footer="709" w:gutter="0"/>
          <w:cols w:space="708"/>
          <w:titlePg/>
          <w:docGrid w:linePitch="381"/>
        </w:sectPr>
      </w:pPr>
      <w:r>
        <w:t>Рисунок 4.3 — Дерево функций разрабатываемой ИС поддержки менеджмента качества комплектующих предприятия</w:t>
      </w:r>
    </w:p>
    <w:p w14:paraId="3FD30C55" w14:textId="13E8B786" w:rsidR="00AA4180" w:rsidRDefault="00EA33E9" w:rsidP="00EA33E9">
      <w:r>
        <w:lastRenderedPageBreak/>
        <w:t>К блоку формирования отчетности относятся функции, связанные с формированием различных отчетов и графиком, в том числе:</w:t>
      </w:r>
    </w:p>
    <w:p w14:paraId="7DE0A847" w14:textId="77777777" w:rsidR="00EA33E9" w:rsidRDefault="00EA33E9" w:rsidP="006270BF">
      <w:pPr>
        <w:pStyle w:val="a6"/>
        <w:numPr>
          <w:ilvl w:val="0"/>
          <w:numId w:val="22"/>
        </w:numPr>
        <w:spacing w:line="360" w:lineRule="auto"/>
      </w:pPr>
      <w:r>
        <w:t>отчет «Статус документов»;</w:t>
      </w:r>
    </w:p>
    <w:p w14:paraId="2EA4AAB9" w14:textId="77777777" w:rsidR="00EA33E9" w:rsidRDefault="00EA33E9" w:rsidP="006270BF">
      <w:pPr>
        <w:pStyle w:val="a6"/>
        <w:numPr>
          <w:ilvl w:val="0"/>
          <w:numId w:val="22"/>
        </w:numPr>
        <w:spacing w:line="360" w:lineRule="auto"/>
      </w:pPr>
      <w:r>
        <w:t>отчет «Потери от брака по месяцам»;</w:t>
      </w:r>
    </w:p>
    <w:p w14:paraId="7E3649A7" w14:textId="77777777" w:rsidR="00EA33E9" w:rsidRDefault="00EA33E9" w:rsidP="006270BF">
      <w:pPr>
        <w:pStyle w:val="a6"/>
        <w:numPr>
          <w:ilvl w:val="0"/>
          <w:numId w:val="22"/>
        </w:numPr>
        <w:spacing w:line="360" w:lineRule="auto"/>
      </w:pPr>
      <w:r>
        <w:t>диаграмма «Соотношение устраненных и неустраненных дефектов»;</w:t>
      </w:r>
    </w:p>
    <w:p w14:paraId="03B492B1" w14:textId="77777777" w:rsidR="00EA33E9" w:rsidRDefault="00EA33E9" w:rsidP="006270BF">
      <w:pPr>
        <w:pStyle w:val="a6"/>
        <w:numPr>
          <w:ilvl w:val="0"/>
          <w:numId w:val="22"/>
        </w:numPr>
        <w:spacing w:line="360" w:lineRule="auto"/>
      </w:pPr>
      <w:r>
        <w:t>график «Динамика дефектов за указанный период»;</w:t>
      </w:r>
    </w:p>
    <w:p w14:paraId="61D55583" w14:textId="0CDE8429" w:rsidR="00EA33E9" w:rsidRDefault="00EA33E9" w:rsidP="006270BF">
      <w:pPr>
        <w:pStyle w:val="a6"/>
        <w:numPr>
          <w:ilvl w:val="0"/>
          <w:numId w:val="22"/>
        </w:numPr>
        <w:spacing w:after="0" w:line="360" w:lineRule="auto"/>
      </w:pPr>
      <w:r>
        <w:t>диаграмма «Распределение дефектов по поставщикам».</w:t>
      </w:r>
    </w:p>
    <w:p w14:paraId="7FF0EC08" w14:textId="77777777" w:rsidR="00EA33E9" w:rsidRDefault="00EA33E9" w:rsidP="00EA33E9">
      <w:r>
        <w:t xml:space="preserve">Для полного понимания взаимодействия пользователя с системой необходимо построить сценарий диалога для каждого пользователя. Эти сценарии представляют собой графическое отображение взаимосвязи между диалоговыми окнами системы и помогают определить ключевые моменты взаимодействия пользователя с системой. </w:t>
      </w:r>
    </w:p>
    <w:p w14:paraId="4F80DA32" w14:textId="7C023919" w:rsidR="00EA33E9" w:rsidRDefault="00EA33E9" w:rsidP="00EA33E9">
      <w:r>
        <w:t>На Рисунке 4.4 представлен сценарий диалога для администратора системы. Детализация сценария представлена на Рисунках 4.5-4.</w:t>
      </w:r>
      <w:r w:rsidR="008640CE">
        <w:t>15</w:t>
      </w:r>
      <w:r>
        <w:t>.</w:t>
      </w:r>
    </w:p>
    <w:p w14:paraId="45B0C8C1" w14:textId="000AC1E5" w:rsidR="008640CE" w:rsidRDefault="008640CE" w:rsidP="008640CE">
      <w:pPr>
        <w:spacing w:line="240" w:lineRule="auto"/>
        <w:ind w:firstLine="0"/>
      </w:pPr>
      <w:r>
        <w:rPr>
          <w:noProof/>
        </w:rPr>
        <w:drawing>
          <wp:inline distT="0" distB="0" distL="0" distR="0" wp14:anchorId="60F744AA" wp14:editId="1F1ED8F8">
            <wp:extent cx="6103620" cy="404622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03620" cy="4046220"/>
                    </a:xfrm>
                    <a:prstGeom prst="rect">
                      <a:avLst/>
                    </a:prstGeom>
                    <a:noFill/>
                    <a:ln>
                      <a:noFill/>
                    </a:ln>
                  </pic:spPr>
                </pic:pic>
              </a:graphicData>
            </a:graphic>
          </wp:inline>
        </w:drawing>
      </w:r>
    </w:p>
    <w:p w14:paraId="37BD2976" w14:textId="0C734CE8" w:rsidR="008640CE" w:rsidRDefault="008640CE" w:rsidP="008640CE">
      <w:pPr>
        <w:pStyle w:val="4"/>
      </w:pPr>
      <w:r>
        <w:t>Рисунок 4.4 — Сценарий диалога для пользователей с ролью «Администратор системы»</w:t>
      </w:r>
    </w:p>
    <w:p w14:paraId="3E5A08F8" w14:textId="14FA8475" w:rsidR="008640CE" w:rsidRDefault="008640CE" w:rsidP="005D106B">
      <w:pPr>
        <w:spacing w:line="240" w:lineRule="auto"/>
        <w:ind w:firstLine="0"/>
        <w:jc w:val="center"/>
      </w:pPr>
      <w:r>
        <w:rPr>
          <w:noProof/>
        </w:rPr>
        <w:lastRenderedPageBreak/>
        <w:drawing>
          <wp:inline distT="0" distB="0" distL="0" distR="0" wp14:anchorId="149858F3" wp14:editId="13D6A828">
            <wp:extent cx="5329012" cy="4046220"/>
            <wp:effectExtent l="0" t="0" r="508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a:extLst>
                        <a:ext uri="{28A0092B-C50C-407E-A947-70E740481C1C}">
                          <a14:useLocalDpi xmlns:a14="http://schemas.microsoft.com/office/drawing/2010/main" val="0"/>
                        </a:ext>
                      </a:extLst>
                    </a:blip>
                    <a:stretch>
                      <a:fillRect/>
                    </a:stretch>
                  </pic:blipFill>
                  <pic:spPr bwMode="auto">
                    <a:xfrm>
                      <a:off x="0" y="0"/>
                      <a:ext cx="5329012" cy="4046220"/>
                    </a:xfrm>
                    <a:prstGeom prst="rect">
                      <a:avLst/>
                    </a:prstGeom>
                    <a:noFill/>
                    <a:ln>
                      <a:noFill/>
                    </a:ln>
                  </pic:spPr>
                </pic:pic>
              </a:graphicData>
            </a:graphic>
          </wp:inline>
        </w:drawing>
      </w:r>
    </w:p>
    <w:p w14:paraId="23533253" w14:textId="0AF24FE7" w:rsidR="008640CE" w:rsidRDefault="008640CE" w:rsidP="008640CE">
      <w:pPr>
        <w:pStyle w:val="4"/>
      </w:pPr>
      <w:r>
        <w:t>Рисунок 4.5 — Сценарий диалога для пользователей с ролью «Администратор системы» (Часть 1)</w:t>
      </w:r>
    </w:p>
    <w:p w14:paraId="4939DF92" w14:textId="3440FE30" w:rsidR="00935E6C" w:rsidRDefault="00935E6C" w:rsidP="00935E6C">
      <w:r>
        <w:t xml:space="preserve">Сотрудник, с правами администратора системы обладает полным и неограниченным доступом ко всем функциональным возможностям системы. После успешной авторизации в системе, перед ним открывается окно с домашней (главной) страницей. На главной странице пользователя, в том числе и администратора системы, отображается дашборд с графиками и диаграммами. Эти элементы помогают оперативно отслеживать и планировать работу по эффективному менеджменту качества комплектующих. Помимо этого, в системе предусмотрено боковое навигационное меню, содержащее основные разделы информационной системы. Оно обеспечивает удобный и быстрый доступ ко всем функциям системы. </w:t>
      </w:r>
    </w:p>
    <w:p w14:paraId="766509F9" w14:textId="77777777" w:rsidR="00935E6C" w:rsidRDefault="00935E6C" w:rsidP="00935E6C">
      <w:r>
        <w:t xml:space="preserve">В боковом навигационном меню представлены главные разделы информационной системы, а именно: </w:t>
      </w:r>
    </w:p>
    <w:p w14:paraId="3C0D62B4" w14:textId="7F23A379" w:rsidR="00935E6C" w:rsidRDefault="00935E6C" w:rsidP="006270BF">
      <w:pPr>
        <w:pStyle w:val="a6"/>
        <w:numPr>
          <w:ilvl w:val="0"/>
          <w:numId w:val="23"/>
        </w:numPr>
        <w:spacing w:line="360" w:lineRule="auto"/>
      </w:pPr>
      <w:r>
        <w:t>раздел «АИУО»: включает в себя всю информацию об актах-извещениях на устранение отклонений и их статусов выполнения;</w:t>
      </w:r>
    </w:p>
    <w:p w14:paraId="437255DC" w14:textId="32E7CCD7" w:rsidR="00935E6C" w:rsidRDefault="00935E6C" w:rsidP="006270BF">
      <w:pPr>
        <w:pStyle w:val="a6"/>
        <w:numPr>
          <w:ilvl w:val="0"/>
          <w:numId w:val="23"/>
        </w:numPr>
        <w:spacing w:line="360" w:lineRule="auto"/>
      </w:pPr>
      <w:r>
        <w:lastRenderedPageBreak/>
        <w:t xml:space="preserve">раздел «Ведомости дефектов»: включает в себя данные о ведомостях дефектов; </w:t>
      </w:r>
    </w:p>
    <w:p w14:paraId="751E4B35" w14:textId="53CF533E" w:rsidR="00935E6C" w:rsidRDefault="00935E6C" w:rsidP="006270BF">
      <w:pPr>
        <w:pStyle w:val="a6"/>
        <w:numPr>
          <w:ilvl w:val="0"/>
          <w:numId w:val="23"/>
        </w:numPr>
        <w:spacing w:line="360" w:lineRule="auto"/>
      </w:pPr>
      <w:r>
        <w:t>раздел «Рекламационные акты» содержит в себе данные о рекламациях, статусах их рассмотрения и поставщиках, к которым они предъявлены;</w:t>
      </w:r>
    </w:p>
    <w:p w14:paraId="0AE065F5" w14:textId="08C954C0" w:rsidR="00935E6C" w:rsidRDefault="00935E6C" w:rsidP="006270BF">
      <w:pPr>
        <w:pStyle w:val="a6"/>
        <w:numPr>
          <w:ilvl w:val="0"/>
          <w:numId w:val="23"/>
        </w:numPr>
        <w:spacing w:line="360" w:lineRule="auto"/>
      </w:pPr>
      <w:r>
        <w:t xml:space="preserve">раздел «Акты на брак»: в этом разделе представлены </w:t>
      </w:r>
      <w:r w:rsidR="009B5208">
        <w:t>данные о обнаруженных браках, виновниках и суммах понесенных затрат</w:t>
      </w:r>
      <w:r>
        <w:t>;</w:t>
      </w:r>
    </w:p>
    <w:p w14:paraId="0CEFFCE8" w14:textId="6F59EEF0" w:rsidR="00935E6C" w:rsidRDefault="00935E6C" w:rsidP="006270BF">
      <w:pPr>
        <w:pStyle w:val="a6"/>
        <w:numPr>
          <w:ilvl w:val="0"/>
          <w:numId w:val="23"/>
        </w:numPr>
        <w:spacing w:after="0" w:line="360" w:lineRule="auto"/>
      </w:pPr>
      <w:r>
        <w:t xml:space="preserve">раздел «Отчеты» обеспечивает оперативное и эффективное получение информации о </w:t>
      </w:r>
      <w:r w:rsidR="009B5208">
        <w:t>дефектах</w:t>
      </w:r>
      <w:r>
        <w:t xml:space="preserve">, в частности — </w:t>
      </w:r>
      <w:r w:rsidR="009B5208">
        <w:t>динамике, статусах устранения и закономерностях</w:t>
      </w:r>
      <w:r>
        <w:t>.</w:t>
      </w:r>
    </w:p>
    <w:p w14:paraId="2394AE8A" w14:textId="48C62160" w:rsidR="009B5208" w:rsidRDefault="009B5208" w:rsidP="009B5208">
      <w:r>
        <w:t xml:space="preserve">Пользователи, с ролью «Сотрудник ОМКС», обладают правами на утверждение созданных и проработанных актов-извещений, а также выгрузку их печатных форм, кроме того, сотрудники отдела менеджмента качества и сертификации осуществляют работу с рекламациями и им доступны в полном объеме инструменты отчетности и аналитики. </w:t>
      </w:r>
    </w:p>
    <w:p w14:paraId="40DE88C6" w14:textId="3B82874C" w:rsidR="009B5208" w:rsidRDefault="009B5208" w:rsidP="009B5208">
      <w:r>
        <w:t>На Рисунке 4.16 представлен сценарий диалога для сотрудника отдела менеджмента качества и сертификации. Детализация сценария представлена на Рисунках 4.17-4.20.</w:t>
      </w:r>
    </w:p>
    <w:p w14:paraId="198D314C" w14:textId="0AAF95DB" w:rsidR="009B5208" w:rsidRDefault="009B5208" w:rsidP="009B5208">
      <w:r>
        <w:t xml:space="preserve">Для пользователей с ролью «Сотрудник ОТК» предоставлен </w:t>
      </w:r>
      <w:r w:rsidR="00B75326">
        <w:t>доступ</w:t>
      </w:r>
      <w:r>
        <w:t xml:space="preserve"> на создание, просмотр, выгрузку и изменение </w:t>
      </w:r>
      <w:r w:rsidR="00B75326">
        <w:t>данных по ведомостям дефектов и есть права на просмотр, выгрузку и утверждение актов на брак.</w:t>
      </w:r>
    </w:p>
    <w:p w14:paraId="05E6F4E4" w14:textId="116DC746" w:rsidR="009B5208" w:rsidRDefault="009B5208" w:rsidP="009B5208">
      <w:r>
        <w:t>На Рисунке 4.21 представлен сценарий диалога для сотрудника отдела технического контроля. Детализация сценария представлена на Рисунках 4.22-4.25.</w:t>
      </w:r>
    </w:p>
    <w:p w14:paraId="68305423" w14:textId="77777777" w:rsidR="009B5208" w:rsidRPr="00935E6C" w:rsidRDefault="009B5208" w:rsidP="009B5208"/>
    <w:p w14:paraId="75D96093" w14:textId="114A19A0" w:rsidR="008640CE" w:rsidRPr="008640CE" w:rsidRDefault="008640CE" w:rsidP="008640CE">
      <w:pPr>
        <w:spacing w:line="240" w:lineRule="auto"/>
        <w:ind w:left="-1134" w:firstLine="0"/>
        <w:jc w:val="center"/>
      </w:pPr>
      <w:r>
        <w:rPr>
          <w:noProof/>
        </w:rPr>
        <w:lastRenderedPageBreak/>
        <w:drawing>
          <wp:inline distT="0" distB="0" distL="0" distR="0" wp14:anchorId="364349EF" wp14:editId="4FA8F154">
            <wp:extent cx="6925591" cy="7322820"/>
            <wp:effectExtent l="0" t="0" r="889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940527" cy="7338612"/>
                    </a:xfrm>
                    <a:prstGeom prst="rect">
                      <a:avLst/>
                    </a:prstGeom>
                    <a:noFill/>
                    <a:ln>
                      <a:noFill/>
                    </a:ln>
                  </pic:spPr>
                </pic:pic>
              </a:graphicData>
            </a:graphic>
          </wp:inline>
        </w:drawing>
      </w:r>
    </w:p>
    <w:p w14:paraId="1FCC6DCD" w14:textId="4AC3330C" w:rsidR="008640CE" w:rsidRDefault="008640CE" w:rsidP="008640CE">
      <w:pPr>
        <w:pStyle w:val="4"/>
      </w:pPr>
      <w:r>
        <w:t>Рисунок 4.6 — Сценарий диалога для пользователей с ролью «Администратор системы» (Часть 2)</w:t>
      </w:r>
    </w:p>
    <w:p w14:paraId="69B82BDB" w14:textId="5679E9BD" w:rsidR="008640CE" w:rsidRDefault="008640CE" w:rsidP="008640CE">
      <w:pPr>
        <w:spacing w:line="240" w:lineRule="auto"/>
        <w:ind w:firstLine="0"/>
      </w:pPr>
      <w:r>
        <w:rPr>
          <w:noProof/>
        </w:rPr>
        <w:lastRenderedPageBreak/>
        <w:drawing>
          <wp:inline distT="0" distB="0" distL="0" distR="0" wp14:anchorId="664D0C24" wp14:editId="00EEE824">
            <wp:extent cx="6118860" cy="784860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18860" cy="7848600"/>
                    </a:xfrm>
                    <a:prstGeom prst="rect">
                      <a:avLst/>
                    </a:prstGeom>
                    <a:noFill/>
                    <a:ln>
                      <a:noFill/>
                    </a:ln>
                  </pic:spPr>
                </pic:pic>
              </a:graphicData>
            </a:graphic>
          </wp:inline>
        </w:drawing>
      </w:r>
    </w:p>
    <w:p w14:paraId="635CA01A" w14:textId="06D54C96" w:rsidR="008640CE" w:rsidRDefault="008640CE" w:rsidP="008640CE">
      <w:pPr>
        <w:pStyle w:val="4"/>
      </w:pPr>
      <w:r>
        <w:t>Рисунок 4.7 — Сценарий диалога для пользователей с ролью «Администратор системы» (Часть 3)</w:t>
      </w:r>
    </w:p>
    <w:p w14:paraId="1E08E0B6" w14:textId="4C568ABB" w:rsidR="008640CE" w:rsidRDefault="008640CE" w:rsidP="008640CE">
      <w:pPr>
        <w:spacing w:line="240" w:lineRule="auto"/>
        <w:ind w:firstLine="0"/>
        <w:jc w:val="center"/>
      </w:pPr>
      <w:r>
        <w:rPr>
          <w:noProof/>
        </w:rPr>
        <w:lastRenderedPageBreak/>
        <w:drawing>
          <wp:inline distT="0" distB="0" distL="0" distR="0" wp14:anchorId="5F56EC41" wp14:editId="5AAE30BC">
            <wp:extent cx="5890260" cy="676656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90260" cy="6766560"/>
                    </a:xfrm>
                    <a:prstGeom prst="rect">
                      <a:avLst/>
                    </a:prstGeom>
                    <a:noFill/>
                    <a:ln>
                      <a:noFill/>
                    </a:ln>
                  </pic:spPr>
                </pic:pic>
              </a:graphicData>
            </a:graphic>
          </wp:inline>
        </w:drawing>
      </w:r>
    </w:p>
    <w:p w14:paraId="306236E6" w14:textId="0C4BA1DE" w:rsidR="008640CE" w:rsidRDefault="008640CE" w:rsidP="008640CE">
      <w:pPr>
        <w:pStyle w:val="4"/>
      </w:pPr>
      <w:r>
        <w:t>Рисунок 4.8 — Сценарий диалога для пользователей с ролью «Администратор системы» (Часть 4)</w:t>
      </w:r>
    </w:p>
    <w:p w14:paraId="2F15061F" w14:textId="142277DF" w:rsidR="008640CE" w:rsidRDefault="008640CE" w:rsidP="008640CE">
      <w:pPr>
        <w:spacing w:line="240" w:lineRule="auto"/>
        <w:ind w:left="-1134" w:firstLine="0"/>
        <w:jc w:val="center"/>
      </w:pPr>
      <w:r>
        <w:rPr>
          <w:noProof/>
        </w:rPr>
        <w:lastRenderedPageBreak/>
        <w:drawing>
          <wp:inline distT="0" distB="0" distL="0" distR="0" wp14:anchorId="7A535F1F" wp14:editId="2BC43DA6">
            <wp:extent cx="6991259" cy="8717280"/>
            <wp:effectExtent l="0" t="0" r="635" b="762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008067" cy="8738238"/>
                    </a:xfrm>
                    <a:prstGeom prst="rect">
                      <a:avLst/>
                    </a:prstGeom>
                    <a:noFill/>
                    <a:ln>
                      <a:noFill/>
                    </a:ln>
                  </pic:spPr>
                </pic:pic>
              </a:graphicData>
            </a:graphic>
          </wp:inline>
        </w:drawing>
      </w:r>
    </w:p>
    <w:p w14:paraId="675DE310" w14:textId="0A1C144A" w:rsidR="008640CE" w:rsidRDefault="008640CE" w:rsidP="008640CE">
      <w:pPr>
        <w:pStyle w:val="4"/>
      </w:pPr>
      <w:r>
        <w:t>Рисунок 4.9 — Сценарий диалога для пользователей с ролью «Администратор системы» (Часть 5)</w:t>
      </w:r>
    </w:p>
    <w:p w14:paraId="095D74C4" w14:textId="07061232" w:rsidR="008640CE" w:rsidRDefault="008640CE" w:rsidP="008640CE">
      <w:pPr>
        <w:spacing w:line="240" w:lineRule="auto"/>
        <w:ind w:left="-1134" w:firstLine="0"/>
        <w:jc w:val="center"/>
      </w:pPr>
      <w:r>
        <w:rPr>
          <w:noProof/>
        </w:rPr>
        <w:lastRenderedPageBreak/>
        <w:drawing>
          <wp:inline distT="0" distB="0" distL="0" distR="0" wp14:anchorId="153801F0" wp14:editId="2BEB9028">
            <wp:extent cx="6995160" cy="6428927"/>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003079" cy="6436205"/>
                    </a:xfrm>
                    <a:prstGeom prst="rect">
                      <a:avLst/>
                    </a:prstGeom>
                    <a:noFill/>
                    <a:ln>
                      <a:noFill/>
                    </a:ln>
                  </pic:spPr>
                </pic:pic>
              </a:graphicData>
            </a:graphic>
          </wp:inline>
        </w:drawing>
      </w:r>
    </w:p>
    <w:p w14:paraId="3D09BCA6" w14:textId="57EC2C7D" w:rsidR="008640CE" w:rsidRDefault="008640CE" w:rsidP="008640CE">
      <w:pPr>
        <w:pStyle w:val="4"/>
      </w:pPr>
      <w:r>
        <w:t>Рисунок 4.10 — Сценарий диалога для пользователей с ролью «Администратор системы» (Часть 6)</w:t>
      </w:r>
    </w:p>
    <w:p w14:paraId="0EF4BC78" w14:textId="3C099B4D" w:rsidR="008640CE" w:rsidRDefault="008640CE" w:rsidP="008640CE">
      <w:pPr>
        <w:spacing w:line="240" w:lineRule="auto"/>
        <w:ind w:firstLine="0"/>
        <w:jc w:val="center"/>
      </w:pPr>
      <w:r>
        <w:rPr>
          <w:noProof/>
        </w:rPr>
        <w:lastRenderedPageBreak/>
        <w:drawing>
          <wp:inline distT="0" distB="0" distL="0" distR="0" wp14:anchorId="299026E7" wp14:editId="02738926">
            <wp:extent cx="6118860" cy="8450580"/>
            <wp:effectExtent l="0" t="0" r="0" b="762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18860" cy="8450580"/>
                    </a:xfrm>
                    <a:prstGeom prst="rect">
                      <a:avLst/>
                    </a:prstGeom>
                    <a:noFill/>
                    <a:ln>
                      <a:noFill/>
                    </a:ln>
                  </pic:spPr>
                </pic:pic>
              </a:graphicData>
            </a:graphic>
          </wp:inline>
        </w:drawing>
      </w:r>
    </w:p>
    <w:p w14:paraId="56FE033A" w14:textId="660A24B6" w:rsidR="008640CE" w:rsidRDefault="008640CE" w:rsidP="008640CE">
      <w:pPr>
        <w:pStyle w:val="4"/>
      </w:pPr>
      <w:r>
        <w:t>Рисунок 4.11 — Сценарий диалога для пользователей с ролью «Администратор системы» (Часть 7)</w:t>
      </w:r>
    </w:p>
    <w:p w14:paraId="5797BE20" w14:textId="6CB3D7AB" w:rsidR="008640CE" w:rsidRDefault="008640CE" w:rsidP="008640CE">
      <w:pPr>
        <w:spacing w:line="240" w:lineRule="auto"/>
        <w:ind w:left="-1134" w:firstLine="0"/>
        <w:jc w:val="center"/>
      </w:pPr>
      <w:r>
        <w:rPr>
          <w:noProof/>
        </w:rPr>
        <w:lastRenderedPageBreak/>
        <w:drawing>
          <wp:inline distT="0" distB="0" distL="0" distR="0" wp14:anchorId="2EDFB206" wp14:editId="0A1F4557">
            <wp:extent cx="6984274" cy="7680960"/>
            <wp:effectExtent l="0" t="0" r="762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992977" cy="7690531"/>
                    </a:xfrm>
                    <a:prstGeom prst="rect">
                      <a:avLst/>
                    </a:prstGeom>
                    <a:noFill/>
                    <a:ln>
                      <a:noFill/>
                    </a:ln>
                  </pic:spPr>
                </pic:pic>
              </a:graphicData>
            </a:graphic>
          </wp:inline>
        </w:drawing>
      </w:r>
    </w:p>
    <w:p w14:paraId="2C293EF4" w14:textId="40FF074F" w:rsidR="008640CE" w:rsidRDefault="008640CE" w:rsidP="008640CE">
      <w:pPr>
        <w:pStyle w:val="4"/>
      </w:pPr>
      <w:r>
        <w:t>Рисунок 4.12 — Сценарий диалога для пользователей с ролью «Администратор системы» (Часть 8)</w:t>
      </w:r>
    </w:p>
    <w:p w14:paraId="4A65BCBF" w14:textId="71BDB1B8" w:rsidR="008640CE" w:rsidRDefault="008640CE" w:rsidP="008640CE">
      <w:pPr>
        <w:spacing w:line="240" w:lineRule="auto"/>
        <w:ind w:left="-1134" w:firstLine="0"/>
        <w:jc w:val="center"/>
      </w:pPr>
      <w:r>
        <w:rPr>
          <w:noProof/>
        </w:rPr>
        <w:lastRenderedPageBreak/>
        <w:drawing>
          <wp:inline distT="0" distB="0" distL="0" distR="0" wp14:anchorId="6DF4F168" wp14:editId="00C267FC">
            <wp:extent cx="3962400" cy="6179820"/>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962400" cy="6179820"/>
                    </a:xfrm>
                    <a:prstGeom prst="rect">
                      <a:avLst/>
                    </a:prstGeom>
                    <a:noFill/>
                    <a:ln>
                      <a:noFill/>
                    </a:ln>
                  </pic:spPr>
                </pic:pic>
              </a:graphicData>
            </a:graphic>
          </wp:inline>
        </w:drawing>
      </w:r>
    </w:p>
    <w:p w14:paraId="74D0C2B8" w14:textId="7F099833" w:rsidR="008640CE" w:rsidRDefault="008640CE" w:rsidP="008640CE">
      <w:pPr>
        <w:pStyle w:val="4"/>
      </w:pPr>
      <w:r>
        <w:t>Рисунок 4.13 — Сценарий диалога для пользователей с ролью «Администратор системы» (Часть 9)</w:t>
      </w:r>
    </w:p>
    <w:p w14:paraId="1557E6F1" w14:textId="25FCA85B" w:rsidR="008640CE" w:rsidRDefault="008640CE" w:rsidP="00D51680">
      <w:pPr>
        <w:spacing w:line="240" w:lineRule="auto"/>
        <w:ind w:firstLine="0"/>
        <w:jc w:val="center"/>
      </w:pPr>
      <w:r>
        <w:rPr>
          <w:noProof/>
        </w:rPr>
        <w:lastRenderedPageBreak/>
        <w:drawing>
          <wp:inline distT="0" distB="0" distL="0" distR="0" wp14:anchorId="756AA939" wp14:editId="226F6667">
            <wp:extent cx="5403583" cy="6332220"/>
            <wp:effectExtent l="0" t="0" r="6985"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54854" cy="6392303"/>
                    </a:xfrm>
                    <a:prstGeom prst="rect">
                      <a:avLst/>
                    </a:prstGeom>
                    <a:noFill/>
                    <a:ln>
                      <a:noFill/>
                    </a:ln>
                  </pic:spPr>
                </pic:pic>
              </a:graphicData>
            </a:graphic>
          </wp:inline>
        </w:drawing>
      </w:r>
    </w:p>
    <w:p w14:paraId="14E365A3" w14:textId="3A482110" w:rsidR="00D51680" w:rsidRDefault="00D51680" w:rsidP="00D51680">
      <w:pPr>
        <w:pStyle w:val="4"/>
      </w:pPr>
      <w:r>
        <w:t>Рисунок 4.14 — Сценарий диалога для пользователей с ролью «Администратор системы» (Часть 10)</w:t>
      </w:r>
    </w:p>
    <w:p w14:paraId="68D38006" w14:textId="6CAA4F57" w:rsidR="00D51680" w:rsidRDefault="00D51680" w:rsidP="00D51680">
      <w:pPr>
        <w:ind w:firstLine="0"/>
        <w:jc w:val="center"/>
      </w:pPr>
      <w:r>
        <w:rPr>
          <w:noProof/>
        </w:rPr>
        <w:drawing>
          <wp:inline distT="0" distB="0" distL="0" distR="0" wp14:anchorId="5E1A34E3" wp14:editId="077D4AC6">
            <wp:extent cx="4320540" cy="1842425"/>
            <wp:effectExtent l="0" t="0" r="3810" b="571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409827" cy="1880500"/>
                    </a:xfrm>
                    <a:prstGeom prst="rect">
                      <a:avLst/>
                    </a:prstGeom>
                    <a:noFill/>
                    <a:ln>
                      <a:noFill/>
                    </a:ln>
                  </pic:spPr>
                </pic:pic>
              </a:graphicData>
            </a:graphic>
          </wp:inline>
        </w:drawing>
      </w:r>
    </w:p>
    <w:p w14:paraId="75FF7EE2" w14:textId="05BBCF14" w:rsidR="00D51680" w:rsidRDefault="00D51680" w:rsidP="00D51680">
      <w:pPr>
        <w:pStyle w:val="4"/>
      </w:pPr>
      <w:r>
        <w:t>Рисунок 4.15 — Сценарий диалога для пользователей с ролью «Администратор системы» (Часть 11)</w:t>
      </w:r>
    </w:p>
    <w:p w14:paraId="5CB2AC66" w14:textId="719AFC6F" w:rsidR="00D51680" w:rsidRDefault="00760D40" w:rsidP="00760D40">
      <w:pPr>
        <w:spacing w:line="240" w:lineRule="auto"/>
        <w:ind w:firstLine="0"/>
      </w:pPr>
      <w:r>
        <w:rPr>
          <w:noProof/>
        </w:rPr>
        <w:lastRenderedPageBreak/>
        <w:drawing>
          <wp:inline distT="0" distB="0" distL="0" distR="0" wp14:anchorId="0F1A61A0" wp14:editId="13F25D1F">
            <wp:extent cx="6111240" cy="7901940"/>
            <wp:effectExtent l="0" t="0" r="3810" b="381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11240" cy="7901940"/>
                    </a:xfrm>
                    <a:prstGeom prst="rect">
                      <a:avLst/>
                    </a:prstGeom>
                    <a:noFill/>
                    <a:ln>
                      <a:noFill/>
                    </a:ln>
                  </pic:spPr>
                </pic:pic>
              </a:graphicData>
            </a:graphic>
          </wp:inline>
        </w:drawing>
      </w:r>
    </w:p>
    <w:p w14:paraId="61D3132D" w14:textId="13607759" w:rsidR="00760D40" w:rsidRDefault="00760D40" w:rsidP="00760D40">
      <w:pPr>
        <w:pStyle w:val="4"/>
      </w:pPr>
      <w:r>
        <w:t>Рисунок 4.1</w:t>
      </w:r>
      <w:r w:rsidR="0093700E">
        <w:t>6</w:t>
      </w:r>
      <w:r>
        <w:t xml:space="preserve"> — Сценарий диалога для пользователей с ролью «</w:t>
      </w:r>
      <w:r w:rsidR="0093700E">
        <w:t>Сотрудник ОМКС</w:t>
      </w:r>
      <w:r>
        <w:t>»</w:t>
      </w:r>
    </w:p>
    <w:p w14:paraId="76CF3E36" w14:textId="3243C24E" w:rsidR="0093700E" w:rsidRDefault="0093700E" w:rsidP="0093700E">
      <w:pPr>
        <w:spacing w:line="240" w:lineRule="auto"/>
        <w:ind w:firstLine="0"/>
        <w:jc w:val="center"/>
      </w:pPr>
      <w:r>
        <w:rPr>
          <w:noProof/>
        </w:rPr>
        <w:lastRenderedPageBreak/>
        <w:drawing>
          <wp:inline distT="0" distB="0" distL="0" distR="0" wp14:anchorId="02DD9002" wp14:editId="7131B883">
            <wp:extent cx="4869917" cy="3014133"/>
            <wp:effectExtent l="0" t="0" r="6985"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941001" cy="3058129"/>
                    </a:xfrm>
                    <a:prstGeom prst="rect">
                      <a:avLst/>
                    </a:prstGeom>
                    <a:noFill/>
                    <a:ln>
                      <a:noFill/>
                    </a:ln>
                  </pic:spPr>
                </pic:pic>
              </a:graphicData>
            </a:graphic>
          </wp:inline>
        </w:drawing>
      </w:r>
    </w:p>
    <w:p w14:paraId="26BC5B0E" w14:textId="238D8C22" w:rsidR="0093700E" w:rsidRDefault="0093700E" w:rsidP="0093700E">
      <w:pPr>
        <w:pStyle w:val="4"/>
      </w:pPr>
      <w:r>
        <w:t>Рисунок 4.17 — Сценарий диалога для пользователей с ролью «Сотрудник ОМКС» (Часть 1)</w:t>
      </w:r>
    </w:p>
    <w:p w14:paraId="6C81E6A7" w14:textId="034BEB2B" w:rsidR="0093700E" w:rsidRDefault="0093700E" w:rsidP="0093700E">
      <w:pPr>
        <w:spacing w:line="240" w:lineRule="auto"/>
        <w:ind w:firstLine="0"/>
        <w:jc w:val="center"/>
      </w:pPr>
      <w:r>
        <w:rPr>
          <w:noProof/>
        </w:rPr>
        <w:drawing>
          <wp:inline distT="0" distB="0" distL="0" distR="0" wp14:anchorId="7E6A5B7B" wp14:editId="64F0BEC7">
            <wp:extent cx="4884327" cy="5295900"/>
            <wp:effectExtent l="0" t="0" r="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82">
                      <a:extLst>
                        <a:ext uri="{28A0092B-C50C-407E-A947-70E740481C1C}">
                          <a14:useLocalDpi xmlns:a14="http://schemas.microsoft.com/office/drawing/2010/main" val="0"/>
                        </a:ext>
                      </a:extLst>
                    </a:blip>
                    <a:srcRect t="3279"/>
                    <a:stretch/>
                  </pic:blipFill>
                  <pic:spPr bwMode="auto">
                    <a:xfrm>
                      <a:off x="0" y="0"/>
                      <a:ext cx="4904569" cy="5317848"/>
                    </a:xfrm>
                    <a:prstGeom prst="rect">
                      <a:avLst/>
                    </a:prstGeom>
                    <a:noFill/>
                    <a:ln>
                      <a:noFill/>
                    </a:ln>
                    <a:extLst>
                      <a:ext uri="{53640926-AAD7-44D8-BBD7-CCE9431645EC}">
                        <a14:shadowObscured xmlns:a14="http://schemas.microsoft.com/office/drawing/2010/main"/>
                      </a:ext>
                    </a:extLst>
                  </pic:spPr>
                </pic:pic>
              </a:graphicData>
            </a:graphic>
          </wp:inline>
        </w:drawing>
      </w:r>
    </w:p>
    <w:p w14:paraId="1009878D" w14:textId="27D49382" w:rsidR="0093700E" w:rsidRDefault="0093700E" w:rsidP="0093700E">
      <w:pPr>
        <w:pStyle w:val="4"/>
      </w:pPr>
      <w:r>
        <w:t>Рисунок 4.18 — Сценарий диалога для пользователей с ролью «Сотрудник ОМКС» (Часть 2)</w:t>
      </w:r>
    </w:p>
    <w:p w14:paraId="12897DCE" w14:textId="6EE518A8" w:rsidR="0093700E" w:rsidRDefault="0093700E" w:rsidP="0093700E">
      <w:pPr>
        <w:spacing w:line="240" w:lineRule="auto"/>
        <w:ind w:left="-1134" w:firstLine="0"/>
        <w:jc w:val="center"/>
      </w:pPr>
      <w:r>
        <w:rPr>
          <w:noProof/>
        </w:rPr>
        <w:lastRenderedPageBreak/>
        <w:drawing>
          <wp:inline distT="0" distB="0" distL="0" distR="0" wp14:anchorId="4D8AD24A" wp14:editId="02FCB43F">
            <wp:extent cx="6957873" cy="6256020"/>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974178" cy="6270681"/>
                    </a:xfrm>
                    <a:prstGeom prst="rect">
                      <a:avLst/>
                    </a:prstGeom>
                    <a:noFill/>
                    <a:ln>
                      <a:noFill/>
                    </a:ln>
                  </pic:spPr>
                </pic:pic>
              </a:graphicData>
            </a:graphic>
          </wp:inline>
        </w:drawing>
      </w:r>
    </w:p>
    <w:p w14:paraId="2D2356E3" w14:textId="46059768" w:rsidR="0093700E" w:rsidRDefault="0093700E" w:rsidP="0093700E">
      <w:pPr>
        <w:pStyle w:val="4"/>
      </w:pPr>
      <w:r>
        <w:t>Рисунок 4.19 — Сценарий диалога для пользователей с ролью «Сотрудник ОМКС» (Часть 3)</w:t>
      </w:r>
    </w:p>
    <w:p w14:paraId="65EFE947" w14:textId="11FA1910" w:rsidR="0093700E" w:rsidRDefault="0093700E" w:rsidP="0050791E">
      <w:pPr>
        <w:spacing w:line="240" w:lineRule="auto"/>
        <w:ind w:firstLine="0"/>
        <w:jc w:val="center"/>
      </w:pPr>
      <w:r>
        <w:rPr>
          <w:noProof/>
        </w:rPr>
        <w:lastRenderedPageBreak/>
        <w:drawing>
          <wp:inline distT="0" distB="0" distL="0" distR="0" wp14:anchorId="3B1C2F23" wp14:editId="28319312">
            <wp:extent cx="4991100" cy="7269480"/>
            <wp:effectExtent l="0" t="0" r="0" b="762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991100" cy="7269480"/>
                    </a:xfrm>
                    <a:prstGeom prst="rect">
                      <a:avLst/>
                    </a:prstGeom>
                    <a:noFill/>
                    <a:ln>
                      <a:noFill/>
                    </a:ln>
                  </pic:spPr>
                </pic:pic>
              </a:graphicData>
            </a:graphic>
          </wp:inline>
        </w:drawing>
      </w:r>
    </w:p>
    <w:p w14:paraId="35B74112" w14:textId="70B26443" w:rsidR="0093700E" w:rsidRDefault="0093700E" w:rsidP="0093700E">
      <w:pPr>
        <w:pStyle w:val="4"/>
      </w:pPr>
      <w:r>
        <w:t>Рисунок 4.20 — Сценарий диалога для пользователей с ролью «Сотрудник ОМКС» (Часть 4)</w:t>
      </w:r>
    </w:p>
    <w:p w14:paraId="42A0369B" w14:textId="2A881A9E" w:rsidR="0093700E" w:rsidRDefault="0050791E" w:rsidP="0050791E">
      <w:pPr>
        <w:spacing w:line="240" w:lineRule="auto"/>
        <w:ind w:firstLine="0"/>
        <w:jc w:val="center"/>
      </w:pPr>
      <w:r>
        <w:rPr>
          <w:noProof/>
        </w:rPr>
        <w:lastRenderedPageBreak/>
        <w:drawing>
          <wp:inline distT="0" distB="0" distL="0" distR="0" wp14:anchorId="0F6C82FF" wp14:editId="42B35B41">
            <wp:extent cx="4261799" cy="5158740"/>
            <wp:effectExtent l="0" t="0" r="5715" b="381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274733" cy="5174396"/>
                    </a:xfrm>
                    <a:prstGeom prst="rect">
                      <a:avLst/>
                    </a:prstGeom>
                    <a:noFill/>
                    <a:ln>
                      <a:noFill/>
                    </a:ln>
                  </pic:spPr>
                </pic:pic>
              </a:graphicData>
            </a:graphic>
          </wp:inline>
        </w:drawing>
      </w:r>
    </w:p>
    <w:p w14:paraId="4271F99D" w14:textId="31EC27D4" w:rsidR="0050791E" w:rsidRDefault="0050791E" w:rsidP="0050791E">
      <w:pPr>
        <w:pStyle w:val="4"/>
      </w:pPr>
      <w:r>
        <w:t>Рисунок 4.21 — Сценарий диалога для пользователей с ролью «Сотрудник ОТК»</w:t>
      </w:r>
    </w:p>
    <w:p w14:paraId="4BC0B5A0" w14:textId="20A47193" w:rsidR="0050791E" w:rsidRDefault="0050791E" w:rsidP="0050791E">
      <w:pPr>
        <w:spacing w:line="240" w:lineRule="auto"/>
        <w:ind w:firstLine="0"/>
        <w:jc w:val="center"/>
      </w:pPr>
      <w:r>
        <w:rPr>
          <w:noProof/>
        </w:rPr>
        <w:drawing>
          <wp:inline distT="0" distB="0" distL="0" distR="0" wp14:anchorId="3D2D11DD" wp14:editId="4EF5812A">
            <wp:extent cx="5280660" cy="3206585"/>
            <wp:effectExtent l="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13634" cy="3226608"/>
                    </a:xfrm>
                    <a:prstGeom prst="rect">
                      <a:avLst/>
                    </a:prstGeom>
                    <a:noFill/>
                    <a:ln>
                      <a:noFill/>
                    </a:ln>
                  </pic:spPr>
                </pic:pic>
              </a:graphicData>
            </a:graphic>
          </wp:inline>
        </w:drawing>
      </w:r>
    </w:p>
    <w:p w14:paraId="1A07337F" w14:textId="4F9487B9" w:rsidR="0050791E" w:rsidRDefault="0050791E" w:rsidP="0050791E">
      <w:pPr>
        <w:pStyle w:val="4"/>
      </w:pPr>
      <w:r>
        <w:t>Рисунок 4.22 — Сценарий диалога для пользователей с ролью «Сотрудник ОТК» (Часть 1)</w:t>
      </w:r>
    </w:p>
    <w:p w14:paraId="5FA5E326" w14:textId="039B3B39" w:rsidR="0050791E" w:rsidRDefault="0050791E" w:rsidP="0050791E">
      <w:pPr>
        <w:spacing w:line="240" w:lineRule="auto"/>
        <w:ind w:firstLine="0"/>
        <w:jc w:val="center"/>
      </w:pPr>
      <w:r>
        <w:rPr>
          <w:noProof/>
        </w:rPr>
        <w:lastRenderedPageBreak/>
        <w:drawing>
          <wp:inline distT="0" distB="0" distL="0" distR="0" wp14:anchorId="0C030ADA" wp14:editId="2AFE94B2">
            <wp:extent cx="5074920" cy="6766560"/>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074920" cy="6766560"/>
                    </a:xfrm>
                    <a:prstGeom prst="rect">
                      <a:avLst/>
                    </a:prstGeom>
                    <a:noFill/>
                    <a:ln>
                      <a:noFill/>
                    </a:ln>
                  </pic:spPr>
                </pic:pic>
              </a:graphicData>
            </a:graphic>
          </wp:inline>
        </w:drawing>
      </w:r>
    </w:p>
    <w:p w14:paraId="604DC368" w14:textId="6AB176F9" w:rsidR="0050791E" w:rsidRDefault="0050791E" w:rsidP="0050791E">
      <w:pPr>
        <w:pStyle w:val="4"/>
      </w:pPr>
      <w:r>
        <w:t>Рисунок 4.23 — Сценарий диалога для пользователей с ролью «Сотрудник ОТК» (Часть 2)</w:t>
      </w:r>
    </w:p>
    <w:p w14:paraId="753BA2EA" w14:textId="5B075CF9" w:rsidR="0050791E" w:rsidRDefault="0050791E" w:rsidP="0050791E">
      <w:pPr>
        <w:spacing w:line="240" w:lineRule="auto"/>
        <w:ind w:left="-1276" w:firstLine="0"/>
        <w:jc w:val="center"/>
      </w:pPr>
      <w:r>
        <w:rPr>
          <w:noProof/>
        </w:rPr>
        <w:lastRenderedPageBreak/>
        <w:drawing>
          <wp:inline distT="0" distB="0" distL="0" distR="0" wp14:anchorId="1F317444" wp14:editId="5AC6A051">
            <wp:extent cx="7079608" cy="6850380"/>
            <wp:effectExtent l="0" t="0" r="7620" b="762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7087422" cy="6857941"/>
                    </a:xfrm>
                    <a:prstGeom prst="rect">
                      <a:avLst/>
                    </a:prstGeom>
                    <a:noFill/>
                    <a:ln>
                      <a:noFill/>
                    </a:ln>
                  </pic:spPr>
                </pic:pic>
              </a:graphicData>
            </a:graphic>
          </wp:inline>
        </w:drawing>
      </w:r>
    </w:p>
    <w:p w14:paraId="5A73C422" w14:textId="54BC917F" w:rsidR="0050791E" w:rsidRDefault="0050791E" w:rsidP="0050791E">
      <w:pPr>
        <w:pStyle w:val="4"/>
      </w:pPr>
      <w:r>
        <w:t>Рисунок 4.24 — Сценарий диалога для пользователей с ролью «Сотрудник ОТК» (Часть 3)</w:t>
      </w:r>
    </w:p>
    <w:p w14:paraId="44869C4A" w14:textId="091B6440" w:rsidR="0050791E" w:rsidRDefault="0050791E" w:rsidP="0050791E">
      <w:pPr>
        <w:spacing w:line="240" w:lineRule="auto"/>
        <w:ind w:left="-1276" w:firstLine="0"/>
        <w:jc w:val="center"/>
      </w:pPr>
      <w:r>
        <w:rPr>
          <w:noProof/>
        </w:rPr>
        <w:lastRenderedPageBreak/>
        <w:drawing>
          <wp:inline distT="0" distB="0" distL="0" distR="0" wp14:anchorId="3DF7F2E4" wp14:editId="78F40C04">
            <wp:extent cx="5181600" cy="4351020"/>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181600" cy="4351020"/>
                    </a:xfrm>
                    <a:prstGeom prst="rect">
                      <a:avLst/>
                    </a:prstGeom>
                    <a:noFill/>
                    <a:ln>
                      <a:noFill/>
                    </a:ln>
                  </pic:spPr>
                </pic:pic>
              </a:graphicData>
            </a:graphic>
          </wp:inline>
        </w:drawing>
      </w:r>
    </w:p>
    <w:p w14:paraId="6ED186E4" w14:textId="07804F54" w:rsidR="0050791E" w:rsidRDefault="0050791E" w:rsidP="0050791E">
      <w:pPr>
        <w:pStyle w:val="4"/>
      </w:pPr>
      <w:r>
        <w:t>Рисунок 4.25 — Сценарий диалога для пользователей с ролью «Сотрудник ОТК» (Часть 4)</w:t>
      </w:r>
    </w:p>
    <w:p w14:paraId="11913832" w14:textId="584998D0" w:rsidR="0050791E" w:rsidRDefault="0050791E" w:rsidP="0050791E">
      <w:r>
        <w:t>На Рисунке 4.26 представлен сценарий диалога для технолога производственного подразделения. Детализация сценария представлена на Рисунках 4.2</w:t>
      </w:r>
      <w:r w:rsidR="00880FB6">
        <w:t>7</w:t>
      </w:r>
      <w:r>
        <w:t>-4.</w:t>
      </w:r>
      <w:r w:rsidR="00823111">
        <w:t>3</w:t>
      </w:r>
      <w:r w:rsidR="00880FB6">
        <w:t>1</w:t>
      </w:r>
      <w:r>
        <w:t>.</w:t>
      </w:r>
      <w:r w:rsidR="00AD3A96">
        <w:t xml:space="preserve"> </w:t>
      </w:r>
    </w:p>
    <w:p w14:paraId="1A78481E" w14:textId="51C13051" w:rsidR="00AD3A96" w:rsidRDefault="00AD3A96" w:rsidP="0050791E">
      <w:r>
        <w:t>Пользователю с ролью «Технолог СП» доступно создание, просмотр и изменение актов-извещений и добавление мероприятий по устранению несоответствия к ним. В разделе «Ведомости дефектов» он может просматривать ведомости дефектов, добавлять мероприятия по устранению дефектов  и изменять статусы ведомостей на определенном этапе их обработки.</w:t>
      </w:r>
    </w:p>
    <w:p w14:paraId="3A785A83" w14:textId="5A6DF143" w:rsidR="00AD3A96" w:rsidRDefault="00AD3A96" w:rsidP="00AD3A96">
      <w:r>
        <w:t>Роль «Начальник бригады СП» дает пользователю права на просмотр мероприятий, находящихся в зоне его ответственности, и фиксацию факта выполнения. Он может просматривать акты-извещения и создавать акты на брак.</w:t>
      </w:r>
    </w:p>
    <w:p w14:paraId="7B677667" w14:textId="1953AF4A" w:rsidR="00AD3A96" w:rsidRDefault="00AD3A96" w:rsidP="00AD3A96">
      <w:r>
        <w:t>На Рисунке 4.32 представлен сценарий диалога для начальника бригады производственного подразделения. Детализация сценария представлена на Рисунках 4.33-4.36.</w:t>
      </w:r>
    </w:p>
    <w:p w14:paraId="7AE1B07B" w14:textId="48C403CE" w:rsidR="0050791E" w:rsidRDefault="00823111" w:rsidP="00880FB6">
      <w:pPr>
        <w:spacing w:line="240" w:lineRule="auto"/>
        <w:ind w:left="-851" w:firstLine="0"/>
        <w:jc w:val="center"/>
      </w:pPr>
      <w:r>
        <w:rPr>
          <w:noProof/>
        </w:rPr>
        <w:lastRenderedPageBreak/>
        <w:drawing>
          <wp:inline distT="0" distB="0" distL="0" distR="0" wp14:anchorId="5611931B" wp14:editId="72C67664">
            <wp:extent cx="6776069" cy="4556760"/>
            <wp:effectExtent l="0" t="0" r="6350" b="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829570" cy="4592738"/>
                    </a:xfrm>
                    <a:prstGeom prst="rect">
                      <a:avLst/>
                    </a:prstGeom>
                    <a:noFill/>
                    <a:ln>
                      <a:noFill/>
                    </a:ln>
                  </pic:spPr>
                </pic:pic>
              </a:graphicData>
            </a:graphic>
          </wp:inline>
        </w:drawing>
      </w:r>
    </w:p>
    <w:p w14:paraId="22D2D632" w14:textId="371489CA" w:rsidR="00880FB6" w:rsidRDefault="00880FB6" w:rsidP="00880FB6">
      <w:pPr>
        <w:pStyle w:val="4"/>
      </w:pPr>
      <w:r>
        <w:t>Рисунок 4.26 — Сценарий диалога для пользователей с ролью «Технолог СП»</w:t>
      </w:r>
    </w:p>
    <w:p w14:paraId="29F6E2F3" w14:textId="1FC0ABDE" w:rsidR="00880FB6" w:rsidRDefault="00880FB6" w:rsidP="00880FB6">
      <w:pPr>
        <w:spacing w:line="240" w:lineRule="auto"/>
        <w:ind w:firstLine="0"/>
      </w:pPr>
      <w:r>
        <w:rPr>
          <w:noProof/>
        </w:rPr>
        <w:drawing>
          <wp:inline distT="0" distB="0" distL="0" distR="0" wp14:anchorId="43A942F6" wp14:editId="13F8181D">
            <wp:extent cx="6118860" cy="3436620"/>
            <wp:effectExtent l="0" t="0" r="0"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18860" cy="3436620"/>
                    </a:xfrm>
                    <a:prstGeom prst="rect">
                      <a:avLst/>
                    </a:prstGeom>
                    <a:noFill/>
                    <a:ln>
                      <a:noFill/>
                    </a:ln>
                  </pic:spPr>
                </pic:pic>
              </a:graphicData>
            </a:graphic>
          </wp:inline>
        </w:drawing>
      </w:r>
    </w:p>
    <w:p w14:paraId="135728BF" w14:textId="11FED34E" w:rsidR="00880FB6" w:rsidRDefault="00880FB6" w:rsidP="00880FB6">
      <w:pPr>
        <w:pStyle w:val="4"/>
      </w:pPr>
      <w:r>
        <w:t>Рисунок 4.27 — Сценарий диалога для пользователей с ролью «Технолог СП» (Часть 1)</w:t>
      </w:r>
    </w:p>
    <w:p w14:paraId="3D8E2177" w14:textId="4013D32E" w:rsidR="00880FB6" w:rsidRDefault="00880FB6" w:rsidP="00880FB6">
      <w:pPr>
        <w:spacing w:line="240" w:lineRule="auto"/>
        <w:ind w:firstLine="0"/>
        <w:jc w:val="center"/>
      </w:pPr>
      <w:r>
        <w:rPr>
          <w:noProof/>
        </w:rPr>
        <w:lastRenderedPageBreak/>
        <w:drawing>
          <wp:inline distT="0" distB="0" distL="0" distR="0" wp14:anchorId="34059828" wp14:editId="59DC9A73">
            <wp:extent cx="4236720" cy="7840980"/>
            <wp:effectExtent l="0" t="0" r="0" b="762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236720" cy="7840980"/>
                    </a:xfrm>
                    <a:prstGeom prst="rect">
                      <a:avLst/>
                    </a:prstGeom>
                    <a:noFill/>
                    <a:ln>
                      <a:noFill/>
                    </a:ln>
                  </pic:spPr>
                </pic:pic>
              </a:graphicData>
            </a:graphic>
          </wp:inline>
        </w:drawing>
      </w:r>
    </w:p>
    <w:p w14:paraId="7901D961" w14:textId="13F95AFC" w:rsidR="00880FB6" w:rsidRDefault="00880FB6" w:rsidP="00880FB6">
      <w:pPr>
        <w:pStyle w:val="4"/>
      </w:pPr>
      <w:r>
        <w:t>Рисунок 4.28 — Сценарий диалога для пользователей с ролью «Технолог СП» (Часть 2)</w:t>
      </w:r>
    </w:p>
    <w:p w14:paraId="60244472" w14:textId="76DDF5CF" w:rsidR="00880FB6" w:rsidRDefault="00880FB6" w:rsidP="00880FB6">
      <w:pPr>
        <w:spacing w:line="240" w:lineRule="auto"/>
        <w:ind w:left="-1134" w:firstLine="0"/>
      </w:pPr>
      <w:r>
        <w:rPr>
          <w:noProof/>
        </w:rPr>
        <w:lastRenderedPageBreak/>
        <w:drawing>
          <wp:inline distT="0" distB="0" distL="0" distR="0" wp14:anchorId="580F1FA6" wp14:editId="5A7FE0BF">
            <wp:extent cx="6850380" cy="6329990"/>
            <wp:effectExtent l="0" t="0" r="762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861413" cy="6340184"/>
                    </a:xfrm>
                    <a:prstGeom prst="rect">
                      <a:avLst/>
                    </a:prstGeom>
                    <a:noFill/>
                    <a:ln>
                      <a:noFill/>
                    </a:ln>
                  </pic:spPr>
                </pic:pic>
              </a:graphicData>
            </a:graphic>
          </wp:inline>
        </w:drawing>
      </w:r>
    </w:p>
    <w:p w14:paraId="22042857" w14:textId="030B94A7" w:rsidR="00880FB6" w:rsidRDefault="00880FB6" w:rsidP="00880FB6">
      <w:pPr>
        <w:pStyle w:val="4"/>
      </w:pPr>
      <w:r>
        <w:t>Рисунок 4.29 — Сценарий диалога для пользователей с ролью «Технолог СП» (Часть 3)</w:t>
      </w:r>
    </w:p>
    <w:p w14:paraId="78B389C5" w14:textId="77777777" w:rsidR="00880FB6" w:rsidRDefault="00880FB6" w:rsidP="00880FB6">
      <w:pPr>
        <w:ind w:firstLine="0"/>
        <w:sectPr w:rsidR="00880FB6" w:rsidSect="005F2D68">
          <w:pgSz w:w="11906" w:h="16838"/>
          <w:pgMar w:top="1134" w:right="567" w:bottom="1134" w:left="1701" w:header="709" w:footer="709" w:gutter="0"/>
          <w:cols w:space="708"/>
          <w:titlePg/>
          <w:docGrid w:linePitch="381"/>
        </w:sectPr>
      </w:pPr>
    </w:p>
    <w:p w14:paraId="240E3A7F" w14:textId="77777777" w:rsidR="00880FB6" w:rsidRDefault="00880FB6" w:rsidP="00880FB6">
      <w:pPr>
        <w:spacing w:line="240" w:lineRule="auto"/>
        <w:ind w:firstLine="0"/>
        <w:jc w:val="center"/>
      </w:pPr>
      <w:r>
        <w:rPr>
          <w:noProof/>
        </w:rPr>
        <w:lastRenderedPageBreak/>
        <w:drawing>
          <wp:inline distT="0" distB="0" distL="0" distR="0" wp14:anchorId="0372B437" wp14:editId="54C05864">
            <wp:extent cx="9138411" cy="6111240"/>
            <wp:effectExtent l="0" t="0" r="5715" b="381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9170598" cy="6132765"/>
                    </a:xfrm>
                    <a:prstGeom prst="rect">
                      <a:avLst/>
                    </a:prstGeom>
                    <a:noFill/>
                    <a:ln>
                      <a:noFill/>
                    </a:ln>
                  </pic:spPr>
                </pic:pic>
              </a:graphicData>
            </a:graphic>
          </wp:inline>
        </w:drawing>
      </w:r>
    </w:p>
    <w:p w14:paraId="50E6D1CF" w14:textId="154051FB" w:rsidR="00880FB6" w:rsidRDefault="00880FB6" w:rsidP="00880FB6">
      <w:pPr>
        <w:pStyle w:val="4"/>
      </w:pPr>
      <w:r>
        <w:t>Рисунок 4.30 — Сценарий диалога для пользователей с ролью «Технолог СП» (Часть 4)</w:t>
      </w:r>
    </w:p>
    <w:p w14:paraId="4DD5C303" w14:textId="1090F4DB" w:rsidR="00880FB6" w:rsidRDefault="00880FB6" w:rsidP="00880FB6">
      <w:pPr>
        <w:ind w:firstLine="0"/>
        <w:jc w:val="center"/>
        <w:sectPr w:rsidR="00880FB6" w:rsidSect="00880FB6">
          <w:pgSz w:w="16838" w:h="11906" w:orient="landscape"/>
          <w:pgMar w:top="284" w:right="1134" w:bottom="1701" w:left="1134" w:header="709" w:footer="709" w:gutter="0"/>
          <w:cols w:space="708"/>
          <w:titlePg/>
          <w:docGrid w:linePitch="381"/>
        </w:sectPr>
      </w:pPr>
    </w:p>
    <w:p w14:paraId="539964A6" w14:textId="074E3407" w:rsidR="00880FB6" w:rsidRDefault="00880FB6" w:rsidP="00880FB6">
      <w:pPr>
        <w:ind w:firstLine="0"/>
        <w:jc w:val="center"/>
      </w:pPr>
      <w:r>
        <w:rPr>
          <w:noProof/>
        </w:rPr>
        <w:lastRenderedPageBreak/>
        <w:drawing>
          <wp:inline distT="0" distB="0" distL="0" distR="0" wp14:anchorId="4C80827A" wp14:editId="5263BA8A">
            <wp:extent cx="4709160" cy="1821180"/>
            <wp:effectExtent l="0" t="0" r="0" b="762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709160" cy="1821180"/>
                    </a:xfrm>
                    <a:prstGeom prst="rect">
                      <a:avLst/>
                    </a:prstGeom>
                    <a:noFill/>
                    <a:ln>
                      <a:noFill/>
                    </a:ln>
                  </pic:spPr>
                </pic:pic>
              </a:graphicData>
            </a:graphic>
          </wp:inline>
        </w:drawing>
      </w:r>
    </w:p>
    <w:p w14:paraId="3376E545" w14:textId="3062305D" w:rsidR="00880FB6" w:rsidRDefault="00880FB6" w:rsidP="00880FB6">
      <w:pPr>
        <w:pStyle w:val="4"/>
      </w:pPr>
      <w:r>
        <w:t>Рисунок 4.31 — Сценарий диалога для пользователей с ролью «Технолог СП» (Часть 5)</w:t>
      </w:r>
    </w:p>
    <w:p w14:paraId="5E2EB3C1" w14:textId="12542985" w:rsidR="00880FB6" w:rsidRDefault="00B3241B" w:rsidP="00B3241B">
      <w:pPr>
        <w:spacing w:line="240" w:lineRule="auto"/>
        <w:ind w:firstLine="0"/>
        <w:jc w:val="center"/>
      </w:pPr>
      <w:r>
        <w:rPr>
          <w:noProof/>
        </w:rPr>
        <w:drawing>
          <wp:inline distT="0" distB="0" distL="0" distR="0" wp14:anchorId="56C7AD31" wp14:editId="318D3C6F">
            <wp:extent cx="4754880" cy="4754880"/>
            <wp:effectExtent l="0" t="0" r="7620" b="762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754880" cy="4754880"/>
                    </a:xfrm>
                    <a:prstGeom prst="rect">
                      <a:avLst/>
                    </a:prstGeom>
                    <a:noFill/>
                    <a:ln>
                      <a:noFill/>
                    </a:ln>
                  </pic:spPr>
                </pic:pic>
              </a:graphicData>
            </a:graphic>
          </wp:inline>
        </w:drawing>
      </w:r>
    </w:p>
    <w:p w14:paraId="41C999D3" w14:textId="7C5B5FFE" w:rsidR="00B3241B" w:rsidRDefault="00B3241B" w:rsidP="00B3241B">
      <w:pPr>
        <w:pStyle w:val="4"/>
      </w:pPr>
      <w:r>
        <w:t>Рисунок 4.32 — Сценарий диалога для пользователей с ролью «Начальник бригады»</w:t>
      </w:r>
    </w:p>
    <w:p w14:paraId="587E828A" w14:textId="45C6DEB2" w:rsidR="00B3241B" w:rsidRDefault="00B3241B" w:rsidP="00B3241B">
      <w:pPr>
        <w:spacing w:line="240" w:lineRule="auto"/>
        <w:ind w:firstLine="0"/>
        <w:jc w:val="center"/>
      </w:pPr>
      <w:r>
        <w:rPr>
          <w:noProof/>
        </w:rPr>
        <w:lastRenderedPageBreak/>
        <w:drawing>
          <wp:inline distT="0" distB="0" distL="0" distR="0" wp14:anchorId="128EFA1D" wp14:editId="3D5AA181">
            <wp:extent cx="4671060" cy="2867787"/>
            <wp:effectExtent l="0" t="0" r="0" b="889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680237" cy="2873421"/>
                    </a:xfrm>
                    <a:prstGeom prst="rect">
                      <a:avLst/>
                    </a:prstGeom>
                    <a:noFill/>
                    <a:ln>
                      <a:noFill/>
                    </a:ln>
                  </pic:spPr>
                </pic:pic>
              </a:graphicData>
            </a:graphic>
          </wp:inline>
        </w:drawing>
      </w:r>
    </w:p>
    <w:p w14:paraId="7A43A2E6" w14:textId="04F05F3C" w:rsidR="00B3241B" w:rsidRDefault="00B3241B" w:rsidP="00B3241B">
      <w:pPr>
        <w:pStyle w:val="4"/>
      </w:pPr>
      <w:r>
        <w:t>Рисунок 4.33 — Сценарий диалога для пользователей с ролью «Начальник бригады» (Часть 1)</w:t>
      </w:r>
    </w:p>
    <w:p w14:paraId="795A1E7D" w14:textId="1F47EFE3" w:rsidR="00B3241B" w:rsidRDefault="00B3241B" w:rsidP="00B3241B">
      <w:pPr>
        <w:spacing w:line="240" w:lineRule="auto"/>
        <w:ind w:firstLine="0"/>
        <w:jc w:val="center"/>
      </w:pPr>
      <w:r>
        <w:rPr>
          <w:noProof/>
        </w:rPr>
        <w:drawing>
          <wp:inline distT="0" distB="0" distL="0" distR="0" wp14:anchorId="5D77A849" wp14:editId="5B6E6DDF">
            <wp:extent cx="4488180" cy="5449535"/>
            <wp:effectExtent l="0" t="0" r="762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510138" cy="5476197"/>
                    </a:xfrm>
                    <a:prstGeom prst="rect">
                      <a:avLst/>
                    </a:prstGeom>
                    <a:noFill/>
                    <a:ln>
                      <a:noFill/>
                    </a:ln>
                  </pic:spPr>
                </pic:pic>
              </a:graphicData>
            </a:graphic>
          </wp:inline>
        </w:drawing>
      </w:r>
    </w:p>
    <w:p w14:paraId="10014C7E" w14:textId="168B13A1" w:rsidR="00B3241B" w:rsidRDefault="00B3241B" w:rsidP="00B3241B">
      <w:pPr>
        <w:pStyle w:val="4"/>
      </w:pPr>
      <w:r>
        <w:t>Рисунок 4.34 — Сценарий диалога для пользователей с ролью «Начальник бригады» (Часть 2)</w:t>
      </w:r>
    </w:p>
    <w:p w14:paraId="25CAAB3D" w14:textId="53315ABA" w:rsidR="00B3241B" w:rsidRDefault="00B3241B" w:rsidP="00ED67D7">
      <w:pPr>
        <w:spacing w:line="240" w:lineRule="auto"/>
        <w:ind w:left="-567" w:firstLine="0"/>
      </w:pPr>
      <w:r>
        <w:rPr>
          <w:noProof/>
        </w:rPr>
        <w:lastRenderedPageBreak/>
        <w:drawing>
          <wp:inline distT="0" distB="0" distL="0" distR="0" wp14:anchorId="0744E503" wp14:editId="06538E0B">
            <wp:extent cx="6553200" cy="5818719"/>
            <wp:effectExtent l="0" t="0" r="0"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560471" cy="5825175"/>
                    </a:xfrm>
                    <a:prstGeom prst="rect">
                      <a:avLst/>
                    </a:prstGeom>
                    <a:noFill/>
                    <a:ln>
                      <a:noFill/>
                    </a:ln>
                  </pic:spPr>
                </pic:pic>
              </a:graphicData>
            </a:graphic>
          </wp:inline>
        </w:drawing>
      </w:r>
    </w:p>
    <w:p w14:paraId="03A40761" w14:textId="7C8CAC72" w:rsidR="00B3241B" w:rsidRDefault="00B3241B" w:rsidP="00B3241B">
      <w:pPr>
        <w:pStyle w:val="4"/>
      </w:pPr>
      <w:r>
        <w:t>Рисунок 4.35 — Сценарий диалога для пользователей с ролью «Начальник бригады» (Часть 3)</w:t>
      </w:r>
    </w:p>
    <w:p w14:paraId="2772802B" w14:textId="1999CBEB" w:rsidR="00B3241B" w:rsidRDefault="00B3241B" w:rsidP="00B3241B">
      <w:pPr>
        <w:spacing w:line="240" w:lineRule="auto"/>
        <w:ind w:firstLine="0"/>
        <w:jc w:val="center"/>
      </w:pPr>
      <w:r>
        <w:rPr>
          <w:noProof/>
        </w:rPr>
        <w:drawing>
          <wp:inline distT="0" distB="0" distL="0" distR="0" wp14:anchorId="570F4DD5" wp14:editId="5DC66E0C">
            <wp:extent cx="4737996" cy="2057400"/>
            <wp:effectExtent l="0" t="0" r="5715"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751230" cy="2063147"/>
                    </a:xfrm>
                    <a:prstGeom prst="rect">
                      <a:avLst/>
                    </a:prstGeom>
                    <a:noFill/>
                    <a:ln>
                      <a:noFill/>
                    </a:ln>
                  </pic:spPr>
                </pic:pic>
              </a:graphicData>
            </a:graphic>
          </wp:inline>
        </w:drawing>
      </w:r>
    </w:p>
    <w:p w14:paraId="2C90FF12" w14:textId="7DB73A64" w:rsidR="00B3241B" w:rsidRDefault="00B3241B" w:rsidP="00B3241B">
      <w:pPr>
        <w:pStyle w:val="4"/>
      </w:pPr>
      <w:r>
        <w:t>Рисунок 4.36 — Сценарий диалога для пользователей с ролью «Начальник бригады» (Часть 4)</w:t>
      </w:r>
    </w:p>
    <w:p w14:paraId="7A071C69" w14:textId="392BCD04" w:rsidR="00B3241B" w:rsidRDefault="00B3241B" w:rsidP="00B3241B">
      <w:r>
        <w:lastRenderedPageBreak/>
        <w:t xml:space="preserve">На Рисунке 4.37 представлен сценарий диалога для главных специалистов (главный технолог, главный сварщик, главный металлург) и сотрудников бюро прочности ОГК. </w:t>
      </w:r>
      <w:r w:rsidR="00AD3A96">
        <w:t>Данные роли дают пользователям право на внесение изменений в техническое решение по акту-извещению.</w:t>
      </w:r>
    </w:p>
    <w:p w14:paraId="593F8902" w14:textId="77BCC563" w:rsidR="00AD3A96" w:rsidRDefault="00AD3A96" w:rsidP="00AD3A96">
      <w:r>
        <w:t xml:space="preserve">На Рисунке 4.38 представлен сценарий диалога для сотрудников управления труда и заработной платы и планово-диспетчерского бюро. Пользователи с ролью </w:t>
      </w:r>
      <w:r w:rsidRPr="00AD3A96">
        <w:t>«Сотрудник УТиЗП/ПДБ»</w:t>
      </w:r>
      <w:r>
        <w:t xml:space="preserve"> могут</w:t>
      </w:r>
      <w:r w:rsidR="00ED67D7">
        <w:t xml:space="preserve"> просматривать акты на брак,</w:t>
      </w:r>
      <w:r>
        <w:t xml:space="preserve"> корректировать и утверждать калькуляцию </w:t>
      </w:r>
      <w:r w:rsidR="00ED67D7">
        <w:t>в них и</w:t>
      </w:r>
      <w:r>
        <w:t xml:space="preserve"> формировать распоряжения об </w:t>
      </w:r>
      <w:r w:rsidR="00ED67D7">
        <w:t>взыскании с виновников брака.</w:t>
      </w:r>
    </w:p>
    <w:p w14:paraId="427D3AA4" w14:textId="4B12A12F" w:rsidR="00AD3A96" w:rsidRDefault="00AD3A96" w:rsidP="00AD3A96">
      <w:r>
        <w:t>На Рисунке 4.39 представлен сценарий диалога для сотрудников отдела главного конструктора</w:t>
      </w:r>
      <w:r w:rsidR="00ED67D7">
        <w:t>, которые могут просматривать информацию по актам-извещениям, отправлять их на доработку и вносить информацию по техническому решению.</w:t>
      </w:r>
    </w:p>
    <w:p w14:paraId="3C30B097" w14:textId="3AD3011A" w:rsidR="00B3241B" w:rsidRDefault="00B3241B" w:rsidP="00B3241B">
      <w:pPr>
        <w:spacing w:line="240" w:lineRule="auto"/>
        <w:ind w:firstLine="0"/>
        <w:jc w:val="center"/>
      </w:pPr>
      <w:r>
        <w:rPr>
          <w:noProof/>
        </w:rPr>
        <w:lastRenderedPageBreak/>
        <w:drawing>
          <wp:inline distT="0" distB="0" distL="0" distR="0" wp14:anchorId="119ACA1A" wp14:editId="60D1FC2F">
            <wp:extent cx="4427220" cy="8746282"/>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449077" cy="8789461"/>
                    </a:xfrm>
                    <a:prstGeom prst="rect">
                      <a:avLst/>
                    </a:prstGeom>
                    <a:noFill/>
                    <a:ln>
                      <a:noFill/>
                    </a:ln>
                  </pic:spPr>
                </pic:pic>
              </a:graphicData>
            </a:graphic>
          </wp:inline>
        </w:drawing>
      </w:r>
    </w:p>
    <w:p w14:paraId="4BDE1757" w14:textId="732BCF02" w:rsidR="00B3241B" w:rsidRDefault="00B3241B" w:rsidP="00B3241B">
      <w:pPr>
        <w:pStyle w:val="4"/>
      </w:pPr>
      <w:r>
        <w:t>Рисунок 4.37 — Сценарий диалога для пользователей с ролями «Главный специалист» и «Сотрудник бюро прочности»</w:t>
      </w:r>
    </w:p>
    <w:p w14:paraId="72B175BC" w14:textId="47131EF4" w:rsidR="00B3241B" w:rsidRDefault="00EA2002" w:rsidP="00EA2002">
      <w:pPr>
        <w:spacing w:line="240" w:lineRule="auto"/>
        <w:ind w:firstLine="0"/>
        <w:jc w:val="center"/>
      </w:pPr>
      <w:r>
        <w:rPr>
          <w:noProof/>
        </w:rPr>
        <w:lastRenderedPageBreak/>
        <w:drawing>
          <wp:inline distT="0" distB="0" distL="0" distR="0" wp14:anchorId="30E7C2E9" wp14:editId="052067E5">
            <wp:extent cx="5303520" cy="8752612"/>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309519" cy="8762512"/>
                    </a:xfrm>
                    <a:prstGeom prst="rect">
                      <a:avLst/>
                    </a:prstGeom>
                    <a:noFill/>
                    <a:ln>
                      <a:noFill/>
                    </a:ln>
                  </pic:spPr>
                </pic:pic>
              </a:graphicData>
            </a:graphic>
          </wp:inline>
        </w:drawing>
      </w:r>
    </w:p>
    <w:p w14:paraId="1D3CBB47" w14:textId="3D188978" w:rsidR="00EA2002" w:rsidRDefault="00EA2002" w:rsidP="00EA2002">
      <w:pPr>
        <w:pStyle w:val="4"/>
      </w:pPr>
      <w:r>
        <w:t>Рисунок 4.38 — Сценарий диалога для пользователей с ролью «Сотрудник УТиЗП/ПДБ»</w:t>
      </w:r>
    </w:p>
    <w:p w14:paraId="439744F1" w14:textId="1A77475D" w:rsidR="00EA2002" w:rsidRDefault="00EA2002" w:rsidP="00EA2002">
      <w:pPr>
        <w:spacing w:line="240" w:lineRule="auto"/>
        <w:ind w:firstLine="0"/>
        <w:jc w:val="center"/>
      </w:pPr>
      <w:r>
        <w:rPr>
          <w:noProof/>
        </w:rPr>
        <w:lastRenderedPageBreak/>
        <w:drawing>
          <wp:inline distT="0" distB="0" distL="0" distR="0" wp14:anchorId="734208E7" wp14:editId="26FEDD29">
            <wp:extent cx="3947160" cy="8850102"/>
            <wp:effectExtent l="0" t="0" r="0" b="8255"/>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948552" cy="8853222"/>
                    </a:xfrm>
                    <a:prstGeom prst="rect">
                      <a:avLst/>
                    </a:prstGeom>
                    <a:noFill/>
                    <a:ln>
                      <a:noFill/>
                    </a:ln>
                  </pic:spPr>
                </pic:pic>
              </a:graphicData>
            </a:graphic>
          </wp:inline>
        </w:drawing>
      </w:r>
    </w:p>
    <w:p w14:paraId="2BE80CA7" w14:textId="56A54375" w:rsidR="00EA2002" w:rsidRPr="00EA2002" w:rsidRDefault="00EA2002" w:rsidP="00EA2002">
      <w:pPr>
        <w:pStyle w:val="4"/>
      </w:pPr>
      <w:r w:rsidRPr="00EA2002">
        <w:t>Рисунок 4.39 — Сценарий диалога для пользователей с рол</w:t>
      </w:r>
      <w:r>
        <w:t>ью</w:t>
      </w:r>
      <w:r w:rsidRPr="00EA2002">
        <w:t xml:space="preserve"> «</w:t>
      </w:r>
      <w:r>
        <w:t>Сотрудник ОГК</w:t>
      </w:r>
      <w:r w:rsidRPr="00EA2002">
        <w:t>»</w:t>
      </w:r>
    </w:p>
    <w:p w14:paraId="6CF9699D" w14:textId="13E7B60E" w:rsidR="00EA2002" w:rsidRPr="00B3241B" w:rsidRDefault="00ED67D7" w:rsidP="00ED67D7">
      <w:r>
        <w:lastRenderedPageBreak/>
        <w:t>Таким образом, ИС поддержки менеджмента качества комплектующих самолетов предприятия предоставляет гибкий доступ и настройки прав пользователей системы, в зависимости от принадлежности к определенным группам.</w:t>
      </w:r>
    </w:p>
    <w:p w14:paraId="25D74C19" w14:textId="00ECD3E1" w:rsidR="00FF2509" w:rsidRDefault="00DD0414" w:rsidP="00DD0414">
      <w:pPr>
        <w:pStyle w:val="2"/>
      </w:pPr>
      <w:bookmarkStart w:id="52" w:name="_Toc198235853"/>
      <w:r>
        <w:t>4.3 Реализация базы данных ИС</w:t>
      </w:r>
      <w:bookmarkEnd w:id="52"/>
    </w:p>
    <w:p w14:paraId="188900D5" w14:textId="4F519D2A" w:rsidR="00DD0414" w:rsidRDefault="00DD0414" w:rsidP="00DD0414">
      <w:pPr>
        <w:pStyle w:val="3"/>
      </w:pPr>
      <w:bookmarkStart w:id="53" w:name="_Toc198235854"/>
      <w:r>
        <w:t>4.3.1 Физическая модель базы данных</w:t>
      </w:r>
      <w:bookmarkEnd w:id="53"/>
    </w:p>
    <w:p w14:paraId="3714DB68" w14:textId="01B54142" w:rsidR="005952BA" w:rsidRDefault="005952BA" w:rsidP="005952BA">
      <w:r>
        <w:t xml:space="preserve">Ранее была разработана и спроектирована логическая модель базы данных разрабатываемой информационной системы, а также выбрана система управления базами данных — </w:t>
      </w:r>
      <w:r w:rsidRPr="005952BA">
        <w:t>PostgreSQL</w:t>
      </w:r>
      <w:r>
        <w:t xml:space="preserve">. Теперь необходимо физически реализовать базу данных для разрабатываемой информационной системы. </w:t>
      </w:r>
    </w:p>
    <w:p w14:paraId="636F7670" w14:textId="0F8C2BE3" w:rsidR="005952BA" w:rsidRDefault="005952BA" w:rsidP="005952BA">
      <w:r>
        <w:t>Физическое проектирование — это создание схемы базы данных для конкретной СУБД. Специфика конкретной СУБД может включать в себя ограничения на именование объектов базы данных, ограничения на поддерживаемые типы данных и так далее. Кроме того, специфика конкретной СУБД при физическом проектировании включает набор решений, связанных с физической средой хранения данных, создание индексов и другие средства оптимизации [4.</w:t>
      </w:r>
      <w:r w:rsidR="00554B4A" w:rsidRPr="00554B4A">
        <w:t>8</w:t>
      </w:r>
      <w:r>
        <w:t xml:space="preserve">]. </w:t>
      </w:r>
    </w:p>
    <w:p w14:paraId="280B529D" w14:textId="01C9D9AB" w:rsidR="00554B4A" w:rsidRDefault="00554B4A" w:rsidP="005952BA">
      <w:r w:rsidRPr="00554B4A">
        <w:t xml:space="preserve">PostgreSQL предоставляет возможности не только для эффективной реализации структуры и организации хранения данных в БД, но и для визуализации связей между таблицами. Эти инструменты позволяют анализировать структурные зависимости данных, отображая внешние ключи, ограничения и отношения, что упрощает понимание внутренних взаимосвязей в базе данных. </w:t>
      </w:r>
      <w:r>
        <w:t>Т</w:t>
      </w:r>
      <w:r w:rsidRPr="00554B4A">
        <w:t>акая визуализация помогает оценить корректность проектируемой архитектуры БД</w:t>
      </w:r>
      <w:r>
        <w:t>.</w:t>
      </w:r>
    </w:p>
    <w:p w14:paraId="090732E5" w14:textId="53A9998F" w:rsidR="005952BA" w:rsidRPr="005952BA" w:rsidRDefault="005952BA" w:rsidP="005952BA">
      <w:r>
        <w:t xml:space="preserve">На Рисунке 4.40 представлена физическая модель базы данных разрабатываемой информационной системы поддержки менеджмента качества комплектующих предприятия, построенная с использованием встроенного инструмента визуализации СУБД </w:t>
      </w:r>
      <w:r w:rsidR="00554B4A" w:rsidRPr="00554B4A">
        <w:t>PostgreSQL</w:t>
      </w:r>
      <w:r>
        <w:t>.</w:t>
      </w:r>
    </w:p>
    <w:p w14:paraId="70D761D5" w14:textId="77777777" w:rsidR="001775B9" w:rsidRDefault="001775B9" w:rsidP="001775B9">
      <w:pPr>
        <w:sectPr w:rsidR="001775B9" w:rsidSect="005F2D68">
          <w:pgSz w:w="11906" w:h="16838"/>
          <w:pgMar w:top="1134" w:right="567" w:bottom="1134" w:left="1701" w:header="709" w:footer="709" w:gutter="0"/>
          <w:cols w:space="708"/>
          <w:titlePg/>
          <w:docGrid w:linePitch="381"/>
        </w:sectPr>
      </w:pPr>
    </w:p>
    <w:p w14:paraId="7CB39A2F" w14:textId="63ED9645" w:rsidR="001775B9" w:rsidRDefault="001775B9" w:rsidP="009030D1">
      <w:pPr>
        <w:spacing w:line="240" w:lineRule="auto"/>
        <w:ind w:left="-993" w:firstLine="0"/>
      </w:pPr>
      <w:r>
        <w:rPr>
          <w:noProof/>
        </w:rPr>
        <w:lastRenderedPageBreak/>
        <w:drawing>
          <wp:inline distT="0" distB="0" distL="0" distR="0" wp14:anchorId="37F2104D" wp14:editId="210C5D62">
            <wp:extent cx="10565107" cy="4896978"/>
            <wp:effectExtent l="0" t="0" r="8255"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4" cstate="print">
                      <a:extLst>
                        <a:ext uri="{28A0092B-C50C-407E-A947-70E740481C1C}">
                          <a14:useLocalDpi xmlns:a14="http://schemas.microsoft.com/office/drawing/2010/main" val="0"/>
                        </a:ext>
                      </a:extLst>
                    </a:blip>
                    <a:stretch>
                      <a:fillRect/>
                    </a:stretch>
                  </pic:blipFill>
                  <pic:spPr bwMode="auto">
                    <a:xfrm>
                      <a:off x="0" y="0"/>
                      <a:ext cx="10565107" cy="4896978"/>
                    </a:xfrm>
                    <a:prstGeom prst="rect">
                      <a:avLst/>
                    </a:prstGeom>
                    <a:noFill/>
                    <a:ln>
                      <a:noFill/>
                    </a:ln>
                  </pic:spPr>
                </pic:pic>
              </a:graphicData>
            </a:graphic>
          </wp:inline>
        </w:drawing>
      </w:r>
    </w:p>
    <w:p w14:paraId="2CAAC0AA" w14:textId="012C87AF" w:rsidR="009030D1" w:rsidRDefault="009030D1" w:rsidP="009030D1">
      <w:pPr>
        <w:pStyle w:val="4"/>
      </w:pPr>
      <w:r>
        <w:t>Рисунок 4.</w:t>
      </w:r>
      <w:r w:rsidR="005952BA">
        <w:t>40</w:t>
      </w:r>
      <w:r>
        <w:t xml:space="preserve"> — Физическая модель базы данных разрабатываемой ИС </w:t>
      </w:r>
    </w:p>
    <w:p w14:paraId="0F6C7859" w14:textId="77777777" w:rsidR="005952BA" w:rsidRDefault="005952BA" w:rsidP="009030D1">
      <w:pPr>
        <w:spacing w:line="240" w:lineRule="auto"/>
        <w:ind w:firstLine="0"/>
        <w:jc w:val="center"/>
        <w:sectPr w:rsidR="005952BA" w:rsidSect="005952BA">
          <w:pgSz w:w="16838" w:h="11906" w:orient="landscape"/>
          <w:pgMar w:top="1702" w:right="1134" w:bottom="1276" w:left="1134" w:header="709" w:footer="709" w:gutter="0"/>
          <w:cols w:space="708"/>
          <w:titlePg/>
          <w:docGrid w:linePitch="381"/>
        </w:sectPr>
      </w:pPr>
    </w:p>
    <w:p w14:paraId="00A481D7" w14:textId="026C4A56" w:rsidR="009030D1" w:rsidRDefault="009030D1" w:rsidP="009030D1">
      <w:pPr>
        <w:spacing w:line="240" w:lineRule="auto"/>
        <w:ind w:firstLine="0"/>
        <w:jc w:val="center"/>
      </w:pPr>
      <w:r>
        <w:rPr>
          <w:noProof/>
        </w:rPr>
        <w:lastRenderedPageBreak/>
        <w:drawing>
          <wp:inline distT="0" distB="0" distL="0" distR="0" wp14:anchorId="23E9032D" wp14:editId="3C67A862">
            <wp:extent cx="7219595" cy="6310714"/>
            <wp:effectExtent l="0" t="0" r="635"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bwMode="auto">
                    <a:xfrm>
                      <a:off x="0" y="0"/>
                      <a:ext cx="7219595" cy="6310714"/>
                    </a:xfrm>
                    <a:prstGeom prst="rect">
                      <a:avLst/>
                    </a:prstGeom>
                    <a:noFill/>
                    <a:ln>
                      <a:noFill/>
                    </a:ln>
                  </pic:spPr>
                </pic:pic>
              </a:graphicData>
            </a:graphic>
          </wp:inline>
        </w:drawing>
      </w:r>
    </w:p>
    <w:p w14:paraId="479A19FE" w14:textId="55CBD5CA" w:rsidR="009030D1" w:rsidRDefault="009030D1" w:rsidP="009030D1">
      <w:pPr>
        <w:pStyle w:val="4"/>
      </w:pPr>
      <w:r>
        <w:t>Рисунок 4.</w:t>
      </w:r>
      <w:r w:rsidR="005952BA">
        <w:t>41</w:t>
      </w:r>
      <w:r>
        <w:t xml:space="preserve"> — Физическая модель базы данных разрабатываемой ИС (Часть 1)</w:t>
      </w:r>
    </w:p>
    <w:p w14:paraId="221E67B5" w14:textId="71684745" w:rsidR="005952BA" w:rsidRDefault="009030D1" w:rsidP="005952BA">
      <w:pPr>
        <w:spacing w:line="240" w:lineRule="auto"/>
        <w:ind w:firstLine="0"/>
        <w:jc w:val="center"/>
      </w:pPr>
      <w:r>
        <w:rPr>
          <w:noProof/>
        </w:rPr>
        <w:lastRenderedPageBreak/>
        <w:drawing>
          <wp:inline distT="0" distB="0" distL="0" distR="0" wp14:anchorId="11A384D4" wp14:editId="1C67C72B">
            <wp:extent cx="6966595" cy="6409267"/>
            <wp:effectExtent l="0" t="0" r="5715"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6">
                      <a:extLst>
                        <a:ext uri="{28A0092B-C50C-407E-A947-70E740481C1C}">
                          <a14:useLocalDpi xmlns:a14="http://schemas.microsoft.com/office/drawing/2010/main" val="0"/>
                        </a:ext>
                      </a:extLst>
                    </a:blip>
                    <a:stretch>
                      <a:fillRect/>
                    </a:stretch>
                  </pic:blipFill>
                  <pic:spPr bwMode="auto">
                    <a:xfrm>
                      <a:off x="0" y="0"/>
                      <a:ext cx="6970471" cy="6412833"/>
                    </a:xfrm>
                    <a:prstGeom prst="rect">
                      <a:avLst/>
                    </a:prstGeom>
                    <a:noFill/>
                    <a:ln>
                      <a:noFill/>
                    </a:ln>
                  </pic:spPr>
                </pic:pic>
              </a:graphicData>
            </a:graphic>
          </wp:inline>
        </w:drawing>
      </w:r>
    </w:p>
    <w:p w14:paraId="037D5AEE" w14:textId="53C1DEB4" w:rsidR="005952BA" w:rsidRDefault="005952BA" w:rsidP="005952BA">
      <w:pPr>
        <w:pStyle w:val="4"/>
      </w:pPr>
      <w:r>
        <w:t xml:space="preserve">Рисунок 4.42 — Физическая модель базы данных разрабатываемой ИС (Часть 2) </w:t>
      </w:r>
    </w:p>
    <w:p w14:paraId="1EC9DC91" w14:textId="561C98CA" w:rsidR="005952BA" w:rsidRDefault="005952BA" w:rsidP="009030D1">
      <w:pPr>
        <w:ind w:firstLine="0"/>
        <w:jc w:val="center"/>
        <w:sectPr w:rsidR="005952BA" w:rsidSect="005952BA">
          <w:pgSz w:w="16838" w:h="11906" w:orient="landscape"/>
          <w:pgMar w:top="142" w:right="1134" w:bottom="1276" w:left="1134" w:header="709" w:footer="709" w:gutter="0"/>
          <w:cols w:space="708"/>
          <w:titlePg/>
          <w:docGrid w:linePitch="381"/>
        </w:sectPr>
      </w:pPr>
    </w:p>
    <w:p w14:paraId="7CABE814" w14:textId="2E403F92" w:rsidR="00B15809" w:rsidRDefault="00554B4A" w:rsidP="001775B9">
      <w:r>
        <w:lastRenderedPageBreak/>
        <w:t>В Таблице 4.2 приведен физический словарь базы данных разрабатываемой информационной системы.</w:t>
      </w:r>
    </w:p>
    <w:p w14:paraId="71D391A9" w14:textId="54133C88" w:rsidR="00B15809" w:rsidRDefault="00B15809" w:rsidP="00B15809">
      <w:pPr>
        <w:pStyle w:val="aff1"/>
      </w:pPr>
      <w:r>
        <w:t>Таблица 4.2 - Физический словарь базы данных разрабатываемой ИС</w:t>
      </w:r>
    </w:p>
    <w:tbl>
      <w:tblPr>
        <w:tblStyle w:val="a5"/>
        <w:tblW w:w="9634" w:type="dxa"/>
        <w:tblLayout w:type="fixed"/>
        <w:tblLook w:val="04A0" w:firstRow="1" w:lastRow="0" w:firstColumn="1" w:lastColumn="0" w:noHBand="0" w:noVBand="1"/>
      </w:tblPr>
      <w:tblGrid>
        <w:gridCol w:w="2972"/>
        <w:gridCol w:w="2693"/>
        <w:gridCol w:w="1843"/>
        <w:gridCol w:w="2126"/>
      </w:tblGrid>
      <w:tr w:rsidR="00B15809" w:rsidRPr="00B15809" w14:paraId="5E102AD0" w14:textId="0CC2454E" w:rsidTr="00453A3B">
        <w:tc>
          <w:tcPr>
            <w:tcW w:w="2972" w:type="dxa"/>
            <w:shd w:val="clear" w:color="auto" w:fill="auto"/>
            <w:vAlign w:val="center"/>
          </w:tcPr>
          <w:p w14:paraId="69F34AB0" w14:textId="49CE69AF" w:rsidR="00B15809" w:rsidRPr="000A5D0E" w:rsidRDefault="00B15809" w:rsidP="00B15809">
            <w:pPr>
              <w:pStyle w:val="ab"/>
              <w:jc w:val="center"/>
              <w:rPr>
                <w:b/>
                <w:bCs/>
              </w:rPr>
            </w:pPr>
            <w:r>
              <w:rPr>
                <w:b/>
                <w:bCs/>
              </w:rPr>
              <w:t>Сущность</w:t>
            </w:r>
          </w:p>
        </w:tc>
        <w:tc>
          <w:tcPr>
            <w:tcW w:w="2693" w:type="dxa"/>
            <w:shd w:val="clear" w:color="auto" w:fill="auto"/>
            <w:vAlign w:val="center"/>
          </w:tcPr>
          <w:p w14:paraId="51FCCB22" w14:textId="17D157C6" w:rsidR="00B15809" w:rsidRPr="000A5D0E" w:rsidRDefault="00B15809" w:rsidP="00B15809">
            <w:pPr>
              <w:pStyle w:val="ab"/>
              <w:jc w:val="center"/>
              <w:rPr>
                <w:b/>
                <w:bCs/>
              </w:rPr>
            </w:pPr>
            <w:r>
              <w:rPr>
                <w:b/>
                <w:bCs/>
              </w:rPr>
              <w:t>Атрибут</w:t>
            </w:r>
          </w:p>
        </w:tc>
        <w:tc>
          <w:tcPr>
            <w:tcW w:w="1843" w:type="dxa"/>
            <w:shd w:val="clear" w:color="auto" w:fill="auto"/>
            <w:vAlign w:val="center"/>
          </w:tcPr>
          <w:p w14:paraId="104FBCF1" w14:textId="7A9BB838" w:rsidR="00B15809" w:rsidRPr="000A5D0E" w:rsidRDefault="00B15809" w:rsidP="00B15809">
            <w:pPr>
              <w:pStyle w:val="ab"/>
              <w:jc w:val="center"/>
              <w:rPr>
                <w:b/>
                <w:bCs/>
              </w:rPr>
            </w:pPr>
            <w:r>
              <w:rPr>
                <w:b/>
                <w:bCs/>
              </w:rPr>
              <w:t>Тип данных</w:t>
            </w:r>
          </w:p>
        </w:tc>
        <w:tc>
          <w:tcPr>
            <w:tcW w:w="2126" w:type="dxa"/>
            <w:vAlign w:val="center"/>
          </w:tcPr>
          <w:p w14:paraId="13E96FB8" w14:textId="29863951" w:rsidR="00B15809" w:rsidRPr="00B15809" w:rsidRDefault="00B15809" w:rsidP="00B15809">
            <w:pPr>
              <w:pStyle w:val="ab"/>
              <w:jc w:val="center"/>
              <w:rPr>
                <w:b/>
                <w:bCs/>
                <w:lang w:val="en-US"/>
              </w:rPr>
            </w:pPr>
            <w:r w:rsidRPr="00B15809">
              <w:rPr>
                <w:b/>
                <w:bCs/>
              </w:rPr>
              <w:t>Ограничения</w:t>
            </w:r>
            <w:r w:rsidRPr="00B15809">
              <w:rPr>
                <w:b/>
                <w:bCs/>
                <w:lang w:val="en-US"/>
              </w:rPr>
              <w:t xml:space="preserve"> </w:t>
            </w:r>
          </w:p>
        </w:tc>
      </w:tr>
      <w:tr w:rsidR="00B15809" w:rsidRPr="000A5D0E" w14:paraId="1288AA81" w14:textId="7D6FAA06" w:rsidTr="00A353B5">
        <w:trPr>
          <w:trHeight w:val="276"/>
        </w:trPr>
        <w:tc>
          <w:tcPr>
            <w:tcW w:w="2972" w:type="dxa"/>
            <w:vMerge w:val="restart"/>
            <w:shd w:val="clear" w:color="auto" w:fill="auto"/>
            <w:noWrap/>
            <w:hideMark/>
          </w:tcPr>
          <w:p w14:paraId="2D474F6C" w14:textId="61DA1F8D" w:rsidR="00B15809" w:rsidRPr="000A5D0E" w:rsidRDefault="00F6676D" w:rsidP="00B15809">
            <w:pPr>
              <w:pStyle w:val="ab"/>
              <w:rPr>
                <w:lang w:eastAsia="ru-RU"/>
              </w:rPr>
            </w:pPr>
            <w:r w:rsidRPr="00F6676D">
              <w:rPr>
                <w:lang w:eastAsia="ru-RU"/>
              </w:rPr>
              <w:t>Type_organization</w:t>
            </w:r>
          </w:p>
        </w:tc>
        <w:tc>
          <w:tcPr>
            <w:tcW w:w="2693" w:type="dxa"/>
            <w:shd w:val="clear" w:color="auto" w:fill="auto"/>
            <w:noWrap/>
            <w:vAlign w:val="center"/>
            <w:hideMark/>
          </w:tcPr>
          <w:p w14:paraId="62C9EA0B" w14:textId="0226A3E7" w:rsidR="00B15809" w:rsidRPr="003400D5" w:rsidRDefault="00F6676D" w:rsidP="00B15809">
            <w:pPr>
              <w:pStyle w:val="ab"/>
            </w:pPr>
            <w:r w:rsidRPr="00F6676D">
              <w:t>Id</w:t>
            </w:r>
          </w:p>
        </w:tc>
        <w:tc>
          <w:tcPr>
            <w:tcW w:w="1843" w:type="dxa"/>
            <w:shd w:val="clear" w:color="auto" w:fill="auto"/>
            <w:noWrap/>
            <w:vAlign w:val="center"/>
            <w:hideMark/>
          </w:tcPr>
          <w:p w14:paraId="52DA0F45" w14:textId="7B0B7D67" w:rsidR="00B15809" w:rsidRPr="00F6676D" w:rsidRDefault="00E907F3" w:rsidP="00B15809">
            <w:pPr>
              <w:pStyle w:val="ab"/>
              <w:rPr>
                <w:lang w:val="en-US"/>
              </w:rPr>
            </w:pPr>
            <w:r>
              <w:rPr>
                <w:lang w:val="en-US"/>
              </w:rPr>
              <w:t>bigint</w:t>
            </w:r>
          </w:p>
        </w:tc>
        <w:tc>
          <w:tcPr>
            <w:tcW w:w="2126" w:type="dxa"/>
            <w:shd w:val="clear" w:color="auto" w:fill="auto"/>
            <w:vAlign w:val="center"/>
          </w:tcPr>
          <w:p w14:paraId="3FDAB39F" w14:textId="29BA4658" w:rsidR="00B15809" w:rsidRPr="00F6676D" w:rsidRDefault="00F6676D" w:rsidP="00B15809">
            <w:pPr>
              <w:pStyle w:val="ab"/>
              <w:rPr>
                <w:lang w:val="en-US"/>
              </w:rPr>
            </w:pPr>
            <w:r>
              <w:rPr>
                <w:lang w:val="en-US"/>
              </w:rPr>
              <w:t>NOT NULL, PK</w:t>
            </w:r>
          </w:p>
        </w:tc>
      </w:tr>
      <w:tr w:rsidR="00B15809" w:rsidRPr="000A5D0E" w14:paraId="5701977E" w14:textId="4429B5F3" w:rsidTr="00A353B5">
        <w:trPr>
          <w:trHeight w:val="276"/>
        </w:trPr>
        <w:tc>
          <w:tcPr>
            <w:tcW w:w="2972" w:type="dxa"/>
            <w:vMerge/>
            <w:shd w:val="clear" w:color="auto" w:fill="auto"/>
            <w:noWrap/>
            <w:hideMark/>
          </w:tcPr>
          <w:p w14:paraId="2001C193" w14:textId="77777777" w:rsidR="00B15809" w:rsidRPr="000A5D0E" w:rsidRDefault="00B15809" w:rsidP="00B15809">
            <w:pPr>
              <w:pStyle w:val="ab"/>
              <w:rPr>
                <w:lang w:eastAsia="ru-RU"/>
              </w:rPr>
            </w:pPr>
          </w:p>
        </w:tc>
        <w:tc>
          <w:tcPr>
            <w:tcW w:w="2693" w:type="dxa"/>
            <w:shd w:val="clear" w:color="auto" w:fill="auto"/>
            <w:noWrap/>
            <w:vAlign w:val="center"/>
            <w:hideMark/>
          </w:tcPr>
          <w:p w14:paraId="0D5940FA" w14:textId="2D6A125C" w:rsidR="00B15809" w:rsidRPr="003400D5" w:rsidRDefault="00F6676D" w:rsidP="00B15809">
            <w:pPr>
              <w:pStyle w:val="ab"/>
            </w:pPr>
            <w:r w:rsidRPr="00F6676D">
              <w:t>Naimenovanie</w:t>
            </w:r>
          </w:p>
        </w:tc>
        <w:tc>
          <w:tcPr>
            <w:tcW w:w="1843" w:type="dxa"/>
            <w:shd w:val="clear" w:color="auto" w:fill="auto"/>
            <w:noWrap/>
            <w:vAlign w:val="center"/>
            <w:hideMark/>
          </w:tcPr>
          <w:p w14:paraId="1111128E" w14:textId="02463602" w:rsidR="00B15809" w:rsidRPr="003400D5" w:rsidRDefault="00E907F3" w:rsidP="00B15809">
            <w:pPr>
              <w:pStyle w:val="ab"/>
            </w:pPr>
            <w:r>
              <w:rPr>
                <w:lang w:val="en-US"/>
              </w:rPr>
              <w:t>character</w:t>
            </w:r>
            <w:r>
              <w:t xml:space="preserve"> (200)</w:t>
            </w:r>
          </w:p>
        </w:tc>
        <w:tc>
          <w:tcPr>
            <w:tcW w:w="2126" w:type="dxa"/>
            <w:shd w:val="clear" w:color="auto" w:fill="auto"/>
            <w:vAlign w:val="center"/>
          </w:tcPr>
          <w:p w14:paraId="0F36074B" w14:textId="7BB256B0" w:rsidR="00B15809" w:rsidRDefault="00F6676D" w:rsidP="00B15809">
            <w:pPr>
              <w:pStyle w:val="ab"/>
            </w:pPr>
            <w:r>
              <w:rPr>
                <w:lang w:val="en-US"/>
              </w:rPr>
              <w:t>NOT NULL</w:t>
            </w:r>
          </w:p>
        </w:tc>
      </w:tr>
      <w:tr w:rsidR="00F6676D" w:rsidRPr="000A5D0E" w14:paraId="34D10A2C" w14:textId="26C27DD2" w:rsidTr="00A353B5">
        <w:trPr>
          <w:trHeight w:val="189"/>
        </w:trPr>
        <w:tc>
          <w:tcPr>
            <w:tcW w:w="2972" w:type="dxa"/>
            <w:vMerge w:val="restart"/>
            <w:shd w:val="clear" w:color="auto" w:fill="auto"/>
            <w:noWrap/>
            <w:hideMark/>
          </w:tcPr>
          <w:p w14:paraId="731DA8AB" w14:textId="7EFFAB87" w:rsidR="00F6676D" w:rsidRPr="000A5D0E" w:rsidRDefault="00F6676D" w:rsidP="00F6676D">
            <w:pPr>
              <w:pStyle w:val="ab"/>
              <w:rPr>
                <w:lang w:eastAsia="ru-RU"/>
              </w:rPr>
            </w:pPr>
            <w:r w:rsidRPr="00F6676D">
              <w:rPr>
                <w:lang w:eastAsia="ru-RU"/>
              </w:rPr>
              <w:t>Production_stage</w:t>
            </w:r>
          </w:p>
          <w:p w14:paraId="53DC978A" w14:textId="77777777" w:rsidR="00F6676D" w:rsidRPr="000A5D0E" w:rsidRDefault="00F6676D" w:rsidP="00F6676D">
            <w:pPr>
              <w:pStyle w:val="ab"/>
              <w:rPr>
                <w:lang w:eastAsia="ru-RU"/>
              </w:rPr>
            </w:pPr>
          </w:p>
        </w:tc>
        <w:tc>
          <w:tcPr>
            <w:tcW w:w="2693" w:type="dxa"/>
            <w:shd w:val="clear" w:color="auto" w:fill="auto"/>
            <w:noWrap/>
            <w:vAlign w:val="center"/>
            <w:hideMark/>
          </w:tcPr>
          <w:p w14:paraId="4DAD3567" w14:textId="35218A42" w:rsidR="00F6676D" w:rsidRPr="000A5D0E" w:rsidRDefault="00F6676D" w:rsidP="00F6676D">
            <w:pPr>
              <w:pStyle w:val="ab"/>
              <w:rPr>
                <w:color w:val="171717"/>
                <w:lang w:eastAsia="ru-RU"/>
              </w:rPr>
            </w:pPr>
            <w:r w:rsidRPr="00F6676D">
              <w:rPr>
                <w:color w:val="171717"/>
                <w:lang w:eastAsia="ru-RU"/>
              </w:rPr>
              <w:t>Id</w:t>
            </w:r>
          </w:p>
        </w:tc>
        <w:tc>
          <w:tcPr>
            <w:tcW w:w="1843" w:type="dxa"/>
            <w:shd w:val="clear" w:color="auto" w:fill="auto"/>
            <w:noWrap/>
            <w:vAlign w:val="center"/>
            <w:hideMark/>
          </w:tcPr>
          <w:p w14:paraId="11A2FD03" w14:textId="46406D54" w:rsidR="00F6676D" w:rsidRPr="000A5D0E" w:rsidRDefault="00E907F3" w:rsidP="00F6676D">
            <w:pPr>
              <w:pStyle w:val="ab"/>
              <w:rPr>
                <w:rFonts w:cs="Times New Roman"/>
                <w:sz w:val="20"/>
                <w:szCs w:val="20"/>
                <w:lang w:eastAsia="ru-RU"/>
              </w:rPr>
            </w:pPr>
            <w:r>
              <w:rPr>
                <w:lang w:val="en-US"/>
              </w:rPr>
              <w:t>bigint</w:t>
            </w:r>
          </w:p>
        </w:tc>
        <w:tc>
          <w:tcPr>
            <w:tcW w:w="2126" w:type="dxa"/>
            <w:shd w:val="clear" w:color="auto" w:fill="auto"/>
            <w:vAlign w:val="center"/>
          </w:tcPr>
          <w:p w14:paraId="0E61B643" w14:textId="088482DE" w:rsidR="00F6676D" w:rsidRPr="003400D5" w:rsidRDefault="00F6676D" w:rsidP="00F6676D">
            <w:pPr>
              <w:pStyle w:val="ab"/>
            </w:pPr>
            <w:r>
              <w:rPr>
                <w:lang w:val="en-US"/>
              </w:rPr>
              <w:t>NOT NULL, PK</w:t>
            </w:r>
          </w:p>
        </w:tc>
      </w:tr>
      <w:tr w:rsidR="00F6676D" w:rsidRPr="000A5D0E" w14:paraId="35625249" w14:textId="5599DB11" w:rsidTr="00A353B5">
        <w:trPr>
          <w:trHeight w:val="276"/>
        </w:trPr>
        <w:tc>
          <w:tcPr>
            <w:tcW w:w="2972" w:type="dxa"/>
            <w:vMerge/>
            <w:shd w:val="clear" w:color="auto" w:fill="auto"/>
            <w:noWrap/>
            <w:hideMark/>
          </w:tcPr>
          <w:p w14:paraId="528008A9" w14:textId="77777777" w:rsidR="00F6676D" w:rsidRPr="000A5D0E" w:rsidRDefault="00F6676D" w:rsidP="00F6676D">
            <w:pPr>
              <w:pStyle w:val="ab"/>
              <w:rPr>
                <w:lang w:eastAsia="ru-RU"/>
              </w:rPr>
            </w:pPr>
          </w:p>
        </w:tc>
        <w:tc>
          <w:tcPr>
            <w:tcW w:w="2693" w:type="dxa"/>
            <w:shd w:val="clear" w:color="auto" w:fill="auto"/>
            <w:noWrap/>
            <w:vAlign w:val="center"/>
            <w:hideMark/>
          </w:tcPr>
          <w:p w14:paraId="657842D5" w14:textId="4D219513" w:rsidR="00F6676D" w:rsidRPr="000A5D0E" w:rsidRDefault="00F6676D" w:rsidP="00F6676D">
            <w:pPr>
              <w:pStyle w:val="ab"/>
              <w:rPr>
                <w:color w:val="171717"/>
                <w:lang w:eastAsia="ru-RU"/>
              </w:rPr>
            </w:pPr>
            <w:r w:rsidRPr="00F6676D">
              <w:rPr>
                <w:color w:val="171717"/>
                <w:lang w:eastAsia="ru-RU"/>
              </w:rPr>
              <w:t>kod</w:t>
            </w:r>
          </w:p>
        </w:tc>
        <w:tc>
          <w:tcPr>
            <w:tcW w:w="1843" w:type="dxa"/>
            <w:shd w:val="clear" w:color="auto" w:fill="auto"/>
            <w:noWrap/>
            <w:vAlign w:val="center"/>
            <w:hideMark/>
          </w:tcPr>
          <w:p w14:paraId="532108FA" w14:textId="076AD641" w:rsidR="00F6676D" w:rsidRPr="00EE63FD" w:rsidRDefault="00E907F3" w:rsidP="00F6676D">
            <w:pPr>
              <w:pStyle w:val="ab"/>
            </w:pPr>
            <w:r>
              <w:rPr>
                <w:lang w:val="en-US"/>
              </w:rPr>
              <w:t>character</w:t>
            </w:r>
            <w:r>
              <w:t xml:space="preserve"> (</w:t>
            </w:r>
            <w:r>
              <w:rPr>
                <w:lang w:val="en-US"/>
              </w:rPr>
              <w:t>5</w:t>
            </w:r>
            <w:r>
              <w:t>)</w:t>
            </w:r>
          </w:p>
        </w:tc>
        <w:tc>
          <w:tcPr>
            <w:tcW w:w="2126" w:type="dxa"/>
            <w:shd w:val="clear" w:color="auto" w:fill="auto"/>
            <w:vAlign w:val="center"/>
          </w:tcPr>
          <w:p w14:paraId="0A75F3E5" w14:textId="5E9D41DC" w:rsidR="00F6676D" w:rsidRPr="00EE63FD" w:rsidRDefault="00F6676D" w:rsidP="00F6676D">
            <w:pPr>
              <w:pStyle w:val="ab"/>
            </w:pPr>
            <w:r>
              <w:rPr>
                <w:lang w:val="en-US"/>
              </w:rPr>
              <w:t>NOT NULL</w:t>
            </w:r>
          </w:p>
        </w:tc>
      </w:tr>
      <w:tr w:rsidR="00F6676D" w:rsidRPr="000A5D0E" w14:paraId="39F99593" w14:textId="6A1A4E10" w:rsidTr="00A353B5">
        <w:trPr>
          <w:trHeight w:val="276"/>
        </w:trPr>
        <w:tc>
          <w:tcPr>
            <w:tcW w:w="2972" w:type="dxa"/>
            <w:vMerge/>
            <w:shd w:val="clear" w:color="auto" w:fill="auto"/>
            <w:noWrap/>
            <w:hideMark/>
          </w:tcPr>
          <w:p w14:paraId="17FB90D7" w14:textId="77777777" w:rsidR="00F6676D" w:rsidRPr="000A5D0E" w:rsidRDefault="00F6676D" w:rsidP="00F6676D">
            <w:pPr>
              <w:pStyle w:val="ab"/>
              <w:rPr>
                <w:lang w:eastAsia="ru-RU"/>
              </w:rPr>
            </w:pPr>
          </w:p>
        </w:tc>
        <w:tc>
          <w:tcPr>
            <w:tcW w:w="2693" w:type="dxa"/>
            <w:shd w:val="clear" w:color="auto" w:fill="auto"/>
            <w:noWrap/>
            <w:vAlign w:val="center"/>
            <w:hideMark/>
          </w:tcPr>
          <w:p w14:paraId="249A8440" w14:textId="28826A0B" w:rsidR="00F6676D" w:rsidRPr="000A5D0E" w:rsidRDefault="00F6676D" w:rsidP="00F6676D">
            <w:pPr>
              <w:pStyle w:val="ab"/>
              <w:rPr>
                <w:color w:val="171717"/>
                <w:lang w:eastAsia="ru-RU"/>
              </w:rPr>
            </w:pPr>
            <w:r w:rsidRPr="00F6676D">
              <w:rPr>
                <w:color w:val="171717"/>
                <w:lang w:eastAsia="ru-RU"/>
              </w:rPr>
              <w:t>Naimenovanie</w:t>
            </w:r>
          </w:p>
        </w:tc>
        <w:tc>
          <w:tcPr>
            <w:tcW w:w="1843" w:type="dxa"/>
            <w:shd w:val="clear" w:color="auto" w:fill="auto"/>
            <w:noWrap/>
            <w:vAlign w:val="center"/>
            <w:hideMark/>
          </w:tcPr>
          <w:p w14:paraId="0F61E778" w14:textId="60519CAC" w:rsidR="00F6676D" w:rsidRPr="00EE63FD" w:rsidRDefault="00E907F3" w:rsidP="00F6676D">
            <w:pPr>
              <w:pStyle w:val="ab"/>
            </w:pPr>
            <w:r>
              <w:rPr>
                <w:lang w:val="en-US"/>
              </w:rPr>
              <w:t>character</w:t>
            </w:r>
            <w:r>
              <w:t xml:space="preserve"> (200)</w:t>
            </w:r>
          </w:p>
        </w:tc>
        <w:tc>
          <w:tcPr>
            <w:tcW w:w="2126" w:type="dxa"/>
            <w:shd w:val="clear" w:color="auto" w:fill="auto"/>
            <w:vAlign w:val="center"/>
          </w:tcPr>
          <w:p w14:paraId="0E31ACA8" w14:textId="28E5650A" w:rsidR="00F6676D" w:rsidRPr="00EE63FD" w:rsidRDefault="00F6676D" w:rsidP="00F6676D">
            <w:pPr>
              <w:pStyle w:val="ab"/>
            </w:pPr>
            <w:r>
              <w:rPr>
                <w:lang w:val="en-US"/>
              </w:rPr>
              <w:t>NOT NULL</w:t>
            </w:r>
          </w:p>
        </w:tc>
      </w:tr>
      <w:tr w:rsidR="00F6676D" w:rsidRPr="000A5D0E" w14:paraId="2CDEAABD" w14:textId="22B971A4" w:rsidTr="00A353B5">
        <w:trPr>
          <w:trHeight w:val="276"/>
        </w:trPr>
        <w:tc>
          <w:tcPr>
            <w:tcW w:w="2972" w:type="dxa"/>
            <w:vMerge w:val="restart"/>
            <w:shd w:val="clear" w:color="auto" w:fill="auto"/>
            <w:noWrap/>
            <w:hideMark/>
          </w:tcPr>
          <w:p w14:paraId="36EBFDF9" w14:textId="5A89ABF6" w:rsidR="00F6676D" w:rsidRPr="000A5D0E" w:rsidRDefault="00F6676D" w:rsidP="00F6676D">
            <w:pPr>
              <w:pStyle w:val="ab"/>
              <w:rPr>
                <w:lang w:eastAsia="ru-RU"/>
              </w:rPr>
            </w:pPr>
            <w:r w:rsidRPr="00F6676D">
              <w:rPr>
                <w:lang w:eastAsia="ru-RU"/>
              </w:rPr>
              <w:t>StatusAUIO</w:t>
            </w:r>
          </w:p>
        </w:tc>
        <w:tc>
          <w:tcPr>
            <w:tcW w:w="2693" w:type="dxa"/>
            <w:shd w:val="clear" w:color="auto" w:fill="auto"/>
            <w:noWrap/>
            <w:vAlign w:val="center"/>
            <w:hideMark/>
          </w:tcPr>
          <w:p w14:paraId="075E81CA" w14:textId="3945BAC9" w:rsidR="00F6676D" w:rsidRPr="00EE63FD" w:rsidRDefault="00F6676D" w:rsidP="00F6676D">
            <w:pPr>
              <w:pStyle w:val="ab"/>
            </w:pPr>
            <w:r w:rsidRPr="00F6676D">
              <w:t>Id</w:t>
            </w:r>
          </w:p>
        </w:tc>
        <w:tc>
          <w:tcPr>
            <w:tcW w:w="1843" w:type="dxa"/>
            <w:shd w:val="clear" w:color="auto" w:fill="auto"/>
            <w:noWrap/>
            <w:vAlign w:val="center"/>
            <w:hideMark/>
          </w:tcPr>
          <w:p w14:paraId="28D92149" w14:textId="78013F3E" w:rsidR="00F6676D" w:rsidRPr="00EE63FD" w:rsidRDefault="00E907F3" w:rsidP="00F6676D">
            <w:pPr>
              <w:pStyle w:val="ab"/>
            </w:pPr>
            <w:r>
              <w:rPr>
                <w:lang w:val="en-US"/>
              </w:rPr>
              <w:t>bigint</w:t>
            </w:r>
          </w:p>
        </w:tc>
        <w:tc>
          <w:tcPr>
            <w:tcW w:w="2126" w:type="dxa"/>
            <w:shd w:val="clear" w:color="auto" w:fill="auto"/>
            <w:vAlign w:val="center"/>
          </w:tcPr>
          <w:p w14:paraId="3F49546E" w14:textId="2879A44A" w:rsidR="00F6676D" w:rsidRPr="00EE63FD" w:rsidRDefault="00F6676D" w:rsidP="00F6676D">
            <w:pPr>
              <w:pStyle w:val="ab"/>
            </w:pPr>
            <w:r>
              <w:rPr>
                <w:lang w:val="en-US"/>
              </w:rPr>
              <w:t>NOT NULL, PK</w:t>
            </w:r>
          </w:p>
        </w:tc>
      </w:tr>
      <w:tr w:rsidR="00F6676D" w:rsidRPr="000A5D0E" w14:paraId="4CB6952C" w14:textId="7B38CE1C" w:rsidTr="00A353B5">
        <w:trPr>
          <w:trHeight w:val="276"/>
        </w:trPr>
        <w:tc>
          <w:tcPr>
            <w:tcW w:w="2972" w:type="dxa"/>
            <w:vMerge/>
            <w:shd w:val="clear" w:color="auto" w:fill="auto"/>
            <w:noWrap/>
            <w:hideMark/>
          </w:tcPr>
          <w:p w14:paraId="7548D77E" w14:textId="77777777" w:rsidR="00F6676D" w:rsidRPr="000A5D0E" w:rsidRDefault="00F6676D" w:rsidP="00F6676D">
            <w:pPr>
              <w:pStyle w:val="ab"/>
              <w:rPr>
                <w:lang w:eastAsia="ru-RU"/>
              </w:rPr>
            </w:pPr>
          </w:p>
        </w:tc>
        <w:tc>
          <w:tcPr>
            <w:tcW w:w="2693" w:type="dxa"/>
            <w:shd w:val="clear" w:color="auto" w:fill="auto"/>
            <w:noWrap/>
            <w:vAlign w:val="center"/>
            <w:hideMark/>
          </w:tcPr>
          <w:p w14:paraId="773B5303" w14:textId="6D2B3743" w:rsidR="00F6676D" w:rsidRPr="00EE63FD" w:rsidRDefault="00F6676D" w:rsidP="00F6676D">
            <w:pPr>
              <w:pStyle w:val="ab"/>
            </w:pPr>
            <w:r w:rsidRPr="00F6676D">
              <w:t>Naimenovanie</w:t>
            </w:r>
          </w:p>
        </w:tc>
        <w:tc>
          <w:tcPr>
            <w:tcW w:w="1843" w:type="dxa"/>
            <w:shd w:val="clear" w:color="auto" w:fill="auto"/>
            <w:noWrap/>
            <w:vAlign w:val="center"/>
            <w:hideMark/>
          </w:tcPr>
          <w:p w14:paraId="4438A8F5" w14:textId="6C2585A7" w:rsidR="00F6676D" w:rsidRPr="00EE63FD" w:rsidRDefault="00E907F3" w:rsidP="00F6676D">
            <w:pPr>
              <w:pStyle w:val="ab"/>
            </w:pPr>
            <w:r>
              <w:rPr>
                <w:lang w:val="en-US"/>
              </w:rPr>
              <w:t>character</w:t>
            </w:r>
            <w:r>
              <w:t xml:space="preserve"> (200)</w:t>
            </w:r>
          </w:p>
        </w:tc>
        <w:tc>
          <w:tcPr>
            <w:tcW w:w="2126" w:type="dxa"/>
            <w:shd w:val="clear" w:color="auto" w:fill="auto"/>
            <w:vAlign w:val="center"/>
          </w:tcPr>
          <w:p w14:paraId="4D47F352" w14:textId="277B2BB9" w:rsidR="00F6676D" w:rsidRPr="00EE63FD" w:rsidRDefault="00F6676D" w:rsidP="00F6676D">
            <w:pPr>
              <w:pStyle w:val="ab"/>
            </w:pPr>
            <w:r>
              <w:rPr>
                <w:lang w:val="en-US"/>
              </w:rPr>
              <w:t>NOT NULL</w:t>
            </w:r>
          </w:p>
        </w:tc>
      </w:tr>
      <w:tr w:rsidR="00F6676D" w:rsidRPr="000A5D0E" w14:paraId="00A219AE" w14:textId="5C4E6109" w:rsidTr="00453A3B">
        <w:trPr>
          <w:trHeight w:val="268"/>
        </w:trPr>
        <w:tc>
          <w:tcPr>
            <w:tcW w:w="2972" w:type="dxa"/>
            <w:vMerge w:val="restart"/>
            <w:shd w:val="clear" w:color="auto" w:fill="auto"/>
            <w:noWrap/>
            <w:hideMark/>
          </w:tcPr>
          <w:p w14:paraId="05B7C1D4" w14:textId="00685B2D" w:rsidR="00F6676D" w:rsidRPr="000A5D0E" w:rsidRDefault="00F6676D" w:rsidP="00F6676D">
            <w:pPr>
              <w:pStyle w:val="ab"/>
              <w:rPr>
                <w:lang w:eastAsia="ru-RU"/>
              </w:rPr>
            </w:pPr>
            <w:r w:rsidRPr="00F6676D">
              <w:rPr>
                <w:lang w:eastAsia="ru-RU"/>
              </w:rPr>
              <w:t>Meropriatia</w:t>
            </w:r>
          </w:p>
        </w:tc>
        <w:tc>
          <w:tcPr>
            <w:tcW w:w="2693" w:type="dxa"/>
            <w:shd w:val="clear" w:color="auto" w:fill="auto"/>
            <w:noWrap/>
            <w:vAlign w:val="center"/>
            <w:hideMark/>
          </w:tcPr>
          <w:p w14:paraId="3B1CC5F6" w14:textId="157A37D4" w:rsidR="00F6676D" w:rsidRPr="00F6676D" w:rsidRDefault="00F6676D" w:rsidP="00F6676D">
            <w:pPr>
              <w:pStyle w:val="ab"/>
              <w:rPr>
                <w:lang w:val="en-US"/>
              </w:rPr>
            </w:pPr>
            <w:r w:rsidRPr="00EE63FD">
              <w:t>I</w:t>
            </w:r>
            <w:r>
              <w:rPr>
                <w:lang w:val="en-US"/>
              </w:rPr>
              <w:t>d</w:t>
            </w:r>
          </w:p>
        </w:tc>
        <w:tc>
          <w:tcPr>
            <w:tcW w:w="1843" w:type="dxa"/>
            <w:shd w:val="clear" w:color="auto" w:fill="auto"/>
            <w:noWrap/>
            <w:vAlign w:val="center"/>
            <w:hideMark/>
          </w:tcPr>
          <w:p w14:paraId="7F1C6D82" w14:textId="729D4DCC" w:rsidR="00F6676D" w:rsidRPr="00EE63FD" w:rsidRDefault="00E907F3" w:rsidP="00F6676D">
            <w:pPr>
              <w:pStyle w:val="ab"/>
            </w:pPr>
            <w:r w:rsidRPr="00F531AC">
              <w:rPr>
                <w:lang w:val="en-US"/>
              </w:rPr>
              <w:t>bigint</w:t>
            </w:r>
          </w:p>
        </w:tc>
        <w:tc>
          <w:tcPr>
            <w:tcW w:w="2126" w:type="dxa"/>
            <w:vAlign w:val="center"/>
          </w:tcPr>
          <w:p w14:paraId="45ED84B7" w14:textId="70B19B98" w:rsidR="00F6676D" w:rsidRPr="00EE63FD" w:rsidRDefault="00F6676D" w:rsidP="00F6676D">
            <w:pPr>
              <w:pStyle w:val="ab"/>
            </w:pPr>
            <w:r>
              <w:rPr>
                <w:lang w:val="en-US"/>
              </w:rPr>
              <w:t>NOT NULL, PK</w:t>
            </w:r>
          </w:p>
        </w:tc>
      </w:tr>
      <w:tr w:rsidR="00F6676D" w:rsidRPr="000A5D0E" w14:paraId="1A1523BB" w14:textId="44093047" w:rsidTr="00453A3B">
        <w:trPr>
          <w:trHeight w:val="63"/>
        </w:trPr>
        <w:tc>
          <w:tcPr>
            <w:tcW w:w="2972" w:type="dxa"/>
            <w:vMerge/>
            <w:shd w:val="clear" w:color="auto" w:fill="auto"/>
            <w:noWrap/>
          </w:tcPr>
          <w:p w14:paraId="65BFC8A7" w14:textId="77777777" w:rsidR="00F6676D" w:rsidRPr="000A5D0E" w:rsidRDefault="00F6676D" w:rsidP="00F6676D">
            <w:pPr>
              <w:pStyle w:val="ab"/>
              <w:rPr>
                <w:lang w:eastAsia="ru-RU"/>
              </w:rPr>
            </w:pPr>
          </w:p>
        </w:tc>
        <w:tc>
          <w:tcPr>
            <w:tcW w:w="2693" w:type="dxa"/>
            <w:shd w:val="clear" w:color="auto" w:fill="auto"/>
            <w:noWrap/>
            <w:vAlign w:val="center"/>
          </w:tcPr>
          <w:p w14:paraId="4D1BF54C" w14:textId="538F2AB4" w:rsidR="00F6676D" w:rsidRPr="00EE63FD" w:rsidRDefault="00F6676D" w:rsidP="00F6676D">
            <w:pPr>
              <w:pStyle w:val="ab"/>
            </w:pPr>
            <w:r w:rsidRPr="00F6676D">
              <w:t>operation_FK</w:t>
            </w:r>
          </w:p>
        </w:tc>
        <w:tc>
          <w:tcPr>
            <w:tcW w:w="1843" w:type="dxa"/>
            <w:shd w:val="clear" w:color="auto" w:fill="auto"/>
            <w:noWrap/>
            <w:vAlign w:val="center"/>
          </w:tcPr>
          <w:p w14:paraId="05DA12F0" w14:textId="0044783B" w:rsidR="00F6676D" w:rsidRPr="00EE63FD" w:rsidRDefault="00E907F3" w:rsidP="00F6676D">
            <w:pPr>
              <w:pStyle w:val="ab"/>
            </w:pPr>
            <w:r w:rsidRPr="00F531AC">
              <w:rPr>
                <w:lang w:val="en-US"/>
              </w:rPr>
              <w:t>bigint</w:t>
            </w:r>
          </w:p>
        </w:tc>
        <w:tc>
          <w:tcPr>
            <w:tcW w:w="2126" w:type="dxa"/>
            <w:vAlign w:val="center"/>
          </w:tcPr>
          <w:p w14:paraId="2F8DFECB" w14:textId="74D2D707" w:rsidR="00F6676D" w:rsidRPr="00EE63FD" w:rsidRDefault="00F6676D" w:rsidP="00F6676D">
            <w:pPr>
              <w:pStyle w:val="ab"/>
            </w:pPr>
            <w:r>
              <w:rPr>
                <w:lang w:val="en-US"/>
              </w:rPr>
              <w:t>NOT NULL, FK</w:t>
            </w:r>
          </w:p>
        </w:tc>
      </w:tr>
      <w:tr w:rsidR="00F6676D" w:rsidRPr="000A5D0E" w14:paraId="1EAFA9F1" w14:textId="757473E8" w:rsidTr="00453A3B">
        <w:trPr>
          <w:trHeight w:val="276"/>
        </w:trPr>
        <w:tc>
          <w:tcPr>
            <w:tcW w:w="2972" w:type="dxa"/>
            <w:vMerge/>
            <w:shd w:val="clear" w:color="auto" w:fill="auto"/>
            <w:noWrap/>
            <w:hideMark/>
          </w:tcPr>
          <w:p w14:paraId="38088CA8" w14:textId="77777777" w:rsidR="00F6676D" w:rsidRPr="000A5D0E" w:rsidRDefault="00F6676D" w:rsidP="00F6676D">
            <w:pPr>
              <w:pStyle w:val="ab"/>
              <w:rPr>
                <w:lang w:eastAsia="ru-RU"/>
              </w:rPr>
            </w:pPr>
          </w:p>
        </w:tc>
        <w:tc>
          <w:tcPr>
            <w:tcW w:w="2693" w:type="dxa"/>
            <w:shd w:val="clear" w:color="auto" w:fill="auto"/>
            <w:noWrap/>
            <w:vAlign w:val="center"/>
            <w:hideMark/>
          </w:tcPr>
          <w:p w14:paraId="607B4518" w14:textId="1CA6E15E" w:rsidR="00F6676D" w:rsidRPr="00EE63FD" w:rsidRDefault="00F6676D" w:rsidP="00F6676D">
            <w:pPr>
              <w:pStyle w:val="ab"/>
            </w:pPr>
            <w:r w:rsidRPr="00F6676D">
              <w:t>opisanie</w:t>
            </w:r>
          </w:p>
        </w:tc>
        <w:tc>
          <w:tcPr>
            <w:tcW w:w="1843" w:type="dxa"/>
            <w:shd w:val="clear" w:color="auto" w:fill="auto"/>
            <w:noWrap/>
            <w:vAlign w:val="center"/>
            <w:hideMark/>
          </w:tcPr>
          <w:p w14:paraId="20EF7D89" w14:textId="59CAA346" w:rsidR="00F6676D" w:rsidRPr="00EE63FD" w:rsidRDefault="00E907F3" w:rsidP="00F6676D">
            <w:pPr>
              <w:pStyle w:val="ab"/>
            </w:pPr>
            <w:r>
              <w:rPr>
                <w:lang w:val="en-US"/>
              </w:rPr>
              <w:t>character</w:t>
            </w:r>
            <w:r>
              <w:t xml:space="preserve"> </w:t>
            </w:r>
            <w:r w:rsidRPr="00EE63FD">
              <w:t>(500)</w:t>
            </w:r>
          </w:p>
        </w:tc>
        <w:tc>
          <w:tcPr>
            <w:tcW w:w="2126" w:type="dxa"/>
            <w:vAlign w:val="center"/>
          </w:tcPr>
          <w:p w14:paraId="0F8F7409" w14:textId="3A9FC9E3" w:rsidR="00F6676D" w:rsidRPr="00EE63FD" w:rsidRDefault="00F6676D" w:rsidP="00F6676D">
            <w:pPr>
              <w:pStyle w:val="ab"/>
            </w:pPr>
            <w:r>
              <w:rPr>
                <w:lang w:val="en-US"/>
              </w:rPr>
              <w:t>NOT NULL</w:t>
            </w:r>
          </w:p>
        </w:tc>
      </w:tr>
      <w:tr w:rsidR="00F6676D" w:rsidRPr="000A5D0E" w14:paraId="73542E01" w14:textId="0D632E5A" w:rsidTr="00453A3B">
        <w:trPr>
          <w:trHeight w:val="276"/>
        </w:trPr>
        <w:tc>
          <w:tcPr>
            <w:tcW w:w="2972" w:type="dxa"/>
            <w:vMerge/>
            <w:shd w:val="clear" w:color="auto" w:fill="auto"/>
            <w:noWrap/>
            <w:hideMark/>
          </w:tcPr>
          <w:p w14:paraId="54174CBB" w14:textId="77777777" w:rsidR="00F6676D" w:rsidRPr="000A5D0E" w:rsidRDefault="00F6676D" w:rsidP="00F6676D">
            <w:pPr>
              <w:pStyle w:val="ab"/>
              <w:rPr>
                <w:lang w:eastAsia="ru-RU"/>
              </w:rPr>
            </w:pPr>
          </w:p>
        </w:tc>
        <w:tc>
          <w:tcPr>
            <w:tcW w:w="2693" w:type="dxa"/>
            <w:shd w:val="clear" w:color="auto" w:fill="auto"/>
            <w:noWrap/>
            <w:vAlign w:val="center"/>
            <w:hideMark/>
          </w:tcPr>
          <w:p w14:paraId="7681783D" w14:textId="54CA8F03" w:rsidR="00F6676D" w:rsidRPr="00EE63FD" w:rsidRDefault="00F6676D" w:rsidP="00F6676D">
            <w:pPr>
              <w:pStyle w:val="ab"/>
            </w:pPr>
            <w:r w:rsidRPr="00F6676D">
              <w:t>ispolnitel_FK</w:t>
            </w:r>
          </w:p>
        </w:tc>
        <w:tc>
          <w:tcPr>
            <w:tcW w:w="1843" w:type="dxa"/>
            <w:shd w:val="clear" w:color="auto" w:fill="auto"/>
            <w:noWrap/>
            <w:vAlign w:val="center"/>
            <w:hideMark/>
          </w:tcPr>
          <w:p w14:paraId="62C3244B" w14:textId="24C0F2A4" w:rsidR="00F6676D" w:rsidRPr="00EE63FD" w:rsidRDefault="00E907F3" w:rsidP="00F6676D">
            <w:pPr>
              <w:pStyle w:val="ab"/>
            </w:pPr>
            <w:r>
              <w:rPr>
                <w:lang w:val="en-US"/>
              </w:rPr>
              <w:t>bigint</w:t>
            </w:r>
          </w:p>
        </w:tc>
        <w:tc>
          <w:tcPr>
            <w:tcW w:w="2126" w:type="dxa"/>
            <w:vAlign w:val="center"/>
          </w:tcPr>
          <w:p w14:paraId="30F5E533" w14:textId="7615B616" w:rsidR="00F6676D" w:rsidRPr="00EE63FD" w:rsidRDefault="00F6676D" w:rsidP="00F6676D">
            <w:pPr>
              <w:pStyle w:val="ab"/>
            </w:pPr>
            <w:r>
              <w:rPr>
                <w:lang w:val="en-US"/>
              </w:rPr>
              <w:t>NOT NULL, FK</w:t>
            </w:r>
          </w:p>
        </w:tc>
      </w:tr>
      <w:tr w:rsidR="00F6676D" w:rsidRPr="000A5D0E" w14:paraId="06918AFE" w14:textId="64669956" w:rsidTr="00453A3B">
        <w:trPr>
          <w:trHeight w:val="276"/>
        </w:trPr>
        <w:tc>
          <w:tcPr>
            <w:tcW w:w="2972" w:type="dxa"/>
            <w:vMerge/>
            <w:shd w:val="clear" w:color="auto" w:fill="auto"/>
            <w:noWrap/>
            <w:hideMark/>
          </w:tcPr>
          <w:p w14:paraId="7F75D79E" w14:textId="77777777" w:rsidR="00F6676D" w:rsidRPr="000A5D0E" w:rsidRDefault="00F6676D" w:rsidP="00F6676D">
            <w:pPr>
              <w:pStyle w:val="ab"/>
              <w:rPr>
                <w:lang w:eastAsia="ru-RU"/>
              </w:rPr>
            </w:pPr>
          </w:p>
        </w:tc>
        <w:tc>
          <w:tcPr>
            <w:tcW w:w="2693" w:type="dxa"/>
            <w:shd w:val="clear" w:color="auto" w:fill="auto"/>
            <w:noWrap/>
            <w:vAlign w:val="center"/>
            <w:hideMark/>
          </w:tcPr>
          <w:p w14:paraId="64405AE2" w14:textId="7EDD2B94" w:rsidR="00F6676D" w:rsidRPr="00EE63FD" w:rsidRDefault="00F6676D" w:rsidP="00F6676D">
            <w:pPr>
              <w:pStyle w:val="ab"/>
            </w:pPr>
            <w:r w:rsidRPr="00F6676D">
              <w:t>srokIspolneniya</w:t>
            </w:r>
          </w:p>
        </w:tc>
        <w:tc>
          <w:tcPr>
            <w:tcW w:w="1843" w:type="dxa"/>
            <w:shd w:val="clear" w:color="auto" w:fill="auto"/>
            <w:noWrap/>
            <w:vAlign w:val="center"/>
            <w:hideMark/>
          </w:tcPr>
          <w:p w14:paraId="4A06EBD1" w14:textId="5E59C017" w:rsidR="00F6676D" w:rsidRPr="00F6676D" w:rsidRDefault="00E907F3" w:rsidP="00F6676D">
            <w:pPr>
              <w:pStyle w:val="ab"/>
              <w:rPr>
                <w:lang w:val="en-US"/>
              </w:rPr>
            </w:pPr>
            <w:r>
              <w:rPr>
                <w:lang w:val="en-US"/>
              </w:rPr>
              <w:t>date</w:t>
            </w:r>
          </w:p>
        </w:tc>
        <w:tc>
          <w:tcPr>
            <w:tcW w:w="2126" w:type="dxa"/>
            <w:vAlign w:val="center"/>
          </w:tcPr>
          <w:p w14:paraId="4F1560D7" w14:textId="41560485" w:rsidR="00F6676D" w:rsidRPr="00EE63FD" w:rsidRDefault="00F6676D" w:rsidP="00F6676D">
            <w:pPr>
              <w:pStyle w:val="ab"/>
            </w:pPr>
            <w:r>
              <w:rPr>
                <w:lang w:val="en-US"/>
              </w:rPr>
              <w:t>NOT NULL</w:t>
            </w:r>
          </w:p>
        </w:tc>
      </w:tr>
      <w:tr w:rsidR="00F6676D" w:rsidRPr="000A5D0E" w14:paraId="49DB15D9" w14:textId="023107D4" w:rsidTr="00453A3B">
        <w:trPr>
          <w:trHeight w:val="276"/>
        </w:trPr>
        <w:tc>
          <w:tcPr>
            <w:tcW w:w="2972" w:type="dxa"/>
            <w:vMerge/>
            <w:shd w:val="clear" w:color="auto" w:fill="auto"/>
            <w:noWrap/>
            <w:hideMark/>
          </w:tcPr>
          <w:p w14:paraId="188DF27D" w14:textId="77777777" w:rsidR="00F6676D" w:rsidRPr="000A5D0E" w:rsidRDefault="00F6676D" w:rsidP="00F6676D">
            <w:pPr>
              <w:pStyle w:val="ab"/>
              <w:rPr>
                <w:lang w:eastAsia="ru-RU"/>
              </w:rPr>
            </w:pPr>
          </w:p>
        </w:tc>
        <w:tc>
          <w:tcPr>
            <w:tcW w:w="2693" w:type="dxa"/>
            <w:shd w:val="clear" w:color="auto" w:fill="auto"/>
            <w:noWrap/>
            <w:vAlign w:val="center"/>
            <w:hideMark/>
          </w:tcPr>
          <w:p w14:paraId="44DF0209" w14:textId="7F1FFB58" w:rsidR="00F6676D" w:rsidRPr="00EE63FD" w:rsidRDefault="00F6676D" w:rsidP="00F6676D">
            <w:pPr>
              <w:pStyle w:val="ab"/>
            </w:pPr>
            <w:r w:rsidRPr="00F6676D">
              <w:t>faktData</w:t>
            </w:r>
          </w:p>
        </w:tc>
        <w:tc>
          <w:tcPr>
            <w:tcW w:w="1843" w:type="dxa"/>
            <w:shd w:val="clear" w:color="auto" w:fill="auto"/>
            <w:noWrap/>
            <w:vAlign w:val="center"/>
            <w:hideMark/>
          </w:tcPr>
          <w:p w14:paraId="426C252D" w14:textId="746575FA" w:rsidR="00F6676D" w:rsidRPr="00F6676D" w:rsidRDefault="00E907F3" w:rsidP="00F6676D">
            <w:pPr>
              <w:pStyle w:val="ab"/>
              <w:rPr>
                <w:lang w:val="en-US"/>
              </w:rPr>
            </w:pPr>
            <w:r>
              <w:rPr>
                <w:lang w:val="en-US"/>
              </w:rPr>
              <w:t>date</w:t>
            </w:r>
          </w:p>
        </w:tc>
        <w:tc>
          <w:tcPr>
            <w:tcW w:w="2126" w:type="dxa"/>
            <w:vAlign w:val="center"/>
          </w:tcPr>
          <w:p w14:paraId="2E05FCD3" w14:textId="77777777" w:rsidR="00F6676D" w:rsidRPr="00EE63FD" w:rsidRDefault="00F6676D" w:rsidP="00F6676D">
            <w:pPr>
              <w:pStyle w:val="ab"/>
            </w:pPr>
          </w:p>
        </w:tc>
      </w:tr>
      <w:tr w:rsidR="00F6676D" w:rsidRPr="000A5D0E" w14:paraId="26E96872" w14:textId="36C0F5F5" w:rsidTr="00453A3B">
        <w:trPr>
          <w:trHeight w:val="276"/>
        </w:trPr>
        <w:tc>
          <w:tcPr>
            <w:tcW w:w="2972" w:type="dxa"/>
            <w:vMerge/>
            <w:shd w:val="clear" w:color="auto" w:fill="auto"/>
            <w:noWrap/>
            <w:hideMark/>
          </w:tcPr>
          <w:p w14:paraId="74E21240" w14:textId="77777777" w:rsidR="00F6676D" w:rsidRPr="000A5D0E" w:rsidRDefault="00F6676D" w:rsidP="00F6676D">
            <w:pPr>
              <w:pStyle w:val="ab"/>
              <w:rPr>
                <w:lang w:eastAsia="ru-RU"/>
              </w:rPr>
            </w:pPr>
          </w:p>
        </w:tc>
        <w:tc>
          <w:tcPr>
            <w:tcW w:w="2693" w:type="dxa"/>
            <w:shd w:val="clear" w:color="auto" w:fill="auto"/>
            <w:noWrap/>
            <w:vAlign w:val="center"/>
            <w:hideMark/>
          </w:tcPr>
          <w:p w14:paraId="6692DBF4" w14:textId="4D7C1235" w:rsidR="00F6676D" w:rsidRPr="00EE63FD" w:rsidRDefault="00F6676D" w:rsidP="00F6676D">
            <w:pPr>
              <w:pStyle w:val="ab"/>
            </w:pPr>
            <w:r w:rsidRPr="00F6676D">
              <w:t>status_FK</w:t>
            </w:r>
          </w:p>
        </w:tc>
        <w:tc>
          <w:tcPr>
            <w:tcW w:w="1843" w:type="dxa"/>
            <w:shd w:val="clear" w:color="auto" w:fill="auto"/>
            <w:noWrap/>
            <w:vAlign w:val="center"/>
            <w:hideMark/>
          </w:tcPr>
          <w:p w14:paraId="2E91B56A" w14:textId="0F227AFF" w:rsidR="00F6676D" w:rsidRPr="00EE63FD" w:rsidRDefault="00E907F3" w:rsidP="00F6676D">
            <w:pPr>
              <w:pStyle w:val="ab"/>
            </w:pPr>
            <w:r>
              <w:rPr>
                <w:lang w:val="en-US"/>
              </w:rPr>
              <w:t>bigint</w:t>
            </w:r>
          </w:p>
        </w:tc>
        <w:tc>
          <w:tcPr>
            <w:tcW w:w="2126" w:type="dxa"/>
            <w:vAlign w:val="center"/>
          </w:tcPr>
          <w:p w14:paraId="23A8978A" w14:textId="2B999257" w:rsidR="00F6676D" w:rsidRPr="00EE63FD" w:rsidRDefault="00F6676D" w:rsidP="00F6676D">
            <w:pPr>
              <w:pStyle w:val="ab"/>
            </w:pPr>
            <w:r>
              <w:rPr>
                <w:lang w:val="en-US"/>
              </w:rPr>
              <w:t>NOT NULL, FK</w:t>
            </w:r>
          </w:p>
        </w:tc>
      </w:tr>
      <w:tr w:rsidR="00F6676D" w:rsidRPr="000A5D0E" w14:paraId="16182AD9" w14:textId="15CA5351" w:rsidTr="00A353B5">
        <w:trPr>
          <w:trHeight w:val="276"/>
        </w:trPr>
        <w:tc>
          <w:tcPr>
            <w:tcW w:w="2972" w:type="dxa"/>
            <w:vMerge w:val="restart"/>
            <w:shd w:val="clear" w:color="auto" w:fill="auto"/>
            <w:noWrap/>
            <w:hideMark/>
          </w:tcPr>
          <w:p w14:paraId="63589515" w14:textId="5468C2BD" w:rsidR="00F6676D" w:rsidRPr="000A5D0E" w:rsidRDefault="00F6676D" w:rsidP="00F6676D">
            <w:pPr>
              <w:pStyle w:val="ab"/>
              <w:rPr>
                <w:lang w:eastAsia="ru-RU"/>
              </w:rPr>
            </w:pPr>
            <w:r w:rsidRPr="00F6676D">
              <w:rPr>
                <w:lang w:eastAsia="ru-RU"/>
              </w:rPr>
              <w:t>StatusMeropriyatii</w:t>
            </w:r>
          </w:p>
        </w:tc>
        <w:tc>
          <w:tcPr>
            <w:tcW w:w="2693" w:type="dxa"/>
            <w:shd w:val="clear" w:color="auto" w:fill="auto"/>
            <w:noWrap/>
            <w:vAlign w:val="center"/>
            <w:hideMark/>
          </w:tcPr>
          <w:p w14:paraId="66D9CDC4" w14:textId="6992FA21" w:rsidR="00F6676D" w:rsidRPr="00711E8B" w:rsidRDefault="00F6676D" w:rsidP="00F6676D">
            <w:pPr>
              <w:pStyle w:val="ab"/>
            </w:pPr>
            <w:r w:rsidRPr="00F6676D">
              <w:t>Id</w:t>
            </w:r>
          </w:p>
        </w:tc>
        <w:tc>
          <w:tcPr>
            <w:tcW w:w="1843" w:type="dxa"/>
            <w:shd w:val="clear" w:color="auto" w:fill="auto"/>
            <w:noWrap/>
            <w:vAlign w:val="center"/>
            <w:hideMark/>
          </w:tcPr>
          <w:p w14:paraId="3F9D7181" w14:textId="6A38D622" w:rsidR="00F6676D" w:rsidRPr="00711E8B" w:rsidRDefault="00E907F3" w:rsidP="00F6676D">
            <w:pPr>
              <w:pStyle w:val="ab"/>
            </w:pPr>
            <w:r>
              <w:rPr>
                <w:lang w:val="en-US"/>
              </w:rPr>
              <w:t>bigint</w:t>
            </w:r>
          </w:p>
        </w:tc>
        <w:tc>
          <w:tcPr>
            <w:tcW w:w="2126" w:type="dxa"/>
            <w:shd w:val="clear" w:color="auto" w:fill="auto"/>
            <w:vAlign w:val="center"/>
          </w:tcPr>
          <w:p w14:paraId="0DEAF729" w14:textId="2CDBA877" w:rsidR="00F6676D" w:rsidRPr="00711E8B" w:rsidRDefault="00F6676D" w:rsidP="00F6676D">
            <w:pPr>
              <w:pStyle w:val="ab"/>
            </w:pPr>
            <w:r>
              <w:rPr>
                <w:lang w:val="en-US"/>
              </w:rPr>
              <w:t>NOT NULL, PK</w:t>
            </w:r>
          </w:p>
        </w:tc>
      </w:tr>
      <w:tr w:rsidR="00F6676D" w:rsidRPr="000A5D0E" w14:paraId="4BFFF9D0" w14:textId="0A18A43C" w:rsidTr="00A353B5">
        <w:trPr>
          <w:trHeight w:val="276"/>
        </w:trPr>
        <w:tc>
          <w:tcPr>
            <w:tcW w:w="2972" w:type="dxa"/>
            <w:vMerge/>
            <w:shd w:val="clear" w:color="auto" w:fill="auto"/>
            <w:noWrap/>
            <w:hideMark/>
          </w:tcPr>
          <w:p w14:paraId="38307729" w14:textId="77777777" w:rsidR="00F6676D" w:rsidRPr="000A5D0E" w:rsidRDefault="00F6676D" w:rsidP="00F6676D">
            <w:pPr>
              <w:pStyle w:val="ab"/>
              <w:rPr>
                <w:lang w:eastAsia="ru-RU"/>
              </w:rPr>
            </w:pPr>
          </w:p>
        </w:tc>
        <w:tc>
          <w:tcPr>
            <w:tcW w:w="2693" w:type="dxa"/>
            <w:shd w:val="clear" w:color="auto" w:fill="auto"/>
            <w:noWrap/>
            <w:vAlign w:val="center"/>
            <w:hideMark/>
          </w:tcPr>
          <w:p w14:paraId="7294887E" w14:textId="3E1B65CF" w:rsidR="00F6676D" w:rsidRPr="00711E8B" w:rsidRDefault="00F6676D" w:rsidP="00F6676D">
            <w:pPr>
              <w:pStyle w:val="ab"/>
            </w:pPr>
            <w:r w:rsidRPr="00F6676D">
              <w:t>Naimenovanie</w:t>
            </w:r>
          </w:p>
        </w:tc>
        <w:tc>
          <w:tcPr>
            <w:tcW w:w="1843" w:type="dxa"/>
            <w:shd w:val="clear" w:color="auto" w:fill="auto"/>
            <w:noWrap/>
            <w:vAlign w:val="center"/>
            <w:hideMark/>
          </w:tcPr>
          <w:p w14:paraId="441A9CD9" w14:textId="6EB0B8A6" w:rsidR="00F6676D" w:rsidRPr="00711E8B" w:rsidRDefault="00E907F3" w:rsidP="00F6676D">
            <w:pPr>
              <w:pStyle w:val="ab"/>
            </w:pPr>
            <w:r>
              <w:rPr>
                <w:lang w:val="en-US"/>
              </w:rPr>
              <w:t>character</w:t>
            </w:r>
            <w:r>
              <w:t xml:space="preserve"> (200)</w:t>
            </w:r>
          </w:p>
        </w:tc>
        <w:tc>
          <w:tcPr>
            <w:tcW w:w="2126" w:type="dxa"/>
            <w:shd w:val="clear" w:color="auto" w:fill="auto"/>
            <w:vAlign w:val="center"/>
          </w:tcPr>
          <w:p w14:paraId="6E613815" w14:textId="703392DE" w:rsidR="00F6676D" w:rsidRPr="00711E8B" w:rsidRDefault="00F6676D" w:rsidP="00F6676D">
            <w:pPr>
              <w:pStyle w:val="ab"/>
            </w:pPr>
            <w:r>
              <w:rPr>
                <w:lang w:val="en-US"/>
              </w:rPr>
              <w:t>NOT NULL</w:t>
            </w:r>
          </w:p>
        </w:tc>
      </w:tr>
      <w:tr w:rsidR="00F6676D" w:rsidRPr="000A5D0E" w14:paraId="05C17606" w14:textId="22B176DD" w:rsidTr="00A353B5">
        <w:trPr>
          <w:trHeight w:val="276"/>
        </w:trPr>
        <w:tc>
          <w:tcPr>
            <w:tcW w:w="2972" w:type="dxa"/>
            <w:vMerge w:val="restart"/>
            <w:shd w:val="clear" w:color="auto" w:fill="auto"/>
            <w:noWrap/>
            <w:hideMark/>
          </w:tcPr>
          <w:p w14:paraId="702ED885" w14:textId="72A96F86" w:rsidR="00F6676D" w:rsidRPr="000A5D0E" w:rsidRDefault="00F6676D" w:rsidP="00F6676D">
            <w:pPr>
              <w:pStyle w:val="ab"/>
              <w:rPr>
                <w:lang w:eastAsia="ru-RU"/>
              </w:rPr>
            </w:pPr>
            <w:r w:rsidRPr="00F6676D">
              <w:rPr>
                <w:lang w:eastAsia="ru-RU"/>
              </w:rPr>
              <w:t>Act_notification_elimination_deviations</w:t>
            </w:r>
          </w:p>
        </w:tc>
        <w:tc>
          <w:tcPr>
            <w:tcW w:w="2693" w:type="dxa"/>
            <w:shd w:val="clear" w:color="auto" w:fill="auto"/>
            <w:noWrap/>
            <w:vAlign w:val="center"/>
            <w:hideMark/>
          </w:tcPr>
          <w:p w14:paraId="28CAEF2C" w14:textId="77777777" w:rsidR="00F6676D" w:rsidRPr="000A5D0E" w:rsidRDefault="00F6676D" w:rsidP="00F6676D">
            <w:pPr>
              <w:pStyle w:val="ab"/>
              <w:rPr>
                <w:lang w:eastAsia="ru-RU"/>
              </w:rPr>
            </w:pPr>
            <w:r w:rsidRPr="000A5D0E">
              <w:rPr>
                <w:lang w:eastAsia="ru-RU"/>
              </w:rPr>
              <w:t>ID</w:t>
            </w:r>
          </w:p>
        </w:tc>
        <w:tc>
          <w:tcPr>
            <w:tcW w:w="1843" w:type="dxa"/>
            <w:shd w:val="clear" w:color="auto" w:fill="auto"/>
            <w:noWrap/>
            <w:vAlign w:val="center"/>
            <w:hideMark/>
          </w:tcPr>
          <w:p w14:paraId="7CE55A2D" w14:textId="3BAA93CA" w:rsidR="00F6676D" w:rsidRPr="00070495" w:rsidRDefault="00E907F3" w:rsidP="00F6676D">
            <w:pPr>
              <w:pStyle w:val="ab"/>
            </w:pPr>
            <w:r>
              <w:rPr>
                <w:lang w:val="en-US"/>
              </w:rPr>
              <w:t>bigint</w:t>
            </w:r>
          </w:p>
        </w:tc>
        <w:tc>
          <w:tcPr>
            <w:tcW w:w="2126" w:type="dxa"/>
            <w:shd w:val="clear" w:color="auto" w:fill="auto"/>
            <w:vAlign w:val="center"/>
          </w:tcPr>
          <w:p w14:paraId="0D29D23B" w14:textId="47C55997" w:rsidR="00F6676D" w:rsidRPr="00070495" w:rsidRDefault="00F6676D" w:rsidP="00F6676D">
            <w:pPr>
              <w:pStyle w:val="ab"/>
            </w:pPr>
            <w:r>
              <w:rPr>
                <w:lang w:val="en-US"/>
              </w:rPr>
              <w:t>NOT NULL, PK</w:t>
            </w:r>
          </w:p>
        </w:tc>
      </w:tr>
      <w:tr w:rsidR="00F6676D" w:rsidRPr="000A5D0E" w14:paraId="5555614A" w14:textId="1872E206" w:rsidTr="00A353B5">
        <w:trPr>
          <w:trHeight w:val="276"/>
        </w:trPr>
        <w:tc>
          <w:tcPr>
            <w:tcW w:w="2972" w:type="dxa"/>
            <w:vMerge/>
            <w:shd w:val="clear" w:color="auto" w:fill="auto"/>
            <w:noWrap/>
          </w:tcPr>
          <w:p w14:paraId="69D97974" w14:textId="77777777" w:rsidR="00F6676D" w:rsidRPr="000A5D0E" w:rsidRDefault="00F6676D" w:rsidP="00F6676D">
            <w:pPr>
              <w:pStyle w:val="ab"/>
              <w:rPr>
                <w:lang w:eastAsia="ru-RU"/>
              </w:rPr>
            </w:pPr>
          </w:p>
        </w:tc>
        <w:tc>
          <w:tcPr>
            <w:tcW w:w="2693" w:type="dxa"/>
            <w:shd w:val="clear" w:color="auto" w:fill="auto"/>
            <w:noWrap/>
            <w:vAlign w:val="center"/>
          </w:tcPr>
          <w:p w14:paraId="63DC7527" w14:textId="3BA46845" w:rsidR="00F6676D" w:rsidRPr="000A5D0E" w:rsidRDefault="00F6676D" w:rsidP="00F6676D">
            <w:pPr>
              <w:pStyle w:val="ab"/>
              <w:rPr>
                <w:lang w:eastAsia="ru-RU"/>
              </w:rPr>
            </w:pPr>
            <w:r w:rsidRPr="00F6676D">
              <w:rPr>
                <w:lang w:eastAsia="ru-RU"/>
              </w:rPr>
              <w:t>Number</w:t>
            </w:r>
          </w:p>
        </w:tc>
        <w:tc>
          <w:tcPr>
            <w:tcW w:w="1843" w:type="dxa"/>
            <w:shd w:val="clear" w:color="auto" w:fill="auto"/>
            <w:noWrap/>
            <w:vAlign w:val="center"/>
          </w:tcPr>
          <w:p w14:paraId="3217C7B6" w14:textId="5EA487EE" w:rsidR="00F6676D" w:rsidRPr="00070495" w:rsidRDefault="00E907F3" w:rsidP="00F6676D">
            <w:pPr>
              <w:pStyle w:val="ab"/>
            </w:pPr>
            <w:r>
              <w:rPr>
                <w:lang w:val="en-US"/>
              </w:rPr>
              <w:t>character</w:t>
            </w:r>
            <w:r>
              <w:t xml:space="preserve"> </w:t>
            </w:r>
            <w:r w:rsidRPr="00070495">
              <w:t>(13)</w:t>
            </w:r>
          </w:p>
        </w:tc>
        <w:tc>
          <w:tcPr>
            <w:tcW w:w="2126" w:type="dxa"/>
            <w:shd w:val="clear" w:color="auto" w:fill="auto"/>
            <w:vAlign w:val="center"/>
          </w:tcPr>
          <w:p w14:paraId="0A55C9B0" w14:textId="790ACC2B" w:rsidR="00F6676D" w:rsidRPr="00070495" w:rsidRDefault="00F6676D" w:rsidP="00F6676D">
            <w:pPr>
              <w:pStyle w:val="ab"/>
            </w:pPr>
            <w:r>
              <w:rPr>
                <w:lang w:val="en-US"/>
              </w:rPr>
              <w:t>NOT NULL</w:t>
            </w:r>
          </w:p>
        </w:tc>
      </w:tr>
      <w:tr w:rsidR="00F6676D" w:rsidRPr="000A5D0E" w14:paraId="2FE5B63F" w14:textId="18271FAF" w:rsidTr="00A353B5">
        <w:trPr>
          <w:trHeight w:val="276"/>
        </w:trPr>
        <w:tc>
          <w:tcPr>
            <w:tcW w:w="2972" w:type="dxa"/>
            <w:vMerge/>
            <w:shd w:val="clear" w:color="auto" w:fill="auto"/>
            <w:noWrap/>
            <w:hideMark/>
          </w:tcPr>
          <w:p w14:paraId="47823B5C" w14:textId="77777777" w:rsidR="00F6676D" w:rsidRPr="000A5D0E" w:rsidRDefault="00F6676D" w:rsidP="00F6676D">
            <w:pPr>
              <w:pStyle w:val="ab"/>
              <w:rPr>
                <w:lang w:eastAsia="ru-RU"/>
              </w:rPr>
            </w:pPr>
          </w:p>
        </w:tc>
        <w:tc>
          <w:tcPr>
            <w:tcW w:w="2693" w:type="dxa"/>
            <w:shd w:val="clear" w:color="auto" w:fill="auto"/>
            <w:noWrap/>
            <w:vAlign w:val="center"/>
            <w:hideMark/>
          </w:tcPr>
          <w:p w14:paraId="36E2503B" w14:textId="5E8B4C4F" w:rsidR="00F6676D" w:rsidRPr="000A5D0E" w:rsidRDefault="00F6676D" w:rsidP="00F6676D">
            <w:pPr>
              <w:pStyle w:val="ab"/>
              <w:rPr>
                <w:lang w:eastAsia="ru-RU"/>
              </w:rPr>
            </w:pPr>
            <w:r w:rsidRPr="00F6676D">
              <w:rPr>
                <w:lang w:eastAsia="ru-RU"/>
              </w:rPr>
              <w:t>product_FK</w:t>
            </w:r>
          </w:p>
        </w:tc>
        <w:tc>
          <w:tcPr>
            <w:tcW w:w="1843" w:type="dxa"/>
            <w:shd w:val="clear" w:color="auto" w:fill="auto"/>
            <w:noWrap/>
            <w:hideMark/>
          </w:tcPr>
          <w:p w14:paraId="03FA2EE5" w14:textId="31FDAE0E" w:rsidR="00F6676D" w:rsidRPr="00070495" w:rsidRDefault="00E907F3" w:rsidP="00F6676D">
            <w:pPr>
              <w:pStyle w:val="ab"/>
            </w:pPr>
            <w:r w:rsidRPr="00C569AB">
              <w:rPr>
                <w:lang w:val="en-US"/>
              </w:rPr>
              <w:t>bigint</w:t>
            </w:r>
          </w:p>
        </w:tc>
        <w:tc>
          <w:tcPr>
            <w:tcW w:w="2126" w:type="dxa"/>
            <w:shd w:val="clear" w:color="auto" w:fill="auto"/>
          </w:tcPr>
          <w:p w14:paraId="2FF73FA3" w14:textId="174DA010" w:rsidR="00F6676D" w:rsidRPr="00070495" w:rsidRDefault="00F6676D" w:rsidP="00F6676D">
            <w:pPr>
              <w:pStyle w:val="ab"/>
            </w:pPr>
            <w:r>
              <w:rPr>
                <w:lang w:val="en-US"/>
              </w:rPr>
              <w:t>NOT NULL, FK</w:t>
            </w:r>
          </w:p>
        </w:tc>
      </w:tr>
      <w:tr w:rsidR="00F6676D" w:rsidRPr="000A5D0E" w14:paraId="61FBE9D4" w14:textId="3B51197F" w:rsidTr="00A353B5">
        <w:trPr>
          <w:trHeight w:val="276"/>
        </w:trPr>
        <w:tc>
          <w:tcPr>
            <w:tcW w:w="2972" w:type="dxa"/>
            <w:vMerge/>
            <w:shd w:val="clear" w:color="auto" w:fill="auto"/>
            <w:noWrap/>
            <w:hideMark/>
          </w:tcPr>
          <w:p w14:paraId="1A8D6B6D" w14:textId="77777777" w:rsidR="00F6676D" w:rsidRPr="000A5D0E" w:rsidRDefault="00F6676D" w:rsidP="00F6676D">
            <w:pPr>
              <w:pStyle w:val="ab"/>
              <w:rPr>
                <w:lang w:eastAsia="ru-RU"/>
              </w:rPr>
            </w:pPr>
          </w:p>
        </w:tc>
        <w:tc>
          <w:tcPr>
            <w:tcW w:w="2693" w:type="dxa"/>
            <w:shd w:val="clear" w:color="auto" w:fill="auto"/>
            <w:noWrap/>
            <w:vAlign w:val="center"/>
            <w:hideMark/>
          </w:tcPr>
          <w:p w14:paraId="5BD9FCFA" w14:textId="770DFBA5" w:rsidR="00F6676D" w:rsidRPr="000A5D0E" w:rsidRDefault="00F6676D" w:rsidP="00F6676D">
            <w:pPr>
              <w:pStyle w:val="ab"/>
              <w:rPr>
                <w:lang w:eastAsia="ru-RU"/>
              </w:rPr>
            </w:pPr>
            <w:r w:rsidRPr="00F6676D">
              <w:rPr>
                <w:lang w:eastAsia="ru-RU"/>
              </w:rPr>
              <w:t>spVinovnik_FK</w:t>
            </w:r>
          </w:p>
        </w:tc>
        <w:tc>
          <w:tcPr>
            <w:tcW w:w="1843" w:type="dxa"/>
            <w:shd w:val="clear" w:color="auto" w:fill="auto"/>
            <w:noWrap/>
            <w:hideMark/>
          </w:tcPr>
          <w:p w14:paraId="05C7EDD6" w14:textId="02B52335" w:rsidR="00F6676D" w:rsidRPr="00070495" w:rsidRDefault="00E907F3" w:rsidP="00F6676D">
            <w:pPr>
              <w:pStyle w:val="ab"/>
            </w:pPr>
            <w:r w:rsidRPr="00C569AB">
              <w:rPr>
                <w:lang w:val="en-US"/>
              </w:rPr>
              <w:t>bigint</w:t>
            </w:r>
          </w:p>
        </w:tc>
        <w:tc>
          <w:tcPr>
            <w:tcW w:w="2126" w:type="dxa"/>
            <w:shd w:val="clear" w:color="auto" w:fill="auto"/>
          </w:tcPr>
          <w:p w14:paraId="314BE957" w14:textId="0B919D21" w:rsidR="00F6676D" w:rsidRPr="00070495" w:rsidRDefault="00F6676D" w:rsidP="00F6676D">
            <w:pPr>
              <w:pStyle w:val="ab"/>
            </w:pPr>
            <w:r>
              <w:rPr>
                <w:lang w:val="en-US"/>
              </w:rPr>
              <w:t>NOT NULL, FK</w:t>
            </w:r>
          </w:p>
        </w:tc>
      </w:tr>
      <w:tr w:rsidR="00F6676D" w:rsidRPr="000A5D0E" w14:paraId="7AA193A7" w14:textId="48437E07" w:rsidTr="00A353B5">
        <w:trPr>
          <w:trHeight w:val="276"/>
        </w:trPr>
        <w:tc>
          <w:tcPr>
            <w:tcW w:w="2972" w:type="dxa"/>
            <w:vMerge/>
            <w:shd w:val="clear" w:color="auto" w:fill="auto"/>
            <w:noWrap/>
            <w:hideMark/>
          </w:tcPr>
          <w:p w14:paraId="184667F9" w14:textId="77777777" w:rsidR="00F6676D" w:rsidRPr="000A5D0E" w:rsidRDefault="00F6676D" w:rsidP="00F6676D">
            <w:pPr>
              <w:pStyle w:val="ab"/>
              <w:rPr>
                <w:lang w:eastAsia="ru-RU"/>
              </w:rPr>
            </w:pPr>
          </w:p>
        </w:tc>
        <w:tc>
          <w:tcPr>
            <w:tcW w:w="2693" w:type="dxa"/>
            <w:shd w:val="clear" w:color="auto" w:fill="auto"/>
            <w:noWrap/>
            <w:vAlign w:val="center"/>
            <w:hideMark/>
          </w:tcPr>
          <w:p w14:paraId="4D10E21F" w14:textId="711B9494" w:rsidR="00F6676D" w:rsidRPr="00296FF5" w:rsidRDefault="00F6676D" w:rsidP="00F6676D">
            <w:pPr>
              <w:pStyle w:val="ab"/>
            </w:pPr>
            <w:r w:rsidRPr="00F6676D">
              <w:t>stage_FK</w:t>
            </w:r>
          </w:p>
        </w:tc>
        <w:tc>
          <w:tcPr>
            <w:tcW w:w="1843" w:type="dxa"/>
            <w:shd w:val="clear" w:color="auto" w:fill="auto"/>
            <w:noWrap/>
            <w:hideMark/>
          </w:tcPr>
          <w:p w14:paraId="22B45159" w14:textId="773007B6" w:rsidR="00F6676D" w:rsidRPr="00070495" w:rsidRDefault="00E907F3" w:rsidP="00F6676D">
            <w:pPr>
              <w:pStyle w:val="ab"/>
            </w:pPr>
            <w:r w:rsidRPr="00C569AB">
              <w:rPr>
                <w:lang w:val="en-US"/>
              </w:rPr>
              <w:t>bigint</w:t>
            </w:r>
          </w:p>
        </w:tc>
        <w:tc>
          <w:tcPr>
            <w:tcW w:w="2126" w:type="dxa"/>
            <w:shd w:val="clear" w:color="auto" w:fill="auto"/>
          </w:tcPr>
          <w:p w14:paraId="6046C110" w14:textId="0F45F5F6" w:rsidR="00F6676D" w:rsidRPr="00070495" w:rsidRDefault="00F6676D" w:rsidP="00F6676D">
            <w:pPr>
              <w:pStyle w:val="ab"/>
            </w:pPr>
            <w:r>
              <w:rPr>
                <w:lang w:val="en-US"/>
              </w:rPr>
              <w:t>NOT NULL, FK</w:t>
            </w:r>
          </w:p>
        </w:tc>
      </w:tr>
      <w:tr w:rsidR="00F6676D" w:rsidRPr="000A5D0E" w14:paraId="2483852B" w14:textId="15695995" w:rsidTr="00A353B5">
        <w:trPr>
          <w:trHeight w:val="276"/>
        </w:trPr>
        <w:tc>
          <w:tcPr>
            <w:tcW w:w="2972" w:type="dxa"/>
            <w:vMerge/>
            <w:shd w:val="clear" w:color="auto" w:fill="auto"/>
            <w:noWrap/>
            <w:hideMark/>
          </w:tcPr>
          <w:p w14:paraId="23AA6315" w14:textId="77777777" w:rsidR="00F6676D" w:rsidRPr="000A5D0E" w:rsidRDefault="00F6676D" w:rsidP="00F6676D">
            <w:pPr>
              <w:pStyle w:val="ab"/>
              <w:rPr>
                <w:lang w:eastAsia="ru-RU"/>
              </w:rPr>
            </w:pPr>
          </w:p>
        </w:tc>
        <w:tc>
          <w:tcPr>
            <w:tcW w:w="2693" w:type="dxa"/>
            <w:shd w:val="clear" w:color="auto" w:fill="auto"/>
            <w:noWrap/>
            <w:vAlign w:val="center"/>
            <w:hideMark/>
          </w:tcPr>
          <w:p w14:paraId="768AC393" w14:textId="7BE4BCD2" w:rsidR="00F6676D" w:rsidRPr="00296FF5" w:rsidRDefault="00F6676D" w:rsidP="00F6676D">
            <w:pPr>
              <w:pStyle w:val="ab"/>
            </w:pPr>
            <w:r w:rsidRPr="00F6676D">
              <w:t>oboznachenieChertezha</w:t>
            </w:r>
          </w:p>
        </w:tc>
        <w:tc>
          <w:tcPr>
            <w:tcW w:w="1843" w:type="dxa"/>
            <w:shd w:val="clear" w:color="auto" w:fill="auto"/>
            <w:noWrap/>
            <w:vAlign w:val="center"/>
            <w:hideMark/>
          </w:tcPr>
          <w:p w14:paraId="2CDFE5E6" w14:textId="0866D2FD" w:rsidR="00F6676D" w:rsidRPr="00070495" w:rsidRDefault="00E907F3" w:rsidP="00F6676D">
            <w:pPr>
              <w:pStyle w:val="ab"/>
            </w:pPr>
            <w:r>
              <w:rPr>
                <w:lang w:val="en-US"/>
              </w:rPr>
              <w:t>character</w:t>
            </w:r>
            <w:r>
              <w:t xml:space="preserve"> </w:t>
            </w:r>
            <w:r w:rsidRPr="00070495">
              <w:t>(200)</w:t>
            </w:r>
          </w:p>
        </w:tc>
        <w:tc>
          <w:tcPr>
            <w:tcW w:w="2126" w:type="dxa"/>
            <w:shd w:val="clear" w:color="auto" w:fill="auto"/>
          </w:tcPr>
          <w:p w14:paraId="059E69A5" w14:textId="2F21D4C8" w:rsidR="00F6676D" w:rsidRPr="00070495" w:rsidRDefault="00F6676D" w:rsidP="00F6676D">
            <w:pPr>
              <w:pStyle w:val="ab"/>
            </w:pPr>
            <w:r>
              <w:rPr>
                <w:lang w:val="en-US"/>
              </w:rPr>
              <w:t>NOT NULL</w:t>
            </w:r>
          </w:p>
        </w:tc>
      </w:tr>
      <w:tr w:rsidR="00F6676D" w:rsidRPr="000A5D0E" w14:paraId="1B1599D4" w14:textId="2947A17B" w:rsidTr="00A353B5">
        <w:trPr>
          <w:trHeight w:val="276"/>
        </w:trPr>
        <w:tc>
          <w:tcPr>
            <w:tcW w:w="2972" w:type="dxa"/>
            <w:vMerge/>
            <w:shd w:val="clear" w:color="auto" w:fill="auto"/>
            <w:noWrap/>
            <w:hideMark/>
          </w:tcPr>
          <w:p w14:paraId="64988994" w14:textId="77777777" w:rsidR="00F6676D" w:rsidRPr="000A5D0E" w:rsidRDefault="00F6676D" w:rsidP="00F6676D">
            <w:pPr>
              <w:pStyle w:val="ab"/>
              <w:rPr>
                <w:lang w:eastAsia="ru-RU"/>
              </w:rPr>
            </w:pPr>
          </w:p>
        </w:tc>
        <w:tc>
          <w:tcPr>
            <w:tcW w:w="2693" w:type="dxa"/>
            <w:shd w:val="clear" w:color="auto" w:fill="auto"/>
            <w:noWrap/>
            <w:vAlign w:val="center"/>
            <w:hideMark/>
          </w:tcPr>
          <w:p w14:paraId="79E44712" w14:textId="62802690" w:rsidR="00F6676D" w:rsidRPr="00296FF5" w:rsidRDefault="00F6676D" w:rsidP="00F6676D">
            <w:pPr>
              <w:pStyle w:val="ab"/>
            </w:pPr>
            <w:r w:rsidRPr="00F6676D">
              <w:t>spAnalizator_FK</w:t>
            </w:r>
          </w:p>
        </w:tc>
        <w:tc>
          <w:tcPr>
            <w:tcW w:w="1843" w:type="dxa"/>
            <w:shd w:val="clear" w:color="auto" w:fill="auto"/>
            <w:noWrap/>
            <w:hideMark/>
          </w:tcPr>
          <w:p w14:paraId="7B4B840B" w14:textId="2EF379C0" w:rsidR="00F6676D" w:rsidRPr="00070495" w:rsidRDefault="00E907F3" w:rsidP="00F6676D">
            <w:pPr>
              <w:pStyle w:val="ab"/>
            </w:pPr>
            <w:r w:rsidRPr="00574EC2">
              <w:rPr>
                <w:lang w:val="en-US"/>
              </w:rPr>
              <w:t>bigint</w:t>
            </w:r>
          </w:p>
        </w:tc>
        <w:tc>
          <w:tcPr>
            <w:tcW w:w="2126" w:type="dxa"/>
            <w:shd w:val="clear" w:color="auto" w:fill="auto"/>
          </w:tcPr>
          <w:p w14:paraId="3C0AAA8D" w14:textId="2C58D7B6" w:rsidR="00F6676D" w:rsidRPr="00070495" w:rsidRDefault="00F6676D" w:rsidP="00F6676D">
            <w:pPr>
              <w:pStyle w:val="ab"/>
            </w:pPr>
            <w:r>
              <w:rPr>
                <w:lang w:val="en-US"/>
              </w:rPr>
              <w:t>NOT NULL, FK</w:t>
            </w:r>
          </w:p>
        </w:tc>
      </w:tr>
      <w:tr w:rsidR="00F6676D" w:rsidRPr="000A5D0E" w14:paraId="3662B628" w14:textId="003DA5EA" w:rsidTr="00A353B5">
        <w:trPr>
          <w:trHeight w:val="276"/>
        </w:trPr>
        <w:tc>
          <w:tcPr>
            <w:tcW w:w="2972" w:type="dxa"/>
            <w:vMerge/>
            <w:shd w:val="clear" w:color="auto" w:fill="auto"/>
            <w:noWrap/>
            <w:hideMark/>
          </w:tcPr>
          <w:p w14:paraId="26BB08FF" w14:textId="77777777" w:rsidR="00F6676D" w:rsidRPr="000A5D0E" w:rsidRDefault="00F6676D" w:rsidP="00F6676D">
            <w:pPr>
              <w:pStyle w:val="ab"/>
              <w:rPr>
                <w:lang w:eastAsia="ru-RU"/>
              </w:rPr>
            </w:pPr>
          </w:p>
        </w:tc>
        <w:tc>
          <w:tcPr>
            <w:tcW w:w="2693" w:type="dxa"/>
            <w:shd w:val="clear" w:color="auto" w:fill="auto"/>
            <w:noWrap/>
            <w:vAlign w:val="center"/>
            <w:hideMark/>
          </w:tcPr>
          <w:p w14:paraId="0629595E" w14:textId="1C0CE573" w:rsidR="00F6676D" w:rsidRPr="00296FF5" w:rsidRDefault="00F6676D" w:rsidP="00F6676D">
            <w:pPr>
              <w:pStyle w:val="ab"/>
            </w:pPr>
            <w:r w:rsidRPr="00F6676D">
              <w:t>prichina_FK</w:t>
            </w:r>
          </w:p>
        </w:tc>
        <w:tc>
          <w:tcPr>
            <w:tcW w:w="1843" w:type="dxa"/>
            <w:shd w:val="clear" w:color="auto" w:fill="auto"/>
            <w:noWrap/>
            <w:hideMark/>
          </w:tcPr>
          <w:p w14:paraId="32886A4C" w14:textId="3F14D002" w:rsidR="00F6676D" w:rsidRPr="00070495" w:rsidRDefault="00E907F3" w:rsidP="00F6676D">
            <w:pPr>
              <w:pStyle w:val="ab"/>
            </w:pPr>
            <w:r w:rsidRPr="00574EC2">
              <w:rPr>
                <w:lang w:val="en-US"/>
              </w:rPr>
              <w:t>bigint</w:t>
            </w:r>
          </w:p>
        </w:tc>
        <w:tc>
          <w:tcPr>
            <w:tcW w:w="2126" w:type="dxa"/>
            <w:shd w:val="clear" w:color="auto" w:fill="auto"/>
          </w:tcPr>
          <w:p w14:paraId="5812A872" w14:textId="20D09C5B" w:rsidR="00F6676D" w:rsidRPr="00070495" w:rsidRDefault="00F6676D" w:rsidP="00F6676D">
            <w:pPr>
              <w:pStyle w:val="ab"/>
            </w:pPr>
            <w:r>
              <w:rPr>
                <w:lang w:val="en-US"/>
              </w:rPr>
              <w:t>NOT NULL, FK</w:t>
            </w:r>
          </w:p>
        </w:tc>
      </w:tr>
      <w:tr w:rsidR="00F6676D" w:rsidRPr="000A5D0E" w14:paraId="33B71779" w14:textId="5ED4FE39" w:rsidTr="00A353B5">
        <w:trPr>
          <w:trHeight w:val="276"/>
        </w:trPr>
        <w:tc>
          <w:tcPr>
            <w:tcW w:w="2972" w:type="dxa"/>
            <w:vMerge/>
            <w:shd w:val="clear" w:color="auto" w:fill="auto"/>
            <w:noWrap/>
            <w:hideMark/>
          </w:tcPr>
          <w:p w14:paraId="03F3007D" w14:textId="77777777" w:rsidR="00F6676D" w:rsidRPr="000A5D0E" w:rsidRDefault="00F6676D" w:rsidP="00F6676D">
            <w:pPr>
              <w:pStyle w:val="ab"/>
              <w:rPr>
                <w:lang w:eastAsia="ru-RU"/>
              </w:rPr>
            </w:pPr>
          </w:p>
        </w:tc>
        <w:tc>
          <w:tcPr>
            <w:tcW w:w="2693" w:type="dxa"/>
            <w:shd w:val="clear" w:color="auto" w:fill="auto"/>
            <w:noWrap/>
            <w:vAlign w:val="center"/>
            <w:hideMark/>
          </w:tcPr>
          <w:p w14:paraId="227EF7B5" w14:textId="54C615C6" w:rsidR="00F6676D" w:rsidRPr="00296FF5" w:rsidRDefault="00F6676D" w:rsidP="00F6676D">
            <w:pPr>
              <w:pStyle w:val="ab"/>
            </w:pPr>
            <w:r w:rsidRPr="00F6676D">
              <w:t>planZatrat</w:t>
            </w:r>
          </w:p>
        </w:tc>
        <w:tc>
          <w:tcPr>
            <w:tcW w:w="1843" w:type="dxa"/>
            <w:shd w:val="clear" w:color="auto" w:fill="auto"/>
            <w:noWrap/>
            <w:vAlign w:val="center"/>
            <w:hideMark/>
          </w:tcPr>
          <w:p w14:paraId="7D013E11" w14:textId="740AD1A9" w:rsidR="00F6676D" w:rsidRPr="00F6676D" w:rsidRDefault="00E907F3" w:rsidP="00F6676D">
            <w:pPr>
              <w:pStyle w:val="ab"/>
              <w:rPr>
                <w:lang w:val="en-US"/>
              </w:rPr>
            </w:pPr>
            <w:r>
              <w:rPr>
                <w:lang w:val="en-US"/>
              </w:rPr>
              <w:t>numeric (10,2)</w:t>
            </w:r>
          </w:p>
        </w:tc>
        <w:tc>
          <w:tcPr>
            <w:tcW w:w="2126" w:type="dxa"/>
            <w:shd w:val="clear" w:color="auto" w:fill="auto"/>
          </w:tcPr>
          <w:p w14:paraId="2C29ACA5" w14:textId="72E6FA3F" w:rsidR="00F6676D" w:rsidRPr="00070495" w:rsidRDefault="00F6676D" w:rsidP="00F6676D">
            <w:pPr>
              <w:pStyle w:val="ab"/>
            </w:pPr>
          </w:p>
        </w:tc>
      </w:tr>
      <w:tr w:rsidR="00F6676D" w:rsidRPr="000A5D0E" w14:paraId="38375B05" w14:textId="55D10AE9" w:rsidTr="00A353B5">
        <w:trPr>
          <w:trHeight w:val="276"/>
        </w:trPr>
        <w:tc>
          <w:tcPr>
            <w:tcW w:w="2972" w:type="dxa"/>
            <w:vMerge/>
            <w:shd w:val="clear" w:color="auto" w:fill="auto"/>
            <w:noWrap/>
            <w:hideMark/>
          </w:tcPr>
          <w:p w14:paraId="120C5C32" w14:textId="77777777" w:rsidR="00F6676D" w:rsidRPr="000A5D0E" w:rsidRDefault="00F6676D" w:rsidP="00F6676D">
            <w:pPr>
              <w:pStyle w:val="ab"/>
              <w:rPr>
                <w:lang w:eastAsia="ru-RU"/>
              </w:rPr>
            </w:pPr>
          </w:p>
        </w:tc>
        <w:tc>
          <w:tcPr>
            <w:tcW w:w="2693" w:type="dxa"/>
            <w:shd w:val="clear" w:color="auto" w:fill="auto"/>
            <w:noWrap/>
            <w:vAlign w:val="center"/>
            <w:hideMark/>
          </w:tcPr>
          <w:p w14:paraId="5F9B172C" w14:textId="5ADAD079" w:rsidR="00F6676D" w:rsidRPr="00296FF5" w:rsidRDefault="00F6676D" w:rsidP="00F6676D">
            <w:pPr>
              <w:pStyle w:val="ab"/>
            </w:pPr>
            <w:r w:rsidRPr="00F6676D">
              <w:t>factZatrat</w:t>
            </w:r>
          </w:p>
        </w:tc>
        <w:tc>
          <w:tcPr>
            <w:tcW w:w="1843" w:type="dxa"/>
            <w:shd w:val="clear" w:color="auto" w:fill="auto"/>
            <w:noWrap/>
            <w:vAlign w:val="center"/>
            <w:hideMark/>
          </w:tcPr>
          <w:p w14:paraId="1012B1B0" w14:textId="2E21D6DE" w:rsidR="00F6676D" w:rsidRPr="00070495" w:rsidRDefault="00E907F3" w:rsidP="00F6676D">
            <w:pPr>
              <w:pStyle w:val="ab"/>
            </w:pPr>
            <w:r>
              <w:rPr>
                <w:lang w:val="en-US"/>
              </w:rPr>
              <w:t>numeric (10,2)</w:t>
            </w:r>
          </w:p>
        </w:tc>
        <w:tc>
          <w:tcPr>
            <w:tcW w:w="2126" w:type="dxa"/>
            <w:shd w:val="clear" w:color="auto" w:fill="auto"/>
          </w:tcPr>
          <w:p w14:paraId="4F9C65BC" w14:textId="77777777" w:rsidR="00F6676D" w:rsidRPr="00070495" w:rsidRDefault="00F6676D" w:rsidP="00F6676D">
            <w:pPr>
              <w:pStyle w:val="ab"/>
            </w:pPr>
          </w:p>
        </w:tc>
      </w:tr>
      <w:tr w:rsidR="00F6676D" w:rsidRPr="000A5D0E" w14:paraId="18CD877B" w14:textId="3DF7B603" w:rsidTr="00A353B5">
        <w:trPr>
          <w:trHeight w:val="276"/>
        </w:trPr>
        <w:tc>
          <w:tcPr>
            <w:tcW w:w="2972" w:type="dxa"/>
            <w:vMerge/>
            <w:shd w:val="clear" w:color="auto" w:fill="auto"/>
            <w:noWrap/>
            <w:hideMark/>
          </w:tcPr>
          <w:p w14:paraId="3EAB9D7E" w14:textId="77777777" w:rsidR="00F6676D" w:rsidRPr="000A5D0E" w:rsidRDefault="00F6676D" w:rsidP="00F6676D">
            <w:pPr>
              <w:pStyle w:val="ab"/>
              <w:rPr>
                <w:lang w:eastAsia="ru-RU"/>
              </w:rPr>
            </w:pPr>
          </w:p>
        </w:tc>
        <w:tc>
          <w:tcPr>
            <w:tcW w:w="2693" w:type="dxa"/>
            <w:shd w:val="clear" w:color="auto" w:fill="auto"/>
            <w:noWrap/>
            <w:vAlign w:val="center"/>
            <w:hideMark/>
          </w:tcPr>
          <w:p w14:paraId="347C5F13" w14:textId="44FC291A" w:rsidR="00F6676D" w:rsidRPr="00296FF5" w:rsidRDefault="00F6676D" w:rsidP="00F6676D">
            <w:pPr>
              <w:pStyle w:val="ab"/>
            </w:pPr>
            <w:r w:rsidRPr="00F6676D">
              <w:t>otvetstvennii_FK</w:t>
            </w:r>
          </w:p>
        </w:tc>
        <w:tc>
          <w:tcPr>
            <w:tcW w:w="1843" w:type="dxa"/>
            <w:shd w:val="clear" w:color="auto" w:fill="auto"/>
            <w:noWrap/>
            <w:vAlign w:val="center"/>
            <w:hideMark/>
          </w:tcPr>
          <w:p w14:paraId="28B73DE0" w14:textId="2F486B94" w:rsidR="00F6676D" w:rsidRPr="00070495" w:rsidRDefault="00E907F3" w:rsidP="00F6676D">
            <w:pPr>
              <w:pStyle w:val="ab"/>
            </w:pPr>
            <w:r>
              <w:rPr>
                <w:lang w:val="en-US"/>
              </w:rPr>
              <w:t>bigint</w:t>
            </w:r>
          </w:p>
        </w:tc>
        <w:tc>
          <w:tcPr>
            <w:tcW w:w="2126" w:type="dxa"/>
            <w:shd w:val="clear" w:color="auto" w:fill="auto"/>
          </w:tcPr>
          <w:p w14:paraId="630E6D53" w14:textId="135C5F1D" w:rsidR="00F6676D" w:rsidRPr="00070495" w:rsidRDefault="00F6676D" w:rsidP="00F6676D">
            <w:pPr>
              <w:pStyle w:val="ab"/>
            </w:pPr>
            <w:r>
              <w:rPr>
                <w:lang w:val="en-US"/>
              </w:rPr>
              <w:t>NOT NULL, FK</w:t>
            </w:r>
          </w:p>
        </w:tc>
      </w:tr>
      <w:tr w:rsidR="00F6676D" w:rsidRPr="000A5D0E" w14:paraId="3C910FBB" w14:textId="3B84F9FF" w:rsidTr="00A353B5">
        <w:trPr>
          <w:trHeight w:val="276"/>
        </w:trPr>
        <w:tc>
          <w:tcPr>
            <w:tcW w:w="2972" w:type="dxa"/>
            <w:vMerge/>
            <w:shd w:val="clear" w:color="auto" w:fill="auto"/>
            <w:noWrap/>
            <w:hideMark/>
          </w:tcPr>
          <w:p w14:paraId="1FD329A4" w14:textId="77777777" w:rsidR="00F6676D" w:rsidRPr="000A5D0E" w:rsidRDefault="00F6676D" w:rsidP="00F6676D">
            <w:pPr>
              <w:pStyle w:val="ab"/>
              <w:rPr>
                <w:lang w:eastAsia="ru-RU"/>
              </w:rPr>
            </w:pPr>
          </w:p>
        </w:tc>
        <w:tc>
          <w:tcPr>
            <w:tcW w:w="2693" w:type="dxa"/>
            <w:shd w:val="clear" w:color="auto" w:fill="auto"/>
            <w:noWrap/>
            <w:vAlign w:val="center"/>
            <w:hideMark/>
          </w:tcPr>
          <w:p w14:paraId="7AA3D633" w14:textId="3AE8CBD6" w:rsidR="00F6676D" w:rsidRPr="00296FF5" w:rsidRDefault="00F6676D" w:rsidP="00F6676D">
            <w:pPr>
              <w:pStyle w:val="ab"/>
            </w:pPr>
            <w:r w:rsidRPr="00F6676D">
              <w:t>srokIspolneniya</w:t>
            </w:r>
          </w:p>
        </w:tc>
        <w:tc>
          <w:tcPr>
            <w:tcW w:w="1843" w:type="dxa"/>
            <w:shd w:val="clear" w:color="auto" w:fill="auto"/>
            <w:noWrap/>
            <w:vAlign w:val="center"/>
            <w:hideMark/>
          </w:tcPr>
          <w:p w14:paraId="6D0038D4" w14:textId="1205650D" w:rsidR="00F6676D" w:rsidRPr="00F6676D" w:rsidRDefault="00E907F3" w:rsidP="00F6676D">
            <w:pPr>
              <w:pStyle w:val="ab"/>
              <w:rPr>
                <w:lang w:val="en-US"/>
              </w:rPr>
            </w:pPr>
            <w:r>
              <w:rPr>
                <w:lang w:val="en-US"/>
              </w:rPr>
              <w:t>date</w:t>
            </w:r>
          </w:p>
        </w:tc>
        <w:tc>
          <w:tcPr>
            <w:tcW w:w="2126" w:type="dxa"/>
            <w:shd w:val="clear" w:color="auto" w:fill="auto"/>
          </w:tcPr>
          <w:p w14:paraId="7777743D" w14:textId="75709B65" w:rsidR="00F6676D" w:rsidRPr="00070495" w:rsidRDefault="00F6676D" w:rsidP="00F6676D">
            <w:pPr>
              <w:pStyle w:val="ab"/>
            </w:pPr>
            <w:r>
              <w:rPr>
                <w:lang w:val="en-US"/>
              </w:rPr>
              <w:t>NOT NULL</w:t>
            </w:r>
          </w:p>
        </w:tc>
      </w:tr>
      <w:tr w:rsidR="00F6676D" w:rsidRPr="000A5D0E" w14:paraId="09A389D2" w14:textId="3CB348BD" w:rsidTr="00A353B5">
        <w:trPr>
          <w:trHeight w:val="276"/>
        </w:trPr>
        <w:tc>
          <w:tcPr>
            <w:tcW w:w="2972" w:type="dxa"/>
            <w:vMerge/>
            <w:shd w:val="clear" w:color="auto" w:fill="auto"/>
            <w:noWrap/>
            <w:hideMark/>
          </w:tcPr>
          <w:p w14:paraId="2415565F" w14:textId="77777777" w:rsidR="00F6676D" w:rsidRPr="000A5D0E" w:rsidRDefault="00F6676D" w:rsidP="00F6676D">
            <w:pPr>
              <w:pStyle w:val="ab"/>
              <w:rPr>
                <w:lang w:eastAsia="ru-RU"/>
              </w:rPr>
            </w:pPr>
          </w:p>
        </w:tc>
        <w:tc>
          <w:tcPr>
            <w:tcW w:w="2693" w:type="dxa"/>
            <w:shd w:val="clear" w:color="auto" w:fill="auto"/>
            <w:noWrap/>
            <w:vAlign w:val="center"/>
            <w:hideMark/>
          </w:tcPr>
          <w:p w14:paraId="359C9316" w14:textId="5F243B7B" w:rsidR="00F6676D" w:rsidRPr="00296FF5" w:rsidRDefault="00F6676D" w:rsidP="00F6676D">
            <w:pPr>
              <w:pStyle w:val="ab"/>
            </w:pPr>
            <w:r w:rsidRPr="00F6676D">
              <w:t>opisanie</w:t>
            </w:r>
          </w:p>
        </w:tc>
        <w:tc>
          <w:tcPr>
            <w:tcW w:w="1843" w:type="dxa"/>
            <w:shd w:val="clear" w:color="auto" w:fill="auto"/>
            <w:noWrap/>
            <w:vAlign w:val="center"/>
            <w:hideMark/>
          </w:tcPr>
          <w:p w14:paraId="33F2EE0F" w14:textId="6D644DED" w:rsidR="00F6676D" w:rsidRPr="00070495" w:rsidRDefault="00E907F3" w:rsidP="00F6676D">
            <w:pPr>
              <w:pStyle w:val="ab"/>
            </w:pPr>
            <w:r>
              <w:rPr>
                <w:lang w:val="en-US"/>
              </w:rPr>
              <w:t>character</w:t>
            </w:r>
            <w:r>
              <w:t xml:space="preserve"> </w:t>
            </w:r>
            <w:r w:rsidRPr="00070495">
              <w:t>(500)</w:t>
            </w:r>
          </w:p>
        </w:tc>
        <w:tc>
          <w:tcPr>
            <w:tcW w:w="2126" w:type="dxa"/>
            <w:shd w:val="clear" w:color="auto" w:fill="auto"/>
          </w:tcPr>
          <w:p w14:paraId="44FA48CF" w14:textId="7266FC64" w:rsidR="00F6676D" w:rsidRPr="00070495" w:rsidRDefault="00F6676D" w:rsidP="00F6676D">
            <w:pPr>
              <w:pStyle w:val="ab"/>
            </w:pPr>
            <w:r>
              <w:rPr>
                <w:lang w:val="en-US"/>
              </w:rPr>
              <w:t>NOT NULL</w:t>
            </w:r>
          </w:p>
        </w:tc>
      </w:tr>
      <w:tr w:rsidR="00F6676D" w:rsidRPr="000A5D0E" w14:paraId="51C51AF0" w14:textId="50C81859" w:rsidTr="00A353B5">
        <w:trPr>
          <w:trHeight w:val="276"/>
        </w:trPr>
        <w:tc>
          <w:tcPr>
            <w:tcW w:w="2972" w:type="dxa"/>
            <w:vMerge/>
            <w:shd w:val="clear" w:color="auto" w:fill="auto"/>
            <w:noWrap/>
            <w:hideMark/>
          </w:tcPr>
          <w:p w14:paraId="61EB04FE" w14:textId="77777777" w:rsidR="00F6676D" w:rsidRPr="000A5D0E" w:rsidRDefault="00F6676D" w:rsidP="00F6676D">
            <w:pPr>
              <w:pStyle w:val="ab"/>
              <w:rPr>
                <w:lang w:eastAsia="ru-RU"/>
              </w:rPr>
            </w:pPr>
          </w:p>
        </w:tc>
        <w:tc>
          <w:tcPr>
            <w:tcW w:w="2693" w:type="dxa"/>
            <w:shd w:val="clear" w:color="auto" w:fill="auto"/>
            <w:noWrap/>
            <w:vAlign w:val="center"/>
            <w:hideMark/>
          </w:tcPr>
          <w:p w14:paraId="6F8BF93E" w14:textId="27442203" w:rsidR="00F6676D" w:rsidRPr="00296FF5" w:rsidRDefault="00F6676D" w:rsidP="00F6676D">
            <w:pPr>
              <w:pStyle w:val="ab"/>
            </w:pPr>
            <w:r w:rsidRPr="00F6676D">
              <w:t>techReshenie</w:t>
            </w:r>
          </w:p>
        </w:tc>
        <w:tc>
          <w:tcPr>
            <w:tcW w:w="1843" w:type="dxa"/>
            <w:shd w:val="clear" w:color="auto" w:fill="auto"/>
            <w:noWrap/>
            <w:vAlign w:val="center"/>
            <w:hideMark/>
          </w:tcPr>
          <w:p w14:paraId="7024E07D" w14:textId="4A54D88B" w:rsidR="00F6676D" w:rsidRPr="00070495" w:rsidRDefault="00E907F3" w:rsidP="00F6676D">
            <w:pPr>
              <w:pStyle w:val="ab"/>
            </w:pPr>
            <w:r>
              <w:rPr>
                <w:lang w:val="en-US"/>
              </w:rPr>
              <w:t>character</w:t>
            </w:r>
            <w:r>
              <w:t xml:space="preserve"> </w:t>
            </w:r>
            <w:r w:rsidRPr="00070495">
              <w:t>(500)</w:t>
            </w:r>
          </w:p>
        </w:tc>
        <w:tc>
          <w:tcPr>
            <w:tcW w:w="2126" w:type="dxa"/>
            <w:shd w:val="clear" w:color="auto" w:fill="auto"/>
          </w:tcPr>
          <w:p w14:paraId="275ADE6F" w14:textId="77777777" w:rsidR="00F6676D" w:rsidRPr="00070495" w:rsidRDefault="00F6676D" w:rsidP="00F6676D">
            <w:pPr>
              <w:pStyle w:val="ab"/>
            </w:pPr>
          </w:p>
        </w:tc>
      </w:tr>
      <w:tr w:rsidR="00F6676D" w:rsidRPr="000A5D0E" w14:paraId="00250F14" w14:textId="64140277" w:rsidTr="00A353B5">
        <w:trPr>
          <w:trHeight w:val="423"/>
        </w:trPr>
        <w:tc>
          <w:tcPr>
            <w:tcW w:w="2972" w:type="dxa"/>
            <w:vMerge/>
            <w:shd w:val="clear" w:color="auto" w:fill="auto"/>
            <w:noWrap/>
          </w:tcPr>
          <w:p w14:paraId="11A74906" w14:textId="77777777" w:rsidR="00F6676D" w:rsidRPr="000A5D0E" w:rsidRDefault="00F6676D" w:rsidP="00F6676D">
            <w:pPr>
              <w:pStyle w:val="ab"/>
              <w:rPr>
                <w:lang w:eastAsia="ru-RU"/>
              </w:rPr>
            </w:pPr>
          </w:p>
        </w:tc>
        <w:tc>
          <w:tcPr>
            <w:tcW w:w="2693" w:type="dxa"/>
            <w:shd w:val="clear" w:color="auto" w:fill="auto"/>
            <w:noWrap/>
            <w:vAlign w:val="center"/>
          </w:tcPr>
          <w:p w14:paraId="49DE6F9F" w14:textId="6A2E9DD1" w:rsidR="00F6676D" w:rsidRPr="00296FF5" w:rsidRDefault="00F6676D" w:rsidP="00F6676D">
            <w:pPr>
              <w:pStyle w:val="ab"/>
            </w:pPr>
            <w:r w:rsidRPr="00F6676D">
              <w:t>status_FK</w:t>
            </w:r>
          </w:p>
        </w:tc>
        <w:tc>
          <w:tcPr>
            <w:tcW w:w="1843" w:type="dxa"/>
            <w:shd w:val="clear" w:color="auto" w:fill="auto"/>
            <w:noWrap/>
            <w:vAlign w:val="center"/>
          </w:tcPr>
          <w:p w14:paraId="747D25EE" w14:textId="1D11B07F" w:rsidR="00F6676D" w:rsidRPr="00070495" w:rsidRDefault="00E907F3" w:rsidP="00F6676D">
            <w:pPr>
              <w:pStyle w:val="ab"/>
            </w:pPr>
            <w:r>
              <w:rPr>
                <w:lang w:val="en-US"/>
              </w:rPr>
              <w:t>bigint</w:t>
            </w:r>
          </w:p>
        </w:tc>
        <w:tc>
          <w:tcPr>
            <w:tcW w:w="2126" w:type="dxa"/>
            <w:shd w:val="clear" w:color="auto" w:fill="auto"/>
          </w:tcPr>
          <w:p w14:paraId="6EAF8DA2" w14:textId="08FAB5EA" w:rsidR="00F6676D" w:rsidRPr="00070495" w:rsidRDefault="00F6676D" w:rsidP="00F6676D">
            <w:pPr>
              <w:pStyle w:val="ab"/>
            </w:pPr>
            <w:r>
              <w:rPr>
                <w:lang w:val="en-US"/>
              </w:rPr>
              <w:t>NOT NULL, FK</w:t>
            </w:r>
          </w:p>
        </w:tc>
      </w:tr>
      <w:tr w:rsidR="006973C1" w:rsidRPr="000A5D0E" w14:paraId="143E048D" w14:textId="5FD96A19" w:rsidTr="00A353B5">
        <w:trPr>
          <w:trHeight w:val="276"/>
        </w:trPr>
        <w:tc>
          <w:tcPr>
            <w:tcW w:w="2972" w:type="dxa"/>
            <w:vMerge w:val="restart"/>
            <w:shd w:val="clear" w:color="auto" w:fill="auto"/>
            <w:noWrap/>
            <w:hideMark/>
          </w:tcPr>
          <w:p w14:paraId="70072997" w14:textId="1423F8A4" w:rsidR="006973C1" w:rsidRPr="000A5D0E" w:rsidRDefault="006973C1" w:rsidP="006973C1">
            <w:pPr>
              <w:pStyle w:val="ab"/>
              <w:rPr>
                <w:lang w:eastAsia="ru-RU"/>
              </w:rPr>
            </w:pPr>
            <w:r w:rsidRPr="006973C1">
              <w:rPr>
                <w:lang w:eastAsia="ru-RU"/>
              </w:rPr>
              <w:t xml:space="preserve">Operations </w:t>
            </w:r>
          </w:p>
        </w:tc>
        <w:tc>
          <w:tcPr>
            <w:tcW w:w="2693" w:type="dxa"/>
            <w:shd w:val="clear" w:color="auto" w:fill="auto"/>
            <w:noWrap/>
            <w:vAlign w:val="center"/>
            <w:hideMark/>
          </w:tcPr>
          <w:p w14:paraId="12E82BF2" w14:textId="151A80EF" w:rsidR="006973C1" w:rsidRPr="00070495" w:rsidRDefault="006973C1" w:rsidP="006973C1">
            <w:pPr>
              <w:pStyle w:val="ab"/>
            </w:pPr>
            <w:r w:rsidRPr="006973C1">
              <w:t>Id</w:t>
            </w:r>
          </w:p>
        </w:tc>
        <w:tc>
          <w:tcPr>
            <w:tcW w:w="1843" w:type="dxa"/>
            <w:shd w:val="clear" w:color="auto" w:fill="auto"/>
            <w:noWrap/>
            <w:vAlign w:val="center"/>
            <w:hideMark/>
          </w:tcPr>
          <w:p w14:paraId="178995A1" w14:textId="5ECA45FD" w:rsidR="006973C1" w:rsidRPr="00070495" w:rsidRDefault="00E907F3" w:rsidP="006973C1">
            <w:pPr>
              <w:pStyle w:val="ab"/>
            </w:pPr>
            <w:r>
              <w:rPr>
                <w:lang w:val="en-US"/>
              </w:rPr>
              <w:t>bigint</w:t>
            </w:r>
          </w:p>
        </w:tc>
        <w:tc>
          <w:tcPr>
            <w:tcW w:w="2126" w:type="dxa"/>
            <w:shd w:val="clear" w:color="auto" w:fill="auto"/>
            <w:vAlign w:val="center"/>
          </w:tcPr>
          <w:p w14:paraId="32C830CD" w14:textId="78162234" w:rsidR="006973C1" w:rsidRPr="00070495" w:rsidRDefault="006973C1" w:rsidP="006973C1">
            <w:pPr>
              <w:pStyle w:val="ab"/>
            </w:pPr>
            <w:r>
              <w:rPr>
                <w:lang w:val="en-US"/>
              </w:rPr>
              <w:t>NOT NULL, PK</w:t>
            </w:r>
          </w:p>
        </w:tc>
      </w:tr>
      <w:tr w:rsidR="006973C1" w:rsidRPr="000A5D0E" w14:paraId="1617C47F" w14:textId="4504FBA5" w:rsidTr="00A353B5">
        <w:trPr>
          <w:trHeight w:val="276"/>
        </w:trPr>
        <w:tc>
          <w:tcPr>
            <w:tcW w:w="2972" w:type="dxa"/>
            <w:vMerge/>
            <w:shd w:val="clear" w:color="auto" w:fill="auto"/>
            <w:noWrap/>
            <w:hideMark/>
          </w:tcPr>
          <w:p w14:paraId="2A415E81" w14:textId="77777777" w:rsidR="006973C1" w:rsidRPr="000A5D0E" w:rsidRDefault="006973C1" w:rsidP="006973C1">
            <w:pPr>
              <w:pStyle w:val="ab"/>
              <w:rPr>
                <w:lang w:eastAsia="ru-RU"/>
              </w:rPr>
            </w:pPr>
          </w:p>
        </w:tc>
        <w:tc>
          <w:tcPr>
            <w:tcW w:w="2693" w:type="dxa"/>
            <w:shd w:val="clear" w:color="auto" w:fill="auto"/>
            <w:noWrap/>
            <w:vAlign w:val="center"/>
            <w:hideMark/>
          </w:tcPr>
          <w:p w14:paraId="4C5A2699" w14:textId="53C19166" w:rsidR="006973C1" w:rsidRPr="00070495" w:rsidRDefault="006973C1" w:rsidP="006973C1">
            <w:pPr>
              <w:pStyle w:val="ab"/>
            </w:pPr>
            <w:r w:rsidRPr="006973C1">
              <w:t>Kod</w:t>
            </w:r>
          </w:p>
        </w:tc>
        <w:tc>
          <w:tcPr>
            <w:tcW w:w="1843" w:type="dxa"/>
            <w:shd w:val="clear" w:color="auto" w:fill="auto"/>
            <w:noWrap/>
            <w:vAlign w:val="center"/>
            <w:hideMark/>
          </w:tcPr>
          <w:p w14:paraId="24957E37" w14:textId="61F33EC0" w:rsidR="006973C1" w:rsidRPr="00070495" w:rsidRDefault="00E907F3" w:rsidP="006973C1">
            <w:pPr>
              <w:pStyle w:val="ab"/>
            </w:pPr>
            <w:r>
              <w:rPr>
                <w:lang w:val="en-US"/>
              </w:rPr>
              <w:t>character</w:t>
            </w:r>
            <w:r>
              <w:t xml:space="preserve"> </w:t>
            </w:r>
            <w:r w:rsidRPr="00070495">
              <w:t>(5)</w:t>
            </w:r>
          </w:p>
        </w:tc>
        <w:tc>
          <w:tcPr>
            <w:tcW w:w="2126" w:type="dxa"/>
            <w:shd w:val="clear" w:color="auto" w:fill="auto"/>
            <w:vAlign w:val="center"/>
          </w:tcPr>
          <w:p w14:paraId="6B36B43E" w14:textId="042B2A6B" w:rsidR="006973C1" w:rsidRPr="00070495" w:rsidRDefault="006973C1" w:rsidP="006973C1">
            <w:pPr>
              <w:pStyle w:val="ab"/>
            </w:pPr>
            <w:r>
              <w:rPr>
                <w:lang w:val="en-US"/>
              </w:rPr>
              <w:t>NOT NULL</w:t>
            </w:r>
          </w:p>
        </w:tc>
      </w:tr>
      <w:tr w:rsidR="006973C1" w:rsidRPr="000A5D0E" w14:paraId="4D169D8C" w14:textId="2CAD9D6B" w:rsidTr="00A353B5">
        <w:trPr>
          <w:trHeight w:val="276"/>
        </w:trPr>
        <w:tc>
          <w:tcPr>
            <w:tcW w:w="2972" w:type="dxa"/>
            <w:vMerge/>
            <w:shd w:val="clear" w:color="auto" w:fill="auto"/>
            <w:noWrap/>
            <w:hideMark/>
          </w:tcPr>
          <w:p w14:paraId="28D9FEAD" w14:textId="77777777" w:rsidR="006973C1" w:rsidRPr="000A5D0E" w:rsidRDefault="006973C1" w:rsidP="006973C1">
            <w:pPr>
              <w:pStyle w:val="ab"/>
              <w:rPr>
                <w:lang w:eastAsia="ru-RU"/>
              </w:rPr>
            </w:pPr>
          </w:p>
        </w:tc>
        <w:tc>
          <w:tcPr>
            <w:tcW w:w="2693" w:type="dxa"/>
            <w:shd w:val="clear" w:color="auto" w:fill="auto"/>
            <w:noWrap/>
            <w:vAlign w:val="center"/>
            <w:hideMark/>
          </w:tcPr>
          <w:p w14:paraId="3B44BC2B" w14:textId="0D2E4021" w:rsidR="006973C1" w:rsidRPr="00070495" w:rsidRDefault="006973C1" w:rsidP="006973C1">
            <w:pPr>
              <w:pStyle w:val="ab"/>
            </w:pPr>
            <w:r w:rsidRPr="006973C1">
              <w:t>Naimenovanie</w:t>
            </w:r>
          </w:p>
        </w:tc>
        <w:tc>
          <w:tcPr>
            <w:tcW w:w="1843" w:type="dxa"/>
            <w:shd w:val="clear" w:color="auto" w:fill="auto"/>
            <w:noWrap/>
            <w:vAlign w:val="center"/>
            <w:hideMark/>
          </w:tcPr>
          <w:p w14:paraId="5812320A" w14:textId="0EDF9A13" w:rsidR="006973C1" w:rsidRPr="00070495" w:rsidRDefault="00E907F3" w:rsidP="006973C1">
            <w:pPr>
              <w:pStyle w:val="ab"/>
            </w:pPr>
            <w:r>
              <w:rPr>
                <w:lang w:val="en-US"/>
              </w:rPr>
              <w:t>character</w:t>
            </w:r>
            <w:r>
              <w:t xml:space="preserve"> </w:t>
            </w:r>
            <w:r w:rsidRPr="00070495">
              <w:t>(200)</w:t>
            </w:r>
          </w:p>
        </w:tc>
        <w:tc>
          <w:tcPr>
            <w:tcW w:w="2126" w:type="dxa"/>
            <w:shd w:val="clear" w:color="auto" w:fill="auto"/>
            <w:vAlign w:val="center"/>
          </w:tcPr>
          <w:p w14:paraId="1B7CE51E" w14:textId="0706F25D" w:rsidR="006973C1" w:rsidRPr="00070495" w:rsidRDefault="006973C1" w:rsidP="006973C1">
            <w:pPr>
              <w:pStyle w:val="ab"/>
            </w:pPr>
            <w:r>
              <w:rPr>
                <w:lang w:val="en-US"/>
              </w:rPr>
              <w:t>NOT NULL</w:t>
            </w:r>
          </w:p>
        </w:tc>
      </w:tr>
      <w:tr w:rsidR="006973C1" w:rsidRPr="000A5D0E" w14:paraId="0B36B505" w14:textId="216E822C" w:rsidTr="00A353B5">
        <w:trPr>
          <w:trHeight w:val="276"/>
        </w:trPr>
        <w:tc>
          <w:tcPr>
            <w:tcW w:w="2972" w:type="dxa"/>
            <w:vMerge w:val="restart"/>
            <w:shd w:val="clear" w:color="auto" w:fill="auto"/>
            <w:noWrap/>
            <w:hideMark/>
          </w:tcPr>
          <w:p w14:paraId="77A6DD9F" w14:textId="2FAE9AE6" w:rsidR="006973C1" w:rsidRPr="000A5D0E" w:rsidRDefault="006973C1" w:rsidP="006973C1">
            <w:pPr>
              <w:pStyle w:val="ab"/>
              <w:rPr>
                <w:lang w:eastAsia="ru-RU"/>
              </w:rPr>
            </w:pPr>
            <w:r w:rsidRPr="006973C1">
              <w:rPr>
                <w:lang w:eastAsia="ru-RU"/>
              </w:rPr>
              <w:t>Vidi_Izdelii</w:t>
            </w:r>
          </w:p>
        </w:tc>
        <w:tc>
          <w:tcPr>
            <w:tcW w:w="2693" w:type="dxa"/>
            <w:shd w:val="clear" w:color="auto" w:fill="auto"/>
            <w:noWrap/>
            <w:vAlign w:val="center"/>
            <w:hideMark/>
          </w:tcPr>
          <w:p w14:paraId="72CC5B99" w14:textId="02869B64" w:rsidR="006973C1" w:rsidRPr="00070495" w:rsidRDefault="006973C1" w:rsidP="006973C1">
            <w:pPr>
              <w:pStyle w:val="ab"/>
            </w:pPr>
            <w:r w:rsidRPr="00F6676D">
              <w:t>Id</w:t>
            </w:r>
          </w:p>
        </w:tc>
        <w:tc>
          <w:tcPr>
            <w:tcW w:w="1843" w:type="dxa"/>
            <w:shd w:val="clear" w:color="auto" w:fill="auto"/>
            <w:noWrap/>
            <w:vAlign w:val="center"/>
            <w:hideMark/>
          </w:tcPr>
          <w:p w14:paraId="3247E55B" w14:textId="68C52126" w:rsidR="006973C1" w:rsidRPr="00070495" w:rsidRDefault="00E907F3" w:rsidP="006973C1">
            <w:pPr>
              <w:pStyle w:val="ab"/>
            </w:pPr>
            <w:r>
              <w:rPr>
                <w:lang w:val="en-US"/>
              </w:rPr>
              <w:t>bigint</w:t>
            </w:r>
          </w:p>
        </w:tc>
        <w:tc>
          <w:tcPr>
            <w:tcW w:w="2126" w:type="dxa"/>
            <w:shd w:val="clear" w:color="auto" w:fill="auto"/>
            <w:vAlign w:val="center"/>
          </w:tcPr>
          <w:p w14:paraId="27849665" w14:textId="11106203" w:rsidR="006973C1" w:rsidRPr="00070495" w:rsidRDefault="006973C1" w:rsidP="006973C1">
            <w:pPr>
              <w:pStyle w:val="ab"/>
            </w:pPr>
            <w:r>
              <w:rPr>
                <w:lang w:val="en-US"/>
              </w:rPr>
              <w:t>NOT NULL, PK</w:t>
            </w:r>
          </w:p>
        </w:tc>
      </w:tr>
      <w:tr w:rsidR="006973C1" w:rsidRPr="000A5D0E" w14:paraId="7EA63274" w14:textId="248A7450" w:rsidTr="00A353B5">
        <w:trPr>
          <w:trHeight w:val="276"/>
        </w:trPr>
        <w:tc>
          <w:tcPr>
            <w:tcW w:w="2972" w:type="dxa"/>
            <w:vMerge/>
            <w:shd w:val="clear" w:color="auto" w:fill="auto"/>
            <w:noWrap/>
            <w:hideMark/>
          </w:tcPr>
          <w:p w14:paraId="4CCB35F1" w14:textId="77777777" w:rsidR="006973C1" w:rsidRPr="000A5D0E" w:rsidRDefault="006973C1" w:rsidP="006973C1">
            <w:pPr>
              <w:pStyle w:val="ab"/>
              <w:rPr>
                <w:lang w:eastAsia="ru-RU"/>
              </w:rPr>
            </w:pPr>
          </w:p>
        </w:tc>
        <w:tc>
          <w:tcPr>
            <w:tcW w:w="2693" w:type="dxa"/>
            <w:shd w:val="clear" w:color="auto" w:fill="auto"/>
            <w:noWrap/>
            <w:vAlign w:val="center"/>
            <w:hideMark/>
          </w:tcPr>
          <w:p w14:paraId="1BFE145C" w14:textId="01D730F3" w:rsidR="006973C1" w:rsidRPr="00070495" w:rsidRDefault="006973C1" w:rsidP="006973C1">
            <w:pPr>
              <w:pStyle w:val="ab"/>
            </w:pPr>
            <w:r w:rsidRPr="00F6676D">
              <w:t>Naimenovanie</w:t>
            </w:r>
          </w:p>
        </w:tc>
        <w:tc>
          <w:tcPr>
            <w:tcW w:w="1843" w:type="dxa"/>
            <w:shd w:val="clear" w:color="auto" w:fill="auto"/>
            <w:noWrap/>
            <w:vAlign w:val="center"/>
            <w:hideMark/>
          </w:tcPr>
          <w:p w14:paraId="5CF6AF0B" w14:textId="3CEF567E" w:rsidR="006973C1" w:rsidRPr="00070495" w:rsidRDefault="00E907F3" w:rsidP="006973C1">
            <w:pPr>
              <w:pStyle w:val="ab"/>
            </w:pPr>
            <w:r>
              <w:rPr>
                <w:lang w:val="en-US"/>
              </w:rPr>
              <w:t>character</w:t>
            </w:r>
            <w:r>
              <w:t xml:space="preserve"> (20)</w:t>
            </w:r>
          </w:p>
        </w:tc>
        <w:tc>
          <w:tcPr>
            <w:tcW w:w="2126" w:type="dxa"/>
            <w:shd w:val="clear" w:color="auto" w:fill="auto"/>
            <w:vAlign w:val="center"/>
          </w:tcPr>
          <w:p w14:paraId="6E9CEFCF" w14:textId="1567DAD1" w:rsidR="006973C1" w:rsidRPr="00070495" w:rsidRDefault="006973C1" w:rsidP="006973C1">
            <w:pPr>
              <w:pStyle w:val="ab"/>
            </w:pPr>
            <w:r>
              <w:rPr>
                <w:lang w:val="en-US"/>
              </w:rPr>
              <w:t>NOT NULL</w:t>
            </w:r>
          </w:p>
        </w:tc>
      </w:tr>
      <w:tr w:rsidR="006973C1" w:rsidRPr="000A5D0E" w14:paraId="6A36D082" w14:textId="15A8D4BC" w:rsidTr="00453A3B">
        <w:trPr>
          <w:trHeight w:val="276"/>
        </w:trPr>
        <w:tc>
          <w:tcPr>
            <w:tcW w:w="2972" w:type="dxa"/>
            <w:vMerge w:val="restart"/>
            <w:shd w:val="clear" w:color="auto" w:fill="auto"/>
            <w:noWrap/>
            <w:hideMark/>
          </w:tcPr>
          <w:p w14:paraId="65DDE2C1" w14:textId="6D09A0F9" w:rsidR="006973C1" w:rsidRPr="000A5D0E" w:rsidRDefault="006973C1" w:rsidP="006973C1">
            <w:pPr>
              <w:pStyle w:val="ab"/>
              <w:rPr>
                <w:lang w:eastAsia="ru-RU"/>
              </w:rPr>
            </w:pPr>
            <w:r w:rsidRPr="006973C1">
              <w:rPr>
                <w:lang w:eastAsia="ru-RU"/>
              </w:rPr>
              <w:t>Izdeliya</w:t>
            </w:r>
          </w:p>
        </w:tc>
        <w:tc>
          <w:tcPr>
            <w:tcW w:w="2693" w:type="dxa"/>
            <w:shd w:val="clear" w:color="auto" w:fill="auto"/>
            <w:noWrap/>
            <w:vAlign w:val="center"/>
            <w:hideMark/>
          </w:tcPr>
          <w:p w14:paraId="1A60CF21" w14:textId="7388D881" w:rsidR="006973C1" w:rsidRPr="006973C1" w:rsidRDefault="006973C1" w:rsidP="006973C1">
            <w:pPr>
              <w:pStyle w:val="ab"/>
              <w:rPr>
                <w:lang w:val="en-US"/>
              </w:rPr>
            </w:pPr>
            <w:r w:rsidRPr="00070495">
              <w:t>I</w:t>
            </w:r>
            <w:r>
              <w:rPr>
                <w:lang w:val="en-US"/>
              </w:rPr>
              <w:t>d</w:t>
            </w:r>
          </w:p>
        </w:tc>
        <w:tc>
          <w:tcPr>
            <w:tcW w:w="1843" w:type="dxa"/>
            <w:shd w:val="clear" w:color="auto" w:fill="auto"/>
            <w:noWrap/>
            <w:vAlign w:val="center"/>
            <w:hideMark/>
          </w:tcPr>
          <w:p w14:paraId="2EBB8054" w14:textId="5E93DC31" w:rsidR="006973C1" w:rsidRPr="00070495" w:rsidRDefault="00E907F3" w:rsidP="006973C1">
            <w:pPr>
              <w:pStyle w:val="ab"/>
            </w:pPr>
            <w:r>
              <w:rPr>
                <w:lang w:val="en-US"/>
              </w:rPr>
              <w:t>bigint</w:t>
            </w:r>
          </w:p>
        </w:tc>
        <w:tc>
          <w:tcPr>
            <w:tcW w:w="2126" w:type="dxa"/>
            <w:vAlign w:val="center"/>
          </w:tcPr>
          <w:p w14:paraId="08F5DF95" w14:textId="15130D57" w:rsidR="006973C1" w:rsidRPr="00070495" w:rsidRDefault="006973C1" w:rsidP="006973C1">
            <w:pPr>
              <w:pStyle w:val="ab"/>
            </w:pPr>
            <w:r>
              <w:rPr>
                <w:lang w:val="en-US"/>
              </w:rPr>
              <w:t>NOT NULL, PK</w:t>
            </w:r>
          </w:p>
        </w:tc>
      </w:tr>
      <w:tr w:rsidR="006973C1" w:rsidRPr="000A5D0E" w14:paraId="3C4E6F7D" w14:textId="5B8EFBD8" w:rsidTr="00453A3B">
        <w:trPr>
          <w:trHeight w:val="276"/>
        </w:trPr>
        <w:tc>
          <w:tcPr>
            <w:tcW w:w="2972" w:type="dxa"/>
            <w:vMerge/>
            <w:shd w:val="clear" w:color="auto" w:fill="auto"/>
            <w:noWrap/>
            <w:hideMark/>
          </w:tcPr>
          <w:p w14:paraId="53E9FBB1" w14:textId="77777777" w:rsidR="006973C1" w:rsidRPr="000A5D0E" w:rsidRDefault="006973C1" w:rsidP="006973C1">
            <w:pPr>
              <w:pStyle w:val="ab"/>
              <w:rPr>
                <w:lang w:eastAsia="ru-RU"/>
              </w:rPr>
            </w:pPr>
          </w:p>
        </w:tc>
        <w:tc>
          <w:tcPr>
            <w:tcW w:w="2693" w:type="dxa"/>
            <w:shd w:val="clear" w:color="auto" w:fill="auto"/>
            <w:noWrap/>
            <w:vAlign w:val="center"/>
            <w:hideMark/>
          </w:tcPr>
          <w:p w14:paraId="3A56DF34" w14:textId="09D12B34" w:rsidR="006973C1" w:rsidRPr="00070495" w:rsidRDefault="006973C1" w:rsidP="006973C1">
            <w:pPr>
              <w:pStyle w:val="ab"/>
            </w:pPr>
            <w:r w:rsidRPr="006973C1">
              <w:t>number</w:t>
            </w:r>
          </w:p>
        </w:tc>
        <w:tc>
          <w:tcPr>
            <w:tcW w:w="1843" w:type="dxa"/>
            <w:shd w:val="clear" w:color="auto" w:fill="auto"/>
            <w:noWrap/>
            <w:vAlign w:val="center"/>
            <w:hideMark/>
          </w:tcPr>
          <w:p w14:paraId="51D03A03" w14:textId="26515A12" w:rsidR="006973C1" w:rsidRPr="00070495" w:rsidRDefault="00E907F3" w:rsidP="006973C1">
            <w:pPr>
              <w:pStyle w:val="ab"/>
            </w:pPr>
            <w:r>
              <w:rPr>
                <w:lang w:val="en-US"/>
              </w:rPr>
              <w:t>character</w:t>
            </w:r>
            <w:r>
              <w:t xml:space="preserve"> </w:t>
            </w:r>
            <w:r w:rsidRPr="00070495">
              <w:t>(20)</w:t>
            </w:r>
          </w:p>
        </w:tc>
        <w:tc>
          <w:tcPr>
            <w:tcW w:w="2126" w:type="dxa"/>
            <w:vAlign w:val="center"/>
          </w:tcPr>
          <w:p w14:paraId="17606776" w14:textId="16F36FDD" w:rsidR="006973C1" w:rsidRPr="00070495" w:rsidRDefault="006973C1" w:rsidP="006973C1">
            <w:pPr>
              <w:pStyle w:val="ab"/>
            </w:pPr>
            <w:r>
              <w:rPr>
                <w:lang w:val="en-US"/>
              </w:rPr>
              <w:t>NOT NULL</w:t>
            </w:r>
          </w:p>
        </w:tc>
      </w:tr>
      <w:tr w:rsidR="006973C1" w:rsidRPr="000A5D0E" w14:paraId="772B8F9F" w14:textId="686DD31C" w:rsidTr="00453A3B">
        <w:trPr>
          <w:trHeight w:val="276"/>
        </w:trPr>
        <w:tc>
          <w:tcPr>
            <w:tcW w:w="2972" w:type="dxa"/>
            <w:vMerge/>
            <w:shd w:val="clear" w:color="auto" w:fill="auto"/>
            <w:noWrap/>
            <w:hideMark/>
          </w:tcPr>
          <w:p w14:paraId="2817E58E" w14:textId="77777777" w:rsidR="006973C1" w:rsidRPr="000A5D0E" w:rsidRDefault="006973C1" w:rsidP="006973C1">
            <w:pPr>
              <w:pStyle w:val="ab"/>
              <w:rPr>
                <w:lang w:eastAsia="ru-RU"/>
              </w:rPr>
            </w:pPr>
          </w:p>
        </w:tc>
        <w:tc>
          <w:tcPr>
            <w:tcW w:w="2693" w:type="dxa"/>
            <w:shd w:val="clear" w:color="auto" w:fill="auto"/>
            <w:noWrap/>
            <w:vAlign w:val="center"/>
            <w:hideMark/>
          </w:tcPr>
          <w:p w14:paraId="7CEA430E" w14:textId="2C7CE4CF" w:rsidR="006973C1" w:rsidRPr="00070495" w:rsidRDefault="006973C1" w:rsidP="006973C1">
            <w:pPr>
              <w:pStyle w:val="ab"/>
            </w:pPr>
            <w:r w:rsidRPr="006973C1">
              <w:t>naimenovanie</w:t>
            </w:r>
          </w:p>
        </w:tc>
        <w:tc>
          <w:tcPr>
            <w:tcW w:w="1843" w:type="dxa"/>
            <w:shd w:val="clear" w:color="auto" w:fill="auto"/>
            <w:noWrap/>
            <w:vAlign w:val="center"/>
            <w:hideMark/>
          </w:tcPr>
          <w:p w14:paraId="33AC61AA" w14:textId="76E86676" w:rsidR="006973C1" w:rsidRPr="00070495" w:rsidRDefault="00E907F3" w:rsidP="006973C1">
            <w:pPr>
              <w:pStyle w:val="ab"/>
            </w:pPr>
            <w:r>
              <w:rPr>
                <w:lang w:val="en-US"/>
              </w:rPr>
              <w:t>character</w:t>
            </w:r>
            <w:r>
              <w:t xml:space="preserve"> </w:t>
            </w:r>
            <w:r w:rsidRPr="00070495">
              <w:t>(200)</w:t>
            </w:r>
          </w:p>
        </w:tc>
        <w:tc>
          <w:tcPr>
            <w:tcW w:w="2126" w:type="dxa"/>
          </w:tcPr>
          <w:p w14:paraId="5848D0AE" w14:textId="5B006F70" w:rsidR="006973C1" w:rsidRPr="00070495" w:rsidRDefault="006973C1" w:rsidP="006973C1">
            <w:pPr>
              <w:pStyle w:val="ab"/>
            </w:pPr>
            <w:r>
              <w:rPr>
                <w:lang w:val="en-US"/>
              </w:rPr>
              <w:t>NOT NULL</w:t>
            </w:r>
          </w:p>
        </w:tc>
      </w:tr>
      <w:tr w:rsidR="006973C1" w:rsidRPr="000A5D0E" w14:paraId="06A08C8D" w14:textId="7C7A988C" w:rsidTr="00453A3B">
        <w:trPr>
          <w:trHeight w:val="276"/>
        </w:trPr>
        <w:tc>
          <w:tcPr>
            <w:tcW w:w="2972" w:type="dxa"/>
            <w:vMerge/>
            <w:shd w:val="clear" w:color="auto" w:fill="auto"/>
            <w:noWrap/>
            <w:hideMark/>
          </w:tcPr>
          <w:p w14:paraId="5D31B0EF" w14:textId="77777777" w:rsidR="006973C1" w:rsidRPr="000A5D0E" w:rsidRDefault="006973C1" w:rsidP="006973C1">
            <w:pPr>
              <w:pStyle w:val="ab"/>
              <w:rPr>
                <w:lang w:eastAsia="ru-RU"/>
              </w:rPr>
            </w:pPr>
          </w:p>
        </w:tc>
        <w:tc>
          <w:tcPr>
            <w:tcW w:w="2693" w:type="dxa"/>
            <w:shd w:val="clear" w:color="auto" w:fill="auto"/>
            <w:noWrap/>
            <w:vAlign w:val="center"/>
            <w:hideMark/>
          </w:tcPr>
          <w:p w14:paraId="623C63D2" w14:textId="0824A635" w:rsidR="006973C1" w:rsidRPr="00070495" w:rsidRDefault="006973C1" w:rsidP="006973C1">
            <w:pPr>
              <w:pStyle w:val="ab"/>
            </w:pPr>
            <w:r w:rsidRPr="006973C1">
              <w:t>vidIzdeliya_FK</w:t>
            </w:r>
          </w:p>
        </w:tc>
        <w:tc>
          <w:tcPr>
            <w:tcW w:w="1843" w:type="dxa"/>
            <w:shd w:val="clear" w:color="auto" w:fill="auto"/>
            <w:noWrap/>
            <w:vAlign w:val="center"/>
            <w:hideMark/>
          </w:tcPr>
          <w:p w14:paraId="25FA1912" w14:textId="094097F8" w:rsidR="006973C1" w:rsidRPr="00070495" w:rsidRDefault="00E907F3" w:rsidP="006973C1">
            <w:pPr>
              <w:pStyle w:val="ab"/>
            </w:pPr>
            <w:r>
              <w:rPr>
                <w:lang w:val="en-US"/>
              </w:rPr>
              <w:t>bigint</w:t>
            </w:r>
          </w:p>
        </w:tc>
        <w:tc>
          <w:tcPr>
            <w:tcW w:w="2126" w:type="dxa"/>
          </w:tcPr>
          <w:p w14:paraId="063B1DF0" w14:textId="199DE147" w:rsidR="006973C1" w:rsidRPr="006973C1" w:rsidRDefault="006973C1" w:rsidP="006973C1">
            <w:pPr>
              <w:pStyle w:val="ab"/>
              <w:rPr>
                <w:lang w:val="en-US"/>
              </w:rPr>
            </w:pPr>
            <w:r>
              <w:rPr>
                <w:lang w:val="en-US"/>
              </w:rPr>
              <w:t>NOT NULL</w:t>
            </w:r>
            <w:r>
              <w:t xml:space="preserve">, </w:t>
            </w:r>
            <w:r>
              <w:rPr>
                <w:lang w:val="en-US"/>
              </w:rPr>
              <w:t>FK</w:t>
            </w:r>
          </w:p>
        </w:tc>
      </w:tr>
      <w:tr w:rsidR="006973C1" w:rsidRPr="000A5D0E" w14:paraId="4F80CFB9" w14:textId="24F82308" w:rsidTr="00453A3B">
        <w:trPr>
          <w:trHeight w:val="276"/>
        </w:trPr>
        <w:tc>
          <w:tcPr>
            <w:tcW w:w="2972" w:type="dxa"/>
            <w:vMerge w:val="restart"/>
            <w:shd w:val="clear" w:color="auto" w:fill="auto"/>
            <w:noWrap/>
            <w:hideMark/>
          </w:tcPr>
          <w:p w14:paraId="583CBBDD" w14:textId="3862702E" w:rsidR="006973C1" w:rsidRPr="000A5D0E" w:rsidRDefault="006973C1" w:rsidP="006973C1">
            <w:pPr>
              <w:pStyle w:val="ab"/>
              <w:rPr>
                <w:lang w:eastAsia="ru-RU"/>
              </w:rPr>
            </w:pPr>
            <w:r w:rsidRPr="006973C1">
              <w:rPr>
                <w:lang w:eastAsia="ru-RU"/>
              </w:rPr>
              <w:t>Agregati</w:t>
            </w:r>
          </w:p>
        </w:tc>
        <w:tc>
          <w:tcPr>
            <w:tcW w:w="2693" w:type="dxa"/>
            <w:shd w:val="clear" w:color="auto" w:fill="auto"/>
            <w:noWrap/>
            <w:vAlign w:val="center"/>
            <w:hideMark/>
          </w:tcPr>
          <w:p w14:paraId="6F78121F" w14:textId="3500A169" w:rsidR="006973C1" w:rsidRPr="006973C1" w:rsidRDefault="006973C1" w:rsidP="006973C1">
            <w:pPr>
              <w:pStyle w:val="ab"/>
              <w:rPr>
                <w:color w:val="171717"/>
                <w:lang w:val="en-US" w:eastAsia="ru-RU"/>
              </w:rPr>
            </w:pPr>
            <w:r w:rsidRPr="000A5D0E">
              <w:rPr>
                <w:color w:val="171717"/>
                <w:lang w:eastAsia="ru-RU"/>
              </w:rPr>
              <w:t>I</w:t>
            </w:r>
            <w:r>
              <w:rPr>
                <w:color w:val="171717"/>
                <w:lang w:val="en-US" w:eastAsia="ru-RU"/>
              </w:rPr>
              <w:t>d</w:t>
            </w:r>
          </w:p>
        </w:tc>
        <w:tc>
          <w:tcPr>
            <w:tcW w:w="1843" w:type="dxa"/>
            <w:shd w:val="clear" w:color="auto" w:fill="auto"/>
            <w:noWrap/>
            <w:vAlign w:val="center"/>
            <w:hideMark/>
          </w:tcPr>
          <w:p w14:paraId="2875EFE4" w14:textId="7D0F03ED" w:rsidR="006973C1" w:rsidRPr="000A5D0E" w:rsidRDefault="00E907F3" w:rsidP="006973C1">
            <w:pPr>
              <w:pStyle w:val="ab"/>
              <w:rPr>
                <w:rFonts w:cs="Times New Roman"/>
                <w:sz w:val="20"/>
                <w:szCs w:val="20"/>
                <w:lang w:eastAsia="ru-RU"/>
              </w:rPr>
            </w:pPr>
            <w:r>
              <w:rPr>
                <w:lang w:val="en-US"/>
              </w:rPr>
              <w:t>bigint</w:t>
            </w:r>
          </w:p>
        </w:tc>
        <w:tc>
          <w:tcPr>
            <w:tcW w:w="2126" w:type="dxa"/>
            <w:vAlign w:val="center"/>
          </w:tcPr>
          <w:p w14:paraId="5E64AF23" w14:textId="38D82804" w:rsidR="006973C1" w:rsidRPr="00070495" w:rsidRDefault="006973C1" w:rsidP="006973C1">
            <w:pPr>
              <w:pStyle w:val="ab"/>
            </w:pPr>
            <w:r>
              <w:rPr>
                <w:lang w:val="en-US"/>
              </w:rPr>
              <w:t>NOT NULL, PK</w:t>
            </w:r>
          </w:p>
        </w:tc>
      </w:tr>
      <w:tr w:rsidR="006973C1" w:rsidRPr="000A5D0E" w14:paraId="54722B4C" w14:textId="579FCB9F" w:rsidTr="00453A3B">
        <w:trPr>
          <w:trHeight w:val="276"/>
        </w:trPr>
        <w:tc>
          <w:tcPr>
            <w:tcW w:w="2972" w:type="dxa"/>
            <w:vMerge/>
            <w:shd w:val="clear" w:color="auto" w:fill="auto"/>
            <w:noWrap/>
          </w:tcPr>
          <w:p w14:paraId="1BADDA81" w14:textId="77777777" w:rsidR="006973C1" w:rsidRPr="000A5D0E" w:rsidRDefault="006973C1" w:rsidP="006973C1">
            <w:pPr>
              <w:pStyle w:val="ab"/>
              <w:rPr>
                <w:lang w:eastAsia="ru-RU"/>
              </w:rPr>
            </w:pPr>
          </w:p>
        </w:tc>
        <w:tc>
          <w:tcPr>
            <w:tcW w:w="2693" w:type="dxa"/>
            <w:shd w:val="clear" w:color="auto" w:fill="auto"/>
            <w:noWrap/>
            <w:vAlign w:val="center"/>
          </w:tcPr>
          <w:p w14:paraId="7486D472" w14:textId="707E54CC" w:rsidR="006973C1" w:rsidRPr="00740C98" w:rsidRDefault="006973C1" w:rsidP="006973C1">
            <w:pPr>
              <w:pStyle w:val="ab"/>
            </w:pPr>
            <w:r w:rsidRPr="006973C1">
              <w:t>number</w:t>
            </w:r>
          </w:p>
        </w:tc>
        <w:tc>
          <w:tcPr>
            <w:tcW w:w="1843" w:type="dxa"/>
            <w:shd w:val="clear" w:color="auto" w:fill="auto"/>
            <w:noWrap/>
            <w:vAlign w:val="center"/>
          </w:tcPr>
          <w:p w14:paraId="1CED3E0D" w14:textId="35D4310D" w:rsidR="006973C1" w:rsidRPr="00740C98" w:rsidRDefault="00E907F3" w:rsidP="006973C1">
            <w:pPr>
              <w:pStyle w:val="ab"/>
            </w:pPr>
            <w:r>
              <w:rPr>
                <w:lang w:val="en-US"/>
              </w:rPr>
              <w:t>character</w:t>
            </w:r>
            <w:r>
              <w:t xml:space="preserve"> </w:t>
            </w:r>
            <w:r w:rsidRPr="00740C98">
              <w:t>(</w:t>
            </w:r>
            <w:r>
              <w:t>20</w:t>
            </w:r>
            <w:r w:rsidRPr="00740C98">
              <w:t>)</w:t>
            </w:r>
          </w:p>
        </w:tc>
        <w:tc>
          <w:tcPr>
            <w:tcW w:w="2126" w:type="dxa"/>
            <w:vAlign w:val="center"/>
          </w:tcPr>
          <w:p w14:paraId="285380E8" w14:textId="5783F9B8" w:rsidR="006973C1" w:rsidRPr="00740C98" w:rsidRDefault="006973C1" w:rsidP="006973C1">
            <w:pPr>
              <w:pStyle w:val="ab"/>
            </w:pPr>
            <w:r>
              <w:rPr>
                <w:lang w:val="en-US"/>
              </w:rPr>
              <w:t>NOT NULL</w:t>
            </w:r>
          </w:p>
        </w:tc>
      </w:tr>
      <w:tr w:rsidR="006973C1" w:rsidRPr="000A5D0E" w14:paraId="0468C760" w14:textId="26851E92" w:rsidTr="00453A3B">
        <w:trPr>
          <w:trHeight w:val="276"/>
        </w:trPr>
        <w:tc>
          <w:tcPr>
            <w:tcW w:w="2972" w:type="dxa"/>
            <w:vMerge/>
            <w:shd w:val="clear" w:color="auto" w:fill="auto"/>
            <w:noWrap/>
          </w:tcPr>
          <w:p w14:paraId="3AF3F3C0" w14:textId="77777777" w:rsidR="006973C1" w:rsidRPr="000A5D0E" w:rsidRDefault="006973C1" w:rsidP="006973C1">
            <w:pPr>
              <w:pStyle w:val="ab"/>
              <w:rPr>
                <w:lang w:eastAsia="ru-RU"/>
              </w:rPr>
            </w:pPr>
          </w:p>
        </w:tc>
        <w:tc>
          <w:tcPr>
            <w:tcW w:w="2693" w:type="dxa"/>
            <w:shd w:val="clear" w:color="auto" w:fill="auto"/>
            <w:noWrap/>
            <w:vAlign w:val="center"/>
          </w:tcPr>
          <w:p w14:paraId="59652E29" w14:textId="0268036B" w:rsidR="006973C1" w:rsidRPr="00740C98" w:rsidRDefault="006973C1" w:rsidP="006973C1">
            <w:pPr>
              <w:pStyle w:val="ab"/>
            </w:pPr>
            <w:r w:rsidRPr="006973C1">
              <w:t>naimenovanie</w:t>
            </w:r>
          </w:p>
        </w:tc>
        <w:tc>
          <w:tcPr>
            <w:tcW w:w="1843" w:type="dxa"/>
            <w:shd w:val="clear" w:color="auto" w:fill="auto"/>
            <w:noWrap/>
            <w:vAlign w:val="center"/>
          </w:tcPr>
          <w:p w14:paraId="7C633157" w14:textId="78A98DC6" w:rsidR="006973C1" w:rsidRPr="00740C98" w:rsidRDefault="00E907F3" w:rsidP="006973C1">
            <w:pPr>
              <w:pStyle w:val="ab"/>
            </w:pPr>
            <w:r>
              <w:rPr>
                <w:lang w:val="en-US"/>
              </w:rPr>
              <w:t>character</w:t>
            </w:r>
            <w:r>
              <w:t xml:space="preserve"> </w:t>
            </w:r>
            <w:r w:rsidRPr="00740C98">
              <w:t>(200)</w:t>
            </w:r>
          </w:p>
        </w:tc>
        <w:tc>
          <w:tcPr>
            <w:tcW w:w="2126" w:type="dxa"/>
          </w:tcPr>
          <w:p w14:paraId="5BF29C28" w14:textId="7D0FE0A1" w:rsidR="006973C1" w:rsidRPr="00740C98" w:rsidRDefault="006973C1" w:rsidP="006973C1">
            <w:pPr>
              <w:pStyle w:val="ab"/>
            </w:pPr>
            <w:r>
              <w:rPr>
                <w:lang w:val="en-US"/>
              </w:rPr>
              <w:t>NOT NULL</w:t>
            </w:r>
          </w:p>
        </w:tc>
      </w:tr>
      <w:tr w:rsidR="006973C1" w:rsidRPr="000A5D0E" w14:paraId="33CB4762" w14:textId="055D9190" w:rsidTr="00453A3B">
        <w:trPr>
          <w:trHeight w:val="276"/>
        </w:trPr>
        <w:tc>
          <w:tcPr>
            <w:tcW w:w="2972" w:type="dxa"/>
            <w:vMerge w:val="restart"/>
            <w:shd w:val="clear" w:color="auto" w:fill="auto"/>
            <w:noWrap/>
            <w:hideMark/>
          </w:tcPr>
          <w:p w14:paraId="4586B2CC" w14:textId="7D5F0433" w:rsidR="006973C1" w:rsidRPr="000A5D0E" w:rsidRDefault="006973C1" w:rsidP="006973C1">
            <w:pPr>
              <w:pStyle w:val="ab"/>
              <w:rPr>
                <w:lang w:eastAsia="ru-RU"/>
              </w:rPr>
            </w:pPr>
            <w:r w:rsidRPr="006973C1">
              <w:rPr>
                <w:lang w:eastAsia="ru-RU"/>
              </w:rPr>
              <w:lastRenderedPageBreak/>
              <w:t xml:space="preserve">Detali_Agregati </w:t>
            </w:r>
          </w:p>
        </w:tc>
        <w:tc>
          <w:tcPr>
            <w:tcW w:w="2693" w:type="dxa"/>
            <w:shd w:val="clear" w:color="auto" w:fill="auto"/>
            <w:noWrap/>
            <w:vAlign w:val="center"/>
            <w:hideMark/>
          </w:tcPr>
          <w:p w14:paraId="3F97F8E2" w14:textId="1343D30C" w:rsidR="006973C1" w:rsidRPr="006973C1" w:rsidRDefault="006973C1" w:rsidP="006973C1">
            <w:pPr>
              <w:pStyle w:val="ab"/>
              <w:rPr>
                <w:lang w:val="en-US"/>
              </w:rPr>
            </w:pPr>
            <w:r w:rsidRPr="00740C98">
              <w:t>I</w:t>
            </w:r>
            <w:r>
              <w:rPr>
                <w:lang w:val="en-US"/>
              </w:rPr>
              <w:t>d</w:t>
            </w:r>
          </w:p>
        </w:tc>
        <w:tc>
          <w:tcPr>
            <w:tcW w:w="1843" w:type="dxa"/>
            <w:shd w:val="clear" w:color="auto" w:fill="auto"/>
            <w:noWrap/>
            <w:hideMark/>
          </w:tcPr>
          <w:p w14:paraId="13D6D58D" w14:textId="6E0527A4" w:rsidR="006973C1" w:rsidRPr="00740C98" w:rsidRDefault="00E907F3" w:rsidP="006973C1">
            <w:pPr>
              <w:pStyle w:val="ab"/>
            </w:pPr>
            <w:r w:rsidRPr="005E043C">
              <w:rPr>
                <w:lang w:val="en-US"/>
              </w:rPr>
              <w:t>bigint</w:t>
            </w:r>
          </w:p>
        </w:tc>
        <w:tc>
          <w:tcPr>
            <w:tcW w:w="2126" w:type="dxa"/>
            <w:vAlign w:val="center"/>
          </w:tcPr>
          <w:p w14:paraId="71A5EB6B" w14:textId="615B2AA6" w:rsidR="006973C1" w:rsidRPr="00740C98" w:rsidRDefault="006973C1" w:rsidP="006973C1">
            <w:pPr>
              <w:pStyle w:val="ab"/>
            </w:pPr>
            <w:r>
              <w:rPr>
                <w:lang w:val="en-US"/>
              </w:rPr>
              <w:t>NOT NULL, PK</w:t>
            </w:r>
          </w:p>
        </w:tc>
      </w:tr>
      <w:tr w:rsidR="006973C1" w:rsidRPr="000A5D0E" w14:paraId="576CDB2D" w14:textId="05456B39" w:rsidTr="00453A3B">
        <w:trPr>
          <w:trHeight w:val="276"/>
        </w:trPr>
        <w:tc>
          <w:tcPr>
            <w:tcW w:w="2972" w:type="dxa"/>
            <w:vMerge/>
            <w:shd w:val="clear" w:color="auto" w:fill="auto"/>
            <w:noWrap/>
            <w:hideMark/>
          </w:tcPr>
          <w:p w14:paraId="187E472E" w14:textId="77777777" w:rsidR="006973C1" w:rsidRPr="000A5D0E" w:rsidRDefault="006973C1" w:rsidP="006973C1">
            <w:pPr>
              <w:pStyle w:val="ab"/>
              <w:rPr>
                <w:lang w:eastAsia="ru-RU"/>
              </w:rPr>
            </w:pPr>
          </w:p>
        </w:tc>
        <w:tc>
          <w:tcPr>
            <w:tcW w:w="2693" w:type="dxa"/>
            <w:shd w:val="clear" w:color="auto" w:fill="auto"/>
            <w:noWrap/>
            <w:vAlign w:val="center"/>
            <w:hideMark/>
          </w:tcPr>
          <w:p w14:paraId="4BFC0FF3" w14:textId="3C5139EE" w:rsidR="006973C1" w:rsidRPr="00740C98" w:rsidRDefault="006973C1" w:rsidP="006973C1">
            <w:pPr>
              <w:pStyle w:val="ab"/>
            </w:pPr>
            <w:r w:rsidRPr="006973C1">
              <w:t>Agregat_Fk</w:t>
            </w:r>
          </w:p>
        </w:tc>
        <w:tc>
          <w:tcPr>
            <w:tcW w:w="1843" w:type="dxa"/>
            <w:shd w:val="clear" w:color="auto" w:fill="auto"/>
            <w:noWrap/>
            <w:hideMark/>
          </w:tcPr>
          <w:p w14:paraId="3CDBCDA4" w14:textId="553A67D0" w:rsidR="006973C1" w:rsidRPr="00740C98" w:rsidRDefault="00E907F3" w:rsidP="006973C1">
            <w:pPr>
              <w:pStyle w:val="ab"/>
            </w:pPr>
            <w:r w:rsidRPr="005E043C">
              <w:rPr>
                <w:lang w:val="en-US"/>
              </w:rPr>
              <w:t>bigint</w:t>
            </w:r>
          </w:p>
        </w:tc>
        <w:tc>
          <w:tcPr>
            <w:tcW w:w="2126" w:type="dxa"/>
            <w:vAlign w:val="center"/>
          </w:tcPr>
          <w:p w14:paraId="532F2D37" w14:textId="482F55C3" w:rsidR="006973C1" w:rsidRPr="00740C98" w:rsidRDefault="006973C1" w:rsidP="006973C1">
            <w:pPr>
              <w:pStyle w:val="ab"/>
            </w:pPr>
            <w:r>
              <w:rPr>
                <w:lang w:val="en-US"/>
              </w:rPr>
              <w:t>NOT NULL, FK</w:t>
            </w:r>
          </w:p>
        </w:tc>
      </w:tr>
      <w:tr w:rsidR="006973C1" w:rsidRPr="000A5D0E" w14:paraId="0C1AE188" w14:textId="53E68A12" w:rsidTr="00453A3B">
        <w:trPr>
          <w:trHeight w:val="276"/>
        </w:trPr>
        <w:tc>
          <w:tcPr>
            <w:tcW w:w="2972" w:type="dxa"/>
            <w:vMerge/>
            <w:shd w:val="clear" w:color="auto" w:fill="auto"/>
            <w:noWrap/>
            <w:hideMark/>
          </w:tcPr>
          <w:p w14:paraId="06213BF2" w14:textId="77777777" w:rsidR="006973C1" w:rsidRPr="000A5D0E" w:rsidRDefault="006973C1" w:rsidP="006973C1">
            <w:pPr>
              <w:pStyle w:val="ab"/>
              <w:rPr>
                <w:lang w:eastAsia="ru-RU"/>
              </w:rPr>
            </w:pPr>
          </w:p>
        </w:tc>
        <w:tc>
          <w:tcPr>
            <w:tcW w:w="2693" w:type="dxa"/>
            <w:shd w:val="clear" w:color="auto" w:fill="auto"/>
            <w:noWrap/>
            <w:vAlign w:val="center"/>
            <w:hideMark/>
          </w:tcPr>
          <w:p w14:paraId="1ECB5547" w14:textId="33FC710B" w:rsidR="006973C1" w:rsidRPr="00740C98" w:rsidRDefault="006973C1" w:rsidP="006973C1">
            <w:pPr>
              <w:pStyle w:val="ab"/>
            </w:pPr>
            <w:r w:rsidRPr="006973C1">
              <w:t>Detal</w:t>
            </w:r>
            <w:r>
              <w:rPr>
                <w:lang w:val="en-US"/>
              </w:rPr>
              <w:t>_</w:t>
            </w:r>
            <w:r w:rsidRPr="006973C1">
              <w:t>FK</w:t>
            </w:r>
          </w:p>
        </w:tc>
        <w:tc>
          <w:tcPr>
            <w:tcW w:w="1843" w:type="dxa"/>
            <w:shd w:val="clear" w:color="auto" w:fill="auto"/>
            <w:noWrap/>
            <w:hideMark/>
          </w:tcPr>
          <w:p w14:paraId="2232A619" w14:textId="65A106DF" w:rsidR="006973C1" w:rsidRPr="00740C98" w:rsidRDefault="00E907F3" w:rsidP="006973C1">
            <w:pPr>
              <w:pStyle w:val="ab"/>
            </w:pPr>
            <w:r w:rsidRPr="005E043C">
              <w:rPr>
                <w:lang w:val="en-US"/>
              </w:rPr>
              <w:t>bigint</w:t>
            </w:r>
          </w:p>
        </w:tc>
        <w:tc>
          <w:tcPr>
            <w:tcW w:w="2126" w:type="dxa"/>
          </w:tcPr>
          <w:p w14:paraId="4E4BAE61" w14:textId="7521EF95" w:rsidR="006973C1" w:rsidRPr="00740C98" w:rsidRDefault="006973C1" w:rsidP="006973C1">
            <w:pPr>
              <w:pStyle w:val="ab"/>
            </w:pPr>
            <w:r>
              <w:rPr>
                <w:lang w:val="en-US"/>
              </w:rPr>
              <w:t>NOT NULL, FK</w:t>
            </w:r>
          </w:p>
        </w:tc>
      </w:tr>
      <w:tr w:rsidR="006973C1" w:rsidRPr="000A5D0E" w14:paraId="51A3078A" w14:textId="486D90E9" w:rsidTr="00453A3B">
        <w:trPr>
          <w:trHeight w:val="276"/>
        </w:trPr>
        <w:tc>
          <w:tcPr>
            <w:tcW w:w="2972" w:type="dxa"/>
            <w:vMerge w:val="restart"/>
            <w:shd w:val="clear" w:color="auto" w:fill="auto"/>
            <w:noWrap/>
            <w:hideMark/>
          </w:tcPr>
          <w:p w14:paraId="15B6500C" w14:textId="080F2134" w:rsidR="006973C1" w:rsidRPr="000A5D0E" w:rsidRDefault="006973C1" w:rsidP="006973C1">
            <w:pPr>
              <w:pStyle w:val="ab"/>
              <w:rPr>
                <w:lang w:eastAsia="ru-RU"/>
              </w:rPr>
            </w:pPr>
            <w:r w:rsidRPr="006973C1">
              <w:rPr>
                <w:lang w:eastAsia="ru-RU"/>
              </w:rPr>
              <w:t>Detali</w:t>
            </w:r>
          </w:p>
        </w:tc>
        <w:tc>
          <w:tcPr>
            <w:tcW w:w="2693" w:type="dxa"/>
            <w:shd w:val="clear" w:color="auto" w:fill="auto"/>
            <w:noWrap/>
            <w:vAlign w:val="center"/>
            <w:hideMark/>
          </w:tcPr>
          <w:p w14:paraId="6B7A16AC" w14:textId="1ABAF41B" w:rsidR="006973C1" w:rsidRPr="006973C1" w:rsidRDefault="006973C1" w:rsidP="006973C1">
            <w:pPr>
              <w:pStyle w:val="ab"/>
              <w:rPr>
                <w:lang w:val="en-US"/>
              </w:rPr>
            </w:pPr>
            <w:r w:rsidRPr="00BB5209">
              <w:t>I</w:t>
            </w:r>
            <w:r>
              <w:rPr>
                <w:lang w:val="en-US"/>
              </w:rPr>
              <w:t>d</w:t>
            </w:r>
          </w:p>
        </w:tc>
        <w:tc>
          <w:tcPr>
            <w:tcW w:w="1843" w:type="dxa"/>
            <w:shd w:val="clear" w:color="auto" w:fill="auto"/>
            <w:noWrap/>
            <w:vAlign w:val="center"/>
            <w:hideMark/>
          </w:tcPr>
          <w:p w14:paraId="24259A74" w14:textId="02D2A5A2" w:rsidR="006973C1" w:rsidRPr="00BB5209" w:rsidRDefault="00E907F3" w:rsidP="006973C1">
            <w:pPr>
              <w:pStyle w:val="ab"/>
            </w:pPr>
            <w:r w:rsidRPr="005E043C">
              <w:rPr>
                <w:lang w:val="en-US"/>
              </w:rPr>
              <w:t>bigint</w:t>
            </w:r>
          </w:p>
        </w:tc>
        <w:tc>
          <w:tcPr>
            <w:tcW w:w="2126" w:type="dxa"/>
          </w:tcPr>
          <w:p w14:paraId="2E5D1409" w14:textId="65E52ACD" w:rsidR="006973C1" w:rsidRPr="00BB5209" w:rsidRDefault="00E907F3" w:rsidP="006973C1">
            <w:pPr>
              <w:pStyle w:val="ab"/>
            </w:pPr>
            <w:r>
              <w:rPr>
                <w:lang w:val="en-US"/>
              </w:rPr>
              <w:t>NOT NULL, PK</w:t>
            </w:r>
          </w:p>
        </w:tc>
      </w:tr>
      <w:tr w:rsidR="006973C1" w:rsidRPr="000A5D0E" w14:paraId="7CF62642" w14:textId="43D66B7F" w:rsidTr="00453A3B">
        <w:trPr>
          <w:trHeight w:val="276"/>
        </w:trPr>
        <w:tc>
          <w:tcPr>
            <w:tcW w:w="2972" w:type="dxa"/>
            <w:vMerge/>
            <w:shd w:val="clear" w:color="auto" w:fill="auto"/>
            <w:noWrap/>
            <w:hideMark/>
          </w:tcPr>
          <w:p w14:paraId="76652A32" w14:textId="77777777" w:rsidR="006973C1" w:rsidRPr="000A5D0E" w:rsidRDefault="006973C1" w:rsidP="006973C1">
            <w:pPr>
              <w:pStyle w:val="ab"/>
              <w:rPr>
                <w:lang w:eastAsia="ru-RU"/>
              </w:rPr>
            </w:pPr>
          </w:p>
        </w:tc>
        <w:tc>
          <w:tcPr>
            <w:tcW w:w="2693" w:type="dxa"/>
            <w:shd w:val="clear" w:color="auto" w:fill="auto"/>
            <w:noWrap/>
            <w:vAlign w:val="center"/>
            <w:hideMark/>
          </w:tcPr>
          <w:p w14:paraId="783D817B" w14:textId="46618BF3" w:rsidR="006973C1" w:rsidRPr="00BB5209" w:rsidRDefault="006973C1" w:rsidP="006973C1">
            <w:pPr>
              <w:pStyle w:val="ab"/>
            </w:pPr>
            <w:r>
              <w:rPr>
                <w:lang w:val="en-US"/>
              </w:rPr>
              <w:t>k</w:t>
            </w:r>
            <w:r w:rsidRPr="006973C1">
              <w:t>od</w:t>
            </w:r>
          </w:p>
        </w:tc>
        <w:tc>
          <w:tcPr>
            <w:tcW w:w="1843" w:type="dxa"/>
            <w:shd w:val="clear" w:color="auto" w:fill="auto"/>
            <w:noWrap/>
            <w:vAlign w:val="center"/>
            <w:hideMark/>
          </w:tcPr>
          <w:p w14:paraId="2DDFC786" w14:textId="27F6E9AF" w:rsidR="006973C1" w:rsidRPr="00BB5209" w:rsidRDefault="00E907F3" w:rsidP="006973C1">
            <w:pPr>
              <w:pStyle w:val="ab"/>
            </w:pPr>
            <w:r>
              <w:rPr>
                <w:lang w:val="en-US"/>
              </w:rPr>
              <w:t>character</w:t>
            </w:r>
            <w:r>
              <w:t xml:space="preserve"> </w:t>
            </w:r>
            <w:r w:rsidRPr="00BB5209">
              <w:t>(20)</w:t>
            </w:r>
          </w:p>
        </w:tc>
        <w:tc>
          <w:tcPr>
            <w:tcW w:w="2126" w:type="dxa"/>
          </w:tcPr>
          <w:p w14:paraId="13E6B2E4" w14:textId="5AD636F4" w:rsidR="006973C1" w:rsidRPr="00BB5209" w:rsidRDefault="00E907F3" w:rsidP="006973C1">
            <w:pPr>
              <w:pStyle w:val="ab"/>
            </w:pPr>
            <w:r>
              <w:rPr>
                <w:lang w:val="en-US"/>
              </w:rPr>
              <w:t>NOT NULL</w:t>
            </w:r>
          </w:p>
        </w:tc>
      </w:tr>
      <w:tr w:rsidR="006973C1" w:rsidRPr="000A5D0E" w14:paraId="438285C7" w14:textId="1469A0CF" w:rsidTr="00453A3B">
        <w:trPr>
          <w:trHeight w:val="276"/>
        </w:trPr>
        <w:tc>
          <w:tcPr>
            <w:tcW w:w="2972" w:type="dxa"/>
            <w:vMerge/>
            <w:shd w:val="clear" w:color="auto" w:fill="auto"/>
            <w:noWrap/>
            <w:hideMark/>
          </w:tcPr>
          <w:p w14:paraId="0A26B63B" w14:textId="77777777" w:rsidR="006973C1" w:rsidRPr="000A5D0E" w:rsidRDefault="006973C1" w:rsidP="006973C1">
            <w:pPr>
              <w:pStyle w:val="ab"/>
              <w:rPr>
                <w:lang w:eastAsia="ru-RU"/>
              </w:rPr>
            </w:pPr>
          </w:p>
        </w:tc>
        <w:tc>
          <w:tcPr>
            <w:tcW w:w="2693" w:type="dxa"/>
            <w:shd w:val="clear" w:color="auto" w:fill="auto"/>
            <w:noWrap/>
            <w:vAlign w:val="center"/>
            <w:hideMark/>
          </w:tcPr>
          <w:p w14:paraId="78F19EF4" w14:textId="00BE40EF" w:rsidR="006973C1" w:rsidRPr="00BB5209" w:rsidRDefault="00E907F3" w:rsidP="006973C1">
            <w:pPr>
              <w:pStyle w:val="ab"/>
            </w:pPr>
            <w:r w:rsidRPr="006973C1">
              <w:t>naimenovanie</w:t>
            </w:r>
          </w:p>
        </w:tc>
        <w:tc>
          <w:tcPr>
            <w:tcW w:w="1843" w:type="dxa"/>
            <w:shd w:val="clear" w:color="auto" w:fill="auto"/>
            <w:noWrap/>
            <w:vAlign w:val="center"/>
            <w:hideMark/>
          </w:tcPr>
          <w:p w14:paraId="11960676" w14:textId="70CB2A7F" w:rsidR="006973C1" w:rsidRPr="00BB5209" w:rsidRDefault="00E907F3" w:rsidP="006973C1">
            <w:pPr>
              <w:pStyle w:val="ab"/>
            </w:pPr>
            <w:r>
              <w:rPr>
                <w:lang w:val="en-US"/>
              </w:rPr>
              <w:t>character</w:t>
            </w:r>
            <w:r>
              <w:t xml:space="preserve"> </w:t>
            </w:r>
            <w:r w:rsidRPr="00BB5209">
              <w:t>(200)</w:t>
            </w:r>
          </w:p>
        </w:tc>
        <w:tc>
          <w:tcPr>
            <w:tcW w:w="2126" w:type="dxa"/>
          </w:tcPr>
          <w:p w14:paraId="334ADFB8" w14:textId="78737B0D" w:rsidR="006973C1" w:rsidRPr="00BB5209" w:rsidRDefault="00E907F3" w:rsidP="006973C1">
            <w:pPr>
              <w:pStyle w:val="ab"/>
            </w:pPr>
            <w:r>
              <w:rPr>
                <w:lang w:val="en-US"/>
              </w:rPr>
              <w:t>NOT NULL</w:t>
            </w:r>
          </w:p>
        </w:tc>
      </w:tr>
      <w:tr w:rsidR="006973C1" w:rsidRPr="000A5D0E" w14:paraId="01714763" w14:textId="5A756A5D" w:rsidTr="00453A3B">
        <w:trPr>
          <w:trHeight w:val="276"/>
        </w:trPr>
        <w:tc>
          <w:tcPr>
            <w:tcW w:w="2972" w:type="dxa"/>
            <w:vMerge/>
            <w:shd w:val="clear" w:color="auto" w:fill="auto"/>
            <w:noWrap/>
            <w:hideMark/>
          </w:tcPr>
          <w:p w14:paraId="015303E1" w14:textId="77777777" w:rsidR="006973C1" w:rsidRPr="000A5D0E" w:rsidRDefault="006973C1" w:rsidP="006973C1">
            <w:pPr>
              <w:pStyle w:val="ab"/>
              <w:rPr>
                <w:lang w:eastAsia="ru-RU"/>
              </w:rPr>
            </w:pPr>
          </w:p>
        </w:tc>
        <w:tc>
          <w:tcPr>
            <w:tcW w:w="2693" w:type="dxa"/>
            <w:shd w:val="clear" w:color="auto" w:fill="auto"/>
            <w:noWrap/>
            <w:vAlign w:val="center"/>
            <w:hideMark/>
          </w:tcPr>
          <w:p w14:paraId="6FFEA0BA" w14:textId="73E592F6" w:rsidR="006973C1" w:rsidRPr="00BB5209" w:rsidRDefault="006973C1" w:rsidP="006973C1">
            <w:pPr>
              <w:pStyle w:val="ab"/>
            </w:pPr>
            <w:r w:rsidRPr="006973C1">
              <w:t>markaChertezhSchema</w:t>
            </w:r>
          </w:p>
        </w:tc>
        <w:tc>
          <w:tcPr>
            <w:tcW w:w="1843" w:type="dxa"/>
            <w:shd w:val="clear" w:color="auto" w:fill="auto"/>
            <w:noWrap/>
            <w:vAlign w:val="center"/>
            <w:hideMark/>
          </w:tcPr>
          <w:p w14:paraId="143CF435" w14:textId="52A2EC7B" w:rsidR="006973C1" w:rsidRPr="00BB5209" w:rsidRDefault="00E907F3" w:rsidP="006973C1">
            <w:pPr>
              <w:pStyle w:val="ab"/>
            </w:pPr>
            <w:r>
              <w:rPr>
                <w:lang w:val="en-US"/>
              </w:rPr>
              <w:t>character</w:t>
            </w:r>
            <w:r>
              <w:t xml:space="preserve"> </w:t>
            </w:r>
            <w:r w:rsidRPr="00BB5209">
              <w:t>(200)</w:t>
            </w:r>
          </w:p>
        </w:tc>
        <w:tc>
          <w:tcPr>
            <w:tcW w:w="2126" w:type="dxa"/>
          </w:tcPr>
          <w:p w14:paraId="657E476D" w14:textId="205644A0" w:rsidR="006973C1" w:rsidRPr="00BB5209" w:rsidRDefault="00E907F3" w:rsidP="006973C1">
            <w:pPr>
              <w:pStyle w:val="ab"/>
            </w:pPr>
            <w:r>
              <w:rPr>
                <w:lang w:val="en-US"/>
              </w:rPr>
              <w:t>NOT NULL</w:t>
            </w:r>
          </w:p>
        </w:tc>
      </w:tr>
      <w:tr w:rsidR="006973C1" w:rsidRPr="000A5D0E" w14:paraId="7FE11F27" w14:textId="3887120A" w:rsidTr="00453A3B">
        <w:trPr>
          <w:trHeight w:val="276"/>
        </w:trPr>
        <w:tc>
          <w:tcPr>
            <w:tcW w:w="2972" w:type="dxa"/>
            <w:vMerge/>
            <w:shd w:val="clear" w:color="auto" w:fill="auto"/>
            <w:noWrap/>
          </w:tcPr>
          <w:p w14:paraId="71CC41EE" w14:textId="77777777" w:rsidR="006973C1" w:rsidRPr="000A5D0E" w:rsidRDefault="006973C1" w:rsidP="006973C1">
            <w:pPr>
              <w:pStyle w:val="ab"/>
              <w:rPr>
                <w:lang w:eastAsia="ru-RU"/>
              </w:rPr>
            </w:pPr>
          </w:p>
        </w:tc>
        <w:tc>
          <w:tcPr>
            <w:tcW w:w="2693" w:type="dxa"/>
            <w:shd w:val="clear" w:color="auto" w:fill="auto"/>
            <w:noWrap/>
            <w:vAlign w:val="center"/>
          </w:tcPr>
          <w:p w14:paraId="58F92737" w14:textId="1A9BC710" w:rsidR="006973C1" w:rsidRPr="00BB5209" w:rsidRDefault="006973C1" w:rsidP="006973C1">
            <w:pPr>
              <w:pStyle w:val="ab"/>
            </w:pPr>
            <w:r w:rsidRPr="006973C1">
              <w:t>postavchik_FK</w:t>
            </w:r>
          </w:p>
        </w:tc>
        <w:tc>
          <w:tcPr>
            <w:tcW w:w="1843" w:type="dxa"/>
            <w:shd w:val="clear" w:color="auto" w:fill="auto"/>
            <w:noWrap/>
          </w:tcPr>
          <w:p w14:paraId="7C3106DC" w14:textId="59946BFF" w:rsidR="006973C1" w:rsidRPr="00BB5209" w:rsidRDefault="00E907F3" w:rsidP="006973C1">
            <w:pPr>
              <w:pStyle w:val="ab"/>
            </w:pPr>
            <w:r w:rsidRPr="00C95E42">
              <w:rPr>
                <w:lang w:val="en-US"/>
              </w:rPr>
              <w:t>bigint</w:t>
            </w:r>
          </w:p>
        </w:tc>
        <w:tc>
          <w:tcPr>
            <w:tcW w:w="2126" w:type="dxa"/>
          </w:tcPr>
          <w:p w14:paraId="30CBE39F" w14:textId="15E7C249" w:rsidR="006973C1" w:rsidRPr="006973C1" w:rsidRDefault="006973C1" w:rsidP="006973C1">
            <w:pPr>
              <w:pStyle w:val="ab"/>
              <w:rPr>
                <w:lang w:val="en-US"/>
              </w:rPr>
            </w:pPr>
            <w:r>
              <w:rPr>
                <w:lang w:val="en-US"/>
              </w:rPr>
              <w:t>FK</w:t>
            </w:r>
          </w:p>
        </w:tc>
      </w:tr>
      <w:tr w:rsidR="006973C1" w:rsidRPr="000A5D0E" w14:paraId="38E00A6F" w14:textId="18E82A5F" w:rsidTr="00453A3B">
        <w:trPr>
          <w:trHeight w:val="276"/>
        </w:trPr>
        <w:tc>
          <w:tcPr>
            <w:tcW w:w="2972" w:type="dxa"/>
            <w:vMerge/>
            <w:shd w:val="clear" w:color="auto" w:fill="auto"/>
            <w:noWrap/>
          </w:tcPr>
          <w:p w14:paraId="7A751779" w14:textId="77777777" w:rsidR="006973C1" w:rsidRPr="000A5D0E" w:rsidRDefault="006973C1" w:rsidP="006973C1">
            <w:pPr>
              <w:pStyle w:val="ab"/>
              <w:rPr>
                <w:lang w:eastAsia="ru-RU"/>
              </w:rPr>
            </w:pPr>
          </w:p>
        </w:tc>
        <w:tc>
          <w:tcPr>
            <w:tcW w:w="2693" w:type="dxa"/>
            <w:shd w:val="clear" w:color="auto" w:fill="auto"/>
            <w:noWrap/>
            <w:vAlign w:val="center"/>
          </w:tcPr>
          <w:p w14:paraId="51928B18" w14:textId="551DE90C" w:rsidR="006973C1" w:rsidRPr="00BB5209" w:rsidRDefault="006973C1" w:rsidP="006973C1">
            <w:pPr>
              <w:pStyle w:val="ab"/>
            </w:pPr>
            <w:r w:rsidRPr="006973C1">
              <w:t>izgotovitel_FK</w:t>
            </w:r>
          </w:p>
        </w:tc>
        <w:tc>
          <w:tcPr>
            <w:tcW w:w="1843" w:type="dxa"/>
            <w:shd w:val="clear" w:color="auto" w:fill="auto"/>
            <w:noWrap/>
          </w:tcPr>
          <w:p w14:paraId="543CBB08" w14:textId="4EF1C8B9" w:rsidR="006973C1" w:rsidRPr="00BB5209" w:rsidRDefault="00E907F3" w:rsidP="006973C1">
            <w:pPr>
              <w:pStyle w:val="ab"/>
            </w:pPr>
            <w:r w:rsidRPr="00C95E42">
              <w:rPr>
                <w:lang w:val="en-US"/>
              </w:rPr>
              <w:t>bigint</w:t>
            </w:r>
          </w:p>
        </w:tc>
        <w:tc>
          <w:tcPr>
            <w:tcW w:w="2126" w:type="dxa"/>
            <w:vAlign w:val="center"/>
          </w:tcPr>
          <w:p w14:paraId="1DAE4FA9" w14:textId="077BFA25" w:rsidR="006973C1" w:rsidRPr="00BB5209" w:rsidRDefault="006973C1" w:rsidP="006973C1">
            <w:pPr>
              <w:pStyle w:val="ab"/>
            </w:pPr>
            <w:r>
              <w:rPr>
                <w:lang w:val="en-US"/>
              </w:rPr>
              <w:t>FK</w:t>
            </w:r>
          </w:p>
        </w:tc>
      </w:tr>
      <w:tr w:rsidR="006973C1" w:rsidRPr="000A5D0E" w14:paraId="705BEC52" w14:textId="4332D55E" w:rsidTr="00453A3B">
        <w:trPr>
          <w:trHeight w:val="276"/>
        </w:trPr>
        <w:tc>
          <w:tcPr>
            <w:tcW w:w="2972" w:type="dxa"/>
            <w:vMerge/>
            <w:shd w:val="clear" w:color="auto" w:fill="auto"/>
            <w:noWrap/>
            <w:hideMark/>
          </w:tcPr>
          <w:p w14:paraId="05FD06B7" w14:textId="77777777" w:rsidR="006973C1" w:rsidRPr="000A5D0E" w:rsidRDefault="006973C1" w:rsidP="006973C1">
            <w:pPr>
              <w:pStyle w:val="ab"/>
              <w:rPr>
                <w:lang w:eastAsia="ru-RU"/>
              </w:rPr>
            </w:pPr>
          </w:p>
        </w:tc>
        <w:tc>
          <w:tcPr>
            <w:tcW w:w="2693" w:type="dxa"/>
            <w:shd w:val="clear" w:color="auto" w:fill="auto"/>
            <w:noWrap/>
            <w:vAlign w:val="center"/>
            <w:hideMark/>
          </w:tcPr>
          <w:p w14:paraId="6814C612" w14:textId="15424B78" w:rsidR="006973C1" w:rsidRPr="00BB5209" w:rsidRDefault="006973C1" w:rsidP="006973C1">
            <w:pPr>
              <w:pStyle w:val="ab"/>
            </w:pPr>
            <w:r w:rsidRPr="006973C1">
              <w:t>ei_FK</w:t>
            </w:r>
          </w:p>
        </w:tc>
        <w:tc>
          <w:tcPr>
            <w:tcW w:w="1843" w:type="dxa"/>
            <w:shd w:val="clear" w:color="auto" w:fill="auto"/>
            <w:noWrap/>
            <w:hideMark/>
          </w:tcPr>
          <w:p w14:paraId="0AB5827F" w14:textId="35A88FAD" w:rsidR="006973C1" w:rsidRPr="00BB5209" w:rsidRDefault="00E907F3" w:rsidP="006973C1">
            <w:pPr>
              <w:pStyle w:val="ab"/>
            </w:pPr>
            <w:r w:rsidRPr="00C95E42">
              <w:rPr>
                <w:lang w:val="en-US"/>
              </w:rPr>
              <w:t>bigint</w:t>
            </w:r>
          </w:p>
        </w:tc>
        <w:tc>
          <w:tcPr>
            <w:tcW w:w="2126" w:type="dxa"/>
          </w:tcPr>
          <w:p w14:paraId="10306239" w14:textId="359A9CBE" w:rsidR="006973C1" w:rsidRPr="00BB5209" w:rsidRDefault="006973C1" w:rsidP="006973C1">
            <w:pPr>
              <w:pStyle w:val="ab"/>
            </w:pPr>
            <w:r>
              <w:rPr>
                <w:lang w:val="en-US"/>
              </w:rPr>
              <w:t>NOT NULL, FK</w:t>
            </w:r>
          </w:p>
        </w:tc>
      </w:tr>
      <w:tr w:rsidR="00E907F3" w:rsidRPr="000A5D0E" w14:paraId="1AFB89A3" w14:textId="2B34EDD7" w:rsidTr="00A353B5">
        <w:trPr>
          <w:trHeight w:val="276"/>
        </w:trPr>
        <w:tc>
          <w:tcPr>
            <w:tcW w:w="2972" w:type="dxa"/>
            <w:vMerge w:val="restart"/>
            <w:shd w:val="clear" w:color="auto" w:fill="auto"/>
            <w:noWrap/>
            <w:hideMark/>
          </w:tcPr>
          <w:p w14:paraId="1185E9BF" w14:textId="0E7B608D" w:rsidR="00E907F3" w:rsidRPr="000A5D0E" w:rsidRDefault="00E907F3" w:rsidP="00E907F3">
            <w:pPr>
              <w:pStyle w:val="ab"/>
              <w:rPr>
                <w:lang w:eastAsia="ru-RU"/>
              </w:rPr>
            </w:pPr>
            <w:r w:rsidRPr="00E907F3">
              <w:rPr>
                <w:lang w:eastAsia="ru-RU"/>
              </w:rPr>
              <w:t>OKEI</w:t>
            </w:r>
          </w:p>
          <w:p w14:paraId="596503DA" w14:textId="77777777" w:rsidR="00E907F3" w:rsidRPr="000A5D0E" w:rsidRDefault="00E907F3" w:rsidP="00E907F3">
            <w:pPr>
              <w:pStyle w:val="ab"/>
              <w:rPr>
                <w:lang w:eastAsia="ru-RU"/>
              </w:rPr>
            </w:pPr>
          </w:p>
        </w:tc>
        <w:tc>
          <w:tcPr>
            <w:tcW w:w="2693" w:type="dxa"/>
            <w:shd w:val="clear" w:color="auto" w:fill="auto"/>
            <w:noWrap/>
            <w:vAlign w:val="center"/>
            <w:hideMark/>
          </w:tcPr>
          <w:p w14:paraId="3BFE80E6" w14:textId="2CD57715" w:rsidR="00E907F3" w:rsidRPr="00BB5209" w:rsidRDefault="00E907F3" w:rsidP="00E907F3">
            <w:pPr>
              <w:pStyle w:val="ab"/>
            </w:pPr>
            <w:r w:rsidRPr="00BB5209">
              <w:t>I</w:t>
            </w:r>
            <w:r>
              <w:rPr>
                <w:lang w:val="en-US"/>
              </w:rPr>
              <w:t>d</w:t>
            </w:r>
          </w:p>
        </w:tc>
        <w:tc>
          <w:tcPr>
            <w:tcW w:w="1843" w:type="dxa"/>
            <w:shd w:val="clear" w:color="auto" w:fill="auto"/>
            <w:noWrap/>
            <w:vAlign w:val="center"/>
            <w:hideMark/>
          </w:tcPr>
          <w:p w14:paraId="0223302B" w14:textId="7B44E0DC" w:rsidR="00E907F3" w:rsidRPr="00BB5209" w:rsidRDefault="00E907F3" w:rsidP="00E907F3">
            <w:pPr>
              <w:pStyle w:val="ab"/>
            </w:pPr>
            <w:r>
              <w:t>bigint</w:t>
            </w:r>
          </w:p>
        </w:tc>
        <w:tc>
          <w:tcPr>
            <w:tcW w:w="2126" w:type="dxa"/>
            <w:shd w:val="clear" w:color="auto" w:fill="auto"/>
          </w:tcPr>
          <w:p w14:paraId="28950F5F" w14:textId="2D6523DA" w:rsidR="00E907F3" w:rsidRPr="00BB5209" w:rsidRDefault="00E907F3" w:rsidP="00E907F3">
            <w:pPr>
              <w:pStyle w:val="ab"/>
            </w:pPr>
            <w:r>
              <w:rPr>
                <w:lang w:val="en-US"/>
              </w:rPr>
              <w:t>NOT NULL, PK</w:t>
            </w:r>
          </w:p>
        </w:tc>
      </w:tr>
      <w:tr w:rsidR="00E907F3" w:rsidRPr="000A5D0E" w14:paraId="7D015655" w14:textId="797B872D" w:rsidTr="00A353B5">
        <w:trPr>
          <w:trHeight w:val="276"/>
        </w:trPr>
        <w:tc>
          <w:tcPr>
            <w:tcW w:w="2972" w:type="dxa"/>
            <w:vMerge/>
            <w:shd w:val="clear" w:color="auto" w:fill="auto"/>
            <w:noWrap/>
            <w:hideMark/>
          </w:tcPr>
          <w:p w14:paraId="3EDBE58B" w14:textId="77777777" w:rsidR="00E907F3" w:rsidRPr="000A5D0E" w:rsidRDefault="00E907F3" w:rsidP="00E907F3">
            <w:pPr>
              <w:pStyle w:val="ab"/>
              <w:rPr>
                <w:lang w:eastAsia="ru-RU"/>
              </w:rPr>
            </w:pPr>
          </w:p>
        </w:tc>
        <w:tc>
          <w:tcPr>
            <w:tcW w:w="2693" w:type="dxa"/>
            <w:shd w:val="clear" w:color="auto" w:fill="auto"/>
            <w:noWrap/>
            <w:vAlign w:val="center"/>
            <w:hideMark/>
          </w:tcPr>
          <w:p w14:paraId="0404365E" w14:textId="63919289" w:rsidR="00E907F3" w:rsidRPr="00BB5209" w:rsidRDefault="00E907F3" w:rsidP="00E907F3">
            <w:pPr>
              <w:pStyle w:val="ab"/>
            </w:pPr>
            <w:r>
              <w:rPr>
                <w:lang w:val="en-US"/>
              </w:rPr>
              <w:t>k</w:t>
            </w:r>
            <w:r w:rsidRPr="006973C1">
              <w:t>od</w:t>
            </w:r>
          </w:p>
        </w:tc>
        <w:tc>
          <w:tcPr>
            <w:tcW w:w="1843" w:type="dxa"/>
            <w:shd w:val="clear" w:color="auto" w:fill="auto"/>
            <w:noWrap/>
            <w:vAlign w:val="center"/>
            <w:hideMark/>
          </w:tcPr>
          <w:p w14:paraId="79278AB6" w14:textId="25E6E2B8" w:rsidR="00E907F3" w:rsidRPr="00BB5209" w:rsidRDefault="00E907F3" w:rsidP="00E907F3">
            <w:pPr>
              <w:pStyle w:val="ab"/>
            </w:pPr>
            <w:r>
              <w:t xml:space="preserve">character </w:t>
            </w:r>
            <w:r w:rsidRPr="00BB5209">
              <w:t>(5)</w:t>
            </w:r>
          </w:p>
        </w:tc>
        <w:tc>
          <w:tcPr>
            <w:tcW w:w="2126" w:type="dxa"/>
            <w:shd w:val="clear" w:color="auto" w:fill="auto"/>
          </w:tcPr>
          <w:p w14:paraId="12FDB71F" w14:textId="1C1D35BE" w:rsidR="00E907F3" w:rsidRPr="00BB5209" w:rsidRDefault="00E907F3" w:rsidP="00E907F3">
            <w:pPr>
              <w:pStyle w:val="ab"/>
            </w:pPr>
            <w:r>
              <w:rPr>
                <w:lang w:val="en-US"/>
              </w:rPr>
              <w:t>NOT NULL</w:t>
            </w:r>
          </w:p>
        </w:tc>
      </w:tr>
      <w:tr w:rsidR="00E907F3" w:rsidRPr="000A5D0E" w14:paraId="7BE5CD75" w14:textId="2A66D7C9" w:rsidTr="00A353B5">
        <w:trPr>
          <w:trHeight w:val="276"/>
        </w:trPr>
        <w:tc>
          <w:tcPr>
            <w:tcW w:w="2972" w:type="dxa"/>
            <w:vMerge/>
            <w:shd w:val="clear" w:color="auto" w:fill="auto"/>
            <w:noWrap/>
            <w:hideMark/>
          </w:tcPr>
          <w:p w14:paraId="375A0293" w14:textId="77777777" w:rsidR="00E907F3" w:rsidRPr="000A5D0E" w:rsidRDefault="00E907F3" w:rsidP="00E907F3">
            <w:pPr>
              <w:pStyle w:val="ab"/>
              <w:rPr>
                <w:lang w:eastAsia="ru-RU"/>
              </w:rPr>
            </w:pPr>
          </w:p>
        </w:tc>
        <w:tc>
          <w:tcPr>
            <w:tcW w:w="2693" w:type="dxa"/>
            <w:shd w:val="clear" w:color="auto" w:fill="auto"/>
            <w:noWrap/>
            <w:vAlign w:val="center"/>
            <w:hideMark/>
          </w:tcPr>
          <w:p w14:paraId="0B086E4D" w14:textId="7EB771BA" w:rsidR="00E907F3" w:rsidRPr="00BB5209" w:rsidRDefault="00E907F3" w:rsidP="00E907F3">
            <w:pPr>
              <w:pStyle w:val="ab"/>
            </w:pPr>
            <w:r>
              <w:rPr>
                <w:lang w:val="en-US"/>
              </w:rPr>
              <w:t>n</w:t>
            </w:r>
            <w:r w:rsidRPr="006973C1">
              <w:t>aimenovanie</w:t>
            </w:r>
          </w:p>
        </w:tc>
        <w:tc>
          <w:tcPr>
            <w:tcW w:w="1843" w:type="dxa"/>
            <w:shd w:val="clear" w:color="auto" w:fill="auto"/>
            <w:noWrap/>
            <w:vAlign w:val="center"/>
            <w:hideMark/>
          </w:tcPr>
          <w:p w14:paraId="04102EF3" w14:textId="27A02B9E" w:rsidR="00E907F3" w:rsidRPr="00BB5209" w:rsidRDefault="00E907F3" w:rsidP="00E907F3">
            <w:pPr>
              <w:pStyle w:val="ab"/>
            </w:pPr>
            <w:r>
              <w:t xml:space="preserve">character </w:t>
            </w:r>
            <w:r w:rsidRPr="00BB5209">
              <w:t>(200)</w:t>
            </w:r>
          </w:p>
        </w:tc>
        <w:tc>
          <w:tcPr>
            <w:tcW w:w="2126" w:type="dxa"/>
            <w:shd w:val="clear" w:color="auto" w:fill="auto"/>
          </w:tcPr>
          <w:p w14:paraId="46710459" w14:textId="27A381CE" w:rsidR="00E907F3" w:rsidRPr="00BB5209" w:rsidRDefault="00E907F3" w:rsidP="00E907F3">
            <w:pPr>
              <w:pStyle w:val="ab"/>
            </w:pPr>
            <w:r>
              <w:rPr>
                <w:lang w:val="en-US"/>
              </w:rPr>
              <w:t>NOT NULL</w:t>
            </w:r>
          </w:p>
        </w:tc>
      </w:tr>
      <w:tr w:rsidR="00E907F3" w:rsidRPr="000A5D0E" w14:paraId="7B0927DB" w14:textId="78C0AB5C" w:rsidTr="00A353B5">
        <w:trPr>
          <w:trHeight w:val="276"/>
        </w:trPr>
        <w:tc>
          <w:tcPr>
            <w:tcW w:w="2972" w:type="dxa"/>
            <w:vMerge/>
            <w:shd w:val="clear" w:color="auto" w:fill="auto"/>
            <w:noWrap/>
            <w:hideMark/>
          </w:tcPr>
          <w:p w14:paraId="3A07EFA6" w14:textId="77777777" w:rsidR="00E907F3" w:rsidRPr="000A5D0E" w:rsidRDefault="00E907F3" w:rsidP="00E907F3">
            <w:pPr>
              <w:pStyle w:val="ab"/>
              <w:rPr>
                <w:lang w:eastAsia="ru-RU"/>
              </w:rPr>
            </w:pPr>
          </w:p>
        </w:tc>
        <w:tc>
          <w:tcPr>
            <w:tcW w:w="2693" w:type="dxa"/>
            <w:shd w:val="clear" w:color="auto" w:fill="auto"/>
            <w:noWrap/>
            <w:vAlign w:val="center"/>
            <w:hideMark/>
          </w:tcPr>
          <w:p w14:paraId="4E279514" w14:textId="137A26B2" w:rsidR="00E907F3" w:rsidRPr="00BB5209" w:rsidRDefault="00E907F3" w:rsidP="00E907F3">
            <w:pPr>
              <w:pStyle w:val="ab"/>
            </w:pPr>
            <w:r w:rsidRPr="00E907F3">
              <w:t>kratkoeNaimenovanie</w:t>
            </w:r>
          </w:p>
        </w:tc>
        <w:tc>
          <w:tcPr>
            <w:tcW w:w="1843" w:type="dxa"/>
            <w:shd w:val="clear" w:color="auto" w:fill="auto"/>
            <w:noWrap/>
            <w:vAlign w:val="center"/>
            <w:hideMark/>
          </w:tcPr>
          <w:p w14:paraId="0BDB66F3" w14:textId="059D5502" w:rsidR="00E907F3" w:rsidRPr="00BB5209" w:rsidRDefault="00E907F3" w:rsidP="00E907F3">
            <w:pPr>
              <w:pStyle w:val="ab"/>
            </w:pPr>
            <w:r>
              <w:t xml:space="preserve">character </w:t>
            </w:r>
            <w:r w:rsidRPr="00BB5209">
              <w:t>(10)</w:t>
            </w:r>
          </w:p>
        </w:tc>
        <w:tc>
          <w:tcPr>
            <w:tcW w:w="2126" w:type="dxa"/>
            <w:shd w:val="clear" w:color="auto" w:fill="auto"/>
          </w:tcPr>
          <w:p w14:paraId="127AF13E" w14:textId="46B79620" w:rsidR="00E907F3" w:rsidRPr="00BB5209" w:rsidRDefault="00E907F3" w:rsidP="00E907F3">
            <w:pPr>
              <w:pStyle w:val="ab"/>
            </w:pPr>
            <w:r>
              <w:rPr>
                <w:lang w:val="en-US"/>
              </w:rPr>
              <w:t>NOT NULL</w:t>
            </w:r>
          </w:p>
        </w:tc>
      </w:tr>
      <w:tr w:rsidR="00E907F3" w:rsidRPr="000A5D0E" w14:paraId="614EB90C" w14:textId="1185A514" w:rsidTr="00A353B5">
        <w:trPr>
          <w:trHeight w:val="276"/>
        </w:trPr>
        <w:tc>
          <w:tcPr>
            <w:tcW w:w="2972" w:type="dxa"/>
            <w:vMerge w:val="restart"/>
            <w:shd w:val="clear" w:color="auto" w:fill="auto"/>
            <w:noWrap/>
            <w:hideMark/>
          </w:tcPr>
          <w:p w14:paraId="3906E23F" w14:textId="0833460E" w:rsidR="00E907F3" w:rsidRPr="000A5D0E" w:rsidRDefault="00E907F3" w:rsidP="00E907F3">
            <w:pPr>
              <w:pStyle w:val="ab"/>
              <w:rPr>
                <w:lang w:eastAsia="ru-RU"/>
              </w:rPr>
            </w:pPr>
            <w:r w:rsidRPr="00E907F3">
              <w:rPr>
                <w:lang w:eastAsia="ru-RU"/>
              </w:rPr>
              <w:t>Kontragent</w:t>
            </w:r>
          </w:p>
        </w:tc>
        <w:tc>
          <w:tcPr>
            <w:tcW w:w="2693" w:type="dxa"/>
            <w:shd w:val="clear" w:color="auto" w:fill="auto"/>
            <w:noWrap/>
            <w:vAlign w:val="center"/>
            <w:hideMark/>
          </w:tcPr>
          <w:p w14:paraId="37ECC2DC" w14:textId="25532827" w:rsidR="00E907F3" w:rsidRPr="00E907F3" w:rsidRDefault="00E907F3" w:rsidP="00E907F3">
            <w:pPr>
              <w:pStyle w:val="ab"/>
              <w:rPr>
                <w:lang w:val="en-US"/>
              </w:rPr>
            </w:pPr>
            <w:r w:rsidRPr="00273FE7">
              <w:t>I</w:t>
            </w:r>
            <w:r>
              <w:rPr>
                <w:lang w:val="en-US"/>
              </w:rPr>
              <w:t>d</w:t>
            </w:r>
          </w:p>
        </w:tc>
        <w:tc>
          <w:tcPr>
            <w:tcW w:w="1843" w:type="dxa"/>
            <w:shd w:val="clear" w:color="auto" w:fill="auto"/>
            <w:noWrap/>
            <w:vAlign w:val="center"/>
            <w:hideMark/>
          </w:tcPr>
          <w:p w14:paraId="3794C4CD" w14:textId="575E61D7" w:rsidR="00E907F3" w:rsidRPr="00273FE7" w:rsidRDefault="00E907F3" w:rsidP="00E907F3">
            <w:pPr>
              <w:pStyle w:val="ab"/>
            </w:pPr>
            <w:r>
              <w:t>bigint</w:t>
            </w:r>
          </w:p>
        </w:tc>
        <w:tc>
          <w:tcPr>
            <w:tcW w:w="2126" w:type="dxa"/>
            <w:shd w:val="clear" w:color="auto" w:fill="auto"/>
          </w:tcPr>
          <w:p w14:paraId="4F1AA3AA" w14:textId="5DD22CF5" w:rsidR="00E907F3" w:rsidRPr="00273FE7" w:rsidRDefault="00E907F3" w:rsidP="00E907F3">
            <w:pPr>
              <w:pStyle w:val="ab"/>
            </w:pPr>
            <w:r>
              <w:rPr>
                <w:lang w:val="en-US"/>
              </w:rPr>
              <w:t>NOT NULL, PK</w:t>
            </w:r>
          </w:p>
        </w:tc>
      </w:tr>
      <w:tr w:rsidR="00E907F3" w:rsidRPr="000A5D0E" w14:paraId="5BDC8AB8" w14:textId="4C05A1D3" w:rsidTr="00A353B5">
        <w:trPr>
          <w:trHeight w:val="276"/>
        </w:trPr>
        <w:tc>
          <w:tcPr>
            <w:tcW w:w="2972" w:type="dxa"/>
            <w:vMerge/>
            <w:shd w:val="clear" w:color="auto" w:fill="auto"/>
            <w:noWrap/>
            <w:hideMark/>
          </w:tcPr>
          <w:p w14:paraId="241DF3A1" w14:textId="77777777" w:rsidR="00E907F3" w:rsidRPr="000A5D0E" w:rsidRDefault="00E907F3" w:rsidP="00E907F3">
            <w:pPr>
              <w:pStyle w:val="ab"/>
              <w:rPr>
                <w:lang w:eastAsia="ru-RU"/>
              </w:rPr>
            </w:pPr>
          </w:p>
        </w:tc>
        <w:tc>
          <w:tcPr>
            <w:tcW w:w="2693" w:type="dxa"/>
            <w:shd w:val="clear" w:color="auto" w:fill="auto"/>
            <w:noWrap/>
            <w:vAlign w:val="center"/>
            <w:hideMark/>
          </w:tcPr>
          <w:p w14:paraId="33D22746" w14:textId="0B2FB7D8" w:rsidR="00E907F3" w:rsidRPr="00273FE7" w:rsidRDefault="00E907F3" w:rsidP="00E907F3">
            <w:pPr>
              <w:pStyle w:val="ab"/>
            </w:pPr>
            <w:r w:rsidRPr="00E907F3">
              <w:t>kod</w:t>
            </w:r>
          </w:p>
        </w:tc>
        <w:tc>
          <w:tcPr>
            <w:tcW w:w="1843" w:type="dxa"/>
            <w:shd w:val="clear" w:color="auto" w:fill="auto"/>
            <w:noWrap/>
            <w:vAlign w:val="center"/>
            <w:hideMark/>
          </w:tcPr>
          <w:p w14:paraId="58980AA0" w14:textId="4358888A" w:rsidR="00E907F3" w:rsidRPr="00273FE7" w:rsidRDefault="00E907F3" w:rsidP="00E907F3">
            <w:pPr>
              <w:pStyle w:val="ab"/>
            </w:pPr>
            <w:r>
              <w:t xml:space="preserve">character </w:t>
            </w:r>
            <w:r w:rsidRPr="00273FE7">
              <w:t>(5)</w:t>
            </w:r>
          </w:p>
        </w:tc>
        <w:tc>
          <w:tcPr>
            <w:tcW w:w="2126" w:type="dxa"/>
            <w:shd w:val="clear" w:color="auto" w:fill="auto"/>
          </w:tcPr>
          <w:p w14:paraId="0F1DF92B" w14:textId="160972E4" w:rsidR="00E907F3" w:rsidRPr="00273FE7" w:rsidRDefault="00E907F3" w:rsidP="00E907F3">
            <w:pPr>
              <w:pStyle w:val="ab"/>
            </w:pPr>
            <w:r>
              <w:rPr>
                <w:lang w:val="en-US"/>
              </w:rPr>
              <w:t>NOT NULL</w:t>
            </w:r>
          </w:p>
        </w:tc>
      </w:tr>
      <w:tr w:rsidR="00E907F3" w:rsidRPr="000A5D0E" w14:paraId="0EFA2828" w14:textId="0BEC8E1D" w:rsidTr="00A353B5">
        <w:trPr>
          <w:trHeight w:val="276"/>
        </w:trPr>
        <w:tc>
          <w:tcPr>
            <w:tcW w:w="2972" w:type="dxa"/>
            <w:vMerge/>
            <w:shd w:val="clear" w:color="auto" w:fill="auto"/>
            <w:noWrap/>
            <w:hideMark/>
          </w:tcPr>
          <w:p w14:paraId="36C29294" w14:textId="77777777" w:rsidR="00E907F3" w:rsidRPr="000A5D0E" w:rsidRDefault="00E907F3" w:rsidP="00E907F3">
            <w:pPr>
              <w:pStyle w:val="ab"/>
              <w:rPr>
                <w:lang w:eastAsia="ru-RU"/>
              </w:rPr>
            </w:pPr>
          </w:p>
        </w:tc>
        <w:tc>
          <w:tcPr>
            <w:tcW w:w="2693" w:type="dxa"/>
            <w:shd w:val="clear" w:color="auto" w:fill="auto"/>
            <w:noWrap/>
            <w:vAlign w:val="center"/>
            <w:hideMark/>
          </w:tcPr>
          <w:p w14:paraId="3DCC4997" w14:textId="16DF1FCD" w:rsidR="00E907F3" w:rsidRPr="00273FE7" w:rsidRDefault="00E907F3" w:rsidP="00E907F3">
            <w:pPr>
              <w:pStyle w:val="ab"/>
            </w:pPr>
            <w:r w:rsidRPr="00E907F3">
              <w:t>tipe_FK</w:t>
            </w:r>
          </w:p>
        </w:tc>
        <w:tc>
          <w:tcPr>
            <w:tcW w:w="1843" w:type="dxa"/>
            <w:shd w:val="clear" w:color="auto" w:fill="auto"/>
            <w:noWrap/>
            <w:vAlign w:val="center"/>
            <w:hideMark/>
          </w:tcPr>
          <w:p w14:paraId="0A9EF3C3" w14:textId="249CFD68" w:rsidR="00E907F3" w:rsidRPr="00273FE7" w:rsidRDefault="00E907F3" w:rsidP="00E907F3">
            <w:pPr>
              <w:pStyle w:val="ab"/>
            </w:pPr>
            <w:r>
              <w:t>bigint</w:t>
            </w:r>
          </w:p>
        </w:tc>
        <w:tc>
          <w:tcPr>
            <w:tcW w:w="2126" w:type="dxa"/>
            <w:shd w:val="clear" w:color="auto" w:fill="auto"/>
          </w:tcPr>
          <w:p w14:paraId="0D149773" w14:textId="5C3E6336" w:rsidR="00E907F3" w:rsidRPr="00273FE7" w:rsidRDefault="00E907F3" w:rsidP="00E907F3">
            <w:pPr>
              <w:pStyle w:val="ab"/>
            </w:pPr>
            <w:r>
              <w:rPr>
                <w:lang w:val="en-US"/>
              </w:rPr>
              <w:t>NOT NULL, FK</w:t>
            </w:r>
          </w:p>
        </w:tc>
      </w:tr>
      <w:tr w:rsidR="00E907F3" w:rsidRPr="000A5D0E" w14:paraId="6C3B6E08" w14:textId="6A02D0FF" w:rsidTr="00A353B5">
        <w:trPr>
          <w:trHeight w:val="276"/>
        </w:trPr>
        <w:tc>
          <w:tcPr>
            <w:tcW w:w="2972" w:type="dxa"/>
            <w:vMerge/>
            <w:shd w:val="clear" w:color="auto" w:fill="auto"/>
            <w:noWrap/>
            <w:hideMark/>
          </w:tcPr>
          <w:p w14:paraId="2DE32F5E" w14:textId="77777777" w:rsidR="00E907F3" w:rsidRPr="000A5D0E" w:rsidRDefault="00E907F3" w:rsidP="00E907F3">
            <w:pPr>
              <w:pStyle w:val="ab"/>
              <w:rPr>
                <w:lang w:eastAsia="ru-RU"/>
              </w:rPr>
            </w:pPr>
          </w:p>
        </w:tc>
        <w:tc>
          <w:tcPr>
            <w:tcW w:w="2693" w:type="dxa"/>
            <w:shd w:val="clear" w:color="auto" w:fill="auto"/>
            <w:noWrap/>
            <w:vAlign w:val="center"/>
            <w:hideMark/>
          </w:tcPr>
          <w:p w14:paraId="457FD5F8" w14:textId="083D48A3" w:rsidR="00E907F3" w:rsidRPr="00273FE7" w:rsidRDefault="00E907F3" w:rsidP="00E907F3">
            <w:pPr>
              <w:pStyle w:val="ab"/>
            </w:pPr>
            <w:r w:rsidRPr="00E907F3">
              <w:t>naimenovanie</w:t>
            </w:r>
          </w:p>
        </w:tc>
        <w:tc>
          <w:tcPr>
            <w:tcW w:w="1843" w:type="dxa"/>
            <w:shd w:val="clear" w:color="auto" w:fill="auto"/>
            <w:noWrap/>
            <w:vAlign w:val="center"/>
            <w:hideMark/>
          </w:tcPr>
          <w:p w14:paraId="4738E1CE" w14:textId="50144083" w:rsidR="00E907F3" w:rsidRPr="00273FE7" w:rsidRDefault="00E907F3" w:rsidP="00E907F3">
            <w:pPr>
              <w:pStyle w:val="ab"/>
            </w:pPr>
            <w:r>
              <w:t xml:space="preserve">character </w:t>
            </w:r>
            <w:r w:rsidRPr="00273FE7">
              <w:t>(200)</w:t>
            </w:r>
          </w:p>
        </w:tc>
        <w:tc>
          <w:tcPr>
            <w:tcW w:w="2126" w:type="dxa"/>
            <w:shd w:val="clear" w:color="auto" w:fill="auto"/>
          </w:tcPr>
          <w:p w14:paraId="0918A5A6" w14:textId="70B36C85" w:rsidR="00E907F3" w:rsidRPr="00273FE7" w:rsidRDefault="00E907F3" w:rsidP="00E907F3">
            <w:pPr>
              <w:pStyle w:val="ab"/>
            </w:pPr>
            <w:r>
              <w:rPr>
                <w:lang w:val="en-US"/>
              </w:rPr>
              <w:t>NOT NULL</w:t>
            </w:r>
          </w:p>
        </w:tc>
      </w:tr>
      <w:tr w:rsidR="00E907F3" w:rsidRPr="000A5D0E" w14:paraId="5E675A2A" w14:textId="11979112" w:rsidTr="00A353B5">
        <w:trPr>
          <w:trHeight w:val="276"/>
        </w:trPr>
        <w:tc>
          <w:tcPr>
            <w:tcW w:w="2972" w:type="dxa"/>
            <w:vMerge/>
            <w:shd w:val="clear" w:color="auto" w:fill="auto"/>
            <w:noWrap/>
            <w:hideMark/>
          </w:tcPr>
          <w:p w14:paraId="3EF90CB6" w14:textId="77777777" w:rsidR="00E907F3" w:rsidRPr="000A5D0E" w:rsidRDefault="00E907F3" w:rsidP="00E907F3">
            <w:pPr>
              <w:pStyle w:val="ab"/>
              <w:rPr>
                <w:lang w:eastAsia="ru-RU"/>
              </w:rPr>
            </w:pPr>
          </w:p>
        </w:tc>
        <w:tc>
          <w:tcPr>
            <w:tcW w:w="2693" w:type="dxa"/>
            <w:shd w:val="clear" w:color="auto" w:fill="auto"/>
            <w:noWrap/>
            <w:vAlign w:val="center"/>
            <w:hideMark/>
          </w:tcPr>
          <w:p w14:paraId="3074BB4C" w14:textId="18D0B6A5" w:rsidR="00E907F3" w:rsidRPr="00273FE7" w:rsidRDefault="00E907F3" w:rsidP="00E907F3">
            <w:pPr>
              <w:pStyle w:val="ab"/>
            </w:pPr>
            <w:r w:rsidRPr="00E907F3">
              <w:t>kratkoeNaimenovanie</w:t>
            </w:r>
          </w:p>
        </w:tc>
        <w:tc>
          <w:tcPr>
            <w:tcW w:w="1843" w:type="dxa"/>
            <w:shd w:val="clear" w:color="auto" w:fill="auto"/>
            <w:noWrap/>
            <w:vAlign w:val="center"/>
            <w:hideMark/>
          </w:tcPr>
          <w:p w14:paraId="4AB00973" w14:textId="0B213AD6" w:rsidR="00E907F3" w:rsidRPr="00273FE7" w:rsidRDefault="00E907F3" w:rsidP="00E907F3">
            <w:pPr>
              <w:pStyle w:val="ab"/>
            </w:pPr>
            <w:r>
              <w:t xml:space="preserve">character </w:t>
            </w:r>
            <w:r w:rsidRPr="00273FE7">
              <w:t>(200)</w:t>
            </w:r>
          </w:p>
        </w:tc>
        <w:tc>
          <w:tcPr>
            <w:tcW w:w="2126" w:type="dxa"/>
            <w:shd w:val="clear" w:color="auto" w:fill="auto"/>
          </w:tcPr>
          <w:p w14:paraId="7EA5291D" w14:textId="2E572760" w:rsidR="00E907F3" w:rsidRPr="00273FE7" w:rsidRDefault="00E907F3" w:rsidP="00E907F3">
            <w:pPr>
              <w:pStyle w:val="ab"/>
            </w:pPr>
            <w:r>
              <w:rPr>
                <w:lang w:val="en-US"/>
              </w:rPr>
              <w:t>NOT NULL</w:t>
            </w:r>
          </w:p>
        </w:tc>
      </w:tr>
      <w:tr w:rsidR="00E907F3" w:rsidRPr="000A5D0E" w14:paraId="7727A09E" w14:textId="21274BFA" w:rsidTr="00A353B5">
        <w:trPr>
          <w:trHeight w:val="276"/>
        </w:trPr>
        <w:tc>
          <w:tcPr>
            <w:tcW w:w="2972" w:type="dxa"/>
            <w:vMerge/>
            <w:shd w:val="clear" w:color="auto" w:fill="auto"/>
            <w:noWrap/>
            <w:hideMark/>
          </w:tcPr>
          <w:p w14:paraId="3DFAF1D9" w14:textId="77777777" w:rsidR="00E907F3" w:rsidRPr="000A5D0E" w:rsidRDefault="00E907F3" w:rsidP="00E907F3">
            <w:pPr>
              <w:pStyle w:val="ab"/>
              <w:rPr>
                <w:lang w:eastAsia="ru-RU"/>
              </w:rPr>
            </w:pPr>
          </w:p>
        </w:tc>
        <w:tc>
          <w:tcPr>
            <w:tcW w:w="2693" w:type="dxa"/>
            <w:shd w:val="clear" w:color="auto" w:fill="auto"/>
            <w:noWrap/>
            <w:vAlign w:val="center"/>
            <w:hideMark/>
          </w:tcPr>
          <w:p w14:paraId="716D8F77" w14:textId="2B58B47A" w:rsidR="00E907F3" w:rsidRPr="00273FE7" w:rsidRDefault="00E907F3" w:rsidP="00E907F3">
            <w:pPr>
              <w:pStyle w:val="ab"/>
            </w:pPr>
            <w:r w:rsidRPr="00E907F3">
              <w:t>inn</w:t>
            </w:r>
          </w:p>
        </w:tc>
        <w:tc>
          <w:tcPr>
            <w:tcW w:w="1843" w:type="dxa"/>
            <w:shd w:val="clear" w:color="auto" w:fill="auto"/>
            <w:noWrap/>
            <w:vAlign w:val="center"/>
            <w:hideMark/>
          </w:tcPr>
          <w:p w14:paraId="2C954FEA" w14:textId="29CD1909" w:rsidR="00E907F3" w:rsidRPr="00273FE7" w:rsidRDefault="00E907F3" w:rsidP="00E907F3">
            <w:pPr>
              <w:pStyle w:val="ab"/>
            </w:pPr>
            <w:r>
              <w:t>bigint</w:t>
            </w:r>
          </w:p>
        </w:tc>
        <w:tc>
          <w:tcPr>
            <w:tcW w:w="2126" w:type="dxa"/>
            <w:shd w:val="clear" w:color="auto" w:fill="auto"/>
          </w:tcPr>
          <w:p w14:paraId="7B9A74D5" w14:textId="608E477E" w:rsidR="00E907F3" w:rsidRPr="00273FE7" w:rsidRDefault="00E907F3" w:rsidP="00E907F3">
            <w:pPr>
              <w:pStyle w:val="ab"/>
            </w:pPr>
            <w:r>
              <w:rPr>
                <w:lang w:val="en-US"/>
              </w:rPr>
              <w:t>NOT NULL</w:t>
            </w:r>
          </w:p>
        </w:tc>
      </w:tr>
      <w:tr w:rsidR="00E907F3" w:rsidRPr="000A5D0E" w14:paraId="3D4F5F85" w14:textId="6F81065D" w:rsidTr="00A353B5">
        <w:trPr>
          <w:trHeight w:val="276"/>
        </w:trPr>
        <w:tc>
          <w:tcPr>
            <w:tcW w:w="2972" w:type="dxa"/>
            <w:vMerge/>
            <w:shd w:val="clear" w:color="auto" w:fill="auto"/>
            <w:noWrap/>
            <w:hideMark/>
          </w:tcPr>
          <w:p w14:paraId="4649BAB8" w14:textId="77777777" w:rsidR="00E907F3" w:rsidRPr="000A5D0E" w:rsidRDefault="00E907F3" w:rsidP="00E907F3">
            <w:pPr>
              <w:pStyle w:val="ab"/>
              <w:rPr>
                <w:lang w:eastAsia="ru-RU"/>
              </w:rPr>
            </w:pPr>
          </w:p>
        </w:tc>
        <w:tc>
          <w:tcPr>
            <w:tcW w:w="2693" w:type="dxa"/>
            <w:shd w:val="clear" w:color="auto" w:fill="auto"/>
            <w:noWrap/>
            <w:vAlign w:val="center"/>
            <w:hideMark/>
          </w:tcPr>
          <w:p w14:paraId="5D2A5036" w14:textId="60ECF19D" w:rsidR="00E907F3" w:rsidRPr="00273FE7" w:rsidRDefault="00E907F3" w:rsidP="00E907F3">
            <w:pPr>
              <w:pStyle w:val="ab"/>
            </w:pPr>
            <w:r w:rsidRPr="00E907F3">
              <w:t>kpp</w:t>
            </w:r>
          </w:p>
        </w:tc>
        <w:tc>
          <w:tcPr>
            <w:tcW w:w="1843" w:type="dxa"/>
            <w:shd w:val="clear" w:color="auto" w:fill="auto"/>
            <w:noWrap/>
            <w:vAlign w:val="center"/>
            <w:hideMark/>
          </w:tcPr>
          <w:p w14:paraId="21866EA4" w14:textId="6D43C31F" w:rsidR="00E907F3" w:rsidRPr="00273FE7" w:rsidRDefault="00E907F3" w:rsidP="00E907F3">
            <w:pPr>
              <w:pStyle w:val="ab"/>
            </w:pPr>
            <w:r>
              <w:t>bigint</w:t>
            </w:r>
          </w:p>
        </w:tc>
        <w:tc>
          <w:tcPr>
            <w:tcW w:w="2126" w:type="dxa"/>
            <w:shd w:val="clear" w:color="auto" w:fill="auto"/>
          </w:tcPr>
          <w:p w14:paraId="43DE08B5" w14:textId="4D59A0C3" w:rsidR="00E907F3" w:rsidRPr="00273FE7" w:rsidRDefault="00E907F3" w:rsidP="00E907F3">
            <w:pPr>
              <w:pStyle w:val="ab"/>
            </w:pPr>
            <w:r>
              <w:rPr>
                <w:lang w:val="en-US"/>
              </w:rPr>
              <w:t>NOT NULL</w:t>
            </w:r>
          </w:p>
        </w:tc>
      </w:tr>
      <w:tr w:rsidR="00E907F3" w:rsidRPr="000A5D0E" w14:paraId="13BAA5D1" w14:textId="3800E963" w:rsidTr="00A353B5">
        <w:trPr>
          <w:trHeight w:val="276"/>
        </w:trPr>
        <w:tc>
          <w:tcPr>
            <w:tcW w:w="2972" w:type="dxa"/>
            <w:vMerge/>
            <w:shd w:val="clear" w:color="auto" w:fill="auto"/>
            <w:noWrap/>
            <w:hideMark/>
          </w:tcPr>
          <w:p w14:paraId="29105845" w14:textId="77777777" w:rsidR="00E907F3" w:rsidRPr="000A5D0E" w:rsidRDefault="00E907F3" w:rsidP="00E907F3">
            <w:pPr>
              <w:pStyle w:val="ab"/>
              <w:rPr>
                <w:lang w:eastAsia="ru-RU"/>
              </w:rPr>
            </w:pPr>
          </w:p>
        </w:tc>
        <w:tc>
          <w:tcPr>
            <w:tcW w:w="2693" w:type="dxa"/>
            <w:shd w:val="clear" w:color="auto" w:fill="auto"/>
            <w:noWrap/>
            <w:vAlign w:val="center"/>
            <w:hideMark/>
          </w:tcPr>
          <w:p w14:paraId="58167A25" w14:textId="3598A8B4" w:rsidR="00E907F3" w:rsidRPr="00273FE7" w:rsidRDefault="00E907F3" w:rsidP="00E907F3">
            <w:pPr>
              <w:pStyle w:val="ab"/>
            </w:pPr>
            <w:r w:rsidRPr="00E907F3">
              <w:t>ogrn</w:t>
            </w:r>
          </w:p>
        </w:tc>
        <w:tc>
          <w:tcPr>
            <w:tcW w:w="1843" w:type="dxa"/>
            <w:shd w:val="clear" w:color="auto" w:fill="auto"/>
            <w:noWrap/>
            <w:vAlign w:val="center"/>
            <w:hideMark/>
          </w:tcPr>
          <w:p w14:paraId="75D1FBED" w14:textId="594E1FB9" w:rsidR="00E907F3" w:rsidRPr="00273FE7" w:rsidRDefault="00E907F3" w:rsidP="00E907F3">
            <w:pPr>
              <w:pStyle w:val="ab"/>
            </w:pPr>
            <w:r>
              <w:t>bigint</w:t>
            </w:r>
          </w:p>
        </w:tc>
        <w:tc>
          <w:tcPr>
            <w:tcW w:w="2126" w:type="dxa"/>
            <w:shd w:val="clear" w:color="auto" w:fill="auto"/>
          </w:tcPr>
          <w:p w14:paraId="16064872" w14:textId="02793994" w:rsidR="00E907F3" w:rsidRPr="00273FE7" w:rsidRDefault="00E907F3" w:rsidP="00E907F3">
            <w:pPr>
              <w:pStyle w:val="ab"/>
            </w:pPr>
            <w:r>
              <w:rPr>
                <w:lang w:val="en-US"/>
              </w:rPr>
              <w:t>NOT NULL</w:t>
            </w:r>
          </w:p>
        </w:tc>
      </w:tr>
      <w:tr w:rsidR="00E907F3" w:rsidRPr="000A5D0E" w14:paraId="1225E25A" w14:textId="0A15E9DA" w:rsidTr="00A353B5">
        <w:trPr>
          <w:trHeight w:val="276"/>
        </w:trPr>
        <w:tc>
          <w:tcPr>
            <w:tcW w:w="2972" w:type="dxa"/>
            <w:vMerge/>
            <w:shd w:val="clear" w:color="auto" w:fill="auto"/>
            <w:noWrap/>
            <w:hideMark/>
          </w:tcPr>
          <w:p w14:paraId="7A77F9FF" w14:textId="77777777" w:rsidR="00E907F3" w:rsidRPr="000A5D0E" w:rsidRDefault="00E907F3" w:rsidP="00E907F3">
            <w:pPr>
              <w:pStyle w:val="ab"/>
              <w:rPr>
                <w:lang w:eastAsia="ru-RU"/>
              </w:rPr>
            </w:pPr>
          </w:p>
        </w:tc>
        <w:tc>
          <w:tcPr>
            <w:tcW w:w="2693" w:type="dxa"/>
            <w:shd w:val="clear" w:color="auto" w:fill="auto"/>
            <w:noWrap/>
            <w:vAlign w:val="center"/>
            <w:hideMark/>
          </w:tcPr>
          <w:p w14:paraId="15FBE9A6" w14:textId="60F35DA3" w:rsidR="00E907F3" w:rsidRPr="00273FE7" w:rsidRDefault="00E907F3" w:rsidP="00E907F3">
            <w:pPr>
              <w:pStyle w:val="ab"/>
            </w:pPr>
            <w:r w:rsidRPr="00E907F3">
              <w:t>regAddress</w:t>
            </w:r>
          </w:p>
        </w:tc>
        <w:tc>
          <w:tcPr>
            <w:tcW w:w="1843" w:type="dxa"/>
            <w:shd w:val="clear" w:color="auto" w:fill="auto"/>
            <w:noWrap/>
            <w:vAlign w:val="center"/>
            <w:hideMark/>
          </w:tcPr>
          <w:p w14:paraId="237D1F48" w14:textId="458FFD10" w:rsidR="00E907F3" w:rsidRPr="00273FE7" w:rsidRDefault="00E907F3" w:rsidP="00E907F3">
            <w:pPr>
              <w:pStyle w:val="ab"/>
            </w:pPr>
            <w:r>
              <w:t xml:space="preserve">character </w:t>
            </w:r>
            <w:r w:rsidRPr="00273FE7">
              <w:t>(200)</w:t>
            </w:r>
          </w:p>
        </w:tc>
        <w:tc>
          <w:tcPr>
            <w:tcW w:w="2126" w:type="dxa"/>
            <w:shd w:val="clear" w:color="auto" w:fill="auto"/>
          </w:tcPr>
          <w:p w14:paraId="05B8F8A9" w14:textId="7FA282FB" w:rsidR="00E907F3" w:rsidRPr="00273FE7" w:rsidRDefault="00E907F3" w:rsidP="00E907F3">
            <w:pPr>
              <w:pStyle w:val="ab"/>
            </w:pPr>
            <w:r>
              <w:rPr>
                <w:lang w:val="en-US"/>
              </w:rPr>
              <w:t>NOT NULL</w:t>
            </w:r>
          </w:p>
        </w:tc>
      </w:tr>
      <w:tr w:rsidR="00E907F3" w:rsidRPr="000A5D0E" w14:paraId="24AA3D93" w14:textId="2428222B" w:rsidTr="00A353B5">
        <w:trPr>
          <w:trHeight w:val="276"/>
        </w:trPr>
        <w:tc>
          <w:tcPr>
            <w:tcW w:w="2972" w:type="dxa"/>
            <w:vMerge/>
            <w:shd w:val="clear" w:color="auto" w:fill="auto"/>
            <w:noWrap/>
            <w:hideMark/>
          </w:tcPr>
          <w:p w14:paraId="52695E53" w14:textId="77777777" w:rsidR="00E907F3" w:rsidRPr="000A5D0E" w:rsidRDefault="00E907F3" w:rsidP="00E907F3">
            <w:pPr>
              <w:pStyle w:val="ab"/>
              <w:rPr>
                <w:lang w:eastAsia="ru-RU"/>
              </w:rPr>
            </w:pPr>
          </w:p>
        </w:tc>
        <w:tc>
          <w:tcPr>
            <w:tcW w:w="2693" w:type="dxa"/>
            <w:shd w:val="clear" w:color="auto" w:fill="auto"/>
            <w:noWrap/>
            <w:vAlign w:val="center"/>
            <w:hideMark/>
          </w:tcPr>
          <w:p w14:paraId="59138A02" w14:textId="5C51E5E5" w:rsidR="00E907F3" w:rsidRPr="00273FE7" w:rsidRDefault="00E907F3" w:rsidP="00E907F3">
            <w:pPr>
              <w:pStyle w:val="ab"/>
            </w:pPr>
            <w:r w:rsidRPr="00E907F3">
              <w:t>factAddress</w:t>
            </w:r>
          </w:p>
        </w:tc>
        <w:tc>
          <w:tcPr>
            <w:tcW w:w="1843" w:type="dxa"/>
            <w:shd w:val="clear" w:color="auto" w:fill="auto"/>
            <w:noWrap/>
            <w:vAlign w:val="center"/>
            <w:hideMark/>
          </w:tcPr>
          <w:p w14:paraId="37A3DEE1" w14:textId="2DC7FAD4" w:rsidR="00E907F3" w:rsidRPr="00273FE7" w:rsidRDefault="00E907F3" w:rsidP="00E907F3">
            <w:pPr>
              <w:pStyle w:val="ab"/>
            </w:pPr>
            <w:r>
              <w:t xml:space="preserve">character </w:t>
            </w:r>
            <w:r w:rsidRPr="00273FE7">
              <w:t>(200)</w:t>
            </w:r>
          </w:p>
        </w:tc>
        <w:tc>
          <w:tcPr>
            <w:tcW w:w="2126" w:type="dxa"/>
            <w:shd w:val="clear" w:color="auto" w:fill="auto"/>
          </w:tcPr>
          <w:p w14:paraId="32B39CFF" w14:textId="77777777" w:rsidR="00E907F3" w:rsidRPr="00273FE7" w:rsidRDefault="00E907F3" w:rsidP="00E907F3">
            <w:pPr>
              <w:pStyle w:val="ab"/>
            </w:pPr>
          </w:p>
        </w:tc>
      </w:tr>
      <w:tr w:rsidR="00E907F3" w:rsidRPr="000A5D0E" w14:paraId="53FAC20E" w14:textId="2F9AA027" w:rsidTr="00A353B5">
        <w:trPr>
          <w:trHeight w:val="276"/>
        </w:trPr>
        <w:tc>
          <w:tcPr>
            <w:tcW w:w="2972" w:type="dxa"/>
            <w:vMerge/>
            <w:shd w:val="clear" w:color="auto" w:fill="auto"/>
            <w:noWrap/>
            <w:hideMark/>
          </w:tcPr>
          <w:p w14:paraId="3208F018" w14:textId="77777777" w:rsidR="00E907F3" w:rsidRPr="000A5D0E" w:rsidRDefault="00E907F3" w:rsidP="00E907F3">
            <w:pPr>
              <w:pStyle w:val="ab"/>
              <w:rPr>
                <w:lang w:eastAsia="ru-RU"/>
              </w:rPr>
            </w:pPr>
          </w:p>
        </w:tc>
        <w:tc>
          <w:tcPr>
            <w:tcW w:w="2693" w:type="dxa"/>
            <w:shd w:val="clear" w:color="auto" w:fill="auto"/>
            <w:noWrap/>
            <w:vAlign w:val="center"/>
            <w:hideMark/>
          </w:tcPr>
          <w:p w14:paraId="4FC101B6" w14:textId="6575049E" w:rsidR="00E907F3" w:rsidRPr="00273FE7" w:rsidRDefault="00E907F3" w:rsidP="00E907F3">
            <w:pPr>
              <w:pStyle w:val="ab"/>
            </w:pPr>
            <w:r w:rsidRPr="00E907F3">
              <w:t>contact</w:t>
            </w:r>
          </w:p>
        </w:tc>
        <w:tc>
          <w:tcPr>
            <w:tcW w:w="1843" w:type="dxa"/>
            <w:shd w:val="clear" w:color="auto" w:fill="auto"/>
            <w:noWrap/>
            <w:vAlign w:val="center"/>
            <w:hideMark/>
          </w:tcPr>
          <w:p w14:paraId="4A4F0189" w14:textId="57FAC670" w:rsidR="00E907F3" w:rsidRPr="00273FE7" w:rsidRDefault="00E907F3" w:rsidP="00E907F3">
            <w:pPr>
              <w:pStyle w:val="ab"/>
            </w:pPr>
            <w:r>
              <w:t xml:space="preserve">character </w:t>
            </w:r>
            <w:r w:rsidRPr="00273FE7">
              <w:t>(200)</w:t>
            </w:r>
          </w:p>
        </w:tc>
        <w:tc>
          <w:tcPr>
            <w:tcW w:w="2126" w:type="dxa"/>
            <w:shd w:val="clear" w:color="auto" w:fill="auto"/>
          </w:tcPr>
          <w:p w14:paraId="59FED6E0" w14:textId="6BC9FBE8" w:rsidR="00E907F3" w:rsidRPr="00273FE7" w:rsidRDefault="00E907F3" w:rsidP="00E907F3">
            <w:pPr>
              <w:pStyle w:val="ab"/>
            </w:pPr>
            <w:r>
              <w:rPr>
                <w:lang w:val="en-US"/>
              </w:rPr>
              <w:t>NOT NULL</w:t>
            </w:r>
          </w:p>
        </w:tc>
      </w:tr>
      <w:tr w:rsidR="00E907F3" w:rsidRPr="000A5D0E" w14:paraId="6B81C05D" w14:textId="20863FFF" w:rsidTr="00A353B5">
        <w:trPr>
          <w:trHeight w:val="276"/>
        </w:trPr>
        <w:tc>
          <w:tcPr>
            <w:tcW w:w="2972" w:type="dxa"/>
            <w:vMerge/>
            <w:shd w:val="clear" w:color="auto" w:fill="auto"/>
            <w:noWrap/>
            <w:hideMark/>
          </w:tcPr>
          <w:p w14:paraId="55F37265" w14:textId="77777777" w:rsidR="00E907F3" w:rsidRPr="000A5D0E" w:rsidRDefault="00E907F3" w:rsidP="00E907F3">
            <w:pPr>
              <w:pStyle w:val="ab"/>
              <w:rPr>
                <w:lang w:eastAsia="ru-RU"/>
              </w:rPr>
            </w:pPr>
          </w:p>
        </w:tc>
        <w:tc>
          <w:tcPr>
            <w:tcW w:w="2693" w:type="dxa"/>
            <w:shd w:val="clear" w:color="auto" w:fill="auto"/>
            <w:noWrap/>
            <w:vAlign w:val="center"/>
            <w:hideMark/>
          </w:tcPr>
          <w:p w14:paraId="61473DF9" w14:textId="20EE32C4" w:rsidR="00E907F3" w:rsidRPr="00273FE7" w:rsidRDefault="00E907F3" w:rsidP="00E907F3">
            <w:pPr>
              <w:pStyle w:val="ab"/>
            </w:pPr>
            <w:r w:rsidRPr="00E907F3">
              <w:t>phone</w:t>
            </w:r>
          </w:p>
        </w:tc>
        <w:tc>
          <w:tcPr>
            <w:tcW w:w="1843" w:type="dxa"/>
            <w:shd w:val="clear" w:color="auto" w:fill="auto"/>
            <w:noWrap/>
            <w:vAlign w:val="center"/>
            <w:hideMark/>
          </w:tcPr>
          <w:p w14:paraId="6CE6C0DD" w14:textId="7EAB691C" w:rsidR="00E907F3" w:rsidRPr="00273FE7" w:rsidRDefault="00E907F3" w:rsidP="00E907F3">
            <w:pPr>
              <w:pStyle w:val="ab"/>
            </w:pPr>
            <w:r>
              <w:t xml:space="preserve">character </w:t>
            </w:r>
            <w:r w:rsidRPr="00273FE7">
              <w:t>(20)</w:t>
            </w:r>
          </w:p>
        </w:tc>
        <w:tc>
          <w:tcPr>
            <w:tcW w:w="2126" w:type="dxa"/>
            <w:shd w:val="clear" w:color="auto" w:fill="auto"/>
          </w:tcPr>
          <w:p w14:paraId="5951CD56" w14:textId="3ED1E9E5" w:rsidR="00E907F3" w:rsidRPr="00273FE7" w:rsidRDefault="00E907F3" w:rsidP="00E907F3">
            <w:pPr>
              <w:pStyle w:val="ab"/>
            </w:pPr>
            <w:r>
              <w:rPr>
                <w:lang w:val="en-US"/>
              </w:rPr>
              <w:t>NOT NULL</w:t>
            </w:r>
          </w:p>
        </w:tc>
      </w:tr>
      <w:tr w:rsidR="00E907F3" w:rsidRPr="000A5D0E" w14:paraId="6EF5FEE9" w14:textId="323F42D2" w:rsidTr="00A353B5">
        <w:trPr>
          <w:trHeight w:val="276"/>
        </w:trPr>
        <w:tc>
          <w:tcPr>
            <w:tcW w:w="2972" w:type="dxa"/>
            <w:vMerge/>
            <w:shd w:val="clear" w:color="auto" w:fill="auto"/>
            <w:noWrap/>
            <w:hideMark/>
          </w:tcPr>
          <w:p w14:paraId="6BBDA725" w14:textId="77777777" w:rsidR="00E907F3" w:rsidRPr="000A5D0E" w:rsidRDefault="00E907F3" w:rsidP="00E907F3">
            <w:pPr>
              <w:pStyle w:val="ab"/>
              <w:rPr>
                <w:lang w:eastAsia="ru-RU"/>
              </w:rPr>
            </w:pPr>
          </w:p>
        </w:tc>
        <w:tc>
          <w:tcPr>
            <w:tcW w:w="2693" w:type="dxa"/>
            <w:shd w:val="clear" w:color="auto" w:fill="auto"/>
            <w:noWrap/>
            <w:vAlign w:val="center"/>
            <w:hideMark/>
          </w:tcPr>
          <w:p w14:paraId="6302945D" w14:textId="7D06DBD7" w:rsidR="00E907F3" w:rsidRPr="00273FE7" w:rsidRDefault="00E907F3" w:rsidP="00E907F3">
            <w:pPr>
              <w:pStyle w:val="ab"/>
            </w:pPr>
            <w:r w:rsidRPr="00E907F3">
              <w:t>email</w:t>
            </w:r>
          </w:p>
        </w:tc>
        <w:tc>
          <w:tcPr>
            <w:tcW w:w="1843" w:type="dxa"/>
            <w:shd w:val="clear" w:color="auto" w:fill="auto"/>
            <w:noWrap/>
            <w:vAlign w:val="center"/>
            <w:hideMark/>
          </w:tcPr>
          <w:p w14:paraId="018F3BCE" w14:textId="399B4A25" w:rsidR="00E907F3" w:rsidRPr="00273FE7" w:rsidRDefault="00E907F3" w:rsidP="00E907F3">
            <w:pPr>
              <w:pStyle w:val="ab"/>
            </w:pPr>
            <w:r>
              <w:t xml:space="preserve">character </w:t>
            </w:r>
            <w:r w:rsidRPr="00273FE7">
              <w:t>(200)</w:t>
            </w:r>
          </w:p>
        </w:tc>
        <w:tc>
          <w:tcPr>
            <w:tcW w:w="2126" w:type="dxa"/>
            <w:shd w:val="clear" w:color="auto" w:fill="auto"/>
          </w:tcPr>
          <w:p w14:paraId="3FF33F51" w14:textId="1606BE5A" w:rsidR="00E907F3" w:rsidRPr="00273FE7" w:rsidRDefault="00E907F3" w:rsidP="00E907F3">
            <w:pPr>
              <w:pStyle w:val="ab"/>
            </w:pPr>
            <w:r>
              <w:rPr>
                <w:lang w:val="en-US"/>
              </w:rPr>
              <w:t>NOT NULL</w:t>
            </w:r>
          </w:p>
        </w:tc>
      </w:tr>
      <w:tr w:rsidR="00E907F3" w:rsidRPr="000A5D0E" w14:paraId="6EF00324" w14:textId="71D0D5C6" w:rsidTr="00A353B5">
        <w:trPr>
          <w:trHeight w:val="276"/>
        </w:trPr>
        <w:tc>
          <w:tcPr>
            <w:tcW w:w="2972" w:type="dxa"/>
            <w:vMerge/>
            <w:shd w:val="clear" w:color="auto" w:fill="auto"/>
            <w:noWrap/>
            <w:hideMark/>
          </w:tcPr>
          <w:p w14:paraId="6E412FDF" w14:textId="77777777" w:rsidR="00E907F3" w:rsidRPr="000A5D0E" w:rsidRDefault="00E907F3" w:rsidP="00E907F3">
            <w:pPr>
              <w:pStyle w:val="ab"/>
              <w:rPr>
                <w:lang w:eastAsia="ru-RU"/>
              </w:rPr>
            </w:pPr>
          </w:p>
        </w:tc>
        <w:tc>
          <w:tcPr>
            <w:tcW w:w="2693" w:type="dxa"/>
            <w:shd w:val="clear" w:color="auto" w:fill="auto"/>
            <w:noWrap/>
            <w:vAlign w:val="center"/>
            <w:hideMark/>
          </w:tcPr>
          <w:p w14:paraId="1F2267D6" w14:textId="5C1C5803" w:rsidR="00E907F3" w:rsidRPr="00273FE7" w:rsidRDefault="00E907F3" w:rsidP="00E907F3">
            <w:pPr>
              <w:pStyle w:val="ab"/>
            </w:pPr>
            <w:r w:rsidRPr="00E907F3">
              <w:t>website</w:t>
            </w:r>
          </w:p>
        </w:tc>
        <w:tc>
          <w:tcPr>
            <w:tcW w:w="1843" w:type="dxa"/>
            <w:shd w:val="clear" w:color="auto" w:fill="auto"/>
            <w:noWrap/>
            <w:vAlign w:val="center"/>
            <w:hideMark/>
          </w:tcPr>
          <w:p w14:paraId="51D8382D" w14:textId="4278AE96" w:rsidR="00E907F3" w:rsidRPr="00273FE7" w:rsidRDefault="00E907F3" w:rsidP="00E907F3">
            <w:pPr>
              <w:pStyle w:val="ab"/>
            </w:pPr>
            <w:r>
              <w:t xml:space="preserve">character </w:t>
            </w:r>
            <w:r w:rsidRPr="00273FE7">
              <w:t>(200)</w:t>
            </w:r>
          </w:p>
        </w:tc>
        <w:tc>
          <w:tcPr>
            <w:tcW w:w="2126" w:type="dxa"/>
            <w:shd w:val="clear" w:color="auto" w:fill="auto"/>
          </w:tcPr>
          <w:p w14:paraId="73A5F47A" w14:textId="77777777" w:rsidR="00E907F3" w:rsidRPr="00273FE7" w:rsidRDefault="00E907F3" w:rsidP="00E907F3">
            <w:pPr>
              <w:pStyle w:val="ab"/>
            </w:pPr>
          </w:p>
        </w:tc>
      </w:tr>
      <w:tr w:rsidR="0067793A" w:rsidRPr="000A5D0E" w14:paraId="2BE843B0" w14:textId="40A0EDB9" w:rsidTr="00453A3B">
        <w:trPr>
          <w:trHeight w:val="276"/>
        </w:trPr>
        <w:tc>
          <w:tcPr>
            <w:tcW w:w="2972" w:type="dxa"/>
            <w:vMerge w:val="restart"/>
            <w:shd w:val="clear" w:color="auto" w:fill="auto"/>
            <w:noWrap/>
            <w:hideMark/>
          </w:tcPr>
          <w:p w14:paraId="33F238FA" w14:textId="6F832DA2" w:rsidR="0067793A" w:rsidRPr="000A5D0E" w:rsidRDefault="0067793A" w:rsidP="0067793A">
            <w:pPr>
              <w:pStyle w:val="ab"/>
              <w:rPr>
                <w:lang w:eastAsia="ru-RU"/>
              </w:rPr>
            </w:pPr>
            <w:r w:rsidRPr="00E907F3">
              <w:rPr>
                <w:lang w:eastAsia="ru-RU"/>
              </w:rPr>
              <w:t xml:space="preserve">Act_na_brak </w:t>
            </w:r>
          </w:p>
        </w:tc>
        <w:tc>
          <w:tcPr>
            <w:tcW w:w="2693" w:type="dxa"/>
            <w:shd w:val="clear" w:color="auto" w:fill="auto"/>
            <w:noWrap/>
            <w:vAlign w:val="center"/>
            <w:hideMark/>
          </w:tcPr>
          <w:p w14:paraId="5515F822" w14:textId="785B41E1" w:rsidR="0067793A" w:rsidRPr="00E907F3" w:rsidRDefault="0067793A" w:rsidP="0067793A">
            <w:pPr>
              <w:pStyle w:val="ab"/>
              <w:rPr>
                <w:lang w:val="en-US"/>
              </w:rPr>
            </w:pPr>
            <w:r w:rsidRPr="007160D9">
              <w:t>I</w:t>
            </w:r>
            <w:r>
              <w:rPr>
                <w:lang w:val="en-US"/>
              </w:rPr>
              <w:t>d</w:t>
            </w:r>
          </w:p>
        </w:tc>
        <w:tc>
          <w:tcPr>
            <w:tcW w:w="1843" w:type="dxa"/>
            <w:shd w:val="clear" w:color="auto" w:fill="auto"/>
            <w:noWrap/>
            <w:vAlign w:val="center"/>
            <w:hideMark/>
          </w:tcPr>
          <w:p w14:paraId="277E1B41" w14:textId="5232FE51" w:rsidR="0067793A" w:rsidRPr="007160D9" w:rsidRDefault="0067793A" w:rsidP="0067793A">
            <w:pPr>
              <w:pStyle w:val="ab"/>
            </w:pPr>
            <w:r>
              <w:t>bigint</w:t>
            </w:r>
          </w:p>
        </w:tc>
        <w:tc>
          <w:tcPr>
            <w:tcW w:w="2126" w:type="dxa"/>
          </w:tcPr>
          <w:p w14:paraId="78CCA05B" w14:textId="778660DE" w:rsidR="0067793A" w:rsidRPr="007160D9" w:rsidRDefault="0067793A" w:rsidP="0067793A">
            <w:pPr>
              <w:pStyle w:val="ab"/>
            </w:pPr>
            <w:r>
              <w:rPr>
                <w:lang w:val="en-US"/>
              </w:rPr>
              <w:t>NOT NULL, PK</w:t>
            </w:r>
          </w:p>
        </w:tc>
      </w:tr>
      <w:tr w:rsidR="0067793A" w:rsidRPr="000A5D0E" w14:paraId="5D6B01E7" w14:textId="5D30AE34" w:rsidTr="00453A3B">
        <w:trPr>
          <w:trHeight w:val="276"/>
        </w:trPr>
        <w:tc>
          <w:tcPr>
            <w:tcW w:w="2972" w:type="dxa"/>
            <w:vMerge/>
            <w:shd w:val="clear" w:color="auto" w:fill="auto"/>
            <w:noWrap/>
            <w:hideMark/>
          </w:tcPr>
          <w:p w14:paraId="08797DD3" w14:textId="77777777" w:rsidR="0067793A" w:rsidRPr="000A5D0E" w:rsidRDefault="0067793A" w:rsidP="0067793A">
            <w:pPr>
              <w:pStyle w:val="ab"/>
              <w:rPr>
                <w:lang w:eastAsia="ru-RU"/>
              </w:rPr>
            </w:pPr>
          </w:p>
        </w:tc>
        <w:tc>
          <w:tcPr>
            <w:tcW w:w="2693" w:type="dxa"/>
            <w:shd w:val="clear" w:color="auto" w:fill="auto"/>
            <w:noWrap/>
            <w:vAlign w:val="center"/>
            <w:hideMark/>
          </w:tcPr>
          <w:p w14:paraId="290C7DC9" w14:textId="0E64908E" w:rsidR="0067793A" w:rsidRPr="007160D9" w:rsidRDefault="0067793A" w:rsidP="0067793A">
            <w:pPr>
              <w:pStyle w:val="ab"/>
            </w:pPr>
            <w:r w:rsidRPr="0067793A">
              <w:t>number</w:t>
            </w:r>
          </w:p>
        </w:tc>
        <w:tc>
          <w:tcPr>
            <w:tcW w:w="1843" w:type="dxa"/>
            <w:shd w:val="clear" w:color="auto" w:fill="auto"/>
            <w:noWrap/>
            <w:vAlign w:val="center"/>
            <w:hideMark/>
          </w:tcPr>
          <w:p w14:paraId="0C3EB9CF" w14:textId="38B3FF89" w:rsidR="0067793A" w:rsidRPr="007160D9" w:rsidRDefault="0067793A" w:rsidP="0067793A">
            <w:pPr>
              <w:pStyle w:val="ab"/>
            </w:pPr>
            <w:r>
              <w:t xml:space="preserve">character </w:t>
            </w:r>
            <w:r w:rsidRPr="007160D9">
              <w:t>(7)</w:t>
            </w:r>
          </w:p>
        </w:tc>
        <w:tc>
          <w:tcPr>
            <w:tcW w:w="2126" w:type="dxa"/>
          </w:tcPr>
          <w:p w14:paraId="2F97F781" w14:textId="2535D15A" w:rsidR="0067793A" w:rsidRPr="007160D9" w:rsidRDefault="0067793A" w:rsidP="0067793A">
            <w:pPr>
              <w:pStyle w:val="ab"/>
            </w:pPr>
            <w:r>
              <w:rPr>
                <w:lang w:val="en-US"/>
              </w:rPr>
              <w:t>NOT NULL</w:t>
            </w:r>
          </w:p>
        </w:tc>
      </w:tr>
      <w:tr w:rsidR="0067793A" w:rsidRPr="000A5D0E" w14:paraId="5670C80C" w14:textId="73FED7F1" w:rsidTr="00453A3B">
        <w:trPr>
          <w:trHeight w:val="276"/>
        </w:trPr>
        <w:tc>
          <w:tcPr>
            <w:tcW w:w="2972" w:type="dxa"/>
            <w:vMerge/>
            <w:shd w:val="clear" w:color="auto" w:fill="auto"/>
            <w:noWrap/>
            <w:hideMark/>
          </w:tcPr>
          <w:p w14:paraId="6D34F499" w14:textId="77777777" w:rsidR="0067793A" w:rsidRPr="000A5D0E" w:rsidRDefault="0067793A" w:rsidP="0067793A">
            <w:pPr>
              <w:pStyle w:val="ab"/>
              <w:rPr>
                <w:lang w:eastAsia="ru-RU"/>
              </w:rPr>
            </w:pPr>
          </w:p>
        </w:tc>
        <w:tc>
          <w:tcPr>
            <w:tcW w:w="2693" w:type="dxa"/>
            <w:shd w:val="clear" w:color="auto" w:fill="auto"/>
            <w:noWrap/>
            <w:vAlign w:val="center"/>
            <w:hideMark/>
          </w:tcPr>
          <w:p w14:paraId="2F069ECD" w14:textId="6A36E9D0" w:rsidR="0067793A" w:rsidRPr="007160D9" w:rsidRDefault="0067793A" w:rsidP="0067793A">
            <w:pPr>
              <w:pStyle w:val="ab"/>
            </w:pPr>
            <w:r w:rsidRPr="0067793A">
              <w:t>dataSostavleniya</w:t>
            </w:r>
          </w:p>
        </w:tc>
        <w:tc>
          <w:tcPr>
            <w:tcW w:w="1843" w:type="dxa"/>
            <w:shd w:val="clear" w:color="auto" w:fill="auto"/>
            <w:noWrap/>
            <w:vAlign w:val="center"/>
            <w:hideMark/>
          </w:tcPr>
          <w:p w14:paraId="229C04CC" w14:textId="1590F737" w:rsidR="0067793A" w:rsidRPr="007160D9" w:rsidRDefault="0067793A" w:rsidP="0067793A">
            <w:pPr>
              <w:pStyle w:val="ab"/>
            </w:pPr>
            <w:r>
              <w:t>date</w:t>
            </w:r>
          </w:p>
        </w:tc>
        <w:tc>
          <w:tcPr>
            <w:tcW w:w="2126" w:type="dxa"/>
          </w:tcPr>
          <w:p w14:paraId="12AF2EB7" w14:textId="1CAD3BE5" w:rsidR="0067793A" w:rsidRPr="007160D9" w:rsidRDefault="0067793A" w:rsidP="0067793A">
            <w:pPr>
              <w:pStyle w:val="ab"/>
            </w:pPr>
            <w:r>
              <w:rPr>
                <w:lang w:val="en-US"/>
              </w:rPr>
              <w:t>NOT NULL</w:t>
            </w:r>
          </w:p>
        </w:tc>
      </w:tr>
      <w:tr w:rsidR="0067793A" w:rsidRPr="000A5D0E" w14:paraId="5F784F98" w14:textId="659FE730" w:rsidTr="00453A3B">
        <w:trPr>
          <w:trHeight w:val="276"/>
        </w:trPr>
        <w:tc>
          <w:tcPr>
            <w:tcW w:w="2972" w:type="dxa"/>
            <w:vMerge/>
            <w:shd w:val="clear" w:color="auto" w:fill="auto"/>
            <w:noWrap/>
          </w:tcPr>
          <w:p w14:paraId="3FB74834" w14:textId="77777777" w:rsidR="0067793A" w:rsidRPr="000A5D0E" w:rsidRDefault="0067793A" w:rsidP="0067793A">
            <w:pPr>
              <w:pStyle w:val="ab"/>
              <w:rPr>
                <w:lang w:eastAsia="ru-RU"/>
              </w:rPr>
            </w:pPr>
          </w:p>
        </w:tc>
        <w:tc>
          <w:tcPr>
            <w:tcW w:w="2693" w:type="dxa"/>
            <w:shd w:val="clear" w:color="auto" w:fill="auto"/>
            <w:noWrap/>
            <w:vAlign w:val="center"/>
          </w:tcPr>
          <w:p w14:paraId="128882AB" w14:textId="5066DC64" w:rsidR="0067793A" w:rsidRPr="007160D9" w:rsidRDefault="0067793A" w:rsidP="0067793A">
            <w:pPr>
              <w:pStyle w:val="ab"/>
            </w:pPr>
            <w:r w:rsidRPr="0067793A">
              <w:t>spObnaruzhitel_FK</w:t>
            </w:r>
          </w:p>
        </w:tc>
        <w:tc>
          <w:tcPr>
            <w:tcW w:w="1843" w:type="dxa"/>
            <w:shd w:val="clear" w:color="auto" w:fill="auto"/>
            <w:noWrap/>
            <w:vAlign w:val="center"/>
          </w:tcPr>
          <w:p w14:paraId="7B113DAF" w14:textId="4E19BA3E" w:rsidR="0067793A" w:rsidRPr="007160D9" w:rsidRDefault="0067793A" w:rsidP="0067793A">
            <w:pPr>
              <w:pStyle w:val="ab"/>
            </w:pPr>
            <w:r>
              <w:t>bigint</w:t>
            </w:r>
          </w:p>
        </w:tc>
        <w:tc>
          <w:tcPr>
            <w:tcW w:w="2126" w:type="dxa"/>
          </w:tcPr>
          <w:p w14:paraId="42750BEE" w14:textId="4566AF4D" w:rsidR="0067793A" w:rsidRPr="007160D9" w:rsidRDefault="0067793A" w:rsidP="0067793A">
            <w:pPr>
              <w:pStyle w:val="ab"/>
            </w:pPr>
            <w:r>
              <w:rPr>
                <w:lang w:val="en-US"/>
              </w:rPr>
              <w:t>NOT NULL, FK</w:t>
            </w:r>
          </w:p>
        </w:tc>
      </w:tr>
      <w:tr w:rsidR="0067793A" w:rsidRPr="000A5D0E" w14:paraId="5625E2EF" w14:textId="1F578E18" w:rsidTr="00453A3B">
        <w:trPr>
          <w:trHeight w:val="276"/>
        </w:trPr>
        <w:tc>
          <w:tcPr>
            <w:tcW w:w="2972" w:type="dxa"/>
            <w:vMerge/>
            <w:shd w:val="clear" w:color="auto" w:fill="auto"/>
            <w:noWrap/>
          </w:tcPr>
          <w:p w14:paraId="25925F26" w14:textId="77777777" w:rsidR="0067793A" w:rsidRPr="000A5D0E" w:rsidRDefault="0067793A" w:rsidP="0067793A">
            <w:pPr>
              <w:pStyle w:val="ab"/>
              <w:rPr>
                <w:lang w:eastAsia="ru-RU"/>
              </w:rPr>
            </w:pPr>
          </w:p>
        </w:tc>
        <w:tc>
          <w:tcPr>
            <w:tcW w:w="2693" w:type="dxa"/>
            <w:shd w:val="clear" w:color="auto" w:fill="auto"/>
            <w:noWrap/>
            <w:vAlign w:val="center"/>
          </w:tcPr>
          <w:p w14:paraId="20ADD779" w14:textId="0D1732A0" w:rsidR="0067793A" w:rsidRPr="007160D9" w:rsidRDefault="0067793A" w:rsidP="0067793A">
            <w:pPr>
              <w:pStyle w:val="ab"/>
            </w:pPr>
            <w:r w:rsidRPr="0067793A">
              <w:t>vinovnik_FK</w:t>
            </w:r>
          </w:p>
        </w:tc>
        <w:tc>
          <w:tcPr>
            <w:tcW w:w="1843" w:type="dxa"/>
            <w:shd w:val="clear" w:color="auto" w:fill="auto"/>
            <w:noWrap/>
            <w:vAlign w:val="center"/>
          </w:tcPr>
          <w:p w14:paraId="72FC5A6C" w14:textId="50CC6D6C" w:rsidR="0067793A" w:rsidRPr="007160D9" w:rsidRDefault="0067793A" w:rsidP="0067793A">
            <w:pPr>
              <w:pStyle w:val="ab"/>
            </w:pPr>
            <w:r>
              <w:t>bigint</w:t>
            </w:r>
          </w:p>
        </w:tc>
        <w:tc>
          <w:tcPr>
            <w:tcW w:w="2126" w:type="dxa"/>
          </w:tcPr>
          <w:p w14:paraId="7CF2E005" w14:textId="181EE376" w:rsidR="0067793A" w:rsidRPr="007160D9" w:rsidRDefault="0067793A" w:rsidP="0067793A">
            <w:pPr>
              <w:pStyle w:val="ab"/>
            </w:pPr>
            <w:r w:rsidRPr="00AB6530">
              <w:rPr>
                <w:lang w:val="en-US"/>
              </w:rPr>
              <w:t>NOT NULL, FK</w:t>
            </w:r>
          </w:p>
        </w:tc>
      </w:tr>
      <w:tr w:rsidR="0067793A" w:rsidRPr="000A5D0E" w14:paraId="102CBC13" w14:textId="0C890D97" w:rsidTr="00453A3B">
        <w:trPr>
          <w:trHeight w:val="276"/>
        </w:trPr>
        <w:tc>
          <w:tcPr>
            <w:tcW w:w="2972" w:type="dxa"/>
            <w:vMerge/>
            <w:shd w:val="clear" w:color="auto" w:fill="auto"/>
            <w:noWrap/>
          </w:tcPr>
          <w:p w14:paraId="067FD4DA" w14:textId="77777777" w:rsidR="0067793A" w:rsidRPr="000A5D0E" w:rsidRDefault="0067793A" w:rsidP="0067793A">
            <w:pPr>
              <w:pStyle w:val="ab"/>
              <w:rPr>
                <w:lang w:eastAsia="ru-RU"/>
              </w:rPr>
            </w:pPr>
          </w:p>
        </w:tc>
        <w:tc>
          <w:tcPr>
            <w:tcW w:w="2693" w:type="dxa"/>
            <w:shd w:val="clear" w:color="auto" w:fill="auto"/>
            <w:noWrap/>
            <w:vAlign w:val="center"/>
          </w:tcPr>
          <w:p w14:paraId="5C96D0BB" w14:textId="6E1B9B32" w:rsidR="0067793A" w:rsidRPr="007160D9" w:rsidRDefault="0067793A" w:rsidP="0067793A">
            <w:pPr>
              <w:pStyle w:val="ab"/>
            </w:pPr>
            <w:r w:rsidRPr="0067793A">
              <w:t>spVinovnika_FK</w:t>
            </w:r>
          </w:p>
        </w:tc>
        <w:tc>
          <w:tcPr>
            <w:tcW w:w="1843" w:type="dxa"/>
            <w:shd w:val="clear" w:color="auto" w:fill="auto"/>
            <w:noWrap/>
            <w:vAlign w:val="center"/>
          </w:tcPr>
          <w:p w14:paraId="48BCDB0F" w14:textId="77509D84" w:rsidR="0067793A" w:rsidRPr="007160D9" w:rsidRDefault="0067793A" w:rsidP="0067793A">
            <w:pPr>
              <w:pStyle w:val="ab"/>
            </w:pPr>
            <w:r>
              <w:t>bigint</w:t>
            </w:r>
          </w:p>
        </w:tc>
        <w:tc>
          <w:tcPr>
            <w:tcW w:w="2126" w:type="dxa"/>
          </w:tcPr>
          <w:p w14:paraId="00DB1162" w14:textId="7408E135" w:rsidR="0067793A" w:rsidRPr="007160D9" w:rsidRDefault="0067793A" w:rsidP="0067793A">
            <w:pPr>
              <w:pStyle w:val="ab"/>
            </w:pPr>
            <w:r w:rsidRPr="00AB6530">
              <w:rPr>
                <w:lang w:val="en-US"/>
              </w:rPr>
              <w:t>NOT NULL, FK</w:t>
            </w:r>
          </w:p>
        </w:tc>
      </w:tr>
      <w:tr w:rsidR="0067793A" w:rsidRPr="000A5D0E" w14:paraId="5CC3C03F" w14:textId="6F368091" w:rsidTr="00453A3B">
        <w:trPr>
          <w:trHeight w:val="276"/>
        </w:trPr>
        <w:tc>
          <w:tcPr>
            <w:tcW w:w="2972" w:type="dxa"/>
            <w:vMerge/>
            <w:shd w:val="clear" w:color="auto" w:fill="auto"/>
            <w:noWrap/>
            <w:hideMark/>
          </w:tcPr>
          <w:p w14:paraId="1F37CE6A" w14:textId="77777777" w:rsidR="0067793A" w:rsidRPr="000A5D0E" w:rsidRDefault="0067793A" w:rsidP="0067793A">
            <w:pPr>
              <w:pStyle w:val="ab"/>
              <w:rPr>
                <w:lang w:eastAsia="ru-RU"/>
              </w:rPr>
            </w:pPr>
          </w:p>
        </w:tc>
        <w:tc>
          <w:tcPr>
            <w:tcW w:w="2693" w:type="dxa"/>
            <w:shd w:val="clear" w:color="auto" w:fill="auto"/>
            <w:noWrap/>
            <w:vAlign w:val="center"/>
          </w:tcPr>
          <w:p w14:paraId="1E370A94" w14:textId="3F19F57B" w:rsidR="0067793A" w:rsidRPr="007160D9" w:rsidRDefault="0067793A" w:rsidP="0067793A">
            <w:pPr>
              <w:pStyle w:val="ab"/>
            </w:pPr>
            <w:r w:rsidRPr="0067793A">
              <w:t>izdelie_FK</w:t>
            </w:r>
          </w:p>
        </w:tc>
        <w:tc>
          <w:tcPr>
            <w:tcW w:w="1843" w:type="dxa"/>
            <w:shd w:val="clear" w:color="auto" w:fill="auto"/>
            <w:noWrap/>
            <w:vAlign w:val="center"/>
            <w:hideMark/>
          </w:tcPr>
          <w:p w14:paraId="780B18CF" w14:textId="2644DB49" w:rsidR="0067793A" w:rsidRPr="007160D9" w:rsidRDefault="0067793A" w:rsidP="0067793A">
            <w:pPr>
              <w:pStyle w:val="ab"/>
            </w:pPr>
            <w:r>
              <w:t>bigint</w:t>
            </w:r>
          </w:p>
        </w:tc>
        <w:tc>
          <w:tcPr>
            <w:tcW w:w="2126" w:type="dxa"/>
          </w:tcPr>
          <w:p w14:paraId="18EF1BB6" w14:textId="13B4A910" w:rsidR="0067793A" w:rsidRPr="007160D9" w:rsidRDefault="0067793A" w:rsidP="0067793A">
            <w:pPr>
              <w:pStyle w:val="ab"/>
            </w:pPr>
            <w:r w:rsidRPr="00AB6530">
              <w:rPr>
                <w:lang w:val="en-US"/>
              </w:rPr>
              <w:t>NOT NULL, FK</w:t>
            </w:r>
          </w:p>
        </w:tc>
      </w:tr>
      <w:tr w:rsidR="0067793A" w:rsidRPr="000A5D0E" w14:paraId="4CD7BFD2" w14:textId="2806DCD3" w:rsidTr="00453A3B">
        <w:trPr>
          <w:trHeight w:val="276"/>
        </w:trPr>
        <w:tc>
          <w:tcPr>
            <w:tcW w:w="2972" w:type="dxa"/>
            <w:vMerge/>
            <w:shd w:val="clear" w:color="auto" w:fill="auto"/>
            <w:noWrap/>
            <w:hideMark/>
          </w:tcPr>
          <w:p w14:paraId="5CB32540" w14:textId="77777777" w:rsidR="0067793A" w:rsidRPr="000A5D0E" w:rsidRDefault="0067793A" w:rsidP="0067793A">
            <w:pPr>
              <w:pStyle w:val="ab"/>
              <w:rPr>
                <w:lang w:eastAsia="ru-RU"/>
              </w:rPr>
            </w:pPr>
          </w:p>
        </w:tc>
        <w:tc>
          <w:tcPr>
            <w:tcW w:w="2693" w:type="dxa"/>
            <w:shd w:val="clear" w:color="auto" w:fill="auto"/>
            <w:noWrap/>
            <w:vAlign w:val="center"/>
          </w:tcPr>
          <w:p w14:paraId="6D77B835" w14:textId="1939C335" w:rsidR="0067793A" w:rsidRPr="007160D9" w:rsidRDefault="0067793A" w:rsidP="0067793A">
            <w:pPr>
              <w:pStyle w:val="ab"/>
            </w:pPr>
            <w:r w:rsidRPr="0067793A">
              <w:t>agregat_FK</w:t>
            </w:r>
          </w:p>
        </w:tc>
        <w:tc>
          <w:tcPr>
            <w:tcW w:w="1843" w:type="dxa"/>
            <w:shd w:val="clear" w:color="auto" w:fill="auto"/>
            <w:noWrap/>
            <w:vAlign w:val="center"/>
            <w:hideMark/>
          </w:tcPr>
          <w:p w14:paraId="267AB753" w14:textId="3C414C3B" w:rsidR="0067793A" w:rsidRPr="007160D9" w:rsidRDefault="0067793A" w:rsidP="0067793A">
            <w:pPr>
              <w:pStyle w:val="ab"/>
            </w:pPr>
            <w:r>
              <w:t>bigint</w:t>
            </w:r>
          </w:p>
        </w:tc>
        <w:tc>
          <w:tcPr>
            <w:tcW w:w="2126" w:type="dxa"/>
          </w:tcPr>
          <w:p w14:paraId="2A525DF9" w14:textId="14C69991" w:rsidR="0067793A" w:rsidRPr="007160D9" w:rsidRDefault="0067793A" w:rsidP="0067793A">
            <w:pPr>
              <w:pStyle w:val="ab"/>
            </w:pPr>
            <w:r w:rsidRPr="00AB6530">
              <w:rPr>
                <w:lang w:val="en-US"/>
              </w:rPr>
              <w:t>NOT NULL, FK</w:t>
            </w:r>
          </w:p>
        </w:tc>
      </w:tr>
      <w:tr w:rsidR="0067793A" w:rsidRPr="000A5D0E" w14:paraId="1051DA65" w14:textId="34EBF2B3" w:rsidTr="00453A3B">
        <w:trPr>
          <w:trHeight w:val="276"/>
        </w:trPr>
        <w:tc>
          <w:tcPr>
            <w:tcW w:w="2972" w:type="dxa"/>
            <w:vMerge/>
            <w:shd w:val="clear" w:color="auto" w:fill="auto"/>
            <w:noWrap/>
            <w:hideMark/>
          </w:tcPr>
          <w:p w14:paraId="0BE6BEDF" w14:textId="77777777" w:rsidR="0067793A" w:rsidRPr="000A5D0E" w:rsidRDefault="0067793A" w:rsidP="0067793A">
            <w:pPr>
              <w:pStyle w:val="ab"/>
              <w:rPr>
                <w:lang w:eastAsia="ru-RU"/>
              </w:rPr>
            </w:pPr>
          </w:p>
        </w:tc>
        <w:tc>
          <w:tcPr>
            <w:tcW w:w="2693" w:type="dxa"/>
            <w:shd w:val="clear" w:color="auto" w:fill="auto"/>
            <w:noWrap/>
            <w:vAlign w:val="center"/>
          </w:tcPr>
          <w:p w14:paraId="4A12E692" w14:textId="4DB293A9" w:rsidR="0067793A" w:rsidRPr="007160D9" w:rsidRDefault="0067793A" w:rsidP="0067793A">
            <w:pPr>
              <w:pStyle w:val="ab"/>
            </w:pPr>
            <w:r w:rsidRPr="0067793A">
              <w:t>detal_FK</w:t>
            </w:r>
          </w:p>
        </w:tc>
        <w:tc>
          <w:tcPr>
            <w:tcW w:w="1843" w:type="dxa"/>
            <w:shd w:val="clear" w:color="auto" w:fill="auto"/>
            <w:noWrap/>
            <w:vAlign w:val="center"/>
            <w:hideMark/>
          </w:tcPr>
          <w:p w14:paraId="54DBD39C" w14:textId="62462C1C" w:rsidR="0067793A" w:rsidRPr="007160D9" w:rsidRDefault="0067793A" w:rsidP="0067793A">
            <w:pPr>
              <w:pStyle w:val="ab"/>
            </w:pPr>
            <w:r>
              <w:t>bigint</w:t>
            </w:r>
          </w:p>
        </w:tc>
        <w:tc>
          <w:tcPr>
            <w:tcW w:w="2126" w:type="dxa"/>
          </w:tcPr>
          <w:p w14:paraId="5ACA7D51" w14:textId="21FDFF7B" w:rsidR="0067793A" w:rsidRPr="007160D9" w:rsidRDefault="0067793A" w:rsidP="0067793A">
            <w:pPr>
              <w:pStyle w:val="ab"/>
            </w:pPr>
            <w:r w:rsidRPr="00AB6530">
              <w:rPr>
                <w:lang w:val="en-US"/>
              </w:rPr>
              <w:t>NOT NULL, FK</w:t>
            </w:r>
          </w:p>
        </w:tc>
      </w:tr>
      <w:tr w:rsidR="0067793A" w:rsidRPr="000A5D0E" w14:paraId="19AE9942" w14:textId="2536606C" w:rsidTr="00453A3B">
        <w:trPr>
          <w:trHeight w:val="276"/>
        </w:trPr>
        <w:tc>
          <w:tcPr>
            <w:tcW w:w="2972" w:type="dxa"/>
            <w:vMerge/>
            <w:shd w:val="clear" w:color="auto" w:fill="auto"/>
            <w:noWrap/>
          </w:tcPr>
          <w:p w14:paraId="2F341C8D" w14:textId="77777777" w:rsidR="0067793A" w:rsidRPr="000A5D0E" w:rsidRDefault="0067793A" w:rsidP="0067793A">
            <w:pPr>
              <w:pStyle w:val="ab"/>
              <w:rPr>
                <w:lang w:eastAsia="ru-RU"/>
              </w:rPr>
            </w:pPr>
          </w:p>
        </w:tc>
        <w:tc>
          <w:tcPr>
            <w:tcW w:w="2693" w:type="dxa"/>
            <w:shd w:val="clear" w:color="auto" w:fill="auto"/>
            <w:noWrap/>
            <w:vAlign w:val="center"/>
          </w:tcPr>
          <w:p w14:paraId="699C37E5" w14:textId="5C342D48" w:rsidR="0067793A" w:rsidRPr="007160D9" w:rsidRDefault="0067793A" w:rsidP="0067793A">
            <w:pPr>
              <w:pStyle w:val="ab"/>
            </w:pPr>
            <w:r w:rsidRPr="0067793A">
              <w:t>kolvoBraka</w:t>
            </w:r>
          </w:p>
        </w:tc>
        <w:tc>
          <w:tcPr>
            <w:tcW w:w="1843" w:type="dxa"/>
            <w:shd w:val="clear" w:color="auto" w:fill="auto"/>
            <w:noWrap/>
            <w:vAlign w:val="center"/>
          </w:tcPr>
          <w:p w14:paraId="46DFFB0A" w14:textId="456FB7AE" w:rsidR="0067793A" w:rsidRPr="007160D9" w:rsidRDefault="0067793A" w:rsidP="0067793A">
            <w:pPr>
              <w:pStyle w:val="ab"/>
            </w:pPr>
            <w:r>
              <w:t>numeric (10,2)</w:t>
            </w:r>
          </w:p>
        </w:tc>
        <w:tc>
          <w:tcPr>
            <w:tcW w:w="2126" w:type="dxa"/>
          </w:tcPr>
          <w:p w14:paraId="321DDA77" w14:textId="3DA0A183" w:rsidR="0067793A" w:rsidRPr="007160D9" w:rsidRDefault="0067793A" w:rsidP="0067793A">
            <w:pPr>
              <w:pStyle w:val="ab"/>
            </w:pPr>
            <w:r>
              <w:rPr>
                <w:lang w:val="en-US"/>
              </w:rPr>
              <w:t>NOT NULL</w:t>
            </w:r>
          </w:p>
        </w:tc>
      </w:tr>
      <w:tr w:rsidR="0067793A" w:rsidRPr="000A5D0E" w14:paraId="01C5CEAA" w14:textId="3E52C8CB" w:rsidTr="00453A3B">
        <w:trPr>
          <w:trHeight w:val="276"/>
        </w:trPr>
        <w:tc>
          <w:tcPr>
            <w:tcW w:w="2972" w:type="dxa"/>
            <w:vMerge/>
            <w:shd w:val="clear" w:color="auto" w:fill="auto"/>
            <w:noWrap/>
            <w:hideMark/>
          </w:tcPr>
          <w:p w14:paraId="5A3A3EA9" w14:textId="77777777" w:rsidR="0067793A" w:rsidRPr="000A5D0E" w:rsidRDefault="0067793A" w:rsidP="0067793A">
            <w:pPr>
              <w:pStyle w:val="ab"/>
              <w:rPr>
                <w:lang w:eastAsia="ru-RU"/>
              </w:rPr>
            </w:pPr>
          </w:p>
        </w:tc>
        <w:tc>
          <w:tcPr>
            <w:tcW w:w="2693" w:type="dxa"/>
            <w:shd w:val="clear" w:color="auto" w:fill="auto"/>
            <w:noWrap/>
            <w:vAlign w:val="center"/>
          </w:tcPr>
          <w:p w14:paraId="3BB59B62" w14:textId="4208ED17" w:rsidR="0067793A" w:rsidRPr="007160D9" w:rsidRDefault="0067793A" w:rsidP="0067793A">
            <w:pPr>
              <w:pStyle w:val="ab"/>
            </w:pPr>
            <w:r w:rsidRPr="0067793A">
              <w:t>mashina_FK</w:t>
            </w:r>
          </w:p>
        </w:tc>
        <w:tc>
          <w:tcPr>
            <w:tcW w:w="1843" w:type="dxa"/>
            <w:shd w:val="clear" w:color="auto" w:fill="auto"/>
            <w:noWrap/>
            <w:vAlign w:val="center"/>
            <w:hideMark/>
          </w:tcPr>
          <w:p w14:paraId="24E1B412" w14:textId="49F2CCB6" w:rsidR="0067793A" w:rsidRPr="007160D9" w:rsidRDefault="0067793A" w:rsidP="0067793A">
            <w:pPr>
              <w:pStyle w:val="ab"/>
            </w:pPr>
            <w:r>
              <w:t>bigint</w:t>
            </w:r>
          </w:p>
        </w:tc>
        <w:tc>
          <w:tcPr>
            <w:tcW w:w="2126" w:type="dxa"/>
          </w:tcPr>
          <w:p w14:paraId="08EDEB1E" w14:textId="5640DC2C" w:rsidR="0067793A" w:rsidRPr="007160D9" w:rsidRDefault="0067793A" w:rsidP="0067793A">
            <w:pPr>
              <w:pStyle w:val="ab"/>
            </w:pPr>
            <w:r w:rsidRPr="00226F8F">
              <w:rPr>
                <w:lang w:val="en-US"/>
              </w:rPr>
              <w:t>FK</w:t>
            </w:r>
          </w:p>
        </w:tc>
      </w:tr>
      <w:tr w:rsidR="0067793A" w:rsidRPr="000A5D0E" w14:paraId="73E5BA75" w14:textId="2A61896F" w:rsidTr="00453A3B">
        <w:trPr>
          <w:trHeight w:val="276"/>
        </w:trPr>
        <w:tc>
          <w:tcPr>
            <w:tcW w:w="2972" w:type="dxa"/>
            <w:vMerge/>
            <w:shd w:val="clear" w:color="auto" w:fill="auto"/>
            <w:noWrap/>
          </w:tcPr>
          <w:p w14:paraId="1C96051C" w14:textId="77777777" w:rsidR="0067793A" w:rsidRPr="000A5D0E" w:rsidRDefault="0067793A" w:rsidP="0067793A">
            <w:pPr>
              <w:pStyle w:val="ab"/>
              <w:rPr>
                <w:lang w:eastAsia="ru-RU"/>
              </w:rPr>
            </w:pPr>
          </w:p>
        </w:tc>
        <w:tc>
          <w:tcPr>
            <w:tcW w:w="2693" w:type="dxa"/>
            <w:shd w:val="clear" w:color="auto" w:fill="auto"/>
            <w:noWrap/>
            <w:vAlign w:val="center"/>
          </w:tcPr>
          <w:p w14:paraId="62A4D140" w14:textId="5CCCE700" w:rsidR="0067793A" w:rsidRPr="007160D9" w:rsidRDefault="0067793A" w:rsidP="0067793A">
            <w:pPr>
              <w:pStyle w:val="ab"/>
            </w:pPr>
            <w:r w:rsidRPr="0067793A">
              <w:t>operation_FK</w:t>
            </w:r>
          </w:p>
        </w:tc>
        <w:tc>
          <w:tcPr>
            <w:tcW w:w="1843" w:type="dxa"/>
            <w:shd w:val="clear" w:color="auto" w:fill="auto"/>
            <w:noWrap/>
            <w:vAlign w:val="center"/>
          </w:tcPr>
          <w:p w14:paraId="5BC01B57" w14:textId="6FB72D87" w:rsidR="0067793A" w:rsidRPr="007160D9" w:rsidRDefault="0067793A" w:rsidP="0067793A">
            <w:pPr>
              <w:pStyle w:val="ab"/>
            </w:pPr>
            <w:r>
              <w:t>bigint</w:t>
            </w:r>
          </w:p>
        </w:tc>
        <w:tc>
          <w:tcPr>
            <w:tcW w:w="2126" w:type="dxa"/>
          </w:tcPr>
          <w:p w14:paraId="7AE22F41" w14:textId="62BFE9DD" w:rsidR="0067793A" w:rsidRPr="007160D9" w:rsidRDefault="0067793A" w:rsidP="0067793A">
            <w:pPr>
              <w:pStyle w:val="ab"/>
            </w:pPr>
            <w:r w:rsidRPr="00226F8F">
              <w:rPr>
                <w:lang w:val="en-US"/>
              </w:rPr>
              <w:t>NOT NULL, FK</w:t>
            </w:r>
          </w:p>
        </w:tc>
      </w:tr>
      <w:tr w:rsidR="0067793A" w:rsidRPr="000A5D0E" w14:paraId="23C53D47" w14:textId="523BB8D6" w:rsidTr="00453A3B">
        <w:trPr>
          <w:trHeight w:val="276"/>
        </w:trPr>
        <w:tc>
          <w:tcPr>
            <w:tcW w:w="2972" w:type="dxa"/>
            <w:vMerge/>
            <w:shd w:val="clear" w:color="auto" w:fill="auto"/>
            <w:noWrap/>
          </w:tcPr>
          <w:p w14:paraId="4F2F233F" w14:textId="77777777" w:rsidR="0067793A" w:rsidRPr="000A5D0E" w:rsidRDefault="0067793A" w:rsidP="0067793A">
            <w:pPr>
              <w:pStyle w:val="ab"/>
              <w:rPr>
                <w:lang w:eastAsia="ru-RU"/>
              </w:rPr>
            </w:pPr>
          </w:p>
        </w:tc>
        <w:tc>
          <w:tcPr>
            <w:tcW w:w="2693" w:type="dxa"/>
            <w:shd w:val="clear" w:color="auto" w:fill="auto"/>
            <w:noWrap/>
            <w:vAlign w:val="center"/>
          </w:tcPr>
          <w:p w14:paraId="59F12D64" w14:textId="1B49BF2D" w:rsidR="0067793A" w:rsidRPr="007160D9" w:rsidRDefault="0067793A" w:rsidP="0067793A">
            <w:pPr>
              <w:pStyle w:val="ab"/>
            </w:pPr>
            <w:r w:rsidRPr="0067793A">
              <w:t>prichina_FK</w:t>
            </w:r>
          </w:p>
        </w:tc>
        <w:tc>
          <w:tcPr>
            <w:tcW w:w="1843" w:type="dxa"/>
            <w:shd w:val="clear" w:color="auto" w:fill="auto"/>
            <w:noWrap/>
            <w:vAlign w:val="center"/>
          </w:tcPr>
          <w:p w14:paraId="599427BC" w14:textId="6BC7F431" w:rsidR="0067793A" w:rsidRPr="007160D9" w:rsidRDefault="0067793A" w:rsidP="0067793A">
            <w:pPr>
              <w:pStyle w:val="ab"/>
            </w:pPr>
            <w:r>
              <w:t>bigint</w:t>
            </w:r>
          </w:p>
        </w:tc>
        <w:tc>
          <w:tcPr>
            <w:tcW w:w="2126" w:type="dxa"/>
          </w:tcPr>
          <w:p w14:paraId="582EDD0E" w14:textId="777BA284" w:rsidR="0067793A" w:rsidRPr="007160D9" w:rsidRDefault="0067793A" w:rsidP="0067793A">
            <w:pPr>
              <w:pStyle w:val="ab"/>
            </w:pPr>
            <w:r w:rsidRPr="00226F8F">
              <w:rPr>
                <w:lang w:val="en-US"/>
              </w:rPr>
              <w:t>NOT NULL, FK</w:t>
            </w:r>
          </w:p>
        </w:tc>
      </w:tr>
      <w:tr w:rsidR="0067793A" w:rsidRPr="000A5D0E" w14:paraId="3051DDB0" w14:textId="18E350D5" w:rsidTr="00453A3B">
        <w:trPr>
          <w:trHeight w:val="276"/>
        </w:trPr>
        <w:tc>
          <w:tcPr>
            <w:tcW w:w="2972" w:type="dxa"/>
            <w:vMerge/>
            <w:shd w:val="clear" w:color="auto" w:fill="auto"/>
            <w:noWrap/>
          </w:tcPr>
          <w:p w14:paraId="60CC886F" w14:textId="77777777" w:rsidR="0067793A" w:rsidRPr="000A5D0E" w:rsidRDefault="0067793A" w:rsidP="0067793A">
            <w:pPr>
              <w:pStyle w:val="ab"/>
              <w:rPr>
                <w:lang w:eastAsia="ru-RU"/>
              </w:rPr>
            </w:pPr>
          </w:p>
        </w:tc>
        <w:tc>
          <w:tcPr>
            <w:tcW w:w="2693" w:type="dxa"/>
            <w:shd w:val="clear" w:color="auto" w:fill="auto"/>
            <w:noWrap/>
            <w:vAlign w:val="center"/>
          </w:tcPr>
          <w:p w14:paraId="518E4A22" w14:textId="70C3F806" w:rsidR="0067793A" w:rsidRPr="007160D9" w:rsidRDefault="0067793A" w:rsidP="0067793A">
            <w:pPr>
              <w:pStyle w:val="ab"/>
            </w:pPr>
            <w:r w:rsidRPr="0067793A">
              <w:t>prichinaVozniknov_FK</w:t>
            </w:r>
          </w:p>
        </w:tc>
        <w:tc>
          <w:tcPr>
            <w:tcW w:w="1843" w:type="dxa"/>
            <w:shd w:val="clear" w:color="auto" w:fill="auto"/>
            <w:noWrap/>
            <w:vAlign w:val="center"/>
          </w:tcPr>
          <w:p w14:paraId="64807D40" w14:textId="422A9E1B" w:rsidR="0067793A" w:rsidRPr="007160D9" w:rsidRDefault="0067793A" w:rsidP="0067793A">
            <w:pPr>
              <w:pStyle w:val="ab"/>
            </w:pPr>
            <w:r>
              <w:t>bigint</w:t>
            </w:r>
          </w:p>
        </w:tc>
        <w:tc>
          <w:tcPr>
            <w:tcW w:w="2126" w:type="dxa"/>
          </w:tcPr>
          <w:p w14:paraId="63A0C0B0" w14:textId="5D169CFC" w:rsidR="0067793A" w:rsidRPr="007160D9" w:rsidRDefault="0067793A" w:rsidP="0067793A">
            <w:pPr>
              <w:pStyle w:val="ab"/>
            </w:pPr>
            <w:r w:rsidRPr="00226F8F">
              <w:rPr>
                <w:lang w:val="en-US"/>
              </w:rPr>
              <w:t>NOT NULL, FK</w:t>
            </w:r>
          </w:p>
        </w:tc>
      </w:tr>
      <w:tr w:rsidR="0067793A" w:rsidRPr="000A5D0E" w14:paraId="1ADB0BE8" w14:textId="290CFA74" w:rsidTr="00453A3B">
        <w:trPr>
          <w:trHeight w:val="276"/>
        </w:trPr>
        <w:tc>
          <w:tcPr>
            <w:tcW w:w="2972" w:type="dxa"/>
            <w:vMerge/>
            <w:shd w:val="clear" w:color="auto" w:fill="auto"/>
            <w:noWrap/>
          </w:tcPr>
          <w:p w14:paraId="4FB26FD2" w14:textId="77777777" w:rsidR="0067793A" w:rsidRPr="000A5D0E" w:rsidRDefault="0067793A" w:rsidP="0067793A">
            <w:pPr>
              <w:pStyle w:val="ab"/>
              <w:rPr>
                <w:lang w:eastAsia="ru-RU"/>
              </w:rPr>
            </w:pPr>
          </w:p>
        </w:tc>
        <w:tc>
          <w:tcPr>
            <w:tcW w:w="2693" w:type="dxa"/>
            <w:shd w:val="clear" w:color="auto" w:fill="auto"/>
            <w:noWrap/>
            <w:vAlign w:val="center"/>
          </w:tcPr>
          <w:p w14:paraId="2D6C7FC9" w14:textId="505935C2" w:rsidR="0067793A" w:rsidRPr="007160D9" w:rsidRDefault="0067793A" w:rsidP="0067793A">
            <w:pPr>
              <w:pStyle w:val="ab"/>
            </w:pPr>
            <w:r w:rsidRPr="0067793A">
              <w:t>harakter_FK</w:t>
            </w:r>
          </w:p>
        </w:tc>
        <w:tc>
          <w:tcPr>
            <w:tcW w:w="1843" w:type="dxa"/>
            <w:shd w:val="clear" w:color="auto" w:fill="auto"/>
            <w:noWrap/>
            <w:vAlign w:val="center"/>
          </w:tcPr>
          <w:p w14:paraId="5B1A4BCE" w14:textId="40235CCD" w:rsidR="0067793A" w:rsidRPr="007160D9" w:rsidRDefault="0067793A" w:rsidP="0067793A">
            <w:pPr>
              <w:pStyle w:val="ab"/>
            </w:pPr>
            <w:r>
              <w:t>bigint</w:t>
            </w:r>
          </w:p>
        </w:tc>
        <w:tc>
          <w:tcPr>
            <w:tcW w:w="2126" w:type="dxa"/>
          </w:tcPr>
          <w:p w14:paraId="71F0F7CC" w14:textId="47915347" w:rsidR="0067793A" w:rsidRPr="007160D9" w:rsidRDefault="0067793A" w:rsidP="0067793A">
            <w:pPr>
              <w:pStyle w:val="ab"/>
            </w:pPr>
            <w:r w:rsidRPr="00226F8F">
              <w:rPr>
                <w:lang w:val="en-US"/>
              </w:rPr>
              <w:t>NOT NULL, FK</w:t>
            </w:r>
          </w:p>
        </w:tc>
      </w:tr>
      <w:tr w:rsidR="0067793A" w:rsidRPr="000A5D0E" w14:paraId="0D3571D9" w14:textId="445F4E23" w:rsidTr="00453A3B">
        <w:trPr>
          <w:trHeight w:val="276"/>
        </w:trPr>
        <w:tc>
          <w:tcPr>
            <w:tcW w:w="2972" w:type="dxa"/>
            <w:vMerge/>
            <w:shd w:val="clear" w:color="auto" w:fill="auto"/>
            <w:noWrap/>
          </w:tcPr>
          <w:p w14:paraId="6064969A" w14:textId="77777777" w:rsidR="0067793A" w:rsidRPr="000A5D0E" w:rsidRDefault="0067793A" w:rsidP="0067793A">
            <w:pPr>
              <w:pStyle w:val="ab"/>
              <w:rPr>
                <w:lang w:eastAsia="ru-RU"/>
              </w:rPr>
            </w:pPr>
          </w:p>
        </w:tc>
        <w:tc>
          <w:tcPr>
            <w:tcW w:w="2693" w:type="dxa"/>
            <w:shd w:val="clear" w:color="auto" w:fill="auto"/>
            <w:noWrap/>
            <w:vAlign w:val="center"/>
          </w:tcPr>
          <w:p w14:paraId="2806D0BA" w14:textId="37433DAA" w:rsidR="0067793A" w:rsidRPr="007160D9" w:rsidRDefault="0067793A" w:rsidP="0067793A">
            <w:pPr>
              <w:pStyle w:val="ab"/>
            </w:pPr>
            <w:r w:rsidRPr="0067793A">
              <w:t>status_FK</w:t>
            </w:r>
          </w:p>
        </w:tc>
        <w:tc>
          <w:tcPr>
            <w:tcW w:w="1843" w:type="dxa"/>
            <w:shd w:val="clear" w:color="auto" w:fill="auto"/>
            <w:noWrap/>
            <w:vAlign w:val="center"/>
          </w:tcPr>
          <w:p w14:paraId="2866DCE8" w14:textId="0DA10538" w:rsidR="0067793A" w:rsidRPr="007160D9" w:rsidRDefault="0067793A" w:rsidP="0067793A">
            <w:pPr>
              <w:pStyle w:val="ab"/>
            </w:pPr>
            <w:r>
              <w:t>bigint</w:t>
            </w:r>
          </w:p>
        </w:tc>
        <w:tc>
          <w:tcPr>
            <w:tcW w:w="2126" w:type="dxa"/>
          </w:tcPr>
          <w:p w14:paraId="17456677" w14:textId="2D349B91" w:rsidR="0067793A" w:rsidRPr="007160D9" w:rsidRDefault="0067793A" w:rsidP="0067793A">
            <w:pPr>
              <w:pStyle w:val="ab"/>
            </w:pPr>
            <w:r w:rsidRPr="00226F8F">
              <w:rPr>
                <w:lang w:val="en-US"/>
              </w:rPr>
              <w:t>NOT NULL, FK</w:t>
            </w:r>
          </w:p>
        </w:tc>
      </w:tr>
      <w:tr w:rsidR="0067793A" w:rsidRPr="000A5D0E" w14:paraId="261E833B" w14:textId="5C789D39" w:rsidTr="00453A3B">
        <w:trPr>
          <w:trHeight w:val="276"/>
        </w:trPr>
        <w:tc>
          <w:tcPr>
            <w:tcW w:w="2972" w:type="dxa"/>
            <w:vMerge/>
            <w:shd w:val="clear" w:color="auto" w:fill="auto"/>
            <w:noWrap/>
          </w:tcPr>
          <w:p w14:paraId="565D42D6" w14:textId="77777777" w:rsidR="0067793A" w:rsidRPr="000A5D0E" w:rsidRDefault="0067793A" w:rsidP="0067793A">
            <w:pPr>
              <w:pStyle w:val="ab"/>
              <w:rPr>
                <w:lang w:eastAsia="ru-RU"/>
              </w:rPr>
            </w:pPr>
          </w:p>
        </w:tc>
        <w:tc>
          <w:tcPr>
            <w:tcW w:w="2693" w:type="dxa"/>
            <w:shd w:val="clear" w:color="auto" w:fill="auto"/>
            <w:noWrap/>
            <w:vAlign w:val="center"/>
          </w:tcPr>
          <w:p w14:paraId="0B18A483" w14:textId="089C3551" w:rsidR="0067793A" w:rsidRPr="007160D9" w:rsidRDefault="0067793A" w:rsidP="0067793A">
            <w:pPr>
              <w:pStyle w:val="ab"/>
            </w:pPr>
            <w:r w:rsidRPr="0067793A">
              <w:t>uderVinovnik</w:t>
            </w:r>
          </w:p>
        </w:tc>
        <w:tc>
          <w:tcPr>
            <w:tcW w:w="1843" w:type="dxa"/>
            <w:shd w:val="clear" w:color="auto" w:fill="auto"/>
            <w:noWrap/>
            <w:vAlign w:val="center"/>
          </w:tcPr>
          <w:p w14:paraId="0800EA05" w14:textId="62ED4B7E" w:rsidR="0067793A" w:rsidRPr="007160D9" w:rsidRDefault="0067793A" w:rsidP="0067793A">
            <w:pPr>
              <w:pStyle w:val="ab"/>
            </w:pPr>
            <w:r>
              <w:t>boolean</w:t>
            </w:r>
          </w:p>
        </w:tc>
        <w:tc>
          <w:tcPr>
            <w:tcW w:w="2126" w:type="dxa"/>
          </w:tcPr>
          <w:p w14:paraId="1A34842D" w14:textId="77777777" w:rsidR="0067793A" w:rsidRPr="007160D9" w:rsidRDefault="0067793A" w:rsidP="0067793A">
            <w:pPr>
              <w:pStyle w:val="ab"/>
            </w:pPr>
          </w:p>
        </w:tc>
      </w:tr>
      <w:tr w:rsidR="0067793A" w:rsidRPr="000A5D0E" w14:paraId="4876193E" w14:textId="6BBF7E79" w:rsidTr="00453A3B">
        <w:trPr>
          <w:trHeight w:val="276"/>
        </w:trPr>
        <w:tc>
          <w:tcPr>
            <w:tcW w:w="2972" w:type="dxa"/>
            <w:vMerge/>
            <w:shd w:val="clear" w:color="auto" w:fill="auto"/>
            <w:noWrap/>
          </w:tcPr>
          <w:p w14:paraId="7B9D37DC" w14:textId="77777777" w:rsidR="0067793A" w:rsidRPr="000A5D0E" w:rsidRDefault="0067793A" w:rsidP="0067793A">
            <w:pPr>
              <w:pStyle w:val="ab"/>
              <w:rPr>
                <w:lang w:eastAsia="ru-RU"/>
              </w:rPr>
            </w:pPr>
          </w:p>
        </w:tc>
        <w:tc>
          <w:tcPr>
            <w:tcW w:w="2693" w:type="dxa"/>
            <w:shd w:val="clear" w:color="auto" w:fill="auto"/>
            <w:noWrap/>
            <w:vAlign w:val="center"/>
          </w:tcPr>
          <w:p w14:paraId="76AB63DA" w14:textId="53D032B6" w:rsidR="0067793A" w:rsidRPr="007160D9" w:rsidRDefault="0067793A" w:rsidP="0067793A">
            <w:pPr>
              <w:pStyle w:val="ab"/>
            </w:pPr>
            <w:r w:rsidRPr="0067793A">
              <w:t>uderRSiS</w:t>
            </w:r>
          </w:p>
        </w:tc>
        <w:tc>
          <w:tcPr>
            <w:tcW w:w="1843" w:type="dxa"/>
            <w:shd w:val="clear" w:color="auto" w:fill="auto"/>
            <w:noWrap/>
            <w:vAlign w:val="center"/>
          </w:tcPr>
          <w:p w14:paraId="523EA613" w14:textId="00A881D8" w:rsidR="0067793A" w:rsidRPr="007160D9" w:rsidRDefault="0067793A" w:rsidP="0067793A">
            <w:pPr>
              <w:pStyle w:val="ab"/>
            </w:pPr>
            <w:r>
              <w:t>boolean</w:t>
            </w:r>
          </w:p>
        </w:tc>
        <w:tc>
          <w:tcPr>
            <w:tcW w:w="2126" w:type="dxa"/>
          </w:tcPr>
          <w:p w14:paraId="2C63D6C7" w14:textId="77777777" w:rsidR="0067793A" w:rsidRPr="007160D9" w:rsidRDefault="0067793A" w:rsidP="0067793A">
            <w:pPr>
              <w:pStyle w:val="ab"/>
            </w:pPr>
          </w:p>
        </w:tc>
      </w:tr>
      <w:tr w:rsidR="0067793A" w:rsidRPr="000A5D0E" w14:paraId="10715734" w14:textId="0D335CA6" w:rsidTr="00453A3B">
        <w:trPr>
          <w:trHeight w:val="276"/>
        </w:trPr>
        <w:tc>
          <w:tcPr>
            <w:tcW w:w="2972" w:type="dxa"/>
            <w:vMerge/>
            <w:shd w:val="clear" w:color="auto" w:fill="auto"/>
            <w:noWrap/>
          </w:tcPr>
          <w:p w14:paraId="75B34067" w14:textId="77777777" w:rsidR="0067793A" w:rsidRPr="000A5D0E" w:rsidRDefault="0067793A" w:rsidP="0067793A">
            <w:pPr>
              <w:pStyle w:val="ab"/>
              <w:rPr>
                <w:lang w:eastAsia="ru-RU"/>
              </w:rPr>
            </w:pPr>
          </w:p>
        </w:tc>
        <w:tc>
          <w:tcPr>
            <w:tcW w:w="2693" w:type="dxa"/>
            <w:shd w:val="clear" w:color="auto" w:fill="auto"/>
            <w:noWrap/>
            <w:vAlign w:val="center"/>
          </w:tcPr>
          <w:p w14:paraId="2C24219E" w14:textId="7590628E" w:rsidR="0067793A" w:rsidRPr="007160D9" w:rsidRDefault="0067793A" w:rsidP="0067793A">
            <w:pPr>
              <w:pStyle w:val="ab"/>
            </w:pPr>
            <w:r w:rsidRPr="0067793A">
              <w:t>uderProizvod</w:t>
            </w:r>
          </w:p>
        </w:tc>
        <w:tc>
          <w:tcPr>
            <w:tcW w:w="1843" w:type="dxa"/>
            <w:shd w:val="clear" w:color="auto" w:fill="auto"/>
            <w:noWrap/>
            <w:vAlign w:val="center"/>
          </w:tcPr>
          <w:p w14:paraId="54EC832E" w14:textId="55DFC8BE" w:rsidR="0067793A" w:rsidRPr="007160D9" w:rsidRDefault="0067793A" w:rsidP="0067793A">
            <w:pPr>
              <w:pStyle w:val="ab"/>
            </w:pPr>
            <w:r>
              <w:t>boolean</w:t>
            </w:r>
          </w:p>
        </w:tc>
        <w:tc>
          <w:tcPr>
            <w:tcW w:w="2126" w:type="dxa"/>
          </w:tcPr>
          <w:p w14:paraId="0676034E" w14:textId="77777777" w:rsidR="0067793A" w:rsidRPr="007160D9" w:rsidRDefault="0067793A" w:rsidP="0067793A">
            <w:pPr>
              <w:pStyle w:val="ab"/>
            </w:pPr>
          </w:p>
        </w:tc>
      </w:tr>
      <w:tr w:rsidR="0067793A" w:rsidRPr="000A5D0E" w14:paraId="71D4F3FD" w14:textId="7869873F" w:rsidTr="00453A3B">
        <w:trPr>
          <w:trHeight w:val="276"/>
        </w:trPr>
        <w:tc>
          <w:tcPr>
            <w:tcW w:w="2972" w:type="dxa"/>
            <w:vMerge/>
            <w:shd w:val="clear" w:color="auto" w:fill="auto"/>
            <w:noWrap/>
          </w:tcPr>
          <w:p w14:paraId="672B1C83" w14:textId="77777777" w:rsidR="0067793A" w:rsidRPr="000A5D0E" w:rsidRDefault="0067793A" w:rsidP="0067793A">
            <w:pPr>
              <w:pStyle w:val="ab"/>
              <w:rPr>
                <w:lang w:eastAsia="ru-RU"/>
              </w:rPr>
            </w:pPr>
          </w:p>
        </w:tc>
        <w:tc>
          <w:tcPr>
            <w:tcW w:w="2693" w:type="dxa"/>
            <w:shd w:val="clear" w:color="auto" w:fill="auto"/>
            <w:noWrap/>
            <w:vAlign w:val="center"/>
          </w:tcPr>
          <w:p w14:paraId="03153D17" w14:textId="356CC1CE" w:rsidR="0067793A" w:rsidRPr="007160D9" w:rsidRDefault="0067793A" w:rsidP="0067793A">
            <w:pPr>
              <w:pStyle w:val="ab"/>
            </w:pPr>
            <w:r w:rsidRPr="0067793A">
              <w:t>percentUder</w:t>
            </w:r>
          </w:p>
        </w:tc>
        <w:tc>
          <w:tcPr>
            <w:tcW w:w="1843" w:type="dxa"/>
            <w:shd w:val="clear" w:color="auto" w:fill="auto"/>
            <w:noWrap/>
            <w:vAlign w:val="center"/>
          </w:tcPr>
          <w:p w14:paraId="72DF0BCF" w14:textId="7648A6FF" w:rsidR="0067793A" w:rsidRPr="007160D9" w:rsidRDefault="0067793A" w:rsidP="0067793A">
            <w:pPr>
              <w:pStyle w:val="ab"/>
            </w:pPr>
            <w:r>
              <w:t>numeric (10,2)</w:t>
            </w:r>
          </w:p>
        </w:tc>
        <w:tc>
          <w:tcPr>
            <w:tcW w:w="2126" w:type="dxa"/>
          </w:tcPr>
          <w:p w14:paraId="037679C5" w14:textId="77777777" w:rsidR="0067793A" w:rsidRPr="007160D9" w:rsidRDefault="0067793A" w:rsidP="0067793A">
            <w:pPr>
              <w:pStyle w:val="ab"/>
            </w:pPr>
          </w:p>
        </w:tc>
      </w:tr>
      <w:tr w:rsidR="0067793A" w:rsidRPr="000A5D0E" w14:paraId="53246FC7" w14:textId="732A3409" w:rsidTr="00453A3B">
        <w:trPr>
          <w:trHeight w:val="276"/>
        </w:trPr>
        <w:tc>
          <w:tcPr>
            <w:tcW w:w="2972" w:type="dxa"/>
            <w:vMerge/>
            <w:shd w:val="clear" w:color="auto" w:fill="auto"/>
            <w:noWrap/>
          </w:tcPr>
          <w:p w14:paraId="11A1316A" w14:textId="77777777" w:rsidR="0067793A" w:rsidRPr="000A5D0E" w:rsidRDefault="0067793A" w:rsidP="0067793A">
            <w:pPr>
              <w:pStyle w:val="ab"/>
              <w:rPr>
                <w:lang w:eastAsia="ru-RU"/>
              </w:rPr>
            </w:pPr>
          </w:p>
        </w:tc>
        <w:tc>
          <w:tcPr>
            <w:tcW w:w="2693" w:type="dxa"/>
            <w:shd w:val="clear" w:color="auto" w:fill="auto"/>
            <w:noWrap/>
            <w:vAlign w:val="center"/>
          </w:tcPr>
          <w:p w14:paraId="1D660D14" w14:textId="59D5CF2A" w:rsidR="0067793A" w:rsidRPr="007160D9" w:rsidRDefault="0067793A" w:rsidP="0067793A">
            <w:pPr>
              <w:pStyle w:val="ab"/>
            </w:pPr>
            <w:r w:rsidRPr="0067793A">
              <w:t>summaUder</w:t>
            </w:r>
          </w:p>
        </w:tc>
        <w:tc>
          <w:tcPr>
            <w:tcW w:w="1843" w:type="dxa"/>
            <w:shd w:val="clear" w:color="auto" w:fill="auto"/>
            <w:noWrap/>
            <w:vAlign w:val="center"/>
          </w:tcPr>
          <w:p w14:paraId="67A57FCB" w14:textId="73699228" w:rsidR="0067793A" w:rsidRPr="007160D9" w:rsidRDefault="0067793A" w:rsidP="0067793A">
            <w:pPr>
              <w:pStyle w:val="ab"/>
            </w:pPr>
            <w:r>
              <w:t>numeric (10,2)</w:t>
            </w:r>
          </w:p>
        </w:tc>
        <w:tc>
          <w:tcPr>
            <w:tcW w:w="2126" w:type="dxa"/>
          </w:tcPr>
          <w:p w14:paraId="351B2353" w14:textId="77777777" w:rsidR="0067793A" w:rsidRPr="007160D9" w:rsidRDefault="0067793A" w:rsidP="0067793A">
            <w:pPr>
              <w:pStyle w:val="ab"/>
            </w:pPr>
          </w:p>
        </w:tc>
      </w:tr>
      <w:tr w:rsidR="0067793A" w:rsidRPr="000A5D0E" w14:paraId="65112DB8" w14:textId="6D26E9E9" w:rsidTr="00453A3B">
        <w:trPr>
          <w:trHeight w:val="276"/>
        </w:trPr>
        <w:tc>
          <w:tcPr>
            <w:tcW w:w="2972" w:type="dxa"/>
            <w:vMerge/>
            <w:shd w:val="clear" w:color="auto" w:fill="auto"/>
            <w:noWrap/>
          </w:tcPr>
          <w:p w14:paraId="37E107C0" w14:textId="77777777" w:rsidR="0067793A" w:rsidRPr="000A5D0E" w:rsidRDefault="0067793A" w:rsidP="0067793A">
            <w:pPr>
              <w:pStyle w:val="ab"/>
              <w:rPr>
                <w:lang w:eastAsia="ru-RU"/>
              </w:rPr>
            </w:pPr>
          </w:p>
        </w:tc>
        <w:tc>
          <w:tcPr>
            <w:tcW w:w="2693" w:type="dxa"/>
            <w:shd w:val="clear" w:color="auto" w:fill="auto"/>
            <w:noWrap/>
            <w:vAlign w:val="center"/>
          </w:tcPr>
          <w:p w14:paraId="5FD889FE" w14:textId="7F3BC194" w:rsidR="0067793A" w:rsidRPr="007160D9" w:rsidRDefault="0067793A" w:rsidP="0067793A">
            <w:pPr>
              <w:pStyle w:val="ab"/>
            </w:pPr>
            <w:r w:rsidRPr="0067793A">
              <w:t>zatratiMat</w:t>
            </w:r>
          </w:p>
        </w:tc>
        <w:tc>
          <w:tcPr>
            <w:tcW w:w="1843" w:type="dxa"/>
            <w:shd w:val="clear" w:color="auto" w:fill="auto"/>
            <w:noWrap/>
            <w:vAlign w:val="center"/>
          </w:tcPr>
          <w:p w14:paraId="652C06E3" w14:textId="3D01222F" w:rsidR="0067793A" w:rsidRPr="007160D9" w:rsidRDefault="0067793A" w:rsidP="0067793A">
            <w:pPr>
              <w:pStyle w:val="ab"/>
            </w:pPr>
            <w:r>
              <w:t>numeric (10,2)</w:t>
            </w:r>
          </w:p>
        </w:tc>
        <w:tc>
          <w:tcPr>
            <w:tcW w:w="2126" w:type="dxa"/>
          </w:tcPr>
          <w:p w14:paraId="08E889C8" w14:textId="77777777" w:rsidR="0067793A" w:rsidRPr="007160D9" w:rsidRDefault="0067793A" w:rsidP="0067793A">
            <w:pPr>
              <w:pStyle w:val="ab"/>
            </w:pPr>
          </w:p>
        </w:tc>
      </w:tr>
      <w:tr w:rsidR="0067793A" w:rsidRPr="000A5D0E" w14:paraId="5F2960C0" w14:textId="5BFA7421" w:rsidTr="00453A3B">
        <w:trPr>
          <w:trHeight w:val="276"/>
        </w:trPr>
        <w:tc>
          <w:tcPr>
            <w:tcW w:w="2972" w:type="dxa"/>
            <w:vMerge/>
            <w:shd w:val="clear" w:color="auto" w:fill="auto"/>
            <w:noWrap/>
          </w:tcPr>
          <w:p w14:paraId="5F13E454" w14:textId="77777777" w:rsidR="0067793A" w:rsidRPr="000A5D0E" w:rsidRDefault="0067793A" w:rsidP="0067793A">
            <w:pPr>
              <w:pStyle w:val="ab"/>
              <w:rPr>
                <w:lang w:eastAsia="ru-RU"/>
              </w:rPr>
            </w:pPr>
          </w:p>
        </w:tc>
        <w:tc>
          <w:tcPr>
            <w:tcW w:w="2693" w:type="dxa"/>
            <w:shd w:val="clear" w:color="auto" w:fill="auto"/>
            <w:noWrap/>
            <w:vAlign w:val="center"/>
          </w:tcPr>
          <w:p w14:paraId="2C5D238F" w14:textId="02859754" w:rsidR="0067793A" w:rsidRPr="007160D9" w:rsidRDefault="0067793A" w:rsidP="0067793A">
            <w:pPr>
              <w:pStyle w:val="ab"/>
            </w:pPr>
            <w:r w:rsidRPr="0067793A">
              <w:t>zatratiPfab</w:t>
            </w:r>
          </w:p>
        </w:tc>
        <w:tc>
          <w:tcPr>
            <w:tcW w:w="1843" w:type="dxa"/>
            <w:shd w:val="clear" w:color="auto" w:fill="auto"/>
            <w:noWrap/>
            <w:vAlign w:val="center"/>
          </w:tcPr>
          <w:p w14:paraId="405A317D" w14:textId="7D4E1F0D" w:rsidR="0067793A" w:rsidRPr="007160D9" w:rsidRDefault="0067793A" w:rsidP="0067793A">
            <w:pPr>
              <w:pStyle w:val="ab"/>
            </w:pPr>
            <w:r>
              <w:t>numeric (10,2)</w:t>
            </w:r>
          </w:p>
        </w:tc>
        <w:tc>
          <w:tcPr>
            <w:tcW w:w="2126" w:type="dxa"/>
          </w:tcPr>
          <w:p w14:paraId="3245F1DA" w14:textId="77777777" w:rsidR="0067793A" w:rsidRPr="007160D9" w:rsidRDefault="0067793A" w:rsidP="0067793A">
            <w:pPr>
              <w:pStyle w:val="ab"/>
            </w:pPr>
          </w:p>
        </w:tc>
      </w:tr>
      <w:tr w:rsidR="0067793A" w:rsidRPr="000A5D0E" w14:paraId="04529D69" w14:textId="405C0632" w:rsidTr="00453A3B">
        <w:trPr>
          <w:trHeight w:val="276"/>
        </w:trPr>
        <w:tc>
          <w:tcPr>
            <w:tcW w:w="2972" w:type="dxa"/>
            <w:vMerge/>
            <w:shd w:val="clear" w:color="auto" w:fill="auto"/>
            <w:noWrap/>
          </w:tcPr>
          <w:p w14:paraId="51718582" w14:textId="77777777" w:rsidR="0067793A" w:rsidRPr="000A5D0E" w:rsidRDefault="0067793A" w:rsidP="0067793A">
            <w:pPr>
              <w:pStyle w:val="ab"/>
              <w:rPr>
                <w:lang w:eastAsia="ru-RU"/>
              </w:rPr>
            </w:pPr>
          </w:p>
        </w:tc>
        <w:tc>
          <w:tcPr>
            <w:tcW w:w="2693" w:type="dxa"/>
            <w:shd w:val="clear" w:color="auto" w:fill="auto"/>
            <w:noWrap/>
            <w:vAlign w:val="center"/>
          </w:tcPr>
          <w:p w14:paraId="3F87E2CC" w14:textId="6051C4C8" w:rsidR="0067793A" w:rsidRPr="007160D9" w:rsidRDefault="0067793A" w:rsidP="0067793A">
            <w:pPr>
              <w:pStyle w:val="ab"/>
            </w:pPr>
            <w:r w:rsidRPr="0067793A">
              <w:t>zatratiGotProd</w:t>
            </w:r>
          </w:p>
        </w:tc>
        <w:tc>
          <w:tcPr>
            <w:tcW w:w="1843" w:type="dxa"/>
            <w:shd w:val="clear" w:color="auto" w:fill="auto"/>
            <w:noWrap/>
            <w:vAlign w:val="center"/>
          </w:tcPr>
          <w:p w14:paraId="3A55B020" w14:textId="5550F309" w:rsidR="0067793A" w:rsidRPr="007160D9" w:rsidRDefault="0067793A" w:rsidP="0067793A">
            <w:pPr>
              <w:pStyle w:val="ab"/>
            </w:pPr>
            <w:r>
              <w:t>numeric (10,2)</w:t>
            </w:r>
          </w:p>
        </w:tc>
        <w:tc>
          <w:tcPr>
            <w:tcW w:w="2126" w:type="dxa"/>
          </w:tcPr>
          <w:p w14:paraId="25668960" w14:textId="77777777" w:rsidR="0067793A" w:rsidRPr="007160D9" w:rsidRDefault="0067793A" w:rsidP="0067793A">
            <w:pPr>
              <w:pStyle w:val="ab"/>
            </w:pPr>
          </w:p>
        </w:tc>
      </w:tr>
      <w:tr w:rsidR="0067793A" w:rsidRPr="000A5D0E" w14:paraId="260B3172" w14:textId="69B10037" w:rsidTr="00453A3B">
        <w:trPr>
          <w:trHeight w:val="276"/>
        </w:trPr>
        <w:tc>
          <w:tcPr>
            <w:tcW w:w="2972" w:type="dxa"/>
            <w:vMerge/>
            <w:shd w:val="clear" w:color="auto" w:fill="auto"/>
            <w:noWrap/>
          </w:tcPr>
          <w:p w14:paraId="706D7A31" w14:textId="77777777" w:rsidR="0067793A" w:rsidRPr="000A5D0E" w:rsidRDefault="0067793A" w:rsidP="0067793A">
            <w:pPr>
              <w:pStyle w:val="ab"/>
              <w:rPr>
                <w:lang w:eastAsia="ru-RU"/>
              </w:rPr>
            </w:pPr>
          </w:p>
        </w:tc>
        <w:tc>
          <w:tcPr>
            <w:tcW w:w="2693" w:type="dxa"/>
            <w:shd w:val="clear" w:color="auto" w:fill="auto"/>
            <w:noWrap/>
            <w:vAlign w:val="center"/>
          </w:tcPr>
          <w:p w14:paraId="133D547F" w14:textId="27B9BBAC" w:rsidR="0067793A" w:rsidRPr="007160D9" w:rsidRDefault="0067793A" w:rsidP="0067793A">
            <w:pPr>
              <w:pStyle w:val="ab"/>
            </w:pPr>
            <w:r w:rsidRPr="00E907F3">
              <w:t>zatratiChasov</w:t>
            </w:r>
          </w:p>
        </w:tc>
        <w:tc>
          <w:tcPr>
            <w:tcW w:w="1843" w:type="dxa"/>
            <w:shd w:val="clear" w:color="auto" w:fill="auto"/>
            <w:noWrap/>
            <w:vAlign w:val="center"/>
          </w:tcPr>
          <w:p w14:paraId="3A13D626" w14:textId="1B228EEB" w:rsidR="0067793A" w:rsidRPr="007160D9" w:rsidRDefault="0067793A" w:rsidP="0067793A">
            <w:pPr>
              <w:pStyle w:val="ab"/>
            </w:pPr>
            <w:r>
              <w:t>numeric (10,2)</w:t>
            </w:r>
          </w:p>
        </w:tc>
        <w:tc>
          <w:tcPr>
            <w:tcW w:w="2126" w:type="dxa"/>
          </w:tcPr>
          <w:p w14:paraId="46621DBD" w14:textId="77777777" w:rsidR="0067793A" w:rsidRPr="007160D9" w:rsidRDefault="0067793A" w:rsidP="0067793A">
            <w:pPr>
              <w:pStyle w:val="ab"/>
            </w:pPr>
          </w:p>
        </w:tc>
      </w:tr>
      <w:tr w:rsidR="0067793A" w:rsidRPr="000A5D0E" w14:paraId="024DD779" w14:textId="3D1BBABF" w:rsidTr="00453A3B">
        <w:trPr>
          <w:trHeight w:val="276"/>
        </w:trPr>
        <w:tc>
          <w:tcPr>
            <w:tcW w:w="2972" w:type="dxa"/>
            <w:vMerge/>
            <w:shd w:val="clear" w:color="auto" w:fill="auto"/>
            <w:noWrap/>
          </w:tcPr>
          <w:p w14:paraId="16749A63" w14:textId="77777777" w:rsidR="0067793A" w:rsidRPr="000A5D0E" w:rsidRDefault="0067793A" w:rsidP="0067793A">
            <w:pPr>
              <w:pStyle w:val="ab"/>
              <w:rPr>
                <w:lang w:eastAsia="ru-RU"/>
              </w:rPr>
            </w:pPr>
          </w:p>
        </w:tc>
        <w:tc>
          <w:tcPr>
            <w:tcW w:w="2693" w:type="dxa"/>
            <w:shd w:val="clear" w:color="auto" w:fill="auto"/>
            <w:noWrap/>
            <w:vAlign w:val="center"/>
          </w:tcPr>
          <w:p w14:paraId="2BA46255" w14:textId="436D8684" w:rsidR="0067793A" w:rsidRPr="007160D9" w:rsidRDefault="0067793A" w:rsidP="0067793A">
            <w:pPr>
              <w:pStyle w:val="ab"/>
            </w:pPr>
            <w:r w:rsidRPr="00E907F3">
              <w:t>summaZarplati</w:t>
            </w:r>
          </w:p>
        </w:tc>
        <w:tc>
          <w:tcPr>
            <w:tcW w:w="1843" w:type="dxa"/>
            <w:shd w:val="clear" w:color="auto" w:fill="auto"/>
            <w:noWrap/>
            <w:vAlign w:val="center"/>
          </w:tcPr>
          <w:p w14:paraId="7A03E3FA" w14:textId="5F0BCB2E" w:rsidR="0067793A" w:rsidRPr="007160D9" w:rsidRDefault="0067793A" w:rsidP="0067793A">
            <w:pPr>
              <w:pStyle w:val="ab"/>
            </w:pPr>
            <w:r>
              <w:t>numeric (10,2)</w:t>
            </w:r>
          </w:p>
        </w:tc>
        <w:tc>
          <w:tcPr>
            <w:tcW w:w="2126" w:type="dxa"/>
          </w:tcPr>
          <w:p w14:paraId="6BD7F81E" w14:textId="77777777" w:rsidR="0067793A" w:rsidRPr="007160D9" w:rsidRDefault="0067793A" w:rsidP="0067793A">
            <w:pPr>
              <w:pStyle w:val="ab"/>
            </w:pPr>
          </w:p>
        </w:tc>
      </w:tr>
      <w:tr w:rsidR="0067793A" w:rsidRPr="000A5D0E" w14:paraId="79293CAD" w14:textId="575682B8" w:rsidTr="00453A3B">
        <w:trPr>
          <w:trHeight w:val="276"/>
        </w:trPr>
        <w:tc>
          <w:tcPr>
            <w:tcW w:w="2972" w:type="dxa"/>
            <w:vMerge/>
            <w:shd w:val="clear" w:color="auto" w:fill="auto"/>
            <w:noWrap/>
          </w:tcPr>
          <w:p w14:paraId="7F4FF4ED" w14:textId="77777777" w:rsidR="0067793A" w:rsidRPr="000A5D0E" w:rsidRDefault="0067793A" w:rsidP="0067793A">
            <w:pPr>
              <w:pStyle w:val="ab"/>
              <w:rPr>
                <w:lang w:eastAsia="ru-RU"/>
              </w:rPr>
            </w:pPr>
          </w:p>
        </w:tc>
        <w:tc>
          <w:tcPr>
            <w:tcW w:w="2693" w:type="dxa"/>
            <w:shd w:val="clear" w:color="auto" w:fill="auto"/>
            <w:noWrap/>
            <w:vAlign w:val="center"/>
          </w:tcPr>
          <w:p w14:paraId="366C2F8B" w14:textId="2ABC4A73" w:rsidR="0067793A" w:rsidRPr="007160D9" w:rsidRDefault="0067793A" w:rsidP="0067793A">
            <w:pPr>
              <w:pStyle w:val="ab"/>
            </w:pPr>
            <w:r w:rsidRPr="00E907F3">
              <w:t>percentStrah</w:t>
            </w:r>
          </w:p>
        </w:tc>
        <w:tc>
          <w:tcPr>
            <w:tcW w:w="1843" w:type="dxa"/>
            <w:shd w:val="clear" w:color="auto" w:fill="auto"/>
            <w:noWrap/>
            <w:vAlign w:val="center"/>
          </w:tcPr>
          <w:p w14:paraId="221E22C9" w14:textId="29A63BC4" w:rsidR="0067793A" w:rsidRPr="007160D9" w:rsidRDefault="0067793A" w:rsidP="0067793A">
            <w:pPr>
              <w:pStyle w:val="ab"/>
            </w:pPr>
            <w:r>
              <w:t>numeric (10,2)</w:t>
            </w:r>
          </w:p>
        </w:tc>
        <w:tc>
          <w:tcPr>
            <w:tcW w:w="2126" w:type="dxa"/>
          </w:tcPr>
          <w:p w14:paraId="2CE1B55F" w14:textId="77777777" w:rsidR="0067793A" w:rsidRPr="007160D9" w:rsidRDefault="0067793A" w:rsidP="0067793A">
            <w:pPr>
              <w:pStyle w:val="ab"/>
            </w:pPr>
          </w:p>
        </w:tc>
      </w:tr>
      <w:tr w:rsidR="0067793A" w:rsidRPr="000A5D0E" w14:paraId="2DBE60C0" w14:textId="69F7BFE5" w:rsidTr="00453A3B">
        <w:trPr>
          <w:trHeight w:val="276"/>
        </w:trPr>
        <w:tc>
          <w:tcPr>
            <w:tcW w:w="2972" w:type="dxa"/>
            <w:vMerge/>
            <w:shd w:val="clear" w:color="auto" w:fill="auto"/>
            <w:noWrap/>
          </w:tcPr>
          <w:p w14:paraId="3E09B9E0" w14:textId="77777777" w:rsidR="0067793A" w:rsidRPr="000A5D0E" w:rsidRDefault="0067793A" w:rsidP="0067793A">
            <w:pPr>
              <w:pStyle w:val="ab"/>
              <w:rPr>
                <w:lang w:eastAsia="ru-RU"/>
              </w:rPr>
            </w:pPr>
          </w:p>
        </w:tc>
        <w:tc>
          <w:tcPr>
            <w:tcW w:w="2693" w:type="dxa"/>
            <w:shd w:val="clear" w:color="auto" w:fill="auto"/>
            <w:noWrap/>
            <w:vAlign w:val="center"/>
          </w:tcPr>
          <w:p w14:paraId="47D4BD9F" w14:textId="3568C456" w:rsidR="0067793A" w:rsidRPr="007160D9" w:rsidRDefault="0067793A" w:rsidP="0067793A">
            <w:pPr>
              <w:pStyle w:val="ab"/>
            </w:pPr>
            <w:r w:rsidRPr="00E907F3">
              <w:t>summaStrah</w:t>
            </w:r>
          </w:p>
        </w:tc>
        <w:tc>
          <w:tcPr>
            <w:tcW w:w="1843" w:type="dxa"/>
            <w:shd w:val="clear" w:color="auto" w:fill="auto"/>
            <w:noWrap/>
            <w:vAlign w:val="center"/>
          </w:tcPr>
          <w:p w14:paraId="5F5A7EC6" w14:textId="2F3F278F" w:rsidR="0067793A" w:rsidRPr="007160D9" w:rsidRDefault="0067793A" w:rsidP="0067793A">
            <w:pPr>
              <w:pStyle w:val="ab"/>
            </w:pPr>
            <w:r>
              <w:t>numeric (10,2)</w:t>
            </w:r>
          </w:p>
        </w:tc>
        <w:tc>
          <w:tcPr>
            <w:tcW w:w="2126" w:type="dxa"/>
          </w:tcPr>
          <w:p w14:paraId="6089B1D8" w14:textId="77777777" w:rsidR="0067793A" w:rsidRPr="007160D9" w:rsidRDefault="0067793A" w:rsidP="0067793A">
            <w:pPr>
              <w:pStyle w:val="ab"/>
            </w:pPr>
          </w:p>
        </w:tc>
      </w:tr>
      <w:tr w:rsidR="0067793A" w:rsidRPr="000A5D0E" w14:paraId="3C4FF9EF" w14:textId="1D789CC3" w:rsidTr="00453A3B">
        <w:trPr>
          <w:trHeight w:val="276"/>
        </w:trPr>
        <w:tc>
          <w:tcPr>
            <w:tcW w:w="2972" w:type="dxa"/>
            <w:vMerge/>
            <w:shd w:val="clear" w:color="auto" w:fill="auto"/>
            <w:noWrap/>
          </w:tcPr>
          <w:p w14:paraId="7B927206" w14:textId="77777777" w:rsidR="0067793A" w:rsidRPr="000A5D0E" w:rsidRDefault="0067793A" w:rsidP="0067793A">
            <w:pPr>
              <w:pStyle w:val="ab"/>
              <w:rPr>
                <w:lang w:eastAsia="ru-RU"/>
              </w:rPr>
            </w:pPr>
          </w:p>
        </w:tc>
        <w:tc>
          <w:tcPr>
            <w:tcW w:w="2693" w:type="dxa"/>
            <w:shd w:val="clear" w:color="auto" w:fill="auto"/>
            <w:noWrap/>
            <w:vAlign w:val="center"/>
          </w:tcPr>
          <w:p w14:paraId="30ED574C" w14:textId="7594D703" w:rsidR="0067793A" w:rsidRPr="007160D9" w:rsidRDefault="0067793A" w:rsidP="0067793A">
            <w:pPr>
              <w:pStyle w:val="ab"/>
            </w:pPr>
            <w:r w:rsidRPr="00E907F3">
              <w:t>stoimostBraka</w:t>
            </w:r>
          </w:p>
        </w:tc>
        <w:tc>
          <w:tcPr>
            <w:tcW w:w="1843" w:type="dxa"/>
            <w:shd w:val="clear" w:color="auto" w:fill="auto"/>
            <w:noWrap/>
            <w:vAlign w:val="center"/>
          </w:tcPr>
          <w:p w14:paraId="19325E15" w14:textId="1D9EA9E6" w:rsidR="0067793A" w:rsidRPr="007160D9" w:rsidRDefault="0067793A" w:rsidP="0067793A">
            <w:pPr>
              <w:pStyle w:val="ab"/>
            </w:pPr>
            <w:r>
              <w:t>numeric (10,2)</w:t>
            </w:r>
          </w:p>
        </w:tc>
        <w:tc>
          <w:tcPr>
            <w:tcW w:w="2126" w:type="dxa"/>
          </w:tcPr>
          <w:p w14:paraId="3722B0E5" w14:textId="77777777" w:rsidR="0067793A" w:rsidRPr="007160D9" w:rsidRDefault="0067793A" w:rsidP="0067793A">
            <w:pPr>
              <w:pStyle w:val="ab"/>
            </w:pPr>
          </w:p>
        </w:tc>
      </w:tr>
      <w:tr w:rsidR="0067793A" w:rsidRPr="000A5D0E" w14:paraId="6F581739" w14:textId="48E902AE" w:rsidTr="00453A3B">
        <w:trPr>
          <w:trHeight w:val="276"/>
        </w:trPr>
        <w:tc>
          <w:tcPr>
            <w:tcW w:w="2972" w:type="dxa"/>
            <w:vMerge/>
            <w:shd w:val="clear" w:color="auto" w:fill="auto"/>
            <w:noWrap/>
            <w:hideMark/>
          </w:tcPr>
          <w:p w14:paraId="63342967" w14:textId="77777777" w:rsidR="0067793A" w:rsidRPr="000A5D0E" w:rsidRDefault="0067793A" w:rsidP="0067793A">
            <w:pPr>
              <w:pStyle w:val="ab"/>
              <w:rPr>
                <w:lang w:eastAsia="ru-RU"/>
              </w:rPr>
            </w:pPr>
          </w:p>
        </w:tc>
        <w:tc>
          <w:tcPr>
            <w:tcW w:w="2693" w:type="dxa"/>
            <w:shd w:val="clear" w:color="auto" w:fill="auto"/>
            <w:noWrap/>
            <w:vAlign w:val="center"/>
          </w:tcPr>
          <w:p w14:paraId="26B9B123" w14:textId="1B6BAE8E" w:rsidR="0067793A" w:rsidRPr="007160D9" w:rsidRDefault="0067793A" w:rsidP="0067793A">
            <w:pPr>
              <w:pStyle w:val="ab"/>
            </w:pPr>
            <w:r w:rsidRPr="00E907F3">
              <w:t>stoimostLoma</w:t>
            </w:r>
          </w:p>
        </w:tc>
        <w:tc>
          <w:tcPr>
            <w:tcW w:w="1843" w:type="dxa"/>
            <w:shd w:val="clear" w:color="auto" w:fill="auto"/>
            <w:noWrap/>
            <w:vAlign w:val="center"/>
            <w:hideMark/>
          </w:tcPr>
          <w:p w14:paraId="2E8CEC75" w14:textId="781826FF" w:rsidR="0067793A" w:rsidRPr="007160D9" w:rsidRDefault="0067793A" w:rsidP="0067793A">
            <w:pPr>
              <w:pStyle w:val="ab"/>
            </w:pPr>
            <w:r>
              <w:t>numeric (10,2)</w:t>
            </w:r>
          </w:p>
        </w:tc>
        <w:tc>
          <w:tcPr>
            <w:tcW w:w="2126" w:type="dxa"/>
          </w:tcPr>
          <w:p w14:paraId="2E189D9C" w14:textId="77777777" w:rsidR="0067793A" w:rsidRPr="007160D9" w:rsidRDefault="0067793A" w:rsidP="0067793A">
            <w:pPr>
              <w:pStyle w:val="ab"/>
            </w:pPr>
          </w:p>
        </w:tc>
      </w:tr>
      <w:tr w:rsidR="0067793A" w:rsidRPr="000A5D0E" w14:paraId="5F1CE9D6" w14:textId="01633FB2" w:rsidTr="00453A3B">
        <w:trPr>
          <w:trHeight w:val="276"/>
        </w:trPr>
        <w:tc>
          <w:tcPr>
            <w:tcW w:w="2972" w:type="dxa"/>
            <w:vMerge w:val="restart"/>
            <w:shd w:val="clear" w:color="auto" w:fill="auto"/>
            <w:noWrap/>
            <w:hideMark/>
          </w:tcPr>
          <w:p w14:paraId="3FF20C6E" w14:textId="6249B892" w:rsidR="0067793A" w:rsidRPr="000A5D0E" w:rsidRDefault="0067793A" w:rsidP="0067793A">
            <w:pPr>
              <w:pStyle w:val="ab"/>
              <w:rPr>
                <w:lang w:eastAsia="ru-RU"/>
              </w:rPr>
            </w:pPr>
            <w:r w:rsidRPr="0067793A">
              <w:rPr>
                <w:lang w:eastAsia="ru-RU"/>
              </w:rPr>
              <w:t>Vedomost_defectov</w:t>
            </w:r>
          </w:p>
        </w:tc>
        <w:tc>
          <w:tcPr>
            <w:tcW w:w="2693" w:type="dxa"/>
            <w:shd w:val="clear" w:color="auto" w:fill="auto"/>
            <w:noWrap/>
            <w:vAlign w:val="center"/>
            <w:hideMark/>
          </w:tcPr>
          <w:p w14:paraId="2B10FA61" w14:textId="7FEDAA39" w:rsidR="0067793A" w:rsidRPr="0067793A" w:rsidRDefault="0067793A" w:rsidP="0067793A">
            <w:pPr>
              <w:pStyle w:val="ab"/>
              <w:rPr>
                <w:lang w:val="en-US"/>
              </w:rPr>
            </w:pPr>
            <w:r w:rsidRPr="001A550C">
              <w:t>I</w:t>
            </w:r>
            <w:r>
              <w:rPr>
                <w:lang w:val="en-US"/>
              </w:rPr>
              <w:t>d</w:t>
            </w:r>
          </w:p>
        </w:tc>
        <w:tc>
          <w:tcPr>
            <w:tcW w:w="1843" w:type="dxa"/>
            <w:shd w:val="clear" w:color="auto" w:fill="auto"/>
            <w:noWrap/>
            <w:vAlign w:val="center"/>
            <w:hideMark/>
          </w:tcPr>
          <w:p w14:paraId="61BB0788" w14:textId="0E2610FF" w:rsidR="0067793A" w:rsidRPr="001A550C" w:rsidRDefault="0067793A" w:rsidP="0067793A">
            <w:pPr>
              <w:pStyle w:val="ab"/>
            </w:pPr>
            <w:r>
              <w:t>bigint</w:t>
            </w:r>
          </w:p>
        </w:tc>
        <w:tc>
          <w:tcPr>
            <w:tcW w:w="2126" w:type="dxa"/>
          </w:tcPr>
          <w:p w14:paraId="578F30DB" w14:textId="3FA3FA4D" w:rsidR="0067793A" w:rsidRPr="001A550C" w:rsidRDefault="0067793A" w:rsidP="0067793A">
            <w:pPr>
              <w:pStyle w:val="ab"/>
            </w:pPr>
            <w:r>
              <w:rPr>
                <w:lang w:val="en-US"/>
              </w:rPr>
              <w:t>NOT NULL, PK</w:t>
            </w:r>
          </w:p>
        </w:tc>
      </w:tr>
      <w:tr w:rsidR="0067793A" w:rsidRPr="000A5D0E" w14:paraId="6C63960F" w14:textId="2B522D4F" w:rsidTr="00453A3B">
        <w:trPr>
          <w:trHeight w:val="276"/>
        </w:trPr>
        <w:tc>
          <w:tcPr>
            <w:tcW w:w="2972" w:type="dxa"/>
            <w:vMerge/>
            <w:shd w:val="clear" w:color="auto" w:fill="auto"/>
            <w:noWrap/>
          </w:tcPr>
          <w:p w14:paraId="73439320" w14:textId="77777777" w:rsidR="0067793A" w:rsidRPr="000A5D0E" w:rsidRDefault="0067793A" w:rsidP="0067793A">
            <w:pPr>
              <w:pStyle w:val="ab"/>
              <w:rPr>
                <w:lang w:eastAsia="ru-RU"/>
              </w:rPr>
            </w:pPr>
          </w:p>
        </w:tc>
        <w:tc>
          <w:tcPr>
            <w:tcW w:w="2693" w:type="dxa"/>
            <w:shd w:val="clear" w:color="auto" w:fill="auto"/>
            <w:noWrap/>
            <w:vAlign w:val="center"/>
          </w:tcPr>
          <w:p w14:paraId="25242326" w14:textId="3D1F49B0" w:rsidR="0067793A" w:rsidRPr="001A550C" w:rsidRDefault="0067793A" w:rsidP="0067793A">
            <w:pPr>
              <w:pStyle w:val="ab"/>
            </w:pPr>
            <w:r w:rsidRPr="0067793A">
              <w:t>number</w:t>
            </w:r>
          </w:p>
        </w:tc>
        <w:tc>
          <w:tcPr>
            <w:tcW w:w="1843" w:type="dxa"/>
            <w:shd w:val="clear" w:color="auto" w:fill="auto"/>
            <w:noWrap/>
            <w:vAlign w:val="center"/>
          </w:tcPr>
          <w:p w14:paraId="2025FCE5" w14:textId="47EB7D43" w:rsidR="0067793A" w:rsidRPr="001A550C" w:rsidRDefault="0067793A" w:rsidP="0067793A">
            <w:pPr>
              <w:pStyle w:val="ab"/>
            </w:pPr>
            <w:r>
              <w:t xml:space="preserve">character </w:t>
            </w:r>
            <w:r w:rsidRPr="001A550C">
              <w:t>(9)</w:t>
            </w:r>
          </w:p>
        </w:tc>
        <w:tc>
          <w:tcPr>
            <w:tcW w:w="2126" w:type="dxa"/>
          </w:tcPr>
          <w:p w14:paraId="0AA0F649" w14:textId="10C63F8E" w:rsidR="0067793A" w:rsidRPr="001A550C" w:rsidRDefault="0067793A" w:rsidP="0067793A">
            <w:pPr>
              <w:pStyle w:val="ab"/>
            </w:pPr>
            <w:r>
              <w:rPr>
                <w:lang w:val="en-US"/>
              </w:rPr>
              <w:t>NOT NULL</w:t>
            </w:r>
          </w:p>
        </w:tc>
      </w:tr>
      <w:tr w:rsidR="0067793A" w:rsidRPr="000A5D0E" w14:paraId="3F08B2AD" w14:textId="5C15060A" w:rsidTr="00453A3B">
        <w:trPr>
          <w:trHeight w:val="276"/>
        </w:trPr>
        <w:tc>
          <w:tcPr>
            <w:tcW w:w="2972" w:type="dxa"/>
            <w:vMerge/>
            <w:shd w:val="clear" w:color="auto" w:fill="auto"/>
            <w:noWrap/>
            <w:hideMark/>
          </w:tcPr>
          <w:p w14:paraId="4380B87B" w14:textId="77777777" w:rsidR="0067793A" w:rsidRPr="000A5D0E" w:rsidRDefault="0067793A" w:rsidP="0067793A">
            <w:pPr>
              <w:pStyle w:val="ab"/>
              <w:rPr>
                <w:lang w:eastAsia="ru-RU"/>
              </w:rPr>
            </w:pPr>
          </w:p>
        </w:tc>
        <w:tc>
          <w:tcPr>
            <w:tcW w:w="2693" w:type="dxa"/>
            <w:shd w:val="clear" w:color="auto" w:fill="auto"/>
            <w:noWrap/>
            <w:vAlign w:val="center"/>
            <w:hideMark/>
          </w:tcPr>
          <w:p w14:paraId="6B91F547" w14:textId="34556DAC" w:rsidR="0067793A" w:rsidRPr="001A550C" w:rsidRDefault="0067793A" w:rsidP="0067793A">
            <w:pPr>
              <w:pStyle w:val="ab"/>
            </w:pPr>
            <w:r w:rsidRPr="0067793A">
              <w:t>dataSostavleniya</w:t>
            </w:r>
          </w:p>
        </w:tc>
        <w:tc>
          <w:tcPr>
            <w:tcW w:w="1843" w:type="dxa"/>
            <w:shd w:val="clear" w:color="auto" w:fill="auto"/>
            <w:noWrap/>
            <w:vAlign w:val="center"/>
            <w:hideMark/>
          </w:tcPr>
          <w:p w14:paraId="765BE90E" w14:textId="70D4B393" w:rsidR="0067793A" w:rsidRPr="001A550C" w:rsidRDefault="0067793A" w:rsidP="0067793A">
            <w:pPr>
              <w:pStyle w:val="ab"/>
            </w:pPr>
            <w:r>
              <w:t>date</w:t>
            </w:r>
          </w:p>
        </w:tc>
        <w:tc>
          <w:tcPr>
            <w:tcW w:w="2126" w:type="dxa"/>
          </w:tcPr>
          <w:p w14:paraId="2D959E54" w14:textId="2080ED6D" w:rsidR="0067793A" w:rsidRPr="001A550C" w:rsidRDefault="0067793A" w:rsidP="0067793A">
            <w:pPr>
              <w:pStyle w:val="ab"/>
            </w:pPr>
            <w:r>
              <w:rPr>
                <w:lang w:val="en-US"/>
              </w:rPr>
              <w:t>NOT NULL</w:t>
            </w:r>
          </w:p>
        </w:tc>
      </w:tr>
      <w:tr w:rsidR="0067793A" w:rsidRPr="000A5D0E" w14:paraId="2B71CF6C" w14:textId="5FE7B72F" w:rsidTr="00453A3B">
        <w:trPr>
          <w:trHeight w:val="276"/>
        </w:trPr>
        <w:tc>
          <w:tcPr>
            <w:tcW w:w="2972" w:type="dxa"/>
            <w:vMerge/>
            <w:shd w:val="clear" w:color="auto" w:fill="auto"/>
            <w:noWrap/>
            <w:hideMark/>
          </w:tcPr>
          <w:p w14:paraId="4BBB629A" w14:textId="77777777" w:rsidR="0067793A" w:rsidRPr="000A5D0E" w:rsidRDefault="0067793A" w:rsidP="0067793A">
            <w:pPr>
              <w:pStyle w:val="ab"/>
              <w:rPr>
                <w:lang w:eastAsia="ru-RU"/>
              </w:rPr>
            </w:pPr>
          </w:p>
        </w:tc>
        <w:tc>
          <w:tcPr>
            <w:tcW w:w="2693" w:type="dxa"/>
            <w:shd w:val="clear" w:color="auto" w:fill="auto"/>
            <w:noWrap/>
            <w:vAlign w:val="center"/>
            <w:hideMark/>
          </w:tcPr>
          <w:p w14:paraId="35CC339E" w14:textId="2720FFED" w:rsidR="0067793A" w:rsidRPr="001A550C" w:rsidRDefault="0067793A" w:rsidP="0067793A">
            <w:pPr>
              <w:pStyle w:val="ab"/>
            </w:pPr>
            <w:r w:rsidRPr="0067793A">
              <w:t>izdelie_FK</w:t>
            </w:r>
          </w:p>
        </w:tc>
        <w:tc>
          <w:tcPr>
            <w:tcW w:w="1843" w:type="dxa"/>
            <w:shd w:val="clear" w:color="auto" w:fill="auto"/>
            <w:noWrap/>
            <w:vAlign w:val="center"/>
            <w:hideMark/>
          </w:tcPr>
          <w:p w14:paraId="6E96D4E2" w14:textId="55710918" w:rsidR="0067793A" w:rsidRPr="001A550C" w:rsidRDefault="0067793A" w:rsidP="0067793A">
            <w:pPr>
              <w:pStyle w:val="ab"/>
            </w:pPr>
            <w:r>
              <w:t>bigint</w:t>
            </w:r>
          </w:p>
        </w:tc>
        <w:tc>
          <w:tcPr>
            <w:tcW w:w="2126" w:type="dxa"/>
          </w:tcPr>
          <w:p w14:paraId="576B6887" w14:textId="123DA4FF" w:rsidR="0067793A" w:rsidRPr="001A550C" w:rsidRDefault="0067793A" w:rsidP="0067793A">
            <w:pPr>
              <w:pStyle w:val="ab"/>
            </w:pPr>
            <w:r w:rsidRPr="00226F8F">
              <w:rPr>
                <w:lang w:val="en-US"/>
              </w:rPr>
              <w:t>NOT NULL, FK</w:t>
            </w:r>
          </w:p>
        </w:tc>
      </w:tr>
      <w:tr w:rsidR="0067793A" w:rsidRPr="000A5D0E" w14:paraId="4C509DD8" w14:textId="4E95F6CE" w:rsidTr="00453A3B">
        <w:trPr>
          <w:trHeight w:val="276"/>
        </w:trPr>
        <w:tc>
          <w:tcPr>
            <w:tcW w:w="2972" w:type="dxa"/>
            <w:vMerge/>
            <w:shd w:val="clear" w:color="auto" w:fill="auto"/>
            <w:noWrap/>
            <w:hideMark/>
          </w:tcPr>
          <w:p w14:paraId="482F3CAC" w14:textId="77777777" w:rsidR="0067793A" w:rsidRPr="000A5D0E" w:rsidRDefault="0067793A" w:rsidP="0067793A">
            <w:pPr>
              <w:pStyle w:val="ab"/>
              <w:rPr>
                <w:lang w:eastAsia="ru-RU"/>
              </w:rPr>
            </w:pPr>
          </w:p>
        </w:tc>
        <w:tc>
          <w:tcPr>
            <w:tcW w:w="2693" w:type="dxa"/>
            <w:shd w:val="clear" w:color="auto" w:fill="auto"/>
            <w:noWrap/>
            <w:vAlign w:val="center"/>
            <w:hideMark/>
          </w:tcPr>
          <w:p w14:paraId="05A50DEC" w14:textId="524E5A4B" w:rsidR="0067793A" w:rsidRPr="001A550C" w:rsidRDefault="0067793A" w:rsidP="0067793A">
            <w:pPr>
              <w:pStyle w:val="ab"/>
            </w:pPr>
            <w:r w:rsidRPr="0067793A">
              <w:t>spOtvetstvennoe_FK</w:t>
            </w:r>
          </w:p>
        </w:tc>
        <w:tc>
          <w:tcPr>
            <w:tcW w:w="1843" w:type="dxa"/>
            <w:shd w:val="clear" w:color="auto" w:fill="auto"/>
            <w:noWrap/>
            <w:vAlign w:val="center"/>
            <w:hideMark/>
          </w:tcPr>
          <w:p w14:paraId="18F6BA2A" w14:textId="20D4617A" w:rsidR="0067793A" w:rsidRPr="001A550C" w:rsidRDefault="0067793A" w:rsidP="0067793A">
            <w:pPr>
              <w:pStyle w:val="ab"/>
            </w:pPr>
            <w:r>
              <w:t>bigint</w:t>
            </w:r>
          </w:p>
        </w:tc>
        <w:tc>
          <w:tcPr>
            <w:tcW w:w="2126" w:type="dxa"/>
          </w:tcPr>
          <w:p w14:paraId="6A2A2F06" w14:textId="61EF8EF8" w:rsidR="0067793A" w:rsidRPr="001A550C" w:rsidRDefault="0067793A" w:rsidP="0067793A">
            <w:pPr>
              <w:pStyle w:val="ab"/>
            </w:pPr>
            <w:r w:rsidRPr="00226F8F">
              <w:rPr>
                <w:lang w:val="en-US"/>
              </w:rPr>
              <w:t>NOT NULL, FK</w:t>
            </w:r>
          </w:p>
        </w:tc>
      </w:tr>
      <w:tr w:rsidR="0067793A" w:rsidRPr="000A5D0E" w14:paraId="3A2545B6" w14:textId="6F5AF27C" w:rsidTr="00453A3B">
        <w:trPr>
          <w:trHeight w:val="276"/>
        </w:trPr>
        <w:tc>
          <w:tcPr>
            <w:tcW w:w="2972" w:type="dxa"/>
            <w:vMerge/>
            <w:shd w:val="clear" w:color="auto" w:fill="auto"/>
            <w:noWrap/>
            <w:hideMark/>
          </w:tcPr>
          <w:p w14:paraId="4BC45756" w14:textId="77777777" w:rsidR="0067793A" w:rsidRPr="000A5D0E" w:rsidRDefault="0067793A" w:rsidP="0067793A">
            <w:pPr>
              <w:pStyle w:val="ab"/>
              <w:rPr>
                <w:lang w:eastAsia="ru-RU"/>
              </w:rPr>
            </w:pPr>
          </w:p>
        </w:tc>
        <w:tc>
          <w:tcPr>
            <w:tcW w:w="2693" w:type="dxa"/>
            <w:shd w:val="clear" w:color="auto" w:fill="auto"/>
            <w:noWrap/>
            <w:vAlign w:val="center"/>
            <w:hideMark/>
          </w:tcPr>
          <w:p w14:paraId="20F1C2C2" w14:textId="4EBDB9AA" w:rsidR="0067793A" w:rsidRPr="001A550C" w:rsidRDefault="0067793A" w:rsidP="0067793A">
            <w:pPr>
              <w:pStyle w:val="ab"/>
            </w:pPr>
            <w:r w:rsidRPr="0067793A">
              <w:t>status_FK</w:t>
            </w:r>
          </w:p>
        </w:tc>
        <w:tc>
          <w:tcPr>
            <w:tcW w:w="1843" w:type="dxa"/>
            <w:shd w:val="clear" w:color="auto" w:fill="auto"/>
            <w:noWrap/>
            <w:vAlign w:val="center"/>
            <w:hideMark/>
          </w:tcPr>
          <w:p w14:paraId="47EBBFAE" w14:textId="03F9CE85" w:rsidR="0067793A" w:rsidRPr="001A550C" w:rsidRDefault="0067793A" w:rsidP="0067793A">
            <w:pPr>
              <w:pStyle w:val="ab"/>
            </w:pPr>
            <w:r>
              <w:t>bigint</w:t>
            </w:r>
          </w:p>
        </w:tc>
        <w:tc>
          <w:tcPr>
            <w:tcW w:w="2126" w:type="dxa"/>
          </w:tcPr>
          <w:p w14:paraId="0F15822D" w14:textId="3E4CB31C" w:rsidR="0067793A" w:rsidRPr="001A550C" w:rsidRDefault="0067793A" w:rsidP="0067793A">
            <w:pPr>
              <w:pStyle w:val="ab"/>
            </w:pPr>
            <w:r w:rsidRPr="00226F8F">
              <w:rPr>
                <w:lang w:val="en-US"/>
              </w:rPr>
              <w:t>NOT NULL, FK</w:t>
            </w:r>
          </w:p>
        </w:tc>
      </w:tr>
      <w:tr w:rsidR="0067793A" w:rsidRPr="000A5D0E" w14:paraId="106A4651" w14:textId="2BEFC38A" w:rsidTr="00A353B5">
        <w:trPr>
          <w:trHeight w:val="276"/>
        </w:trPr>
        <w:tc>
          <w:tcPr>
            <w:tcW w:w="2972" w:type="dxa"/>
            <w:vMerge w:val="restart"/>
            <w:shd w:val="clear" w:color="auto" w:fill="FFFFFF" w:themeFill="background1"/>
            <w:noWrap/>
            <w:hideMark/>
          </w:tcPr>
          <w:p w14:paraId="3606F3FA" w14:textId="117A4B7C" w:rsidR="0067793A" w:rsidRPr="000A5D0E" w:rsidRDefault="0067793A" w:rsidP="0067793A">
            <w:pPr>
              <w:pStyle w:val="ab"/>
              <w:rPr>
                <w:lang w:eastAsia="ru-RU"/>
              </w:rPr>
            </w:pPr>
            <w:r w:rsidRPr="0067793A">
              <w:rPr>
                <w:lang w:eastAsia="ru-RU"/>
              </w:rPr>
              <w:t>StatusVD</w:t>
            </w:r>
          </w:p>
        </w:tc>
        <w:tc>
          <w:tcPr>
            <w:tcW w:w="2693" w:type="dxa"/>
            <w:shd w:val="clear" w:color="auto" w:fill="FFFFFF" w:themeFill="background1"/>
            <w:noWrap/>
            <w:vAlign w:val="center"/>
            <w:hideMark/>
          </w:tcPr>
          <w:p w14:paraId="4B51C0C9" w14:textId="541C26A9" w:rsidR="0067793A" w:rsidRPr="000A5D0E" w:rsidRDefault="0067793A" w:rsidP="0067793A">
            <w:pPr>
              <w:pStyle w:val="ab"/>
              <w:rPr>
                <w:color w:val="171717"/>
                <w:lang w:eastAsia="ru-RU"/>
              </w:rPr>
            </w:pPr>
            <w:r w:rsidRPr="00F6676D">
              <w:t>Id</w:t>
            </w:r>
          </w:p>
        </w:tc>
        <w:tc>
          <w:tcPr>
            <w:tcW w:w="1843" w:type="dxa"/>
            <w:shd w:val="clear" w:color="auto" w:fill="FFFFFF" w:themeFill="background1"/>
            <w:noWrap/>
            <w:vAlign w:val="center"/>
            <w:hideMark/>
          </w:tcPr>
          <w:p w14:paraId="197DF69B" w14:textId="5011AFBA" w:rsidR="0067793A" w:rsidRPr="000A5D0E" w:rsidRDefault="0067793A" w:rsidP="0067793A">
            <w:pPr>
              <w:pStyle w:val="ab"/>
              <w:rPr>
                <w:rFonts w:cs="Times New Roman"/>
                <w:sz w:val="20"/>
                <w:szCs w:val="20"/>
                <w:lang w:eastAsia="ru-RU"/>
              </w:rPr>
            </w:pPr>
            <w:r>
              <w:rPr>
                <w:lang w:val="en-US"/>
              </w:rPr>
              <w:t>bigint</w:t>
            </w:r>
          </w:p>
        </w:tc>
        <w:tc>
          <w:tcPr>
            <w:tcW w:w="2126" w:type="dxa"/>
            <w:shd w:val="clear" w:color="auto" w:fill="FFFFFF" w:themeFill="background1"/>
            <w:vAlign w:val="center"/>
          </w:tcPr>
          <w:p w14:paraId="282D61BF" w14:textId="518F4285" w:rsidR="0067793A" w:rsidRPr="001A550C" w:rsidRDefault="0067793A" w:rsidP="0067793A">
            <w:pPr>
              <w:pStyle w:val="ab"/>
            </w:pPr>
            <w:r>
              <w:rPr>
                <w:lang w:val="en-US"/>
              </w:rPr>
              <w:t>NOT NULL, PK</w:t>
            </w:r>
          </w:p>
        </w:tc>
      </w:tr>
      <w:tr w:rsidR="0067793A" w:rsidRPr="000A5D0E" w14:paraId="1649F39A" w14:textId="700BA357" w:rsidTr="00A353B5">
        <w:trPr>
          <w:trHeight w:val="276"/>
        </w:trPr>
        <w:tc>
          <w:tcPr>
            <w:tcW w:w="2972" w:type="dxa"/>
            <w:vMerge/>
            <w:shd w:val="clear" w:color="auto" w:fill="FFFFFF" w:themeFill="background1"/>
            <w:noWrap/>
            <w:hideMark/>
          </w:tcPr>
          <w:p w14:paraId="58185922" w14:textId="77777777" w:rsidR="0067793A" w:rsidRPr="000A5D0E" w:rsidRDefault="0067793A" w:rsidP="0067793A">
            <w:pPr>
              <w:pStyle w:val="ab"/>
              <w:rPr>
                <w:lang w:eastAsia="ru-RU"/>
              </w:rPr>
            </w:pPr>
          </w:p>
        </w:tc>
        <w:tc>
          <w:tcPr>
            <w:tcW w:w="2693" w:type="dxa"/>
            <w:shd w:val="clear" w:color="auto" w:fill="FFFFFF" w:themeFill="background1"/>
            <w:noWrap/>
            <w:vAlign w:val="center"/>
            <w:hideMark/>
          </w:tcPr>
          <w:p w14:paraId="255DDFBA" w14:textId="5DC976BF" w:rsidR="0067793A" w:rsidRPr="000A5D0E" w:rsidRDefault="0067793A" w:rsidP="0067793A">
            <w:pPr>
              <w:pStyle w:val="ab"/>
              <w:rPr>
                <w:color w:val="171717"/>
                <w:lang w:eastAsia="ru-RU"/>
              </w:rPr>
            </w:pPr>
            <w:r w:rsidRPr="00F6676D">
              <w:t>Naimenovanie</w:t>
            </w:r>
          </w:p>
        </w:tc>
        <w:tc>
          <w:tcPr>
            <w:tcW w:w="1843" w:type="dxa"/>
            <w:shd w:val="clear" w:color="auto" w:fill="FFFFFF" w:themeFill="background1"/>
            <w:noWrap/>
            <w:vAlign w:val="center"/>
            <w:hideMark/>
          </w:tcPr>
          <w:p w14:paraId="05E0A5EC" w14:textId="0CC3C296" w:rsidR="0067793A" w:rsidRPr="000A5D0E" w:rsidRDefault="0067793A" w:rsidP="0067793A">
            <w:pPr>
              <w:pStyle w:val="ab"/>
              <w:rPr>
                <w:rFonts w:cs="Times New Roman"/>
                <w:sz w:val="20"/>
                <w:szCs w:val="20"/>
                <w:lang w:eastAsia="ru-RU"/>
              </w:rPr>
            </w:pPr>
            <w:r>
              <w:rPr>
                <w:lang w:val="en-US"/>
              </w:rPr>
              <w:t>character</w:t>
            </w:r>
            <w:r>
              <w:t xml:space="preserve"> (200)</w:t>
            </w:r>
          </w:p>
        </w:tc>
        <w:tc>
          <w:tcPr>
            <w:tcW w:w="2126" w:type="dxa"/>
            <w:shd w:val="clear" w:color="auto" w:fill="FFFFFF" w:themeFill="background1"/>
            <w:vAlign w:val="center"/>
          </w:tcPr>
          <w:p w14:paraId="09864156" w14:textId="4D0CB874" w:rsidR="0067793A" w:rsidRPr="001A550C" w:rsidRDefault="0067793A" w:rsidP="0067793A">
            <w:pPr>
              <w:pStyle w:val="ab"/>
            </w:pPr>
            <w:r>
              <w:rPr>
                <w:lang w:val="en-US"/>
              </w:rPr>
              <w:t>NOT NULL</w:t>
            </w:r>
          </w:p>
        </w:tc>
      </w:tr>
      <w:tr w:rsidR="0067793A" w:rsidRPr="000A5D0E" w14:paraId="6818C179" w14:textId="7E85361D" w:rsidTr="00A353B5">
        <w:trPr>
          <w:trHeight w:val="276"/>
        </w:trPr>
        <w:tc>
          <w:tcPr>
            <w:tcW w:w="2972" w:type="dxa"/>
            <w:vMerge w:val="restart"/>
            <w:shd w:val="clear" w:color="auto" w:fill="FFFFFF" w:themeFill="background1"/>
            <w:noWrap/>
            <w:hideMark/>
          </w:tcPr>
          <w:p w14:paraId="2E131C82" w14:textId="03E43046" w:rsidR="0067793A" w:rsidRPr="000A5D0E" w:rsidRDefault="0067793A" w:rsidP="0067793A">
            <w:pPr>
              <w:pStyle w:val="ab"/>
              <w:rPr>
                <w:lang w:eastAsia="ru-RU"/>
              </w:rPr>
            </w:pPr>
            <w:r w:rsidRPr="0067793A">
              <w:rPr>
                <w:lang w:eastAsia="ru-RU"/>
              </w:rPr>
              <w:t>StatusBrak</w:t>
            </w:r>
          </w:p>
        </w:tc>
        <w:tc>
          <w:tcPr>
            <w:tcW w:w="2693" w:type="dxa"/>
            <w:shd w:val="clear" w:color="auto" w:fill="FFFFFF" w:themeFill="background1"/>
            <w:noWrap/>
            <w:vAlign w:val="center"/>
            <w:hideMark/>
          </w:tcPr>
          <w:p w14:paraId="6EBA5F1D" w14:textId="278261A6" w:rsidR="0067793A" w:rsidRPr="000A5D0E" w:rsidRDefault="0067793A" w:rsidP="0067793A">
            <w:pPr>
              <w:pStyle w:val="ab"/>
              <w:rPr>
                <w:color w:val="171717"/>
                <w:lang w:eastAsia="ru-RU"/>
              </w:rPr>
            </w:pPr>
            <w:r w:rsidRPr="00F6676D">
              <w:t>Id</w:t>
            </w:r>
          </w:p>
        </w:tc>
        <w:tc>
          <w:tcPr>
            <w:tcW w:w="1843" w:type="dxa"/>
            <w:shd w:val="clear" w:color="auto" w:fill="FFFFFF" w:themeFill="background1"/>
            <w:noWrap/>
            <w:vAlign w:val="center"/>
            <w:hideMark/>
          </w:tcPr>
          <w:p w14:paraId="6A4EB23D" w14:textId="362D65D3" w:rsidR="0067793A" w:rsidRPr="000A5D0E" w:rsidRDefault="0067793A" w:rsidP="0067793A">
            <w:pPr>
              <w:pStyle w:val="ab"/>
              <w:rPr>
                <w:rFonts w:cs="Times New Roman"/>
                <w:sz w:val="20"/>
                <w:szCs w:val="20"/>
                <w:lang w:eastAsia="ru-RU"/>
              </w:rPr>
            </w:pPr>
            <w:r>
              <w:rPr>
                <w:lang w:val="en-US"/>
              </w:rPr>
              <w:t>bigint</w:t>
            </w:r>
          </w:p>
        </w:tc>
        <w:tc>
          <w:tcPr>
            <w:tcW w:w="2126" w:type="dxa"/>
            <w:shd w:val="clear" w:color="auto" w:fill="FFFFFF" w:themeFill="background1"/>
            <w:vAlign w:val="center"/>
          </w:tcPr>
          <w:p w14:paraId="5779E760" w14:textId="06A81185" w:rsidR="0067793A" w:rsidRPr="001A550C" w:rsidRDefault="0067793A" w:rsidP="0067793A">
            <w:pPr>
              <w:pStyle w:val="ab"/>
            </w:pPr>
            <w:r>
              <w:rPr>
                <w:lang w:val="en-US"/>
              </w:rPr>
              <w:t>NOT NULL, PK</w:t>
            </w:r>
          </w:p>
        </w:tc>
      </w:tr>
      <w:tr w:rsidR="0067793A" w:rsidRPr="000A5D0E" w14:paraId="1E4D84A2" w14:textId="7AAE3CFE" w:rsidTr="00A353B5">
        <w:trPr>
          <w:trHeight w:val="276"/>
        </w:trPr>
        <w:tc>
          <w:tcPr>
            <w:tcW w:w="2972" w:type="dxa"/>
            <w:vMerge/>
            <w:shd w:val="clear" w:color="auto" w:fill="FFFFFF" w:themeFill="background1"/>
            <w:noWrap/>
            <w:hideMark/>
          </w:tcPr>
          <w:p w14:paraId="18C32DB4" w14:textId="77777777" w:rsidR="0067793A" w:rsidRPr="000A5D0E" w:rsidRDefault="0067793A" w:rsidP="0067793A">
            <w:pPr>
              <w:pStyle w:val="ab"/>
              <w:rPr>
                <w:lang w:eastAsia="ru-RU"/>
              </w:rPr>
            </w:pPr>
          </w:p>
        </w:tc>
        <w:tc>
          <w:tcPr>
            <w:tcW w:w="2693" w:type="dxa"/>
            <w:shd w:val="clear" w:color="auto" w:fill="FFFFFF" w:themeFill="background1"/>
            <w:noWrap/>
            <w:vAlign w:val="center"/>
            <w:hideMark/>
          </w:tcPr>
          <w:p w14:paraId="7B43088A" w14:textId="497CC9CB" w:rsidR="0067793A" w:rsidRPr="000A5D0E" w:rsidRDefault="0067793A" w:rsidP="0067793A">
            <w:pPr>
              <w:pStyle w:val="ab"/>
              <w:rPr>
                <w:color w:val="171717"/>
                <w:lang w:eastAsia="ru-RU"/>
              </w:rPr>
            </w:pPr>
            <w:r w:rsidRPr="00F6676D">
              <w:t>Naimenovanie</w:t>
            </w:r>
          </w:p>
        </w:tc>
        <w:tc>
          <w:tcPr>
            <w:tcW w:w="1843" w:type="dxa"/>
            <w:shd w:val="clear" w:color="auto" w:fill="FFFFFF" w:themeFill="background1"/>
            <w:noWrap/>
            <w:vAlign w:val="center"/>
            <w:hideMark/>
          </w:tcPr>
          <w:p w14:paraId="2F605945" w14:textId="2E058A5C" w:rsidR="0067793A" w:rsidRPr="000A5D0E" w:rsidRDefault="0067793A" w:rsidP="0067793A">
            <w:pPr>
              <w:pStyle w:val="ab"/>
              <w:rPr>
                <w:rFonts w:cs="Times New Roman"/>
                <w:sz w:val="20"/>
                <w:szCs w:val="20"/>
                <w:lang w:eastAsia="ru-RU"/>
              </w:rPr>
            </w:pPr>
            <w:r>
              <w:rPr>
                <w:lang w:val="en-US"/>
              </w:rPr>
              <w:t>character</w:t>
            </w:r>
            <w:r>
              <w:t xml:space="preserve"> (200)</w:t>
            </w:r>
          </w:p>
        </w:tc>
        <w:tc>
          <w:tcPr>
            <w:tcW w:w="2126" w:type="dxa"/>
            <w:shd w:val="clear" w:color="auto" w:fill="FFFFFF" w:themeFill="background1"/>
            <w:vAlign w:val="center"/>
          </w:tcPr>
          <w:p w14:paraId="0966C46D" w14:textId="2599AE7C" w:rsidR="0067793A" w:rsidRPr="001A550C" w:rsidRDefault="0067793A" w:rsidP="0067793A">
            <w:pPr>
              <w:pStyle w:val="ab"/>
            </w:pPr>
            <w:r>
              <w:rPr>
                <w:lang w:val="en-US"/>
              </w:rPr>
              <w:t>NOT NULL</w:t>
            </w:r>
          </w:p>
        </w:tc>
      </w:tr>
      <w:tr w:rsidR="0067793A" w:rsidRPr="000A5D0E" w14:paraId="519F432A" w14:textId="468A4FA8" w:rsidTr="00453A3B">
        <w:trPr>
          <w:trHeight w:val="276"/>
        </w:trPr>
        <w:tc>
          <w:tcPr>
            <w:tcW w:w="2972" w:type="dxa"/>
            <w:vMerge w:val="restart"/>
            <w:shd w:val="clear" w:color="auto" w:fill="auto"/>
            <w:noWrap/>
            <w:hideMark/>
          </w:tcPr>
          <w:p w14:paraId="1EE60927" w14:textId="1D4FB048" w:rsidR="0067793A" w:rsidRPr="000A5D0E" w:rsidRDefault="0067793A" w:rsidP="0067793A">
            <w:pPr>
              <w:pStyle w:val="ab"/>
              <w:rPr>
                <w:lang w:eastAsia="ru-RU"/>
              </w:rPr>
            </w:pPr>
            <w:r w:rsidRPr="0067793A">
              <w:rPr>
                <w:lang w:eastAsia="ru-RU"/>
              </w:rPr>
              <w:t>PrichiniBraka</w:t>
            </w:r>
          </w:p>
        </w:tc>
        <w:tc>
          <w:tcPr>
            <w:tcW w:w="2693" w:type="dxa"/>
            <w:shd w:val="clear" w:color="auto" w:fill="auto"/>
            <w:noWrap/>
            <w:vAlign w:val="center"/>
            <w:hideMark/>
          </w:tcPr>
          <w:p w14:paraId="0474C5B0" w14:textId="19719DDE" w:rsidR="0067793A" w:rsidRPr="0067793A" w:rsidRDefault="0067793A" w:rsidP="0067793A">
            <w:pPr>
              <w:pStyle w:val="ab"/>
              <w:rPr>
                <w:lang w:val="en-US"/>
              </w:rPr>
            </w:pPr>
            <w:r w:rsidRPr="001A550C">
              <w:t>I</w:t>
            </w:r>
            <w:r>
              <w:rPr>
                <w:lang w:val="en-US"/>
              </w:rPr>
              <w:t>d</w:t>
            </w:r>
          </w:p>
        </w:tc>
        <w:tc>
          <w:tcPr>
            <w:tcW w:w="1843" w:type="dxa"/>
            <w:shd w:val="clear" w:color="auto" w:fill="auto"/>
            <w:noWrap/>
            <w:vAlign w:val="center"/>
            <w:hideMark/>
          </w:tcPr>
          <w:p w14:paraId="765FBB3E" w14:textId="2DE4E3B4" w:rsidR="0067793A" w:rsidRPr="001A550C" w:rsidRDefault="0067793A" w:rsidP="0067793A">
            <w:pPr>
              <w:pStyle w:val="ab"/>
            </w:pPr>
            <w:r>
              <w:t>bigint</w:t>
            </w:r>
          </w:p>
        </w:tc>
        <w:tc>
          <w:tcPr>
            <w:tcW w:w="2126" w:type="dxa"/>
          </w:tcPr>
          <w:p w14:paraId="431EB380" w14:textId="79D54233" w:rsidR="0067793A" w:rsidRPr="001A550C" w:rsidRDefault="0067793A" w:rsidP="0067793A">
            <w:pPr>
              <w:pStyle w:val="ab"/>
            </w:pPr>
            <w:r>
              <w:rPr>
                <w:lang w:val="en-US"/>
              </w:rPr>
              <w:t>NOT NULL, PK</w:t>
            </w:r>
          </w:p>
        </w:tc>
      </w:tr>
      <w:tr w:rsidR="0067793A" w:rsidRPr="000A5D0E" w14:paraId="03CC0BAC" w14:textId="0BD91CAE" w:rsidTr="00453A3B">
        <w:trPr>
          <w:trHeight w:val="80"/>
        </w:trPr>
        <w:tc>
          <w:tcPr>
            <w:tcW w:w="2972" w:type="dxa"/>
            <w:vMerge/>
            <w:shd w:val="clear" w:color="auto" w:fill="auto"/>
            <w:noWrap/>
            <w:hideMark/>
          </w:tcPr>
          <w:p w14:paraId="65E09605" w14:textId="77777777" w:rsidR="0067793A" w:rsidRPr="000A5D0E" w:rsidRDefault="0067793A" w:rsidP="0067793A">
            <w:pPr>
              <w:pStyle w:val="ab"/>
              <w:rPr>
                <w:lang w:eastAsia="ru-RU"/>
              </w:rPr>
            </w:pPr>
          </w:p>
        </w:tc>
        <w:tc>
          <w:tcPr>
            <w:tcW w:w="2693" w:type="dxa"/>
            <w:shd w:val="clear" w:color="auto" w:fill="auto"/>
            <w:noWrap/>
            <w:vAlign w:val="center"/>
            <w:hideMark/>
          </w:tcPr>
          <w:p w14:paraId="2D868FAC" w14:textId="391AF4D2" w:rsidR="0067793A" w:rsidRPr="001A550C" w:rsidRDefault="0067793A" w:rsidP="0067793A">
            <w:pPr>
              <w:pStyle w:val="ab"/>
            </w:pPr>
            <w:r w:rsidRPr="0067793A">
              <w:t>vinovnik</w:t>
            </w:r>
          </w:p>
        </w:tc>
        <w:tc>
          <w:tcPr>
            <w:tcW w:w="1843" w:type="dxa"/>
            <w:shd w:val="clear" w:color="auto" w:fill="auto"/>
            <w:noWrap/>
            <w:vAlign w:val="center"/>
            <w:hideMark/>
          </w:tcPr>
          <w:p w14:paraId="7B8DA3A6" w14:textId="4481768D" w:rsidR="0067793A" w:rsidRPr="001A550C" w:rsidRDefault="0067793A" w:rsidP="0067793A">
            <w:pPr>
              <w:pStyle w:val="ab"/>
            </w:pPr>
            <w:r>
              <w:t xml:space="preserve">character </w:t>
            </w:r>
            <w:r w:rsidRPr="001A550C">
              <w:t>(200)</w:t>
            </w:r>
          </w:p>
        </w:tc>
        <w:tc>
          <w:tcPr>
            <w:tcW w:w="2126" w:type="dxa"/>
          </w:tcPr>
          <w:p w14:paraId="232DF742" w14:textId="0559A028" w:rsidR="0067793A" w:rsidRPr="001A550C" w:rsidRDefault="0067793A" w:rsidP="0067793A">
            <w:pPr>
              <w:pStyle w:val="ab"/>
            </w:pPr>
            <w:r>
              <w:rPr>
                <w:lang w:val="en-US"/>
              </w:rPr>
              <w:t>NOT NULL</w:t>
            </w:r>
          </w:p>
        </w:tc>
      </w:tr>
      <w:tr w:rsidR="0067793A" w:rsidRPr="000A5D0E" w14:paraId="016F16BF" w14:textId="357373B9" w:rsidTr="00453A3B">
        <w:trPr>
          <w:trHeight w:val="276"/>
        </w:trPr>
        <w:tc>
          <w:tcPr>
            <w:tcW w:w="2972" w:type="dxa"/>
            <w:vMerge/>
            <w:shd w:val="clear" w:color="auto" w:fill="auto"/>
            <w:noWrap/>
            <w:hideMark/>
          </w:tcPr>
          <w:p w14:paraId="45E87C68" w14:textId="77777777" w:rsidR="0067793A" w:rsidRPr="000A5D0E" w:rsidRDefault="0067793A" w:rsidP="0067793A">
            <w:pPr>
              <w:pStyle w:val="ab"/>
              <w:rPr>
                <w:lang w:eastAsia="ru-RU"/>
              </w:rPr>
            </w:pPr>
          </w:p>
        </w:tc>
        <w:tc>
          <w:tcPr>
            <w:tcW w:w="2693" w:type="dxa"/>
            <w:shd w:val="clear" w:color="auto" w:fill="auto"/>
            <w:noWrap/>
            <w:vAlign w:val="center"/>
            <w:hideMark/>
          </w:tcPr>
          <w:p w14:paraId="38DA2AFE" w14:textId="4A93F47E" w:rsidR="0067793A" w:rsidRPr="001A550C" w:rsidRDefault="0067793A" w:rsidP="0067793A">
            <w:pPr>
              <w:pStyle w:val="ab"/>
            </w:pPr>
            <w:r w:rsidRPr="0067793A">
              <w:t>kod</w:t>
            </w:r>
          </w:p>
        </w:tc>
        <w:tc>
          <w:tcPr>
            <w:tcW w:w="1843" w:type="dxa"/>
            <w:shd w:val="clear" w:color="auto" w:fill="auto"/>
            <w:noWrap/>
            <w:vAlign w:val="center"/>
            <w:hideMark/>
          </w:tcPr>
          <w:p w14:paraId="1670D383" w14:textId="0B4ECC53" w:rsidR="0067793A" w:rsidRPr="001A550C" w:rsidRDefault="0067793A" w:rsidP="0067793A">
            <w:pPr>
              <w:pStyle w:val="ab"/>
            </w:pPr>
            <w:r>
              <w:t xml:space="preserve">character </w:t>
            </w:r>
            <w:r w:rsidRPr="001A550C">
              <w:t>(200)</w:t>
            </w:r>
          </w:p>
        </w:tc>
        <w:tc>
          <w:tcPr>
            <w:tcW w:w="2126" w:type="dxa"/>
          </w:tcPr>
          <w:p w14:paraId="292B4465" w14:textId="5A61DB4C" w:rsidR="0067793A" w:rsidRPr="001A550C" w:rsidRDefault="0067793A" w:rsidP="0067793A">
            <w:pPr>
              <w:pStyle w:val="ab"/>
            </w:pPr>
            <w:r>
              <w:rPr>
                <w:lang w:val="en-US"/>
              </w:rPr>
              <w:t>NOT NULL</w:t>
            </w:r>
          </w:p>
        </w:tc>
      </w:tr>
      <w:tr w:rsidR="0067793A" w:rsidRPr="000A5D0E" w14:paraId="606B33F3" w14:textId="7BEB9567" w:rsidTr="00453A3B">
        <w:trPr>
          <w:trHeight w:val="276"/>
        </w:trPr>
        <w:tc>
          <w:tcPr>
            <w:tcW w:w="2972" w:type="dxa"/>
            <w:vMerge/>
            <w:shd w:val="clear" w:color="auto" w:fill="auto"/>
            <w:noWrap/>
            <w:hideMark/>
          </w:tcPr>
          <w:p w14:paraId="1DC83BCF" w14:textId="77777777" w:rsidR="0067793A" w:rsidRPr="000A5D0E" w:rsidRDefault="0067793A" w:rsidP="0067793A">
            <w:pPr>
              <w:pStyle w:val="ab"/>
              <w:rPr>
                <w:lang w:eastAsia="ru-RU"/>
              </w:rPr>
            </w:pPr>
          </w:p>
        </w:tc>
        <w:tc>
          <w:tcPr>
            <w:tcW w:w="2693" w:type="dxa"/>
            <w:shd w:val="clear" w:color="auto" w:fill="auto"/>
            <w:noWrap/>
            <w:vAlign w:val="center"/>
            <w:hideMark/>
          </w:tcPr>
          <w:p w14:paraId="3668039F" w14:textId="00E5750C" w:rsidR="0067793A" w:rsidRPr="001A550C" w:rsidRDefault="0067793A" w:rsidP="0067793A">
            <w:pPr>
              <w:pStyle w:val="ab"/>
            </w:pPr>
            <w:r w:rsidRPr="0067793A">
              <w:t>prichina</w:t>
            </w:r>
          </w:p>
        </w:tc>
        <w:tc>
          <w:tcPr>
            <w:tcW w:w="1843" w:type="dxa"/>
            <w:shd w:val="clear" w:color="auto" w:fill="auto"/>
            <w:noWrap/>
            <w:vAlign w:val="center"/>
            <w:hideMark/>
          </w:tcPr>
          <w:p w14:paraId="243355B1" w14:textId="278CAD90" w:rsidR="0067793A" w:rsidRPr="001A550C" w:rsidRDefault="0067793A" w:rsidP="0067793A">
            <w:pPr>
              <w:pStyle w:val="ab"/>
            </w:pPr>
            <w:r>
              <w:t xml:space="preserve">character </w:t>
            </w:r>
            <w:r w:rsidRPr="001A550C">
              <w:t>(200)</w:t>
            </w:r>
          </w:p>
        </w:tc>
        <w:tc>
          <w:tcPr>
            <w:tcW w:w="2126" w:type="dxa"/>
          </w:tcPr>
          <w:p w14:paraId="17CF91E6" w14:textId="1738E8B0" w:rsidR="0067793A" w:rsidRPr="001A550C" w:rsidRDefault="0067793A" w:rsidP="0067793A">
            <w:pPr>
              <w:pStyle w:val="ab"/>
            </w:pPr>
            <w:r>
              <w:rPr>
                <w:lang w:val="en-US"/>
              </w:rPr>
              <w:t>NOT NULL</w:t>
            </w:r>
          </w:p>
        </w:tc>
      </w:tr>
      <w:tr w:rsidR="0067793A" w:rsidRPr="000A5D0E" w14:paraId="24A98994" w14:textId="111CD33D" w:rsidTr="00453A3B">
        <w:trPr>
          <w:trHeight w:val="276"/>
        </w:trPr>
        <w:tc>
          <w:tcPr>
            <w:tcW w:w="2972" w:type="dxa"/>
            <w:vMerge/>
            <w:shd w:val="clear" w:color="auto" w:fill="auto"/>
            <w:noWrap/>
            <w:hideMark/>
          </w:tcPr>
          <w:p w14:paraId="0BB4EA84" w14:textId="77777777" w:rsidR="0067793A" w:rsidRPr="000A5D0E" w:rsidRDefault="0067793A" w:rsidP="0067793A">
            <w:pPr>
              <w:pStyle w:val="ab"/>
              <w:rPr>
                <w:lang w:eastAsia="ru-RU"/>
              </w:rPr>
            </w:pPr>
          </w:p>
        </w:tc>
        <w:tc>
          <w:tcPr>
            <w:tcW w:w="2693" w:type="dxa"/>
            <w:shd w:val="clear" w:color="auto" w:fill="auto"/>
            <w:noWrap/>
            <w:vAlign w:val="center"/>
            <w:hideMark/>
          </w:tcPr>
          <w:p w14:paraId="1F5E7D9E" w14:textId="40FA25C3" w:rsidR="0067793A" w:rsidRPr="001A550C" w:rsidRDefault="0067793A" w:rsidP="0067793A">
            <w:pPr>
              <w:pStyle w:val="ab"/>
            </w:pPr>
            <w:r w:rsidRPr="0067793A">
              <w:t>opisanie</w:t>
            </w:r>
          </w:p>
        </w:tc>
        <w:tc>
          <w:tcPr>
            <w:tcW w:w="1843" w:type="dxa"/>
            <w:shd w:val="clear" w:color="auto" w:fill="auto"/>
            <w:noWrap/>
            <w:vAlign w:val="center"/>
            <w:hideMark/>
          </w:tcPr>
          <w:p w14:paraId="08A7B3CE" w14:textId="723D58ED" w:rsidR="0067793A" w:rsidRPr="001A550C" w:rsidRDefault="0067793A" w:rsidP="0067793A">
            <w:pPr>
              <w:pStyle w:val="ab"/>
            </w:pPr>
            <w:r>
              <w:t xml:space="preserve">character </w:t>
            </w:r>
            <w:r w:rsidRPr="001A550C">
              <w:t>(500)</w:t>
            </w:r>
          </w:p>
        </w:tc>
        <w:tc>
          <w:tcPr>
            <w:tcW w:w="2126" w:type="dxa"/>
          </w:tcPr>
          <w:p w14:paraId="19E084DC" w14:textId="7D436527" w:rsidR="0067793A" w:rsidRPr="001A550C" w:rsidRDefault="0067793A" w:rsidP="0067793A">
            <w:pPr>
              <w:pStyle w:val="ab"/>
            </w:pPr>
            <w:r>
              <w:rPr>
                <w:lang w:val="en-US"/>
              </w:rPr>
              <w:t>NOT NULL</w:t>
            </w:r>
          </w:p>
        </w:tc>
      </w:tr>
      <w:tr w:rsidR="0067793A" w:rsidRPr="000A5D0E" w14:paraId="7C81407D" w14:textId="55559A27" w:rsidTr="00453A3B">
        <w:trPr>
          <w:trHeight w:val="276"/>
        </w:trPr>
        <w:tc>
          <w:tcPr>
            <w:tcW w:w="2972" w:type="dxa"/>
            <w:vMerge w:val="restart"/>
            <w:shd w:val="clear" w:color="auto" w:fill="auto"/>
            <w:noWrap/>
            <w:hideMark/>
          </w:tcPr>
          <w:p w14:paraId="170FBEE5" w14:textId="65078F07" w:rsidR="0067793A" w:rsidRPr="000A5D0E" w:rsidRDefault="0067793A" w:rsidP="0067793A">
            <w:pPr>
              <w:pStyle w:val="ab"/>
              <w:rPr>
                <w:lang w:eastAsia="ru-RU"/>
              </w:rPr>
            </w:pPr>
            <w:r w:rsidRPr="0067793A">
              <w:rPr>
                <w:lang w:eastAsia="ru-RU"/>
              </w:rPr>
              <w:t>PrichinaVozniknoveniyBraka</w:t>
            </w:r>
          </w:p>
        </w:tc>
        <w:tc>
          <w:tcPr>
            <w:tcW w:w="2693" w:type="dxa"/>
            <w:shd w:val="clear" w:color="auto" w:fill="auto"/>
            <w:noWrap/>
            <w:vAlign w:val="center"/>
            <w:hideMark/>
          </w:tcPr>
          <w:p w14:paraId="7599EF94" w14:textId="351AAB85" w:rsidR="0067793A" w:rsidRPr="005D2491" w:rsidRDefault="0067793A" w:rsidP="0067793A">
            <w:pPr>
              <w:pStyle w:val="ab"/>
            </w:pPr>
            <w:r w:rsidRPr="00F6676D">
              <w:t>Id</w:t>
            </w:r>
          </w:p>
        </w:tc>
        <w:tc>
          <w:tcPr>
            <w:tcW w:w="1843" w:type="dxa"/>
            <w:shd w:val="clear" w:color="auto" w:fill="auto"/>
            <w:noWrap/>
            <w:vAlign w:val="center"/>
            <w:hideMark/>
          </w:tcPr>
          <w:p w14:paraId="7B72C1C9" w14:textId="48D2729C" w:rsidR="0067793A" w:rsidRPr="005D2491" w:rsidRDefault="0067793A" w:rsidP="0067793A">
            <w:pPr>
              <w:pStyle w:val="ab"/>
            </w:pPr>
            <w:r>
              <w:rPr>
                <w:lang w:val="en-US"/>
              </w:rPr>
              <w:t>bigint</w:t>
            </w:r>
          </w:p>
        </w:tc>
        <w:tc>
          <w:tcPr>
            <w:tcW w:w="2126" w:type="dxa"/>
            <w:vAlign w:val="center"/>
          </w:tcPr>
          <w:p w14:paraId="5007A6C7" w14:textId="4C83B512" w:rsidR="0067793A" w:rsidRPr="005D2491" w:rsidRDefault="0067793A" w:rsidP="0067793A">
            <w:pPr>
              <w:pStyle w:val="ab"/>
            </w:pPr>
            <w:r>
              <w:rPr>
                <w:lang w:val="en-US"/>
              </w:rPr>
              <w:t>NOT NULL, PK</w:t>
            </w:r>
          </w:p>
        </w:tc>
      </w:tr>
      <w:tr w:rsidR="0067793A" w:rsidRPr="000A5D0E" w14:paraId="793CD9FB" w14:textId="50960D9D" w:rsidTr="00453A3B">
        <w:trPr>
          <w:trHeight w:val="276"/>
        </w:trPr>
        <w:tc>
          <w:tcPr>
            <w:tcW w:w="2972" w:type="dxa"/>
            <w:vMerge/>
            <w:shd w:val="clear" w:color="auto" w:fill="auto"/>
            <w:noWrap/>
            <w:hideMark/>
          </w:tcPr>
          <w:p w14:paraId="05940103" w14:textId="77777777" w:rsidR="0067793A" w:rsidRPr="000A5D0E" w:rsidRDefault="0067793A" w:rsidP="0067793A">
            <w:pPr>
              <w:pStyle w:val="ab"/>
              <w:rPr>
                <w:lang w:eastAsia="ru-RU"/>
              </w:rPr>
            </w:pPr>
          </w:p>
        </w:tc>
        <w:tc>
          <w:tcPr>
            <w:tcW w:w="2693" w:type="dxa"/>
            <w:shd w:val="clear" w:color="auto" w:fill="auto"/>
            <w:noWrap/>
            <w:vAlign w:val="center"/>
            <w:hideMark/>
          </w:tcPr>
          <w:p w14:paraId="46BBAC24" w14:textId="192BD892" w:rsidR="0067793A" w:rsidRPr="005D2491" w:rsidRDefault="0067793A" w:rsidP="0067793A">
            <w:pPr>
              <w:pStyle w:val="ab"/>
            </w:pPr>
            <w:r w:rsidRPr="00F6676D">
              <w:t>Naimenovanie</w:t>
            </w:r>
          </w:p>
        </w:tc>
        <w:tc>
          <w:tcPr>
            <w:tcW w:w="1843" w:type="dxa"/>
            <w:shd w:val="clear" w:color="auto" w:fill="auto"/>
            <w:noWrap/>
            <w:vAlign w:val="center"/>
            <w:hideMark/>
          </w:tcPr>
          <w:p w14:paraId="1309C7A6" w14:textId="61BDFEEF" w:rsidR="0067793A" w:rsidRPr="005D2491" w:rsidRDefault="0067793A" w:rsidP="0067793A">
            <w:pPr>
              <w:pStyle w:val="ab"/>
            </w:pPr>
            <w:r>
              <w:rPr>
                <w:lang w:val="en-US"/>
              </w:rPr>
              <w:t>character</w:t>
            </w:r>
            <w:r>
              <w:t xml:space="preserve"> (200)</w:t>
            </w:r>
          </w:p>
        </w:tc>
        <w:tc>
          <w:tcPr>
            <w:tcW w:w="2126" w:type="dxa"/>
            <w:vAlign w:val="center"/>
          </w:tcPr>
          <w:p w14:paraId="27951A67" w14:textId="50EA0C63" w:rsidR="0067793A" w:rsidRPr="005D2491" w:rsidRDefault="0067793A" w:rsidP="0067793A">
            <w:pPr>
              <w:pStyle w:val="ab"/>
            </w:pPr>
            <w:r>
              <w:rPr>
                <w:lang w:val="en-US"/>
              </w:rPr>
              <w:t>NOT NULL</w:t>
            </w:r>
          </w:p>
        </w:tc>
      </w:tr>
      <w:tr w:rsidR="0067793A" w:rsidRPr="000A5D0E" w14:paraId="5DC3CE80" w14:textId="1E229725" w:rsidTr="00453A3B">
        <w:trPr>
          <w:trHeight w:val="276"/>
        </w:trPr>
        <w:tc>
          <w:tcPr>
            <w:tcW w:w="2972" w:type="dxa"/>
            <w:vMerge w:val="restart"/>
            <w:shd w:val="clear" w:color="auto" w:fill="auto"/>
            <w:noWrap/>
            <w:hideMark/>
          </w:tcPr>
          <w:p w14:paraId="2E83789B" w14:textId="1315D400" w:rsidR="0067793A" w:rsidRPr="000A5D0E" w:rsidRDefault="0067793A" w:rsidP="0067793A">
            <w:pPr>
              <w:pStyle w:val="ab"/>
              <w:rPr>
                <w:lang w:eastAsia="ru-RU"/>
              </w:rPr>
            </w:pPr>
            <w:r w:rsidRPr="0067793A">
              <w:rPr>
                <w:lang w:eastAsia="ru-RU"/>
              </w:rPr>
              <w:t>HarakteriBraka</w:t>
            </w:r>
          </w:p>
        </w:tc>
        <w:tc>
          <w:tcPr>
            <w:tcW w:w="2693" w:type="dxa"/>
            <w:shd w:val="clear" w:color="auto" w:fill="auto"/>
            <w:noWrap/>
            <w:vAlign w:val="center"/>
            <w:hideMark/>
          </w:tcPr>
          <w:p w14:paraId="6E338845" w14:textId="0A856200" w:rsidR="0067793A" w:rsidRPr="005D2491" w:rsidRDefault="0067793A" w:rsidP="0067793A">
            <w:pPr>
              <w:pStyle w:val="ab"/>
            </w:pPr>
            <w:r w:rsidRPr="00F6676D">
              <w:t>Id</w:t>
            </w:r>
          </w:p>
        </w:tc>
        <w:tc>
          <w:tcPr>
            <w:tcW w:w="1843" w:type="dxa"/>
            <w:shd w:val="clear" w:color="auto" w:fill="auto"/>
            <w:noWrap/>
            <w:vAlign w:val="center"/>
            <w:hideMark/>
          </w:tcPr>
          <w:p w14:paraId="6F48FAA0" w14:textId="2B9B9068" w:rsidR="0067793A" w:rsidRPr="005D2491" w:rsidRDefault="0067793A" w:rsidP="0067793A">
            <w:pPr>
              <w:pStyle w:val="ab"/>
            </w:pPr>
            <w:r>
              <w:rPr>
                <w:lang w:val="en-US"/>
              </w:rPr>
              <w:t>bigint</w:t>
            </w:r>
          </w:p>
        </w:tc>
        <w:tc>
          <w:tcPr>
            <w:tcW w:w="2126" w:type="dxa"/>
            <w:vAlign w:val="center"/>
          </w:tcPr>
          <w:p w14:paraId="300D22FC" w14:textId="09FFB97B" w:rsidR="0067793A" w:rsidRPr="005D2491" w:rsidRDefault="0067793A" w:rsidP="0067793A">
            <w:pPr>
              <w:pStyle w:val="ab"/>
            </w:pPr>
            <w:r>
              <w:rPr>
                <w:lang w:val="en-US"/>
              </w:rPr>
              <w:t>NOT NULL, PK</w:t>
            </w:r>
          </w:p>
        </w:tc>
      </w:tr>
      <w:tr w:rsidR="0067793A" w:rsidRPr="000A5D0E" w14:paraId="72F400ED" w14:textId="0303EE66" w:rsidTr="00453A3B">
        <w:trPr>
          <w:trHeight w:val="276"/>
        </w:trPr>
        <w:tc>
          <w:tcPr>
            <w:tcW w:w="2972" w:type="dxa"/>
            <w:vMerge/>
            <w:shd w:val="clear" w:color="auto" w:fill="auto"/>
            <w:noWrap/>
            <w:hideMark/>
          </w:tcPr>
          <w:p w14:paraId="3BD5E070" w14:textId="77777777" w:rsidR="0067793A" w:rsidRPr="000A5D0E" w:rsidRDefault="0067793A" w:rsidP="0067793A">
            <w:pPr>
              <w:pStyle w:val="ab"/>
              <w:rPr>
                <w:lang w:eastAsia="ru-RU"/>
              </w:rPr>
            </w:pPr>
          </w:p>
        </w:tc>
        <w:tc>
          <w:tcPr>
            <w:tcW w:w="2693" w:type="dxa"/>
            <w:shd w:val="clear" w:color="auto" w:fill="auto"/>
            <w:noWrap/>
            <w:vAlign w:val="center"/>
            <w:hideMark/>
          </w:tcPr>
          <w:p w14:paraId="5B82EF1F" w14:textId="402D78AE" w:rsidR="0067793A" w:rsidRPr="005D2491" w:rsidRDefault="0067793A" w:rsidP="0067793A">
            <w:pPr>
              <w:pStyle w:val="ab"/>
            </w:pPr>
            <w:r w:rsidRPr="00F6676D">
              <w:t>Naimenovanie</w:t>
            </w:r>
          </w:p>
        </w:tc>
        <w:tc>
          <w:tcPr>
            <w:tcW w:w="1843" w:type="dxa"/>
            <w:shd w:val="clear" w:color="auto" w:fill="auto"/>
            <w:noWrap/>
            <w:vAlign w:val="center"/>
            <w:hideMark/>
          </w:tcPr>
          <w:p w14:paraId="5E5B630E" w14:textId="3C13BC40" w:rsidR="0067793A" w:rsidRPr="005D2491" w:rsidRDefault="0067793A" w:rsidP="0067793A">
            <w:pPr>
              <w:pStyle w:val="ab"/>
            </w:pPr>
            <w:r>
              <w:rPr>
                <w:lang w:val="en-US"/>
              </w:rPr>
              <w:t>character</w:t>
            </w:r>
            <w:r>
              <w:t xml:space="preserve"> (200)</w:t>
            </w:r>
          </w:p>
        </w:tc>
        <w:tc>
          <w:tcPr>
            <w:tcW w:w="2126" w:type="dxa"/>
            <w:vAlign w:val="center"/>
          </w:tcPr>
          <w:p w14:paraId="48DD7228" w14:textId="5C29B0E0" w:rsidR="0067793A" w:rsidRPr="005D2491" w:rsidRDefault="0067793A" w:rsidP="0067793A">
            <w:pPr>
              <w:pStyle w:val="ab"/>
            </w:pPr>
            <w:r>
              <w:rPr>
                <w:lang w:val="en-US"/>
              </w:rPr>
              <w:t>NOT NULL</w:t>
            </w:r>
          </w:p>
        </w:tc>
      </w:tr>
      <w:tr w:rsidR="00453A3B" w:rsidRPr="000A5D0E" w14:paraId="48479B71" w14:textId="72713DB9" w:rsidTr="00453A3B">
        <w:trPr>
          <w:trHeight w:val="276"/>
        </w:trPr>
        <w:tc>
          <w:tcPr>
            <w:tcW w:w="2972" w:type="dxa"/>
            <w:vMerge w:val="restart"/>
            <w:shd w:val="clear" w:color="auto" w:fill="auto"/>
            <w:noWrap/>
            <w:hideMark/>
          </w:tcPr>
          <w:p w14:paraId="124F2D78" w14:textId="65FB8AB3" w:rsidR="00453A3B" w:rsidRPr="000A5D0E" w:rsidRDefault="00453A3B" w:rsidP="00453A3B">
            <w:pPr>
              <w:pStyle w:val="ab"/>
              <w:rPr>
                <w:lang w:eastAsia="ru-RU"/>
              </w:rPr>
            </w:pPr>
            <w:r w:rsidRPr="00453A3B">
              <w:rPr>
                <w:lang w:eastAsia="ru-RU"/>
              </w:rPr>
              <w:t>TechMashines</w:t>
            </w:r>
          </w:p>
        </w:tc>
        <w:tc>
          <w:tcPr>
            <w:tcW w:w="2693" w:type="dxa"/>
            <w:shd w:val="clear" w:color="auto" w:fill="auto"/>
            <w:noWrap/>
            <w:vAlign w:val="center"/>
            <w:hideMark/>
          </w:tcPr>
          <w:p w14:paraId="69DD545B" w14:textId="56B7AB6C" w:rsidR="00453A3B" w:rsidRPr="00453A3B" w:rsidRDefault="00453A3B" w:rsidP="00453A3B">
            <w:pPr>
              <w:pStyle w:val="ab"/>
              <w:rPr>
                <w:lang w:val="en-US"/>
              </w:rPr>
            </w:pPr>
            <w:r w:rsidRPr="005D2491">
              <w:t>I</w:t>
            </w:r>
            <w:r>
              <w:rPr>
                <w:lang w:val="en-US"/>
              </w:rPr>
              <w:t>d</w:t>
            </w:r>
          </w:p>
        </w:tc>
        <w:tc>
          <w:tcPr>
            <w:tcW w:w="1843" w:type="dxa"/>
            <w:shd w:val="clear" w:color="auto" w:fill="auto"/>
            <w:noWrap/>
            <w:vAlign w:val="center"/>
            <w:hideMark/>
          </w:tcPr>
          <w:p w14:paraId="1859CE2F" w14:textId="0275DF40" w:rsidR="00453A3B" w:rsidRPr="005D2491" w:rsidRDefault="00453A3B" w:rsidP="00453A3B">
            <w:pPr>
              <w:pStyle w:val="ab"/>
            </w:pPr>
            <w:r>
              <w:t>bigint</w:t>
            </w:r>
          </w:p>
        </w:tc>
        <w:tc>
          <w:tcPr>
            <w:tcW w:w="2126" w:type="dxa"/>
          </w:tcPr>
          <w:p w14:paraId="7D59E734" w14:textId="6DA236B8" w:rsidR="00453A3B" w:rsidRPr="005D2491" w:rsidRDefault="00453A3B" w:rsidP="00453A3B">
            <w:pPr>
              <w:pStyle w:val="ab"/>
            </w:pPr>
            <w:r>
              <w:rPr>
                <w:lang w:val="en-US"/>
              </w:rPr>
              <w:t>NOT NULL, PK</w:t>
            </w:r>
          </w:p>
        </w:tc>
      </w:tr>
      <w:tr w:rsidR="00453A3B" w:rsidRPr="000A5D0E" w14:paraId="2B85786E" w14:textId="7D079F9C" w:rsidTr="00453A3B">
        <w:trPr>
          <w:trHeight w:val="276"/>
        </w:trPr>
        <w:tc>
          <w:tcPr>
            <w:tcW w:w="2972" w:type="dxa"/>
            <w:vMerge/>
            <w:shd w:val="clear" w:color="auto" w:fill="auto"/>
            <w:noWrap/>
            <w:hideMark/>
          </w:tcPr>
          <w:p w14:paraId="7E232AFE" w14:textId="77777777" w:rsidR="00453A3B" w:rsidRPr="000A5D0E" w:rsidRDefault="00453A3B" w:rsidP="00453A3B">
            <w:pPr>
              <w:pStyle w:val="ab"/>
              <w:rPr>
                <w:lang w:eastAsia="ru-RU"/>
              </w:rPr>
            </w:pPr>
          </w:p>
        </w:tc>
        <w:tc>
          <w:tcPr>
            <w:tcW w:w="2693" w:type="dxa"/>
            <w:shd w:val="clear" w:color="auto" w:fill="auto"/>
            <w:noWrap/>
            <w:vAlign w:val="center"/>
            <w:hideMark/>
          </w:tcPr>
          <w:p w14:paraId="67451D15" w14:textId="1322BF28" w:rsidR="00453A3B" w:rsidRPr="005D2491" w:rsidRDefault="00453A3B" w:rsidP="00453A3B">
            <w:pPr>
              <w:pStyle w:val="ab"/>
            </w:pPr>
            <w:r w:rsidRPr="00453A3B">
              <w:t>number</w:t>
            </w:r>
          </w:p>
        </w:tc>
        <w:tc>
          <w:tcPr>
            <w:tcW w:w="1843" w:type="dxa"/>
            <w:shd w:val="clear" w:color="auto" w:fill="auto"/>
            <w:noWrap/>
            <w:vAlign w:val="center"/>
            <w:hideMark/>
          </w:tcPr>
          <w:p w14:paraId="10947CD4" w14:textId="212683F1" w:rsidR="00453A3B" w:rsidRPr="005D2491" w:rsidRDefault="00453A3B" w:rsidP="00453A3B">
            <w:pPr>
              <w:pStyle w:val="ab"/>
            </w:pPr>
            <w:r>
              <w:t xml:space="preserve">character </w:t>
            </w:r>
            <w:r w:rsidRPr="005D2491">
              <w:t>(200)</w:t>
            </w:r>
          </w:p>
        </w:tc>
        <w:tc>
          <w:tcPr>
            <w:tcW w:w="2126" w:type="dxa"/>
          </w:tcPr>
          <w:p w14:paraId="28832F44" w14:textId="031A2E21" w:rsidR="00453A3B" w:rsidRPr="005D2491" w:rsidRDefault="00453A3B" w:rsidP="00453A3B">
            <w:pPr>
              <w:pStyle w:val="ab"/>
            </w:pPr>
            <w:r>
              <w:rPr>
                <w:lang w:val="en-US"/>
              </w:rPr>
              <w:t>NOT NULL</w:t>
            </w:r>
          </w:p>
        </w:tc>
      </w:tr>
      <w:tr w:rsidR="00453A3B" w:rsidRPr="000A5D0E" w14:paraId="3CEC7FAF" w14:textId="4BB90677" w:rsidTr="00453A3B">
        <w:trPr>
          <w:trHeight w:val="276"/>
        </w:trPr>
        <w:tc>
          <w:tcPr>
            <w:tcW w:w="2972" w:type="dxa"/>
            <w:vMerge/>
            <w:shd w:val="clear" w:color="auto" w:fill="auto"/>
            <w:noWrap/>
            <w:hideMark/>
          </w:tcPr>
          <w:p w14:paraId="3A69DC44" w14:textId="77777777" w:rsidR="00453A3B" w:rsidRPr="000A5D0E" w:rsidRDefault="00453A3B" w:rsidP="00453A3B">
            <w:pPr>
              <w:pStyle w:val="ab"/>
              <w:rPr>
                <w:lang w:eastAsia="ru-RU"/>
              </w:rPr>
            </w:pPr>
          </w:p>
        </w:tc>
        <w:tc>
          <w:tcPr>
            <w:tcW w:w="2693" w:type="dxa"/>
            <w:shd w:val="clear" w:color="auto" w:fill="auto"/>
            <w:noWrap/>
            <w:vAlign w:val="center"/>
            <w:hideMark/>
          </w:tcPr>
          <w:p w14:paraId="0826D16B" w14:textId="183959EA" w:rsidR="00453A3B" w:rsidRPr="005D2491" w:rsidRDefault="00453A3B" w:rsidP="00453A3B">
            <w:pPr>
              <w:pStyle w:val="ab"/>
            </w:pPr>
            <w:r w:rsidRPr="00453A3B">
              <w:t>naimenovanie</w:t>
            </w:r>
          </w:p>
        </w:tc>
        <w:tc>
          <w:tcPr>
            <w:tcW w:w="1843" w:type="dxa"/>
            <w:shd w:val="clear" w:color="auto" w:fill="auto"/>
            <w:noWrap/>
            <w:vAlign w:val="center"/>
            <w:hideMark/>
          </w:tcPr>
          <w:p w14:paraId="389811B8" w14:textId="49CC969D" w:rsidR="00453A3B" w:rsidRPr="005D2491" w:rsidRDefault="00453A3B" w:rsidP="00453A3B">
            <w:pPr>
              <w:pStyle w:val="ab"/>
            </w:pPr>
            <w:r>
              <w:t xml:space="preserve">character </w:t>
            </w:r>
            <w:r w:rsidRPr="005D2491">
              <w:t>(200)</w:t>
            </w:r>
          </w:p>
        </w:tc>
        <w:tc>
          <w:tcPr>
            <w:tcW w:w="2126" w:type="dxa"/>
          </w:tcPr>
          <w:p w14:paraId="1439D701" w14:textId="1E685E77" w:rsidR="00453A3B" w:rsidRPr="005D2491" w:rsidRDefault="00453A3B" w:rsidP="00453A3B">
            <w:pPr>
              <w:pStyle w:val="ab"/>
            </w:pPr>
            <w:r>
              <w:rPr>
                <w:lang w:val="en-US"/>
              </w:rPr>
              <w:t>NOT NULL</w:t>
            </w:r>
          </w:p>
        </w:tc>
      </w:tr>
      <w:tr w:rsidR="00453A3B" w:rsidRPr="000A5D0E" w14:paraId="40DD2EA1" w14:textId="09F9F7B1" w:rsidTr="00FE3A13">
        <w:trPr>
          <w:trHeight w:val="276"/>
        </w:trPr>
        <w:tc>
          <w:tcPr>
            <w:tcW w:w="2972" w:type="dxa"/>
            <w:vMerge w:val="restart"/>
            <w:shd w:val="clear" w:color="auto" w:fill="auto"/>
            <w:noWrap/>
            <w:hideMark/>
          </w:tcPr>
          <w:p w14:paraId="57EB2D1F" w14:textId="67DC9D1F" w:rsidR="00453A3B" w:rsidRPr="000A5D0E" w:rsidRDefault="00453A3B" w:rsidP="00453A3B">
            <w:pPr>
              <w:pStyle w:val="ab"/>
              <w:rPr>
                <w:lang w:eastAsia="ru-RU"/>
              </w:rPr>
            </w:pPr>
            <w:r w:rsidRPr="00453A3B">
              <w:rPr>
                <w:lang w:eastAsia="ru-RU"/>
              </w:rPr>
              <w:t>StatusReklamacii</w:t>
            </w:r>
          </w:p>
        </w:tc>
        <w:tc>
          <w:tcPr>
            <w:tcW w:w="2693" w:type="dxa"/>
            <w:shd w:val="clear" w:color="auto" w:fill="auto"/>
            <w:noWrap/>
            <w:vAlign w:val="center"/>
            <w:hideMark/>
          </w:tcPr>
          <w:p w14:paraId="45A93DA8" w14:textId="5BF52D75" w:rsidR="00453A3B" w:rsidRPr="005D2491" w:rsidRDefault="00453A3B" w:rsidP="00453A3B">
            <w:pPr>
              <w:pStyle w:val="ab"/>
            </w:pPr>
            <w:r w:rsidRPr="00F6676D">
              <w:t>Id</w:t>
            </w:r>
          </w:p>
        </w:tc>
        <w:tc>
          <w:tcPr>
            <w:tcW w:w="1843" w:type="dxa"/>
            <w:shd w:val="clear" w:color="auto" w:fill="auto"/>
            <w:noWrap/>
            <w:vAlign w:val="center"/>
            <w:hideMark/>
          </w:tcPr>
          <w:p w14:paraId="469AEF5A" w14:textId="4448A406" w:rsidR="00453A3B" w:rsidRPr="005D2491" w:rsidRDefault="00453A3B" w:rsidP="00453A3B">
            <w:pPr>
              <w:pStyle w:val="ab"/>
            </w:pPr>
            <w:r>
              <w:rPr>
                <w:lang w:val="en-US"/>
              </w:rPr>
              <w:t>bigint</w:t>
            </w:r>
          </w:p>
        </w:tc>
        <w:tc>
          <w:tcPr>
            <w:tcW w:w="2126" w:type="dxa"/>
            <w:vAlign w:val="center"/>
          </w:tcPr>
          <w:p w14:paraId="559FE8DD" w14:textId="31C9513F" w:rsidR="00453A3B" w:rsidRPr="005D2491" w:rsidRDefault="00453A3B" w:rsidP="00453A3B">
            <w:pPr>
              <w:pStyle w:val="ab"/>
            </w:pPr>
            <w:r>
              <w:rPr>
                <w:lang w:val="en-US"/>
              </w:rPr>
              <w:t>NOT NULL, PK</w:t>
            </w:r>
          </w:p>
        </w:tc>
      </w:tr>
      <w:tr w:rsidR="00453A3B" w:rsidRPr="000A5D0E" w14:paraId="477D0D83" w14:textId="72B53C86" w:rsidTr="00FE3A13">
        <w:trPr>
          <w:trHeight w:val="276"/>
        </w:trPr>
        <w:tc>
          <w:tcPr>
            <w:tcW w:w="2972" w:type="dxa"/>
            <w:vMerge/>
            <w:shd w:val="clear" w:color="auto" w:fill="auto"/>
            <w:noWrap/>
            <w:hideMark/>
          </w:tcPr>
          <w:p w14:paraId="0052B5A7" w14:textId="77777777" w:rsidR="00453A3B" w:rsidRPr="000A5D0E" w:rsidRDefault="00453A3B" w:rsidP="00453A3B">
            <w:pPr>
              <w:pStyle w:val="ab"/>
              <w:rPr>
                <w:lang w:eastAsia="ru-RU"/>
              </w:rPr>
            </w:pPr>
          </w:p>
        </w:tc>
        <w:tc>
          <w:tcPr>
            <w:tcW w:w="2693" w:type="dxa"/>
            <w:shd w:val="clear" w:color="auto" w:fill="auto"/>
            <w:noWrap/>
            <w:vAlign w:val="center"/>
            <w:hideMark/>
          </w:tcPr>
          <w:p w14:paraId="6B226110" w14:textId="1CCA0C8E" w:rsidR="00453A3B" w:rsidRPr="005D2491" w:rsidRDefault="00453A3B" w:rsidP="00453A3B">
            <w:pPr>
              <w:pStyle w:val="ab"/>
            </w:pPr>
            <w:r>
              <w:rPr>
                <w:lang w:val="en-US"/>
              </w:rPr>
              <w:t>n</w:t>
            </w:r>
            <w:r w:rsidRPr="00F6676D">
              <w:t>aimenovanie</w:t>
            </w:r>
          </w:p>
        </w:tc>
        <w:tc>
          <w:tcPr>
            <w:tcW w:w="1843" w:type="dxa"/>
            <w:shd w:val="clear" w:color="auto" w:fill="auto"/>
            <w:noWrap/>
            <w:vAlign w:val="center"/>
            <w:hideMark/>
          </w:tcPr>
          <w:p w14:paraId="160B3857" w14:textId="4C60C920" w:rsidR="00453A3B" w:rsidRPr="005D2491" w:rsidRDefault="00453A3B" w:rsidP="00453A3B">
            <w:pPr>
              <w:pStyle w:val="ab"/>
            </w:pPr>
            <w:r>
              <w:rPr>
                <w:lang w:val="en-US"/>
              </w:rPr>
              <w:t>character</w:t>
            </w:r>
            <w:r>
              <w:t xml:space="preserve"> (200)</w:t>
            </w:r>
          </w:p>
        </w:tc>
        <w:tc>
          <w:tcPr>
            <w:tcW w:w="2126" w:type="dxa"/>
            <w:vAlign w:val="center"/>
          </w:tcPr>
          <w:p w14:paraId="2DDFE382" w14:textId="3810BE19" w:rsidR="00453A3B" w:rsidRPr="005D2491" w:rsidRDefault="00453A3B" w:rsidP="00453A3B">
            <w:pPr>
              <w:pStyle w:val="ab"/>
            </w:pPr>
            <w:r>
              <w:rPr>
                <w:lang w:val="en-US"/>
              </w:rPr>
              <w:t>NOT NULL</w:t>
            </w:r>
          </w:p>
        </w:tc>
      </w:tr>
      <w:tr w:rsidR="00453A3B" w:rsidRPr="000A5D0E" w14:paraId="21C3F266" w14:textId="0127AB67" w:rsidTr="00453A3B">
        <w:trPr>
          <w:trHeight w:val="276"/>
        </w:trPr>
        <w:tc>
          <w:tcPr>
            <w:tcW w:w="2972" w:type="dxa"/>
            <w:vMerge w:val="restart"/>
            <w:shd w:val="clear" w:color="auto" w:fill="auto"/>
            <w:noWrap/>
            <w:hideMark/>
          </w:tcPr>
          <w:p w14:paraId="717DD467" w14:textId="420CBCFA" w:rsidR="00453A3B" w:rsidRPr="000A5D0E" w:rsidRDefault="00453A3B" w:rsidP="00453A3B">
            <w:pPr>
              <w:pStyle w:val="ab"/>
              <w:rPr>
                <w:lang w:eastAsia="ru-RU"/>
              </w:rPr>
            </w:pPr>
            <w:r w:rsidRPr="00453A3B">
              <w:rPr>
                <w:lang w:eastAsia="ru-RU"/>
              </w:rPr>
              <w:t>Reklamatsionnii_act</w:t>
            </w:r>
          </w:p>
        </w:tc>
        <w:tc>
          <w:tcPr>
            <w:tcW w:w="2693" w:type="dxa"/>
            <w:shd w:val="clear" w:color="auto" w:fill="auto"/>
            <w:noWrap/>
            <w:vAlign w:val="center"/>
            <w:hideMark/>
          </w:tcPr>
          <w:p w14:paraId="5898FFA6" w14:textId="7B9A2B3E" w:rsidR="00453A3B" w:rsidRPr="00453A3B" w:rsidRDefault="00453A3B" w:rsidP="00453A3B">
            <w:pPr>
              <w:pStyle w:val="ab"/>
              <w:rPr>
                <w:lang w:val="en-US"/>
              </w:rPr>
            </w:pPr>
            <w:r w:rsidRPr="00731C9B">
              <w:t>I</w:t>
            </w:r>
            <w:r>
              <w:rPr>
                <w:lang w:val="en-US"/>
              </w:rPr>
              <w:t>d</w:t>
            </w:r>
          </w:p>
        </w:tc>
        <w:tc>
          <w:tcPr>
            <w:tcW w:w="1843" w:type="dxa"/>
            <w:shd w:val="clear" w:color="auto" w:fill="auto"/>
            <w:noWrap/>
            <w:vAlign w:val="center"/>
            <w:hideMark/>
          </w:tcPr>
          <w:p w14:paraId="572AD897" w14:textId="432E0798" w:rsidR="00453A3B" w:rsidRPr="00731C9B" w:rsidRDefault="00453A3B" w:rsidP="00453A3B">
            <w:pPr>
              <w:pStyle w:val="ab"/>
            </w:pPr>
            <w:r>
              <w:t>bigint</w:t>
            </w:r>
          </w:p>
        </w:tc>
        <w:tc>
          <w:tcPr>
            <w:tcW w:w="2126" w:type="dxa"/>
          </w:tcPr>
          <w:p w14:paraId="69E7323B" w14:textId="63A32655" w:rsidR="00453A3B" w:rsidRPr="00731C9B" w:rsidRDefault="00453A3B" w:rsidP="00453A3B">
            <w:pPr>
              <w:pStyle w:val="ab"/>
            </w:pPr>
            <w:r>
              <w:rPr>
                <w:lang w:val="en-US"/>
              </w:rPr>
              <w:t>NOT NULL, PK</w:t>
            </w:r>
          </w:p>
        </w:tc>
      </w:tr>
      <w:tr w:rsidR="00453A3B" w:rsidRPr="000A5D0E" w14:paraId="7B03F819" w14:textId="657EFAE4" w:rsidTr="00453A3B">
        <w:trPr>
          <w:trHeight w:val="276"/>
        </w:trPr>
        <w:tc>
          <w:tcPr>
            <w:tcW w:w="2972" w:type="dxa"/>
            <w:vMerge/>
            <w:shd w:val="clear" w:color="auto" w:fill="auto"/>
            <w:noWrap/>
            <w:hideMark/>
          </w:tcPr>
          <w:p w14:paraId="7536F450" w14:textId="77777777" w:rsidR="00453A3B" w:rsidRPr="000A5D0E" w:rsidRDefault="00453A3B" w:rsidP="00453A3B">
            <w:pPr>
              <w:pStyle w:val="ab"/>
              <w:rPr>
                <w:lang w:eastAsia="ru-RU"/>
              </w:rPr>
            </w:pPr>
          </w:p>
        </w:tc>
        <w:tc>
          <w:tcPr>
            <w:tcW w:w="2693" w:type="dxa"/>
            <w:shd w:val="clear" w:color="auto" w:fill="auto"/>
            <w:noWrap/>
            <w:vAlign w:val="center"/>
            <w:hideMark/>
          </w:tcPr>
          <w:p w14:paraId="503611B0" w14:textId="0FBE5DC5" w:rsidR="00453A3B" w:rsidRPr="00731C9B" w:rsidRDefault="00453A3B" w:rsidP="00453A3B">
            <w:pPr>
              <w:pStyle w:val="ab"/>
            </w:pPr>
            <w:r w:rsidRPr="00453A3B">
              <w:t>number</w:t>
            </w:r>
          </w:p>
        </w:tc>
        <w:tc>
          <w:tcPr>
            <w:tcW w:w="1843" w:type="dxa"/>
            <w:shd w:val="clear" w:color="auto" w:fill="auto"/>
            <w:noWrap/>
            <w:vAlign w:val="center"/>
            <w:hideMark/>
          </w:tcPr>
          <w:p w14:paraId="5E0EDB67" w14:textId="32871D9C" w:rsidR="00453A3B" w:rsidRPr="00731C9B" w:rsidRDefault="00453A3B" w:rsidP="00453A3B">
            <w:pPr>
              <w:pStyle w:val="ab"/>
            </w:pPr>
            <w:r>
              <w:t xml:space="preserve">character </w:t>
            </w:r>
            <w:r w:rsidRPr="00731C9B">
              <w:t>(8)</w:t>
            </w:r>
          </w:p>
        </w:tc>
        <w:tc>
          <w:tcPr>
            <w:tcW w:w="2126" w:type="dxa"/>
          </w:tcPr>
          <w:p w14:paraId="536BF2FD" w14:textId="050277D4" w:rsidR="00453A3B" w:rsidRPr="00731C9B" w:rsidRDefault="00453A3B" w:rsidP="00453A3B">
            <w:pPr>
              <w:pStyle w:val="ab"/>
            </w:pPr>
            <w:r>
              <w:rPr>
                <w:lang w:val="en-US"/>
              </w:rPr>
              <w:t>NOT NULL</w:t>
            </w:r>
          </w:p>
        </w:tc>
      </w:tr>
      <w:tr w:rsidR="00453A3B" w:rsidRPr="000A5D0E" w14:paraId="79D3737B" w14:textId="6F55BEE8" w:rsidTr="00453A3B">
        <w:trPr>
          <w:trHeight w:val="276"/>
        </w:trPr>
        <w:tc>
          <w:tcPr>
            <w:tcW w:w="2972" w:type="dxa"/>
            <w:vMerge/>
            <w:shd w:val="clear" w:color="auto" w:fill="auto"/>
            <w:noWrap/>
            <w:hideMark/>
          </w:tcPr>
          <w:p w14:paraId="6251D6AF" w14:textId="77777777" w:rsidR="00453A3B" w:rsidRPr="000A5D0E" w:rsidRDefault="00453A3B" w:rsidP="00453A3B">
            <w:pPr>
              <w:pStyle w:val="ab"/>
              <w:rPr>
                <w:lang w:eastAsia="ru-RU"/>
              </w:rPr>
            </w:pPr>
          </w:p>
        </w:tc>
        <w:tc>
          <w:tcPr>
            <w:tcW w:w="2693" w:type="dxa"/>
            <w:shd w:val="clear" w:color="auto" w:fill="auto"/>
            <w:noWrap/>
            <w:vAlign w:val="center"/>
            <w:hideMark/>
          </w:tcPr>
          <w:p w14:paraId="0E4E0AF0" w14:textId="5B4466DF" w:rsidR="00453A3B" w:rsidRPr="00731C9B" w:rsidRDefault="00453A3B" w:rsidP="00453A3B">
            <w:pPr>
              <w:pStyle w:val="ab"/>
            </w:pPr>
            <w:r w:rsidRPr="00453A3B">
              <w:t>dataSostavleniya</w:t>
            </w:r>
          </w:p>
        </w:tc>
        <w:tc>
          <w:tcPr>
            <w:tcW w:w="1843" w:type="dxa"/>
            <w:shd w:val="clear" w:color="auto" w:fill="auto"/>
            <w:noWrap/>
            <w:vAlign w:val="center"/>
            <w:hideMark/>
          </w:tcPr>
          <w:p w14:paraId="06AEC54B" w14:textId="63EEF218" w:rsidR="00453A3B" w:rsidRPr="00731C9B" w:rsidRDefault="00453A3B" w:rsidP="00453A3B">
            <w:pPr>
              <w:pStyle w:val="ab"/>
            </w:pPr>
            <w:r>
              <w:t>date</w:t>
            </w:r>
          </w:p>
        </w:tc>
        <w:tc>
          <w:tcPr>
            <w:tcW w:w="2126" w:type="dxa"/>
          </w:tcPr>
          <w:p w14:paraId="4789B2CE" w14:textId="4ABBB78A" w:rsidR="00453A3B" w:rsidRPr="00731C9B" w:rsidRDefault="00453A3B" w:rsidP="00453A3B">
            <w:pPr>
              <w:pStyle w:val="ab"/>
            </w:pPr>
            <w:r>
              <w:rPr>
                <w:lang w:val="en-US"/>
              </w:rPr>
              <w:t>NOT NULL</w:t>
            </w:r>
          </w:p>
        </w:tc>
      </w:tr>
      <w:tr w:rsidR="00453A3B" w:rsidRPr="000A5D0E" w14:paraId="629765F7" w14:textId="089D71AA" w:rsidTr="00453A3B">
        <w:trPr>
          <w:trHeight w:val="276"/>
        </w:trPr>
        <w:tc>
          <w:tcPr>
            <w:tcW w:w="2972" w:type="dxa"/>
            <w:vMerge/>
            <w:shd w:val="clear" w:color="auto" w:fill="auto"/>
            <w:noWrap/>
            <w:hideMark/>
          </w:tcPr>
          <w:p w14:paraId="40024073" w14:textId="77777777" w:rsidR="00453A3B" w:rsidRPr="000A5D0E" w:rsidRDefault="00453A3B" w:rsidP="00453A3B">
            <w:pPr>
              <w:pStyle w:val="ab"/>
              <w:rPr>
                <w:lang w:eastAsia="ru-RU"/>
              </w:rPr>
            </w:pPr>
          </w:p>
        </w:tc>
        <w:tc>
          <w:tcPr>
            <w:tcW w:w="2693" w:type="dxa"/>
            <w:shd w:val="clear" w:color="auto" w:fill="auto"/>
            <w:noWrap/>
            <w:vAlign w:val="center"/>
            <w:hideMark/>
          </w:tcPr>
          <w:p w14:paraId="197EC5B1" w14:textId="330F4550" w:rsidR="00453A3B" w:rsidRPr="00731C9B" w:rsidRDefault="00453A3B" w:rsidP="00453A3B">
            <w:pPr>
              <w:pStyle w:val="ab"/>
            </w:pPr>
            <w:r w:rsidRPr="00453A3B">
              <w:t>status_FK</w:t>
            </w:r>
          </w:p>
        </w:tc>
        <w:tc>
          <w:tcPr>
            <w:tcW w:w="1843" w:type="dxa"/>
            <w:shd w:val="clear" w:color="auto" w:fill="auto"/>
            <w:noWrap/>
            <w:vAlign w:val="center"/>
            <w:hideMark/>
          </w:tcPr>
          <w:p w14:paraId="6247410C" w14:textId="4EBAE6B5" w:rsidR="00453A3B" w:rsidRPr="00731C9B" w:rsidRDefault="00453A3B" w:rsidP="00453A3B">
            <w:pPr>
              <w:pStyle w:val="ab"/>
            </w:pPr>
            <w:r>
              <w:t>bigint</w:t>
            </w:r>
          </w:p>
        </w:tc>
        <w:tc>
          <w:tcPr>
            <w:tcW w:w="2126" w:type="dxa"/>
          </w:tcPr>
          <w:p w14:paraId="1B1E3EA8" w14:textId="6007072E" w:rsidR="00453A3B" w:rsidRPr="00731C9B" w:rsidRDefault="00453A3B" w:rsidP="00453A3B">
            <w:pPr>
              <w:pStyle w:val="ab"/>
            </w:pPr>
            <w:r w:rsidRPr="00226F8F">
              <w:rPr>
                <w:lang w:val="en-US"/>
              </w:rPr>
              <w:t>NOT NULL, FK</w:t>
            </w:r>
          </w:p>
        </w:tc>
      </w:tr>
      <w:tr w:rsidR="00453A3B" w:rsidRPr="000A5D0E" w14:paraId="564D4FE5" w14:textId="725679D6" w:rsidTr="00453A3B">
        <w:trPr>
          <w:trHeight w:val="276"/>
        </w:trPr>
        <w:tc>
          <w:tcPr>
            <w:tcW w:w="2972" w:type="dxa"/>
            <w:vMerge/>
            <w:shd w:val="clear" w:color="auto" w:fill="auto"/>
            <w:noWrap/>
            <w:hideMark/>
          </w:tcPr>
          <w:p w14:paraId="652F9131" w14:textId="77777777" w:rsidR="00453A3B" w:rsidRPr="000A5D0E" w:rsidRDefault="00453A3B" w:rsidP="00453A3B">
            <w:pPr>
              <w:pStyle w:val="ab"/>
              <w:rPr>
                <w:lang w:eastAsia="ru-RU"/>
              </w:rPr>
            </w:pPr>
          </w:p>
        </w:tc>
        <w:tc>
          <w:tcPr>
            <w:tcW w:w="2693" w:type="dxa"/>
            <w:shd w:val="clear" w:color="auto" w:fill="auto"/>
            <w:noWrap/>
            <w:vAlign w:val="center"/>
            <w:hideMark/>
          </w:tcPr>
          <w:p w14:paraId="30FBC1AE" w14:textId="4E02E7F9" w:rsidR="00453A3B" w:rsidRPr="00731C9B" w:rsidRDefault="00453A3B" w:rsidP="00453A3B">
            <w:pPr>
              <w:pStyle w:val="ab"/>
            </w:pPr>
            <w:r w:rsidRPr="00453A3B">
              <w:t>izdelie_FK</w:t>
            </w:r>
          </w:p>
        </w:tc>
        <w:tc>
          <w:tcPr>
            <w:tcW w:w="1843" w:type="dxa"/>
            <w:shd w:val="clear" w:color="auto" w:fill="auto"/>
            <w:noWrap/>
            <w:vAlign w:val="center"/>
            <w:hideMark/>
          </w:tcPr>
          <w:p w14:paraId="11C1E3D0" w14:textId="4DA1AA19" w:rsidR="00453A3B" w:rsidRPr="00731C9B" w:rsidRDefault="00453A3B" w:rsidP="00453A3B">
            <w:pPr>
              <w:pStyle w:val="ab"/>
            </w:pPr>
            <w:r>
              <w:t>bigint</w:t>
            </w:r>
          </w:p>
        </w:tc>
        <w:tc>
          <w:tcPr>
            <w:tcW w:w="2126" w:type="dxa"/>
          </w:tcPr>
          <w:p w14:paraId="7A8CF987" w14:textId="08AB465F" w:rsidR="00453A3B" w:rsidRPr="00731C9B" w:rsidRDefault="00453A3B" w:rsidP="00453A3B">
            <w:pPr>
              <w:pStyle w:val="ab"/>
            </w:pPr>
            <w:r w:rsidRPr="00226F8F">
              <w:rPr>
                <w:lang w:val="en-US"/>
              </w:rPr>
              <w:t>NOT NULL, FK</w:t>
            </w:r>
          </w:p>
        </w:tc>
      </w:tr>
      <w:tr w:rsidR="00453A3B" w:rsidRPr="000A5D0E" w14:paraId="312152C3" w14:textId="0D4DBABD" w:rsidTr="00453A3B">
        <w:trPr>
          <w:trHeight w:val="276"/>
        </w:trPr>
        <w:tc>
          <w:tcPr>
            <w:tcW w:w="2972" w:type="dxa"/>
            <w:vMerge/>
            <w:shd w:val="clear" w:color="auto" w:fill="auto"/>
            <w:noWrap/>
            <w:hideMark/>
          </w:tcPr>
          <w:p w14:paraId="6EFED9E8" w14:textId="77777777" w:rsidR="00453A3B" w:rsidRPr="000A5D0E" w:rsidRDefault="00453A3B" w:rsidP="00453A3B">
            <w:pPr>
              <w:pStyle w:val="ab"/>
              <w:rPr>
                <w:lang w:eastAsia="ru-RU"/>
              </w:rPr>
            </w:pPr>
          </w:p>
        </w:tc>
        <w:tc>
          <w:tcPr>
            <w:tcW w:w="2693" w:type="dxa"/>
            <w:shd w:val="clear" w:color="auto" w:fill="auto"/>
            <w:noWrap/>
            <w:vAlign w:val="center"/>
            <w:hideMark/>
          </w:tcPr>
          <w:p w14:paraId="44B4093E" w14:textId="0C2113BC" w:rsidR="00453A3B" w:rsidRPr="00731C9B" w:rsidRDefault="00453A3B" w:rsidP="00453A3B">
            <w:pPr>
              <w:pStyle w:val="ab"/>
            </w:pPr>
            <w:r w:rsidRPr="00453A3B">
              <w:t>detal_FK</w:t>
            </w:r>
          </w:p>
        </w:tc>
        <w:tc>
          <w:tcPr>
            <w:tcW w:w="1843" w:type="dxa"/>
            <w:shd w:val="clear" w:color="auto" w:fill="auto"/>
            <w:noWrap/>
            <w:vAlign w:val="center"/>
            <w:hideMark/>
          </w:tcPr>
          <w:p w14:paraId="5074EFD3" w14:textId="0C125795" w:rsidR="00453A3B" w:rsidRPr="00731C9B" w:rsidRDefault="00453A3B" w:rsidP="00453A3B">
            <w:pPr>
              <w:pStyle w:val="ab"/>
            </w:pPr>
            <w:r>
              <w:t>bigint</w:t>
            </w:r>
          </w:p>
        </w:tc>
        <w:tc>
          <w:tcPr>
            <w:tcW w:w="2126" w:type="dxa"/>
          </w:tcPr>
          <w:p w14:paraId="7A01A086" w14:textId="2DB74D6E" w:rsidR="00453A3B" w:rsidRPr="00731C9B" w:rsidRDefault="00453A3B" w:rsidP="00453A3B">
            <w:pPr>
              <w:pStyle w:val="ab"/>
            </w:pPr>
            <w:r w:rsidRPr="00226F8F">
              <w:rPr>
                <w:lang w:val="en-US"/>
              </w:rPr>
              <w:t>NOT NULL, FK</w:t>
            </w:r>
          </w:p>
        </w:tc>
      </w:tr>
      <w:tr w:rsidR="00453A3B" w:rsidRPr="000A5D0E" w14:paraId="48BC9688" w14:textId="2B7839E7" w:rsidTr="00453A3B">
        <w:trPr>
          <w:trHeight w:val="276"/>
        </w:trPr>
        <w:tc>
          <w:tcPr>
            <w:tcW w:w="2972" w:type="dxa"/>
            <w:vMerge/>
            <w:shd w:val="clear" w:color="auto" w:fill="auto"/>
            <w:noWrap/>
            <w:hideMark/>
          </w:tcPr>
          <w:p w14:paraId="6670C5E6" w14:textId="77777777" w:rsidR="00453A3B" w:rsidRPr="000A5D0E" w:rsidRDefault="00453A3B" w:rsidP="00453A3B">
            <w:pPr>
              <w:pStyle w:val="ab"/>
              <w:rPr>
                <w:lang w:eastAsia="ru-RU"/>
              </w:rPr>
            </w:pPr>
          </w:p>
        </w:tc>
        <w:tc>
          <w:tcPr>
            <w:tcW w:w="2693" w:type="dxa"/>
            <w:shd w:val="clear" w:color="auto" w:fill="auto"/>
            <w:noWrap/>
            <w:vAlign w:val="center"/>
            <w:hideMark/>
          </w:tcPr>
          <w:p w14:paraId="2F9288BB" w14:textId="32414AA4" w:rsidR="00453A3B" w:rsidRPr="00731C9B" w:rsidRDefault="00453A3B" w:rsidP="00453A3B">
            <w:pPr>
              <w:pStyle w:val="ab"/>
            </w:pPr>
            <w:r w:rsidRPr="00453A3B">
              <w:t>postavchik_FK</w:t>
            </w:r>
          </w:p>
        </w:tc>
        <w:tc>
          <w:tcPr>
            <w:tcW w:w="1843" w:type="dxa"/>
            <w:shd w:val="clear" w:color="auto" w:fill="auto"/>
            <w:noWrap/>
            <w:vAlign w:val="center"/>
            <w:hideMark/>
          </w:tcPr>
          <w:p w14:paraId="0902BA95" w14:textId="1686319F" w:rsidR="00453A3B" w:rsidRPr="00731C9B" w:rsidRDefault="00453A3B" w:rsidP="00453A3B">
            <w:pPr>
              <w:pStyle w:val="ab"/>
            </w:pPr>
            <w:r>
              <w:t>bigint</w:t>
            </w:r>
          </w:p>
        </w:tc>
        <w:tc>
          <w:tcPr>
            <w:tcW w:w="2126" w:type="dxa"/>
          </w:tcPr>
          <w:p w14:paraId="3E522B42" w14:textId="6C224129" w:rsidR="00453A3B" w:rsidRPr="00731C9B" w:rsidRDefault="00453A3B" w:rsidP="00453A3B">
            <w:pPr>
              <w:pStyle w:val="ab"/>
            </w:pPr>
            <w:r w:rsidRPr="00226F8F">
              <w:rPr>
                <w:lang w:val="en-US"/>
              </w:rPr>
              <w:t>NOT NULL, FK</w:t>
            </w:r>
          </w:p>
        </w:tc>
      </w:tr>
      <w:tr w:rsidR="00453A3B" w:rsidRPr="000A5D0E" w14:paraId="1E45F1CB" w14:textId="715262BB" w:rsidTr="00453A3B">
        <w:trPr>
          <w:trHeight w:val="276"/>
        </w:trPr>
        <w:tc>
          <w:tcPr>
            <w:tcW w:w="2972" w:type="dxa"/>
            <w:vMerge/>
            <w:shd w:val="clear" w:color="auto" w:fill="auto"/>
            <w:noWrap/>
            <w:hideMark/>
          </w:tcPr>
          <w:p w14:paraId="05E7C649" w14:textId="77777777" w:rsidR="00453A3B" w:rsidRPr="000A5D0E" w:rsidRDefault="00453A3B" w:rsidP="00453A3B">
            <w:pPr>
              <w:pStyle w:val="ab"/>
              <w:rPr>
                <w:lang w:eastAsia="ru-RU"/>
              </w:rPr>
            </w:pPr>
          </w:p>
        </w:tc>
        <w:tc>
          <w:tcPr>
            <w:tcW w:w="2693" w:type="dxa"/>
            <w:shd w:val="clear" w:color="auto" w:fill="auto"/>
            <w:noWrap/>
            <w:vAlign w:val="center"/>
            <w:hideMark/>
          </w:tcPr>
          <w:p w14:paraId="71657B50" w14:textId="176F8414" w:rsidR="00453A3B" w:rsidRPr="00731C9B" w:rsidRDefault="00453A3B" w:rsidP="00453A3B">
            <w:pPr>
              <w:pStyle w:val="ab"/>
            </w:pPr>
            <w:r w:rsidRPr="00453A3B">
              <w:t>sostavitel_FK</w:t>
            </w:r>
          </w:p>
        </w:tc>
        <w:tc>
          <w:tcPr>
            <w:tcW w:w="1843" w:type="dxa"/>
            <w:shd w:val="clear" w:color="auto" w:fill="auto"/>
            <w:noWrap/>
            <w:vAlign w:val="center"/>
            <w:hideMark/>
          </w:tcPr>
          <w:p w14:paraId="5EBD467C" w14:textId="37B44E61" w:rsidR="00453A3B" w:rsidRPr="00731C9B" w:rsidRDefault="00453A3B" w:rsidP="00453A3B">
            <w:pPr>
              <w:pStyle w:val="ab"/>
            </w:pPr>
            <w:r>
              <w:t>bigint</w:t>
            </w:r>
          </w:p>
        </w:tc>
        <w:tc>
          <w:tcPr>
            <w:tcW w:w="2126" w:type="dxa"/>
          </w:tcPr>
          <w:p w14:paraId="00A2A563" w14:textId="792AB7AE" w:rsidR="00453A3B" w:rsidRPr="00731C9B" w:rsidRDefault="00453A3B" w:rsidP="00453A3B">
            <w:pPr>
              <w:pStyle w:val="ab"/>
            </w:pPr>
            <w:r w:rsidRPr="00226F8F">
              <w:rPr>
                <w:lang w:val="en-US"/>
              </w:rPr>
              <w:t>NOT NULL, FK</w:t>
            </w:r>
          </w:p>
        </w:tc>
      </w:tr>
      <w:tr w:rsidR="00453A3B" w:rsidRPr="000A5D0E" w14:paraId="2DAA7583" w14:textId="7AAF6768" w:rsidTr="00453A3B">
        <w:trPr>
          <w:trHeight w:val="276"/>
        </w:trPr>
        <w:tc>
          <w:tcPr>
            <w:tcW w:w="2972" w:type="dxa"/>
            <w:vMerge/>
            <w:shd w:val="clear" w:color="auto" w:fill="auto"/>
            <w:noWrap/>
            <w:hideMark/>
          </w:tcPr>
          <w:p w14:paraId="7C59BE0D" w14:textId="77777777" w:rsidR="00453A3B" w:rsidRPr="000A5D0E" w:rsidRDefault="00453A3B" w:rsidP="00453A3B">
            <w:pPr>
              <w:pStyle w:val="ab"/>
              <w:rPr>
                <w:lang w:eastAsia="ru-RU"/>
              </w:rPr>
            </w:pPr>
          </w:p>
        </w:tc>
        <w:tc>
          <w:tcPr>
            <w:tcW w:w="2693" w:type="dxa"/>
            <w:shd w:val="clear" w:color="auto" w:fill="auto"/>
            <w:noWrap/>
            <w:vAlign w:val="center"/>
            <w:hideMark/>
          </w:tcPr>
          <w:p w14:paraId="4D604C9B" w14:textId="5DB73604" w:rsidR="00453A3B" w:rsidRPr="00093EFB" w:rsidRDefault="00453A3B" w:rsidP="00453A3B">
            <w:pPr>
              <w:pStyle w:val="ab"/>
              <w:rPr>
                <w:lang w:val="en-US"/>
              </w:rPr>
            </w:pPr>
            <w:r w:rsidRPr="00453A3B">
              <w:t>numberDataUVPP</w:t>
            </w:r>
          </w:p>
        </w:tc>
        <w:tc>
          <w:tcPr>
            <w:tcW w:w="1843" w:type="dxa"/>
            <w:shd w:val="clear" w:color="auto" w:fill="auto"/>
            <w:noWrap/>
            <w:vAlign w:val="center"/>
            <w:hideMark/>
          </w:tcPr>
          <w:p w14:paraId="5EFD120D" w14:textId="1040CCED" w:rsidR="00453A3B" w:rsidRPr="004011D8" w:rsidRDefault="00453A3B" w:rsidP="00453A3B">
            <w:pPr>
              <w:pStyle w:val="ab"/>
              <w:rPr>
                <w:lang w:val="en-US"/>
              </w:rPr>
            </w:pPr>
            <w:r>
              <w:t>character (30)</w:t>
            </w:r>
          </w:p>
        </w:tc>
        <w:tc>
          <w:tcPr>
            <w:tcW w:w="2126" w:type="dxa"/>
          </w:tcPr>
          <w:p w14:paraId="361EF393" w14:textId="77777777" w:rsidR="00453A3B" w:rsidRDefault="00453A3B" w:rsidP="00453A3B">
            <w:pPr>
              <w:pStyle w:val="ab"/>
            </w:pPr>
          </w:p>
        </w:tc>
      </w:tr>
      <w:tr w:rsidR="00453A3B" w:rsidRPr="000A5D0E" w14:paraId="27030895" w14:textId="5C7317E8" w:rsidTr="00453A3B">
        <w:trPr>
          <w:trHeight w:val="276"/>
        </w:trPr>
        <w:tc>
          <w:tcPr>
            <w:tcW w:w="2972" w:type="dxa"/>
            <w:vMerge/>
            <w:shd w:val="clear" w:color="auto" w:fill="auto"/>
            <w:noWrap/>
            <w:hideMark/>
          </w:tcPr>
          <w:p w14:paraId="7F6AE592" w14:textId="77777777" w:rsidR="00453A3B" w:rsidRPr="000A5D0E" w:rsidRDefault="00453A3B" w:rsidP="00453A3B">
            <w:pPr>
              <w:pStyle w:val="ab"/>
              <w:rPr>
                <w:lang w:eastAsia="ru-RU"/>
              </w:rPr>
            </w:pPr>
          </w:p>
        </w:tc>
        <w:tc>
          <w:tcPr>
            <w:tcW w:w="2693" w:type="dxa"/>
            <w:shd w:val="clear" w:color="auto" w:fill="auto"/>
            <w:noWrap/>
            <w:vAlign w:val="center"/>
            <w:hideMark/>
          </w:tcPr>
          <w:p w14:paraId="775FCCA9" w14:textId="2E2877B9" w:rsidR="00453A3B" w:rsidRPr="00731C9B" w:rsidRDefault="00453A3B" w:rsidP="00453A3B">
            <w:pPr>
              <w:pStyle w:val="ab"/>
            </w:pPr>
            <w:r w:rsidRPr="00453A3B">
              <w:t>vozvratIzdeliya</w:t>
            </w:r>
          </w:p>
        </w:tc>
        <w:tc>
          <w:tcPr>
            <w:tcW w:w="1843" w:type="dxa"/>
            <w:shd w:val="clear" w:color="auto" w:fill="auto"/>
            <w:noWrap/>
            <w:vAlign w:val="center"/>
            <w:hideMark/>
          </w:tcPr>
          <w:p w14:paraId="4FA278D9" w14:textId="70168E0A" w:rsidR="00453A3B" w:rsidRPr="00731C9B" w:rsidRDefault="00453A3B" w:rsidP="00453A3B">
            <w:pPr>
              <w:pStyle w:val="ab"/>
            </w:pPr>
            <w:r>
              <w:t>boolean</w:t>
            </w:r>
          </w:p>
        </w:tc>
        <w:tc>
          <w:tcPr>
            <w:tcW w:w="2126" w:type="dxa"/>
          </w:tcPr>
          <w:p w14:paraId="46690063" w14:textId="77777777" w:rsidR="00453A3B" w:rsidRPr="00731C9B" w:rsidRDefault="00453A3B" w:rsidP="00453A3B">
            <w:pPr>
              <w:pStyle w:val="ab"/>
            </w:pPr>
          </w:p>
        </w:tc>
      </w:tr>
      <w:tr w:rsidR="00453A3B" w:rsidRPr="000A5D0E" w14:paraId="04FC102D" w14:textId="4540BF64" w:rsidTr="00453A3B">
        <w:trPr>
          <w:trHeight w:val="276"/>
        </w:trPr>
        <w:tc>
          <w:tcPr>
            <w:tcW w:w="2972" w:type="dxa"/>
            <w:vMerge/>
            <w:shd w:val="clear" w:color="auto" w:fill="auto"/>
            <w:noWrap/>
          </w:tcPr>
          <w:p w14:paraId="3A6CF73F" w14:textId="77777777" w:rsidR="00453A3B" w:rsidRPr="000A5D0E" w:rsidRDefault="00453A3B" w:rsidP="00453A3B">
            <w:pPr>
              <w:pStyle w:val="ab"/>
              <w:rPr>
                <w:lang w:eastAsia="ru-RU"/>
              </w:rPr>
            </w:pPr>
          </w:p>
        </w:tc>
        <w:tc>
          <w:tcPr>
            <w:tcW w:w="2693" w:type="dxa"/>
            <w:shd w:val="clear" w:color="auto" w:fill="auto"/>
            <w:noWrap/>
            <w:vAlign w:val="center"/>
          </w:tcPr>
          <w:p w14:paraId="5DF54D6B" w14:textId="287109B5" w:rsidR="00453A3B" w:rsidRPr="00731C9B" w:rsidRDefault="00453A3B" w:rsidP="00453A3B">
            <w:pPr>
              <w:pStyle w:val="ab"/>
            </w:pPr>
            <w:r w:rsidRPr="00453A3B">
              <w:t>dataRemonta</w:t>
            </w:r>
          </w:p>
        </w:tc>
        <w:tc>
          <w:tcPr>
            <w:tcW w:w="1843" w:type="dxa"/>
            <w:shd w:val="clear" w:color="auto" w:fill="auto"/>
            <w:noWrap/>
            <w:vAlign w:val="center"/>
          </w:tcPr>
          <w:p w14:paraId="14A12458" w14:textId="2E7ADFA6" w:rsidR="00453A3B" w:rsidRPr="00731C9B" w:rsidRDefault="00453A3B" w:rsidP="00453A3B">
            <w:pPr>
              <w:pStyle w:val="ab"/>
            </w:pPr>
            <w:r>
              <w:t>date</w:t>
            </w:r>
          </w:p>
        </w:tc>
        <w:tc>
          <w:tcPr>
            <w:tcW w:w="2126" w:type="dxa"/>
          </w:tcPr>
          <w:p w14:paraId="5FFB289B" w14:textId="1323A5DA" w:rsidR="00453A3B" w:rsidRPr="00731C9B" w:rsidRDefault="00453A3B" w:rsidP="00453A3B">
            <w:pPr>
              <w:pStyle w:val="ab"/>
            </w:pPr>
            <w:r>
              <w:rPr>
                <w:lang w:val="en-US"/>
              </w:rPr>
              <w:t>NOT NULL</w:t>
            </w:r>
          </w:p>
        </w:tc>
      </w:tr>
      <w:tr w:rsidR="00453A3B" w:rsidRPr="000A5D0E" w14:paraId="70748559" w14:textId="4151B4E0" w:rsidTr="00453A3B">
        <w:trPr>
          <w:trHeight w:val="276"/>
        </w:trPr>
        <w:tc>
          <w:tcPr>
            <w:tcW w:w="2972" w:type="dxa"/>
            <w:vMerge/>
            <w:shd w:val="clear" w:color="auto" w:fill="auto"/>
            <w:noWrap/>
          </w:tcPr>
          <w:p w14:paraId="55053768" w14:textId="77777777" w:rsidR="00453A3B" w:rsidRPr="000A5D0E" w:rsidRDefault="00453A3B" w:rsidP="00453A3B">
            <w:pPr>
              <w:pStyle w:val="ab"/>
              <w:rPr>
                <w:lang w:eastAsia="ru-RU"/>
              </w:rPr>
            </w:pPr>
          </w:p>
        </w:tc>
        <w:tc>
          <w:tcPr>
            <w:tcW w:w="2693" w:type="dxa"/>
            <w:shd w:val="clear" w:color="auto" w:fill="auto"/>
            <w:noWrap/>
            <w:vAlign w:val="center"/>
          </w:tcPr>
          <w:p w14:paraId="53BF83BD" w14:textId="7B253AAE" w:rsidR="00453A3B" w:rsidRPr="00731C9B" w:rsidRDefault="00453A3B" w:rsidP="00453A3B">
            <w:pPr>
              <w:pStyle w:val="ab"/>
            </w:pPr>
            <w:r w:rsidRPr="00453A3B">
              <w:t>dataEksp</w:t>
            </w:r>
          </w:p>
        </w:tc>
        <w:tc>
          <w:tcPr>
            <w:tcW w:w="1843" w:type="dxa"/>
            <w:shd w:val="clear" w:color="auto" w:fill="auto"/>
            <w:noWrap/>
            <w:vAlign w:val="center"/>
          </w:tcPr>
          <w:p w14:paraId="79A600AA" w14:textId="25EF7817" w:rsidR="00453A3B" w:rsidRPr="00731C9B" w:rsidRDefault="00453A3B" w:rsidP="00453A3B">
            <w:pPr>
              <w:pStyle w:val="ab"/>
            </w:pPr>
            <w:r>
              <w:t>date</w:t>
            </w:r>
          </w:p>
        </w:tc>
        <w:tc>
          <w:tcPr>
            <w:tcW w:w="2126" w:type="dxa"/>
          </w:tcPr>
          <w:p w14:paraId="7694C4CC" w14:textId="599E5896" w:rsidR="00453A3B" w:rsidRPr="00731C9B" w:rsidRDefault="00453A3B" w:rsidP="00453A3B">
            <w:pPr>
              <w:pStyle w:val="ab"/>
            </w:pPr>
            <w:r>
              <w:rPr>
                <w:lang w:val="en-US"/>
              </w:rPr>
              <w:t>NOT NULL</w:t>
            </w:r>
          </w:p>
        </w:tc>
      </w:tr>
      <w:tr w:rsidR="00453A3B" w:rsidRPr="000A5D0E" w14:paraId="1274E2F8" w14:textId="444EB4A1" w:rsidTr="00453A3B">
        <w:trPr>
          <w:trHeight w:val="276"/>
        </w:trPr>
        <w:tc>
          <w:tcPr>
            <w:tcW w:w="2972" w:type="dxa"/>
            <w:vMerge/>
            <w:shd w:val="clear" w:color="auto" w:fill="auto"/>
            <w:noWrap/>
          </w:tcPr>
          <w:p w14:paraId="412C9075" w14:textId="77777777" w:rsidR="00453A3B" w:rsidRPr="000A5D0E" w:rsidRDefault="00453A3B" w:rsidP="00453A3B">
            <w:pPr>
              <w:pStyle w:val="ab"/>
              <w:rPr>
                <w:lang w:eastAsia="ru-RU"/>
              </w:rPr>
            </w:pPr>
          </w:p>
        </w:tc>
        <w:tc>
          <w:tcPr>
            <w:tcW w:w="2693" w:type="dxa"/>
            <w:shd w:val="clear" w:color="auto" w:fill="auto"/>
            <w:noWrap/>
            <w:vAlign w:val="center"/>
          </w:tcPr>
          <w:p w14:paraId="7916B5FC" w14:textId="33B867BC" w:rsidR="00453A3B" w:rsidRPr="00731C9B" w:rsidRDefault="00453A3B" w:rsidP="00453A3B">
            <w:pPr>
              <w:pStyle w:val="ab"/>
            </w:pPr>
            <w:r w:rsidRPr="00453A3B">
              <w:t>kolvoNarabotki</w:t>
            </w:r>
          </w:p>
        </w:tc>
        <w:tc>
          <w:tcPr>
            <w:tcW w:w="1843" w:type="dxa"/>
            <w:shd w:val="clear" w:color="auto" w:fill="auto"/>
            <w:noWrap/>
            <w:vAlign w:val="center"/>
          </w:tcPr>
          <w:p w14:paraId="649A672C" w14:textId="15616714" w:rsidR="00453A3B" w:rsidRPr="00731C9B" w:rsidRDefault="00453A3B" w:rsidP="00453A3B">
            <w:pPr>
              <w:pStyle w:val="ab"/>
            </w:pPr>
            <w:r>
              <w:t>int</w:t>
            </w:r>
          </w:p>
        </w:tc>
        <w:tc>
          <w:tcPr>
            <w:tcW w:w="2126" w:type="dxa"/>
          </w:tcPr>
          <w:p w14:paraId="1A745B55" w14:textId="2AB95BC5" w:rsidR="00453A3B" w:rsidRPr="00731C9B" w:rsidRDefault="00453A3B" w:rsidP="00453A3B">
            <w:pPr>
              <w:pStyle w:val="ab"/>
            </w:pPr>
            <w:r>
              <w:rPr>
                <w:lang w:val="en-US"/>
              </w:rPr>
              <w:t>NOT NULL</w:t>
            </w:r>
          </w:p>
        </w:tc>
      </w:tr>
      <w:tr w:rsidR="00453A3B" w:rsidRPr="000A5D0E" w14:paraId="36EF7563" w14:textId="7CE0935B" w:rsidTr="00453A3B">
        <w:trPr>
          <w:trHeight w:val="276"/>
        </w:trPr>
        <w:tc>
          <w:tcPr>
            <w:tcW w:w="2972" w:type="dxa"/>
            <w:vMerge/>
            <w:shd w:val="clear" w:color="auto" w:fill="auto"/>
            <w:noWrap/>
          </w:tcPr>
          <w:p w14:paraId="293411B9" w14:textId="77777777" w:rsidR="00453A3B" w:rsidRPr="000A5D0E" w:rsidRDefault="00453A3B" w:rsidP="00453A3B">
            <w:pPr>
              <w:pStyle w:val="ab"/>
              <w:rPr>
                <w:lang w:eastAsia="ru-RU"/>
              </w:rPr>
            </w:pPr>
          </w:p>
        </w:tc>
        <w:tc>
          <w:tcPr>
            <w:tcW w:w="2693" w:type="dxa"/>
            <w:shd w:val="clear" w:color="auto" w:fill="auto"/>
            <w:noWrap/>
            <w:vAlign w:val="center"/>
          </w:tcPr>
          <w:p w14:paraId="73551458" w14:textId="41E7DBD3" w:rsidR="00453A3B" w:rsidRPr="00731C9B" w:rsidRDefault="00453A3B" w:rsidP="00453A3B">
            <w:pPr>
              <w:pStyle w:val="ab"/>
            </w:pPr>
            <w:r w:rsidRPr="00453A3B">
              <w:t>dataGarantii</w:t>
            </w:r>
          </w:p>
        </w:tc>
        <w:tc>
          <w:tcPr>
            <w:tcW w:w="1843" w:type="dxa"/>
            <w:shd w:val="clear" w:color="auto" w:fill="auto"/>
            <w:noWrap/>
            <w:vAlign w:val="center"/>
          </w:tcPr>
          <w:p w14:paraId="20E2C6C0" w14:textId="08CEC836" w:rsidR="00453A3B" w:rsidRPr="00731C9B" w:rsidRDefault="00453A3B" w:rsidP="00453A3B">
            <w:pPr>
              <w:pStyle w:val="ab"/>
            </w:pPr>
            <w:r>
              <w:t>date</w:t>
            </w:r>
          </w:p>
        </w:tc>
        <w:tc>
          <w:tcPr>
            <w:tcW w:w="2126" w:type="dxa"/>
          </w:tcPr>
          <w:p w14:paraId="4E821533" w14:textId="24024FE9" w:rsidR="00453A3B" w:rsidRPr="00731C9B" w:rsidRDefault="00453A3B" w:rsidP="00453A3B">
            <w:pPr>
              <w:pStyle w:val="ab"/>
            </w:pPr>
            <w:r>
              <w:rPr>
                <w:lang w:val="en-US"/>
              </w:rPr>
              <w:t>NOT NULL</w:t>
            </w:r>
          </w:p>
        </w:tc>
      </w:tr>
      <w:tr w:rsidR="00453A3B" w:rsidRPr="000A5D0E" w14:paraId="44871A1A" w14:textId="6F742B34" w:rsidTr="00453A3B">
        <w:trPr>
          <w:trHeight w:val="276"/>
        </w:trPr>
        <w:tc>
          <w:tcPr>
            <w:tcW w:w="2972" w:type="dxa"/>
            <w:vMerge/>
            <w:shd w:val="clear" w:color="auto" w:fill="auto"/>
            <w:noWrap/>
          </w:tcPr>
          <w:p w14:paraId="1B77354D" w14:textId="77777777" w:rsidR="00453A3B" w:rsidRPr="000A5D0E" w:rsidRDefault="00453A3B" w:rsidP="00453A3B">
            <w:pPr>
              <w:pStyle w:val="ab"/>
              <w:rPr>
                <w:lang w:eastAsia="ru-RU"/>
              </w:rPr>
            </w:pPr>
          </w:p>
        </w:tc>
        <w:tc>
          <w:tcPr>
            <w:tcW w:w="2693" w:type="dxa"/>
            <w:shd w:val="clear" w:color="auto" w:fill="auto"/>
            <w:noWrap/>
            <w:vAlign w:val="center"/>
          </w:tcPr>
          <w:p w14:paraId="2DA4C60F" w14:textId="4E0B89AA" w:rsidR="00453A3B" w:rsidRPr="00731C9B" w:rsidRDefault="00453A3B" w:rsidP="00453A3B">
            <w:pPr>
              <w:pStyle w:val="ab"/>
            </w:pPr>
            <w:r w:rsidRPr="00453A3B">
              <w:t>opisanie</w:t>
            </w:r>
          </w:p>
        </w:tc>
        <w:tc>
          <w:tcPr>
            <w:tcW w:w="1843" w:type="dxa"/>
            <w:shd w:val="clear" w:color="auto" w:fill="auto"/>
            <w:noWrap/>
            <w:vAlign w:val="center"/>
          </w:tcPr>
          <w:p w14:paraId="5FB88304" w14:textId="1F2B9BCF" w:rsidR="00453A3B" w:rsidRPr="00731C9B" w:rsidRDefault="00453A3B" w:rsidP="00453A3B">
            <w:pPr>
              <w:pStyle w:val="ab"/>
            </w:pPr>
            <w:r>
              <w:t xml:space="preserve">character </w:t>
            </w:r>
            <w:r w:rsidRPr="00731C9B">
              <w:t>(200)</w:t>
            </w:r>
          </w:p>
        </w:tc>
        <w:tc>
          <w:tcPr>
            <w:tcW w:w="2126" w:type="dxa"/>
          </w:tcPr>
          <w:p w14:paraId="56AA5663" w14:textId="07C07218" w:rsidR="00453A3B" w:rsidRPr="00731C9B" w:rsidRDefault="00453A3B" w:rsidP="00453A3B">
            <w:pPr>
              <w:pStyle w:val="ab"/>
            </w:pPr>
            <w:r>
              <w:rPr>
                <w:lang w:val="en-US"/>
              </w:rPr>
              <w:t>NOT NULL</w:t>
            </w:r>
          </w:p>
        </w:tc>
      </w:tr>
      <w:tr w:rsidR="00453A3B" w:rsidRPr="000A5D0E" w14:paraId="24715A2A" w14:textId="5FC0EE67" w:rsidTr="00453A3B">
        <w:trPr>
          <w:trHeight w:val="276"/>
        </w:trPr>
        <w:tc>
          <w:tcPr>
            <w:tcW w:w="2972" w:type="dxa"/>
            <w:vMerge/>
            <w:shd w:val="clear" w:color="auto" w:fill="auto"/>
            <w:noWrap/>
          </w:tcPr>
          <w:p w14:paraId="0E0135A2" w14:textId="77777777" w:rsidR="00453A3B" w:rsidRPr="000A5D0E" w:rsidRDefault="00453A3B" w:rsidP="00453A3B">
            <w:pPr>
              <w:pStyle w:val="ab"/>
              <w:rPr>
                <w:lang w:eastAsia="ru-RU"/>
              </w:rPr>
            </w:pPr>
          </w:p>
        </w:tc>
        <w:tc>
          <w:tcPr>
            <w:tcW w:w="2693" w:type="dxa"/>
            <w:shd w:val="clear" w:color="auto" w:fill="auto"/>
            <w:noWrap/>
            <w:vAlign w:val="center"/>
          </w:tcPr>
          <w:p w14:paraId="649221D9" w14:textId="5D959658" w:rsidR="00453A3B" w:rsidRPr="00731C9B" w:rsidRDefault="00453A3B" w:rsidP="00453A3B">
            <w:pPr>
              <w:pStyle w:val="ab"/>
            </w:pPr>
            <w:r w:rsidRPr="00453A3B">
              <w:t>prichina</w:t>
            </w:r>
          </w:p>
        </w:tc>
        <w:tc>
          <w:tcPr>
            <w:tcW w:w="1843" w:type="dxa"/>
            <w:shd w:val="clear" w:color="auto" w:fill="auto"/>
            <w:noWrap/>
            <w:vAlign w:val="center"/>
          </w:tcPr>
          <w:p w14:paraId="3032B5B3" w14:textId="5E4513BF" w:rsidR="00453A3B" w:rsidRPr="00731C9B" w:rsidRDefault="00453A3B" w:rsidP="00453A3B">
            <w:pPr>
              <w:pStyle w:val="ab"/>
            </w:pPr>
            <w:r>
              <w:t xml:space="preserve">character </w:t>
            </w:r>
            <w:r w:rsidRPr="00731C9B">
              <w:t>(200)</w:t>
            </w:r>
          </w:p>
        </w:tc>
        <w:tc>
          <w:tcPr>
            <w:tcW w:w="2126" w:type="dxa"/>
          </w:tcPr>
          <w:p w14:paraId="0786C87A" w14:textId="7EA18A25" w:rsidR="00453A3B" w:rsidRPr="00731C9B" w:rsidRDefault="00453A3B" w:rsidP="00453A3B">
            <w:pPr>
              <w:pStyle w:val="ab"/>
            </w:pPr>
          </w:p>
        </w:tc>
      </w:tr>
      <w:tr w:rsidR="00453A3B" w:rsidRPr="000A5D0E" w14:paraId="380B0BD7" w14:textId="58C5A8BD" w:rsidTr="00453A3B">
        <w:trPr>
          <w:trHeight w:val="276"/>
        </w:trPr>
        <w:tc>
          <w:tcPr>
            <w:tcW w:w="2972" w:type="dxa"/>
            <w:vMerge w:val="restart"/>
            <w:shd w:val="clear" w:color="auto" w:fill="auto"/>
            <w:noWrap/>
            <w:hideMark/>
          </w:tcPr>
          <w:p w14:paraId="354BECEF" w14:textId="55F69360" w:rsidR="00453A3B" w:rsidRPr="000A5D0E" w:rsidRDefault="00453A3B" w:rsidP="00453A3B">
            <w:pPr>
              <w:pStyle w:val="ab"/>
              <w:rPr>
                <w:lang w:eastAsia="ru-RU"/>
              </w:rPr>
            </w:pPr>
            <w:r w:rsidRPr="00453A3B">
              <w:rPr>
                <w:lang w:eastAsia="ru-RU"/>
              </w:rPr>
              <w:t>Uvedomleniya</w:t>
            </w:r>
          </w:p>
        </w:tc>
        <w:tc>
          <w:tcPr>
            <w:tcW w:w="2693" w:type="dxa"/>
            <w:shd w:val="clear" w:color="auto" w:fill="auto"/>
            <w:noWrap/>
            <w:vAlign w:val="center"/>
            <w:hideMark/>
          </w:tcPr>
          <w:p w14:paraId="2FA610E5" w14:textId="37E6F4B1" w:rsidR="00453A3B" w:rsidRPr="00453A3B" w:rsidRDefault="00453A3B" w:rsidP="00453A3B">
            <w:pPr>
              <w:pStyle w:val="ab"/>
              <w:rPr>
                <w:lang w:val="en-US"/>
              </w:rPr>
            </w:pPr>
            <w:r w:rsidRPr="00731C9B">
              <w:t>I</w:t>
            </w:r>
            <w:r>
              <w:rPr>
                <w:lang w:val="en-US"/>
              </w:rPr>
              <w:t>d</w:t>
            </w:r>
          </w:p>
        </w:tc>
        <w:tc>
          <w:tcPr>
            <w:tcW w:w="1843" w:type="dxa"/>
            <w:shd w:val="clear" w:color="auto" w:fill="auto"/>
            <w:noWrap/>
            <w:vAlign w:val="center"/>
            <w:hideMark/>
          </w:tcPr>
          <w:p w14:paraId="6E2FBA4D" w14:textId="5586F2E4" w:rsidR="00453A3B" w:rsidRPr="00731C9B" w:rsidRDefault="00453A3B" w:rsidP="00453A3B">
            <w:pPr>
              <w:pStyle w:val="ab"/>
            </w:pPr>
            <w:r>
              <w:t>bigint</w:t>
            </w:r>
          </w:p>
        </w:tc>
        <w:tc>
          <w:tcPr>
            <w:tcW w:w="2126" w:type="dxa"/>
          </w:tcPr>
          <w:p w14:paraId="31E7523F" w14:textId="3873C423" w:rsidR="00453A3B" w:rsidRPr="00731C9B" w:rsidRDefault="00453A3B" w:rsidP="00453A3B">
            <w:pPr>
              <w:pStyle w:val="ab"/>
            </w:pPr>
            <w:r>
              <w:rPr>
                <w:lang w:val="en-US"/>
              </w:rPr>
              <w:t>NOT NULL, PK</w:t>
            </w:r>
          </w:p>
        </w:tc>
      </w:tr>
      <w:tr w:rsidR="00453A3B" w:rsidRPr="000A5D0E" w14:paraId="23E8F9E0" w14:textId="124B10D5" w:rsidTr="00453A3B">
        <w:trPr>
          <w:trHeight w:val="276"/>
        </w:trPr>
        <w:tc>
          <w:tcPr>
            <w:tcW w:w="2972" w:type="dxa"/>
            <w:vMerge/>
            <w:shd w:val="clear" w:color="auto" w:fill="auto"/>
            <w:noWrap/>
            <w:hideMark/>
          </w:tcPr>
          <w:p w14:paraId="1AD2184A" w14:textId="77777777" w:rsidR="00453A3B" w:rsidRPr="000A5D0E" w:rsidRDefault="00453A3B" w:rsidP="00453A3B">
            <w:pPr>
              <w:pStyle w:val="ab"/>
              <w:rPr>
                <w:lang w:eastAsia="ru-RU"/>
              </w:rPr>
            </w:pPr>
          </w:p>
        </w:tc>
        <w:tc>
          <w:tcPr>
            <w:tcW w:w="2693" w:type="dxa"/>
            <w:shd w:val="clear" w:color="auto" w:fill="auto"/>
            <w:noWrap/>
            <w:vAlign w:val="center"/>
            <w:hideMark/>
          </w:tcPr>
          <w:p w14:paraId="10C90E2B" w14:textId="4C9FD324" w:rsidR="00453A3B" w:rsidRPr="00731C9B" w:rsidRDefault="00453A3B" w:rsidP="00453A3B">
            <w:pPr>
              <w:pStyle w:val="ab"/>
            </w:pPr>
            <w:r w:rsidRPr="00453A3B">
              <w:t>sotrudnik_FK</w:t>
            </w:r>
          </w:p>
        </w:tc>
        <w:tc>
          <w:tcPr>
            <w:tcW w:w="1843" w:type="dxa"/>
            <w:shd w:val="clear" w:color="auto" w:fill="auto"/>
            <w:noWrap/>
            <w:vAlign w:val="center"/>
            <w:hideMark/>
          </w:tcPr>
          <w:p w14:paraId="5B77F46E" w14:textId="4CD557C2" w:rsidR="00453A3B" w:rsidRPr="00731C9B" w:rsidRDefault="00453A3B" w:rsidP="00453A3B">
            <w:pPr>
              <w:pStyle w:val="ab"/>
            </w:pPr>
            <w:r>
              <w:t>bigint</w:t>
            </w:r>
          </w:p>
        </w:tc>
        <w:tc>
          <w:tcPr>
            <w:tcW w:w="2126" w:type="dxa"/>
          </w:tcPr>
          <w:p w14:paraId="64D17BF7" w14:textId="25AA17E2" w:rsidR="00453A3B" w:rsidRPr="00731C9B" w:rsidRDefault="00453A3B" w:rsidP="00453A3B">
            <w:pPr>
              <w:pStyle w:val="ab"/>
            </w:pPr>
            <w:r>
              <w:rPr>
                <w:lang w:val="en-US"/>
              </w:rPr>
              <w:t>NOT NULL, FK</w:t>
            </w:r>
          </w:p>
        </w:tc>
      </w:tr>
      <w:tr w:rsidR="00453A3B" w:rsidRPr="000A5D0E" w14:paraId="171FBD6C" w14:textId="538DA299" w:rsidTr="00453A3B">
        <w:trPr>
          <w:trHeight w:val="276"/>
        </w:trPr>
        <w:tc>
          <w:tcPr>
            <w:tcW w:w="2972" w:type="dxa"/>
            <w:vMerge/>
            <w:shd w:val="clear" w:color="auto" w:fill="auto"/>
            <w:noWrap/>
            <w:hideMark/>
          </w:tcPr>
          <w:p w14:paraId="3BC6DF04" w14:textId="77777777" w:rsidR="00453A3B" w:rsidRPr="000A5D0E" w:rsidRDefault="00453A3B" w:rsidP="00453A3B">
            <w:pPr>
              <w:pStyle w:val="ab"/>
              <w:rPr>
                <w:lang w:eastAsia="ru-RU"/>
              </w:rPr>
            </w:pPr>
          </w:p>
        </w:tc>
        <w:tc>
          <w:tcPr>
            <w:tcW w:w="2693" w:type="dxa"/>
            <w:shd w:val="clear" w:color="auto" w:fill="auto"/>
            <w:noWrap/>
            <w:vAlign w:val="center"/>
            <w:hideMark/>
          </w:tcPr>
          <w:p w14:paraId="102594CF" w14:textId="05D11549" w:rsidR="00453A3B" w:rsidRPr="00731C9B" w:rsidRDefault="00453A3B" w:rsidP="00453A3B">
            <w:pPr>
              <w:pStyle w:val="ab"/>
            </w:pPr>
            <w:r w:rsidRPr="00453A3B">
              <w:t>tema</w:t>
            </w:r>
          </w:p>
        </w:tc>
        <w:tc>
          <w:tcPr>
            <w:tcW w:w="1843" w:type="dxa"/>
            <w:shd w:val="clear" w:color="auto" w:fill="auto"/>
            <w:noWrap/>
            <w:vAlign w:val="center"/>
            <w:hideMark/>
          </w:tcPr>
          <w:p w14:paraId="523A06B2" w14:textId="70E0E5C9" w:rsidR="00453A3B" w:rsidRPr="00731C9B" w:rsidRDefault="00453A3B" w:rsidP="00453A3B">
            <w:pPr>
              <w:pStyle w:val="ab"/>
            </w:pPr>
            <w:r>
              <w:t xml:space="preserve">character </w:t>
            </w:r>
            <w:r w:rsidRPr="00731C9B">
              <w:t>(50)</w:t>
            </w:r>
          </w:p>
        </w:tc>
        <w:tc>
          <w:tcPr>
            <w:tcW w:w="2126" w:type="dxa"/>
          </w:tcPr>
          <w:p w14:paraId="7BA3A8B0" w14:textId="25CF816B" w:rsidR="00453A3B" w:rsidRPr="00731C9B" w:rsidRDefault="00453A3B" w:rsidP="00453A3B">
            <w:pPr>
              <w:pStyle w:val="ab"/>
            </w:pPr>
            <w:r>
              <w:rPr>
                <w:lang w:val="en-US"/>
              </w:rPr>
              <w:t>NOT NULL</w:t>
            </w:r>
          </w:p>
        </w:tc>
      </w:tr>
      <w:tr w:rsidR="00453A3B" w:rsidRPr="000A5D0E" w14:paraId="7A3ECB38" w14:textId="508B515C" w:rsidTr="00453A3B">
        <w:trPr>
          <w:trHeight w:val="276"/>
        </w:trPr>
        <w:tc>
          <w:tcPr>
            <w:tcW w:w="2972" w:type="dxa"/>
            <w:vMerge/>
            <w:shd w:val="clear" w:color="auto" w:fill="auto"/>
            <w:noWrap/>
            <w:hideMark/>
          </w:tcPr>
          <w:p w14:paraId="37B29B25" w14:textId="77777777" w:rsidR="00453A3B" w:rsidRPr="000A5D0E" w:rsidRDefault="00453A3B" w:rsidP="00453A3B">
            <w:pPr>
              <w:pStyle w:val="ab"/>
              <w:rPr>
                <w:lang w:eastAsia="ru-RU"/>
              </w:rPr>
            </w:pPr>
          </w:p>
        </w:tc>
        <w:tc>
          <w:tcPr>
            <w:tcW w:w="2693" w:type="dxa"/>
            <w:shd w:val="clear" w:color="auto" w:fill="auto"/>
            <w:noWrap/>
            <w:vAlign w:val="center"/>
            <w:hideMark/>
          </w:tcPr>
          <w:p w14:paraId="699CD23F" w14:textId="62CBCAFE" w:rsidR="00453A3B" w:rsidRPr="00731C9B" w:rsidRDefault="00453A3B" w:rsidP="00453A3B">
            <w:pPr>
              <w:pStyle w:val="ab"/>
            </w:pPr>
            <w:r w:rsidRPr="00453A3B">
              <w:t>textUvedom</w:t>
            </w:r>
          </w:p>
        </w:tc>
        <w:tc>
          <w:tcPr>
            <w:tcW w:w="1843" w:type="dxa"/>
            <w:shd w:val="clear" w:color="auto" w:fill="auto"/>
            <w:noWrap/>
            <w:vAlign w:val="center"/>
            <w:hideMark/>
          </w:tcPr>
          <w:p w14:paraId="267BE64C" w14:textId="4328FC25" w:rsidR="00453A3B" w:rsidRPr="00731C9B" w:rsidRDefault="00453A3B" w:rsidP="00453A3B">
            <w:pPr>
              <w:pStyle w:val="ab"/>
            </w:pPr>
            <w:r>
              <w:t xml:space="preserve">character </w:t>
            </w:r>
            <w:r w:rsidRPr="00731C9B">
              <w:t>(200)</w:t>
            </w:r>
          </w:p>
        </w:tc>
        <w:tc>
          <w:tcPr>
            <w:tcW w:w="2126" w:type="dxa"/>
          </w:tcPr>
          <w:p w14:paraId="0BBD2625" w14:textId="5A1A3750" w:rsidR="00453A3B" w:rsidRPr="00731C9B" w:rsidRDefault="00453A3B" w:rsidP="00453A3B">
            <w:pPr>
              <w:pStyle w:val="ab"/>
            </w:pPr>
            <w:r>
              <w:rPr>
                <w:lang w:val="en-US"/>
              </w:rPr>
              <w:t>NOT NULL</w:t>
            </w:r>
          </w:p>
        </w:tc>
      </w:tr>
      <w:tr w:rsidR="00453A3B" w:rsidRPr="000A5D0E" w14:paraId="69F0C150" w14:textId="726D063F" w:rsidTr="00453A3B">
        <w:trPr>
          <w:trHeight w:val="276"/>
        </w:trPr>
        <w:tc>
          <w:tcPr>
            <w:tcW w:w="2972" w:type="dxa"/>
            <w:vMerge/>
            <w:shd w:val="clear" w:color="auto" w:fill="auto"/>
            <w:noWrap/>
            <w:hideMark/>
          </w:tcPr>
          <w:p w14:paraId="56072CD6" w14:textId="77777777" w:rsidR="00453A3B" w:rsidRPr="000A5D0E" w:rsidRDefault="00453A3B" w:rsidP="00453A3B">
            <w:pPr>
              <w:pStyle w:val="ab"/>
              <w:rPr>
                <w:lang w:eastAsia="ru-RU"/>
              </w:rPr>
            </w:pPr>
          </w:p>
        </w:tc>
        <w:tc>
          <w:tcPr>
            <w:tcW w:w="2693" w:type="dxa"/>
            <w:shd w:val="clear" w:color="auto" w:fill="auto"/>
            <w:noWrap/>
            <w:vAlign w:val="center"/>
            <w:hideMark/>
          </w:tcPr>
          <w:p w14:paraId="523FFC1C" w14:textId="0F61D9CB" w:rsidR="00453A3B" w:rsidRPr="00731C9B" w:rsidRDefault="00453A3B" w:rsidP="00453A3B">
            <w:pPr>
              <w:pStyle w:val="ab"/>
            </w:pPr>
            <w:r w:rsidRPr="00453A3B">
              <w:t>dateOtpravki</w:t>
            </w:r>
          </w:p>
        </w:tc>
        <w:tc>
          <w:tcPr>
            <w:tcW w:w="1843" w:type="dxa"/>
            <w:shd w:val="clear" w:color="auto" w:fill="auto"/>
            <w:noWrap/>
            <w:vAlign w:val="center"/>
            <w:hideMark/>
          </w:tcPr>
          <w:p w14:paraId="4C3009B2" w14:textId="2BE47581" w:rsidR="00453A3B" w:rsidRPr="00731C9B" w:rsidRDefault="00453A3B" w:rsidP="00453A3B">
            <w:pPr>
              <w:pStyle w:val="ab"/>
            </w:pPr>
            <w:r>
              <w:t>date</w:t>
            </w:r>
          </w:p>
        </w:tc>
        <w:tc>
          <w:tcPr>
            <w:tcW w:w="2126" w:type="dxa"/>
          </w:tcPr>
          <w:p w14:paraId="5B95908D" w14:textId="17AD5399" w:rsidR="00453A3B" w:rsidRPr="00731C9B" w:rsidRDefault="00453A3B" w:rsidP="00453A3B">
            <w:pPr>
              <w:pStyle w:val="ab"/>
            </w:pPr>
            <w:r>
              <w:rPr>
                <w:lang w:val="en-US"/>
              </w:rPr>
              <w:t>NOT NULL</w:t>
            </w:r>
          </w:p>
        </w:tc>
      </w:tr>
      <w:tr w:rsidR="00453A3B" w:rsidRPr="000A5D0E" w14:paraId="62A9D072" w14:textId="13D76032" w:rsidTr="00453A3B">
        <w:trPr>
          <w:trHeight w:val="276"/>
        </w:trPr>
        <w:tc>
          <w:tcPr>
            <w:tcW w:w="2972" w:type="dxa"/>
            <w:vMerge w:val="restart"/>
            <w:shd w:val="clear" w:color="auto" w:fill="auto"/>
            <w:noWrap/>
            <w:hideMark/>
          </w:tcPr>
          <w:p w14:paraId="0EF95108" w14:textId="32A6C1CB" w:rsidR="00453A3B" w:rsidRPr="000A5D0E" w:rsidRDefault="00453A3B" w:rsidP="00453A3B">
            <w:pPr>
              <w:pStyle w:val="ab"/>
              <w:rPr>
                <w:lang w:eastAsia="ru-RU"/>
              </w:rPr>
            </w:pPr>
            <w:r w:rsidRPr="00453A3B">
              <w:rPr>
                <w:lang w:eastAsia="ru-RU"/>
              </w:rPr>
              <w:t xml:space="preserve">Sotrudniki </w:t>
            </w:r>
          </w:p>
        </w:tc>
        <w:tc>
          <w:tcPr>
            <w:tcW w:w="2693" w:type="dxa"/>
            <w:shd w:val="clear" w:color="auto" w:fill="auto"/>
            <w:noWrap/>
            <w:vAlign w:val="center"/>
            <w:hideMark/>
          </w:tcPr>
          <w:p w14:paraId="42F8EFD5" w14:textId="42A712A7" w:rsidR="00453A3B" w:rsidRPr="00453A3B" w:rsidRDefault="00453A3B" w:rsidP="00453A3B">
            <w:pPr>
              <w:pStyle w:val="ab"/>
              <w:rPr>
                <w:lang w:val="en-US"/>
              </w:rPr>
            </w:pPr>
            <w:r w:rsidRPr="00507800">
              <w:t>I</w:t>
            </w:r>
            <w:r>
              <w:rPr>
                <w:lang w:val="en-US"/>
              </w:rPr>
              <w:t>d</w:t>
            </w:r>
          </w:p>
        </w:tc>
        <w:tc>
          <w:tcPr>
            <w:tcW w:w="1843" w:type="dxa"/>
            <w:shd w:val="clear" w:color="auto" w:fill="auto"/>
            <w:noWrap/>
            <w:vAlign w:val="center"/>
            <w:hideMark/>
          </w:tcPr>
          <w:p w14:paraId="4CAEA2D6" w14:textId="25A47E23" w:rsidR="00453A3B" w:rsidRPr="00507800" w:rsidRDefault="00453A3B" w:rsidP="00453A3B">
            <w:pPr>
              <w:pStyle w:val="ab"/>
            </w:pPr>
            <w:r>
              <w:t>bigint</w:t>
            </w:r>
          </w:p>
        </w:tc>
        <w:tc>
          <w:tcPr>
            <w:tcW w:w="2126" w:type="dxa"/>
          </w:tcPr>
          <w:p w14:paraId="48921204" w14:textId="4D615924" w:rsidR="00453A3B" w:rsidRPr="00507800" w:rsidRDefault="00453A3B" w:rsidP="00453A3B">
            <w:pPr>
              <w:pStyle w:val="ab"/>
            </w:pPr>
            <w:r>
              <w:rPr>
                <w:lang w:val="en-US"/>
              </w:rPr>
              <w:t>NOT NULL, PK</w:t>
            </w:r>
          </w:p>
        </w:tc>
      </w:tr>
      <w:tr w:rsidR="00453A3B" w:rsidRPr="000A5D0E" w14:paraId="04839FAF" w14:textId="26C9F19B" w:rsidTr="00453A3B">
        <w:trPr>
          <w:trHeight w:val="118"/>
        </w:trPr>
        <w:tc>
          <w:tcPr>
            <w:tcW w:w="2972" w:type="dxa"/>
            <w:vMerge/>
            <w:shd w:val="clear" w:color="auto" w:fill="auto"/>
            <w:noWrap/>
            <w:hideMark/>
          </w:tcPr>
          <w:p w14:paraId="27AE840D" w14:textId="77777777" w:rsidR="00453A3B" w:rsidRPr="000A5D0E" w:rsidRDefault="00453A3B" w:rsidP="00453A3B">
            <w:pPr>
              <w:pStyle w:val="ab"/>
              <w:rPr>
                <w:lang w:eastAsia="ru-RU"/>
              </w:rPr>
            </w:pPr>
          </w:p>
        </w:tc>
        <w:tc>
          <w:tcPr>
            <w:tcW w:w="2693" w:type="dxa"/>
            <w:shd w:val="clear" w:color="auto" w:fill="auto"/>
            <w:noWrap/>
            <w:vAlign w:val="center"/>
            <w:hideMark/>
          </w:tcPr>
          <w:p w14:paraId="19E2ECEA" w14:textId="18287A0F" w:rsidR="00453A3B" w:rsidRPr="00507800" w:rsidRDefault="00453A3B" w:rsidP="00453A3B">
            <w:pPr>
              <w:pStyle w:val="ab"/>
            </w:pPr>
            <w:r w:rsidRPr="00453A3B">
              <w:t>fio</w:t>
            </w:r>
          </w:p>
        </w:tc>
        <w:tc>
          <w:tcPr>
            <w:tcW w:w="1843" w:type="dxa"/>
            <w:shd w:val="clear" w:color="auto" w:fill="auto"/>
            <w:noWrap/>
            <w:vAlign w:val="center"/>
            <w:hideMark/>
          </w:tcPr>
          <w:p w14:paraId="03D61141" w14:textId="1400240F" w:rsidR="00453A3B" w:rsidRPr="00507800" w:rsidRDefault="00453A3B" w:rsidP="00453A3B">
            <w:pPr>
              <w:pStyle w:val="ab"/>
            </w:pPr>
            <w:r>
              <w:t xml:space="preserve">character </w:t>
            </w:r>
            <w:r w:rsidRPr="00507800">
              <w:t>(20</w:t>
            </w:r>
            <w:r>
              <w:t>0)</w:t>
            </w:r>
          </w:p>
          <w:p w14:paraId="4660A415" w14:textId="77777777" w:rsidR="00453A3B" w:rsidRPr="00507800" w:rsidRDefault="00453A3B" w:rsidP="00453A3B">
            <w:pPr>
              <w:pStyle w:val="ab"/>
            </w:pPr>
          </w:p>
        </w:tc>
        <w:tc>
          <w:tcPr>
            <w:tcW w:w="2126" w:type="dxa"/>
          </w:tcPr>
          <w:p w14:paraId="2C468C18" w14:textId="128E0CA4" w:rsidR="00453A3B" w:rsidRPr="00507800" w:rsidRDefault="00453A3B" w:rsidP="00453A3B">
            <w:pPr>
              <w:pStyle w:val="ab"/>
            </w:pPr>
            <w:r>
              <w:rPr>
                <w:lang w:val="en-US"/>
              </w:rPr>
              <w:t>NOT NULL</w:t>
            </w:r>
          </w:p>
        </w:tc>
      </w:tr>
      <w:tr w:rsidR="00453A3B" w:rsidRPr="000A5D0E" w14:paraId="201207E2" w14:textId="297944D2" w:rsidTr="00453A3B">
        <w:trPr>
          <w:trHeight w:val="63"/>
        </w:trPr>
        <w:tc>
          <w:tcPr>
            <w:tcW w:w="2972" w:type="dxa"/>
            <w:vMerge/>
            <w:shd w:val="clear" w:color="auto" w:fill="auto"/>
            <w:noWrap/>
          </w:tcPr>
          <w:p w14:paraId="4891BF2F" w14:textId="77777777" w:rsidR="00453A3B" w:rsidRPr="000A5D0E" w:rsidRDefault="00453A3B" w:rsidP="00453A3B">
            <w:pPr>
              <w:pStyle w:val="ab"/>
              <w:rPr>
                <w:lang w:eastAsia="ru-RU"/>
              </w:rPr>
            </w:pPr>
          </w:p>
        </w:tc>
        <w:tc>
          <w:tcPr>
            <w:tcW w:w="2693" w:type="dxa"/>
            <w:shd w:val="clear" w:color="auto" w:fill="auto"/>
            <w:noWrap/>
            <w:vAlign w:val="center"/>
          </w:tcPr>
          <w:p w14:paraId="7D73EDFE" w14:textId="6C4E78AF" w:rsidR="00453A3B" w:rsidRDefault="00453A3B" w:rsidP="00453A3B">
            <w:pPr>
              <w:pStyle w:val="ab"/>
            </w:pPr>
            <w:r w:rsidRPr="00453A3B">
              <w:t>tabelnumber</w:t>
            </w:r>
          </w:p>
        </w:tc>
        <w:tc>
          <w:tcPr>
            <w:tcW w:w="1843" w:type="dxa"/>
            <w:shd w:val="clear" w:color="auto" w:fill="auto"/>
            <w:noWrap/>
            <w:vAlign w:val="center"/>
          </w:tcPr>
          <w:p w14:paraId="782434FF" w14:textId="52404383" w:rsidR="00453A3B" w:rsidRPr="00E966B7" w:rsidRDefault="00453A3B" w:rsidP="00453A3B">
            <w:pPr>
              <w:pStyle w:val="ab"/>
            </w:pPr>
            <w:r>
              <w:t>character (20)</w:t>
            </w:r>
          </w:p>
        </w:tc>
        <w:tc>
          <w:tcPr>
            <w:tcW w:w="2126" w:type="dxa"/>
          </w:tcPr>
          <w:p w14:paraId="2C51E66F" w14:textId="6E879D95" w:rsidR="00453A3B" w:rsidRDefault="00453A3B" w:rsidP="00453A3B">
            <w:pPr>
              <w:pStyle w:val="ab"/>
            </w:pPr>
            <w:r>
              <w:rPr>
                <w:lang w:val="en-US"/>
              </w:rPr>
              <w:t>NOT NULL</w:t>
            </w:r>
          </w:p>
        </w:tc>
      </w:tr>
      <w:tr w:rsidR="00453A3B" w:rsidRPr="000A5D0E" w14:paraId="3CFC9675" w14:textId="5D02085D" w:rsidTr="00453A3B">
        <w:trPr>
          <w:trHeight w:val="276"/>
        </w:trPr>
        <w:tc>
          <w:tcPr>
            <w:tcW w:w="2972" w:type="dxa"/>
            <w:vMerge/>
            <w:shd w:val="clear" w:color="auto" w:fill="auto"/>
            <w:noWrap/>
            <w:hideMark/>
          </w:tcPr>
          <w:p w14:paraId="6EC53CA5" w14:textId="77777777" w:rsidR="00453A3B" w:rsidRPr="000A5D0E" w:rsidRDefault="00453A3B" w:rsidP="00453A3B">
            <w:pPr>
              <w:pStyle w:val="ab"/>
              <w:rPr>
                <w:lang w:eastAsia="ru-RU"/>
              </w:rPr>
            </w:pPr>
          </w:p>
        </w:tc>
        <w:tc>
          <w:tcPr>
            <w:tcW w:w="2693" w:type="dxa"/>
            <w:shd w:val="clear" w:color="auto" w:fill="auto"/>
            <w:noWrap/>
            <w:vAlign w:val="center"/>
            <w:hideMark/>
          </w:tcPr>
          <w:p w14:paraId="68D64A6E" w14:textId="61FF6A16" w:rsidR="00453A3B" w:rsidRPr="00507800" w:rsidRDefault="00453A3B" w:rsidP="00453A3B">
            <w:pPr>
              <w:pStyle w:val="ab"/>
            </w:pPr>
            <w:r w:rsidRPr="00453A3B">
              <w:t>podrazdelenie_FK</w:t>
            </w:r>
          </w:p>
        </w:tc>
        <w:tc>
          <w:tcPr>
            <w:tcW w:w="1843" w:type="dxa"/>
            <w:shd w:val="clear" w:color="auto" w:fill="auto"/>
            <w:noWrap/>
            <w:vAlign w:val="center"/>
            <w:hideMark/>
          </w:tcPr>
          <w:p w14:paraId="0BB5153E" w14:textId="49CA26A2" w:rsidR="00453A3B" w:rsidRPr="00507800" w:rsidRDefault="00453A3B" w:rsidP="00453A3B">
            <w:pPr>
              <w:pStyle w:val="ab"/>
            </w:pPr>
            <w:r>
              <w:t>bigint</w:t>
            </w:r>
          </w:p>
        </w:tc>
        <w:tc>
          <w:tcPr>
            <w:tcW w:w="2126" w:type="dxa"/>
          </w:tcPr>
          <w:p w14:paraId="3207C209" w14:textId="4AB56D79" w:rsidR="00453A3B" w:rsidRPr="00507800" w:rsidRDefault="00453A3B" w:rsidP="00453A3B">
            <w:pPr>
              <w:pStyle w:val="ab"/>
            </w:pPr>
            <w:r>
              <w:rPr>
                <w:lang w:val="en-US"/>
              </w:rPr>
              <w:t>NOT NULL, FK</w:t>
            </w:r>
          </w:p>
        </w:tc>
      </w:tr>
      <w:tr w:rsidR="00453A3B" w:rsidRPr="000A5D0E" w14:paraId="2D73DD96" w14:textId="6EAB9C79" w:rsidTr="00453A3B">
        <w:trPr>
          <w:trHeight w:val="276"/>
        </w:trPr>
        <w:tc>
          <w:tcPr>
            <w:tcW w:w="2972" w:type="dxa"/>
            <w:vMerge/>
            <w:shd w:val="clear" w:color="auto" w:fill="auto"/>
            <w:noWrap/>
            <w:hideMark/>
          </w:tcPr>
          <w:p w14:paraId="4124E36A" w14:textId="77777777" w:rsidR="00453A3B" w:rsidRPr="000A5D0E" w:rsidRDefault="00453A3B" w:rsidP="00453A3B">
            <w:pPr>
              <w:pStyle w:val="ab"/>
              <w:rPr>
                <w:lang w:eastAsia="ru-RU"/>
              </w:rPr>
            </w:pPr>
          </w:p>
        </w:tc>
        <w:tc>
          <w:tcPr>
            <w:tcW w:w="2693" w:type="dxa"/>
            <w:shd w:val="clear" w:color="auto" w:fill="auto"/>
            <w:noWrap/>
            <w:vAlign w:val="center"/>
            <w:hideMark/>
          </w:tcPr>
          <w:p w14:paraId="78589F7B" w14:textId="212BC0CF" w:rsidR="00453A3B" w:rsidRPr="00507800" w:rsidRDefault="00453A3B" w:rsidP="00453A3B">
            <w:pPr>
              <w:pStyle w:val="ab"/>
            </w:pPr>
            <w:r w:rsidRPr="00453A3B">
              <w:t>dolzhnost_FK</w:t>
            </w:r>
          </w:p>
        </w:tc>
        <w:tc>
          <w:tcPr>
            <w:tcW w:w="1843" w:type="dxa"/>
            <w:shd w:val="clear" w:color="auto" w:fill="auto"/>
            <w:noWrap/>
            <w:vAlign w:val="center"/>
            <w:hideMark/>
          </w:tcPr>
          <w:p w14:paraId="2C755CBF" w14:textId="04BEF03B" w:rsidR="00453A3B" w:rsidRPr="00507800" w:rsidRDefault="00453A3B" w:rsidP="00453A3B">
            <w:pPr>
              <w:pStyle w:val="ab"/>
            </w:pPr>
            <w:r>
              <w:t>bigint</w:t>
            </w:r>
          </w:p>
        </w:tc>
        <w:tc>
          <w:tcPr>
            <w:tcW w:w="2126" w:type="dxa"/>
          </w:tcPr>
          <w:p w14:paraId="489EB98E" w14:textId="0D6A18AD" w:rsidR="00453A3B" w:rsidRPr="00507800" w:rsidRDefault="00453A3B" w:rsidP="00453A3B">
            <w:pPr>
              <w:pStyle w:val="ab"/>
            </w:pPr>
            <w:r>
              <w:rPr>
                <w:lang w:val="en-US"/>
              </w:rPr>
              <w:t>NOT NULL, FK</w:t>
            </w:r>
          </w:p>
        </w:tc>
      </w:tr>
      <w:tr w:rsidR="00453A3B" w:rsidRPr="000A5D0E" w14:paraId="0B40FB29" w14:textId="0C415022" w:rsidTr="00453A3B">
        <w:trPr>
          <w:trHeight w:val="276"/>
        </w:trPr>
        <w:tc>
          <w:tcPr>
            <w:tcW w:w="2972" w:type="dxa"/>
            <w:vMerge/>
            <w:shd w:val="clear" w:color="auto" w:fill="auto"/>
            <w:noWrap/>
            <w:hideMark/>
          </w:tcPr>
          <w:p w14:paraId="510880EF" w14:textId="77777777" w:rsidR="00453A3B" w:rsidRPr="000A5D0E" w:rsidRDefault="00453A3B" w:rsidP="00453A3B">
            <w:pPr>
              <w:pStyle w:val="ab"/>
              <w:rPr>
                <w:lang w:eastAsia="ru-RU"/>
              </w:rPr>
            </w:pPr>
          </w:p>
        </w:tc>
        <w:tc>
          <w:tcPr>
            <w:tcW w:w="2693" w:type="dxa"/>
            <w:shd w:val="clear" w:color="auto" w:fill="auto"/>
            <w:noWrap/>
            <w:vAlign w:val="center"/>
            <w:hideMark/>
          </w:tcPr>
          <w:p w14:paraId="1AEC110E" w14:textId="6B18EBA4" w:rsidR="00453A3B" w:rsidRPr="00507800" w:rsidRDefault="00453A3B" w:rsidP="00453A3B">
            <w:pPr>
              <w:pStyle w:val="ab"/>
            </w:pPr>
            <w:r w:rsidRPr="00453A3B">
              <w:t>email</w:t>
            </w:r>
          </w:p>
        </w:tc>
        <w:tc>
          <w:tcPr>
            <w:tcW w:w="1843" w:type="dxa"/>
            <w:shd w:val="clear" w:color="auto" w:fill="auto"/>
            <w:noWrap/>
            <w:vAlign w:val="center"/>
            <w:hideMark/>
          </w:tcPr>
          <w:p w14:paraId="3CAB1B3E" w14:textId="2989075A" w:rsidR="00453A3B" w:rsidRPr="00507800" w:rsidRDefault="00453A3B" w:rsidP="00453A3B">
            <w:pPr>
              <w:pStyle w:val="ab"/>
            </w:pPr>
            <w:r>
              <w:t xml:space="preserve">character </w:t>
            </w:r>
            <w:r w:rsidRPr="00507800">
              <w:t>(200)</w:t>
            </w:r>
          </w:p>
        </w:tc>
        <w:tc>
          <w:tcPr>
            <w:tcW w:w="2126" w:type="dxa"/>
          </w:tcPr>
          <w:p w14:paraId="40ABF022" w14:textId="12005BF2" w:rsidR="00453A3B" w:rsidRPr="00507800" w:rsidRDefault="00453A3B" w:rsidP="00453A3B">
            <w:pPr>
              <w:pStyle w:val="ab"/>
            </w:pPr>
            <w:r>
              <w:rPr>
                <w:lang w:val="en-US"/>
              </w:rPr>
              <w:t>NOT NULL</w:t>
            </w:r>
          </w:p>
        </w:tc>
      </w:tr>
      <w:tr w:rsidR="00453A3B" w:rsidRPr="000A5D0E" w14:paraId="16A56C8B" w14:textId="1F2822A4" w:rsidTr="00453A3B">
        <w:trPr>
          <w:trHeight w:val="276"/>
        </w:trPr>
        <w:tc>
          <w:tcPr>
            <w:tcW w:w="2972" w:type="dxa"/>
            <w:vMerge/>
            <w:shd w:val="clear" w:color="auto" w:fill="auto"/>
            <w:noWrap/>
            <w:hideMark/>
          </w:tcPr>
          <w:p w14:paraId="56EFFB02" w14:textId="77777777" w:rsidR="00453A3B" w:rsidRPr="000A5D0E" w:rsidRDefault="00453A3B" w:rsidP="00453A3B">
            <w:pPr>
              <w:pStyle w:val="ab"/>
              <w:rPr>
                <w:lang w:eastAsia="ru-RU"/>
              </w:rPr>
            </w:pPr>
          </w:p>
        </w:tc>
        <w:tc>
          <w:tcPr>
            <w:tcW w:w="2693" w:type="dxa"/>
            <w:shd w:val="clear" w:color="auto" w:fill="auto"/>
            <w:noWrap/>
            <w:vAlign w:val="center"/>
            <w:hideMark/>
          </w:tcPr>
          <w:p w14:paraId="153A3982" w14:textId="23832875" w:rsidR="00453A3B" w:rsidRPr="00507800" w:rsidRDefault="00453A3B" w:rsidP="00453A3B">
            <w:pPr>
              <w:pStyle w:val="ab"/>
            </w:pPr>
            <w:r w:rsidRPr="00453A3B">
              <w:t>telephone</w:t>
            </w:r>
          </w:p>
        </w:tc>
        <w:tc>
          <w:tcPr>
            <w:tcW w:w="1843" w:type="dxa"/>
            <w:shd w:val="clear" w:color="auto" w:fill="auto"/>
            <w:noWrap/>
            <w:vAlign w:val="center"/>
            <w:hideMark/>
          </w:tcPr>
          <w:p w14:paraId="6AF6BC5F" w14:textId="15A3F4E8" w:rsidR="00453A3B" w:rsidRPr="00507800" w:rsidRDefault="00453A3B" w:rsidP="00453A3B">
            <w:pPr>
              <w:pStyle w:val="ab"/>
            </w:pPr>
            <w:r>
              <w:t xml:space="preserve">character </w:t>
            </w:r>
            <w:r w:rsidRPr="00507800">
              <w:t>(20)</w:t>
            </w:r>
          </w:p>
        </w:tc>
        <w:tc>
          <w:tcPr>
            <w:tcW w:w="2126" w:type="dxa"/>
          </w:tcPr>
          <w:p w14:paraId="61C5C2B2" w14:textId="32D40F15" w:rsidR="00453A3B" w:rsidRPr="00507800" w:rsidRDefault="00453A3B" w:rsidP="00453A3B">
            <w:pPr>
              <w:pStyle w:val="ab"/>
            </w:pPr>
            <w:r>
              <w:rPr>
                <w:lang w:val="en-US"/>
              </w:rPr>
              <w:t>NOT NULL</w:t>
            </w:r>
          </w:p>
        </w:tc>
      </w:tr>
      <w:tr w:rsidR="00453A3B" w:rsidRPr="000A5D0E" w14:paraId="22D65C95" w14:textId="7ACB0DB0" w:rsidTr="00453A3B">
        <w:trPr>
          <w:trHeight w:val="276"/>
        </w:trPr>
        <w:tc>
          <w:tcPr>
            <w:tcW w:w="2972" w:type="dxa"/>
            <w:vMerge w:val="restart"/>
            <w:shd w:val="clear" w:color="auto" w:fill="auto"/>
            <w:noWrap/>
            <w:hideMark/>
          </w:tcPr>
          <w:p w14:paraId="6FDC5889" w14:textId="797B8796" w:rsidR="00453A3B" w:rsidRPr="000A5D0E" w:rsidRDefault="00453A3B" w:rsidP="00453A3B">
            <w:pPr>
              <w:pStyle w:val="ab"/>
              <w:rPr>
                <w:lang w:eastAsia="ru-RU"/>
              </w:rPr>
            </w:pPr>
            <w:r w:rsidRPr="00453A3B">
              <w:rPr>
                <w:lang w:eastAsia="ru-RU"/>
              </w:rPr>
              <w:t>StructurniePodrazdeleniy</w:t>
            </w:r>
          </w:p>
        </w:tc>
        <w:tc>
          <w:tcPr>
            <w:tcW w:w="2693" w:type="dxa"/>
            <w:shd w:val="clear" w:color="auto" w:fill="auto"/>
            <w:noWrap/>
            <w:vAlign w:val="center"/>
            <w:hideMark/>
          </w:tcPr>
          <w:p w14:paraId="18EA8AA3" w14:textId="07E5F9F7" w:rsidR="00453A3B" w:rsidRPr="00453A3B" w:rsidRDefault="00453A3B" w:rsidP="00453A3B">
            <w:pPr>
              <w:pStyle w:val="ab"/>
              <w:rPr>
                <w:lang w:val="en-US"/>
              </w:rPr>
            </w:pPr>
            <w:r w:rsidRPr="00507800">
              <w:t>I</w:t>
            </w:r>
            <w:r>
              <w:rPr>
                <w:lang w:val="en-US"/>
              </w:rPr>
              <w:t>d</w:t>
            </w:r>
          </w:p>
        </w:tc>
        <w:tc>
          <w:tcPr>
            <w:tcW w:w="1843" w:type="dxa"/>
            <w:shd w:val="clear" w:color="auto" w:fill="auto"/>
            <w:noWrap/>
            <w:vAlign w:val="center"/>
            <w:hideMark/>
          </w:tcPr>
          <w:p w14:paraId="2C5A64B6" w14:textId="1F044FB7" w:rsidR="00453A3B" w:rsidRPr="00507800" w:rsidRDefault="00453A3B" w:rsidP="00453A3B">
            <w:pPr>
              <w:pStyle w:val="ab"/>
            </w:pPr>
            <w:r>
              <w:t>bigint</w:t>
            </w:r>
          </w:p>
        </w:tc>
        <w:tc>
          <w:tcPr>
            <w:tcW w:w="2126" w:type="dxa"/>
          </w:tcPr>
          <w:p w14:paraId="5AD90FC6" w14:textId="73107FFA" w:rsidR="00453A3B" w:rsidRPr="00507800" w:rsidRDefault="00453A3B" w:rsidP="00453A3B">
            <w:pPr>
              <w:pStyle w:val="ab"/>
            </w:pPr>
            <w:r>
              <w:rPr>
                <w:lang w:val="en-US"/>
              </w:rPr>
              <w:t>NOT NULL, PK</w:t>
            </w:r>
          </w:p>
        </w:tc>
      </w:tr>
      <w:tr w:rsidR="00453A3B" w:rsidRPr="000A5D0E" w14:paraId="49FA3AFB" w14:textId="543EFC11" w:rsidTr="00453A3B">
        <w:trPr>
          <w:trHeight w:val="276"/>
        </w:trPr>
        <w:tc>
          <w:tcPr>
            <w:tcW w:w="2972" w:type="dxa"/>
            <w:vMerge/>
            <w:shd w:val="clear" w:color="auto" w:fill="auto"/>
            <w:noWrap/>
            <w:hideMark/>
          </w:tcPr>
          <w:p w14:paraId="14AA7807" w14:textId="77777777" w:rsidR="00453A3B" w:rsidRPr="000A5D0E" w:rsidRDefault="00453A3B" w:rsidP="00453A3B">
            <w:pPr>
              <w:pStyle w:val="ab"/>
              <w:rPr>
                <w:lang w:eastAsia="ru-RU"/>
              </w:rPr>
            </w:pPr>
          </w:p>
        </w:tc>
        <w:tc>
          <w:tcPr>
            <w:tcW w:w="2693" w:type="dxa"/>
            <w:shd w:val="clear" w:color="auto" w:fill="auto"/>
            <w:noWrap/>
            <w:vAlign w:val="center"/>
            <w:hideMark/>
          </w:tcPr>
          <w:p w14:paraId="18E22820" w14:textId="399F0125" w:rsidR="00453A3B" w:rsidRPr="00507800" w:rsidRDefault="00453A3B" w:rsidP="00453A3B">
            <w:pPr>
              <w:pStyle w:val="ab"/>
            </w:pPr>
            <w:r w:rsidRPr="00453A3B">
              <w:t>kod</w:t>
            </w:r>
          </w:p>
        </w:tc>
        <w:tc>
          <w:tcPr>
            <w:tcW w:w="1843" w:type="dxa"/>
            <w:shd w:val="clear" w:color="auto" w:fill="auto"/>
            <w:noWrap/>
            <w:vAlign w:val="center"/>
            <w:hideMark/>
          </w:tcPr>
          <w:p w14:paraId="63F1B002" w14:textId="20D2BBF9" w:rsidR="00453A3B" w:rsidRPr="00507800" w:rsidRDefault="00453A3B" w:rsidP="00453A3B">
            <w:pPr>
              <w:pStyle w:val="ab"/>
            </w:pPr>
            <w:r>
              <w:t xml:space="preserve">character </w:t>
            </w:r>
            <w:r w:rsidRPr="00507800">
              <w:t>(20)</w:t>
            </w:r>
          </w:p>
        </w:tc>
        <w:tc>
          <w:tcPr>
            <w:tcW w:w="2126" w:type="dxa"/>
          </w:tcPr>
          <w:p w14:paraId="0F58E98D" w14:textId="5B0A7E86" w:rsidR="00453A3B" w:rsidRPr="00507800" w:rsidRDefault="00453A3B" w:rsidP="00453A3B">
            <w:pPr>
              <w:pStyle w:val="ab"/>
            </w:pPr>
            <w:r>
              <w:rPr>
                <w:lang w:val="en-US"/>
              </w:rPr>
              <w:t>NOT NULL</w:t>
            </w:r>
          </w:p>
        </w:tc>
      </w:tr>
      <w:tr w:rsidR="00453A3B" w:rsidRPr="000A5D0E" w14:paraId="064ED77A" w14:textId="610483BD" w:rsidTr="00453A3B">
        <w:trPr>
          <w:trHeight w:val="276"/>
        </w:trPr>
        <w:tc>
          <w:tcPr>
            <w:tcW w:w="2972" w:type="dxa"/>
            <w:vMerge/>
            <w:shd w:val="clear" w:color="auto" w:fill="auto"/>
            <w:noWrap/>
            <w:hideMark/>
          </w:tcPr>
          <w:p w14:paraId="1FB58B7F" w14:textId="77777777" w:rsidR="00453A3B" w:rsidRPr="000A5D0E" w:rsidRDefault="00453A3B" w:rsidP="00453A3B">
            <w:pPr>
              <w:pStyle w:val="ab"/>
              <w:rPr>
                <w:lang w:eastAsia="ru-RU"/>
              </w:rPr>
            </w:pPr>
          </w:p>
        </w:tc>
        <w:tc>
          <w:tcPr>
            <w:tcW w:w="2693" w:type="dxa"/>
            <w:shd w:val="clear" w:color="auto" w:fill="auto"/>
            <w:noWrap/>
            <w:vAlign w:val="center"/>
            <w:hideMark/>
          </w:tcPr>
          <w:p w14:paraId="521436FA" w14:textId="2F3E1892" w:rsidR="00453A3B" w:rsidRPr="00507800" w:rsidRDefault="00453A3B" w:rsidP="00453A3B">
            <w:pPr>
              <w:pStyle w:val="ab"/>
            </w:pPr>
            <w:r w:rsidRPr="00453A3B">
              <w:t>naimenovanie</w:t>
            </w:r>
          </w:p>
        </w:tc>
        <w:tc>
          <w:tcPr>
            <w:tcW w:w="1843" w:type="dxa"/>
            <w:shd w:val="clear" w:color="auto" w:fill="auto"/>
            <w:noWrap/>
            <w:vAlign w:val="center"/>
            <w:hideMark/>
          </w:tcPr>
          <w:p w14:paraId="1C2659C7" w14:textId="0E58ECAB" w:rsidR="00453A3B" w:rsidRPr="00507800" w:rsidRDefault="00453A3B" w:rsidP="00453A3B">
            <w:pPr>
              <w:pStyle w:val="ab"/>
            </w:pPr>
            <w:r>
              <w:t xml:space="preserve">character </w:t>
            </w:r>
            <w:r w:rsidRPr="00507800">
              <w:t>(200)</w:t>
            </w:r>
          </w:p>
        </w:tc>
        <w:tc>
          <w:tcPr>
            <w:tcW w:w="2126" w:type="dxa"/>
          </w:tcPr>
          <w:p w14:paraId="053EC860" w14:textId="3CA4B951" w:rsidR="00453A3B" w:rsidRPr="00507800" w:rsidRDefault="00453A3B" w:rsidP="00453A3B">
            <w:pPr>
              <w:pStyle w:val="ab"/>
            </w:pPr>
            <w:r>
              <w:rPr>
                <w:lang w:val="en-US"/>
              </w:rPr>
              <w:t>NOT NULL</w:t>
            </w:r>
          </w:p>
        </w:tc>
      </w:tr>
      <w:tr w:rsidR="00453A3B" w:rsidRPr="000A5D0E" w14:paraId="580E6EB0" w14:textId="5499AEC4" w:rsidTr="00453A3B">
        <w:trPr>
          <w:trHeight w:val="276"/>
        </w:trPr>
        <w:tc>
          <w:tcPr>
            <w:tcW w:w="2972" w:type="dxa"/>
            <w:vMerge/>
            <w:shd w:val="clear" w:color="auto" w:fill="auto"/>
            <w:noWrap/>
          </w:tcPr>
          <w:p w14:paraId="19AD0EEE" w14:textId="77777777" w:rsidR="00453A3B" w:rsidRPr="000A5D0E" w:rsidRDefault="00453A3B" w:rsidP="00453A3B">
            <w:pPr>
              <w:pStyle w:val="ab"/>
              <w:rPr>
                <w:lang w:eastAsia="ru-RU"/>
              </w:rPr>
            </w:pPr>
          </w:p>
        </w:tc>
        <w:tc>
          <w:tcPr>
            <w:tcW w:w="2693" w:type="dxa"/>
            <w:shd w:val="clear" w:color="auto" w:fill="auto"/>
            <w:noWrap/>
            <w:vAlign w:val="center"/>
          </w:tcPr>
          <w:p w14:paraId="0BE2A088" w14:textId="0171458D" w:rsidR="00453A3B" w:rsidRPr="00507800" w:rsidRDefault="00453A3B" w:rsidP="00453A3B">
            <w:pPr>
              <w:pStyle w:val="ab"/>
            </w:pPr>
            <w:r w:rsidRPr="00453A3B">
              <w:t>golovnoePodrazdelenie</w:t>
            </w:r>
          </w:p>
        </w:tc>
        <w:tc>
          <w:tcPr>
            <w:tcW w:w="1843" w:type="dxa"/>
            <w:shd w:val="clear" w:color="auto" w:fill="auto"/>
            <w:noWrap/>
            <w:vAlign w:val="center"/>
          </w:tcPr>
          <w:p w14:paraId="6257A980" w14:textId="29B365DE" w:rsidR="00453A3B" w:rsidRPr="00507800" w:rsidRDefault="00453A3B" w:rsidP="00453A3B">
            <w:pPr>
              <w:pStyle w:val="ab"/>
            </w:pPr>
            <w:r>
              <w:t xml:space="preserve">character </w:t>
            </w:r>
            <w:r w:rsidRPr="00507800">
              <w:t>(200)</w:t>
            </w:r>
          </w:p>
        </w:tc>
        <w:tc>
          <w:tcPr>
            <w:tcW w:w="2126" w:type="dxa"/>
          </w:tcPr>
          <w:p w14:paraId="26D26F45" w14:textId="74DDC31E" w:rsidR="00453A3B" w:rsidRPr="00507800" w:rsidRDefault="00453A3B" w:rsidP="00453A3B">
            <w:pPr>
              <w:pStyle w:val="ab"/>
            </w:pPr>
            <w:r>
              <w:rPr>
                <w:lang w:val="en-US"/>
              </w:rPr>
              <w:t>NOT NULL</w:t>
            </w:r>
          </w:p>
        </w:tc>
      </w:tr>
      <w:tr w:rsidR="00453A3B" w:rsidRPr="000A5D0E" w14:paraId="47BAE886" w14:textId="72036A47" w:rsidTr="00453A3B">
        <w:trPr>
          <w:trHeight w:val="276"/>
        </w:trPr>
        <w:tc>
          <w:tcPr>
            <w:tcW w:w="2972" w:type="dxa"/>
            <w:vMerge/>
            <w:shd w:val="clear" w:color="auto" w:fill="auto"/>
            <w:noWrap/>
            <w:hideMark/>
          </w:tcPr>
          <w:p w14:paraId="3CB931F3" w14:textId="77777777" w:rsidR="00453A3B" w:rsidRPr="000A5D0E" w:rsidRDefault="00453A3B" w:rsidP="00453A3B">
            <w:pPr>
              <w:pStyle w:val="ab"/>
              <w:rPr>
                <w:lang w:eastAsia="ru-RU"/>
              </w:rPr>
            </w:pPr>
          </w:p>
        </w:tc>
        <w:tc>
          <w:tcPr>
            <w:tcW w:w="2693" w:type="dxa"/>
            <w:shd w:val="clear" w:color="auto" w:fill="auto"/>
            <w:noWrap/>
            <w:vAlign w:val="center"/>
            <w:hideMark/>
          </w:tcPr>
          <w:p w14:paraId="41F3F9F3" w14:textId="24F1F61D" w:rsidR="00453A3B" w:rsidRPr="00507800" w:rsidRDefault="00453A3B" w:rsidP="00453A3B">
            <w:pPr>
              <w:pStyle w:val="ab"/>
            </w:pPr>
            <w:r w:rsidRPr="00453A3B">
              <w:t>kratkoeNaimenovanie</w:t>
            </w:r>
          </w:p>
        </w:tc>
        <w:tc>
          <w:tcPr>
            <w:tcW w:w="1843" w:type="dxa"/>
            <w:shd w:val="clear" w:color="auto" w:fill="auto"/>
            <w:noWrap/>
            <w:vAlign w:val="center"/>
            <w:hideMark/>
          </w:tcPr>
          <w:p w14:paraId="7A55C6DC" w14:textId="208D3845" w:rsidR="00453A3B" w:rsidRPr="00507800" w:rsidRDefault="00453A3B" w:rsidP="00453A3B">
            <w:pPr>
              <w:pStyle w:val="ab"/>
            </w:pPr>
            <w:r>
              <w:t xml:space="preserve">character </w:t>
            </w:r>
            <w:r w:rsidRPr="00507800">
              <w:t>(200)</w:t>
            </w:r>
          </w:p>
        </w:tc>
        <w:tc>
          <w:tcPr>
            <w:tcW w:w="2126" w:type="dxa"/>
          </w:tcPr>
          <w:p w14:paraId="08111930" w14:textId="6641F34D" w:rsidR="00453A3B" w:rsidRPr="00507800" w:rsidRDefault="00453A3B" w:rsidP="00453A3B">
            <w:pPr>
              <w:pStyle w:val="ab"/>
            </w:pPr>
            <w:r>
              <w:rPr>
                <w:lang w:val="en-US"/>
              </w:rPr>
              <w:t>NOT NULL</w:t>
            </w:r>
          </w:p>
        </w:tc>
      </w:tr>
      <w:tr w:rsidR="00453A3B" w:rsidRPr="000A5D0E" w14:paraId="76534BB9" w14:textId="12FFEF6D" w:rsidTr="00453A3B">
        <w:trPr>
          <w:trHeight w:val="276"/>
        </w:trPr>
        <w:tc>
          <w:tcPr>
            <w:tcW w:w="2972" w:type="dxa"/>
            <w:vMerge w:val="restart"/>
            <w:shd w:val="clear" w:color="auto" w:fill="auto"/>
            <w:noWrap/>
            <w:hideMark/>
          </w:tcPr>
          <w:p w14:paraId="3E28F85F" w14:textId="225CB4BA" w:rsidR="00453A3B" w:rsidRPr="000A5D0E" w:rsidRDefault="00453A3B" w:rsidP="00453A3B">
            <w:pPr>
              <w:pStyle w:val="ab"/>
              <w:rPr>
                <w:lang w:eastAsia="ru-RU"/>
              </w:rPr>
            </w:pPr>
            <w:r w:rsidRPr="00453A3B">
              <w:rPr>
                <w:lang w:eastAsia="ru-RU"/>
              </w:rPr>
              <w:t>Zarplati</w:t>
            </w:r>
          </w:p>
        </w:tc>
        <w:tc>
          <w:tcPr>
            <w:tcW w:w="2693" w:type="dxa"/>
            <w:shd w:val="clear" w:color="auto" w:fill="auto"/>
            <w:noWrap/>
            <w:vAlign w:val="center"/>
            <w:hideMark/>
          </w:tcPr>
          <w:p w14:paraId="0DE84AD6" w14:textId="7E66F720" w:rsidR="00453A3B" w:rsidRPr="00453A3B" w:rsidRDefault="00453A3B" w:rsidP="00453A3B">
            <w:pPr>
              <w:pStyle w:val="ab"/>
              <w:rPr>
                <w:lang w:val="en-US"/>
              </w:rPr>
            </w:pPr>
            <w:r w:rsidRPr="00507800">
              <w:t>I</w:t>
            </w:r>
            <w:r>
              <w:rPr>
                <w:lang w:val="en-US"/>
              </w:rPr>
              <w:t>d</w:t>
            </w:r>
          </w:p>
        </w:tc>
        <w:tc>
          <w:tcPr>
            <w:tcW w:w="1843" w:type="dxa"/>
            <w:shd w:val="clear" w:color="auto" w:fill="auto"/>
            <w:noWrap/>
            <w:vAlign w:val="center"/>
            <w:hideMark/>
          </w:tcPr>
          <w:p w14:paraId="41ABC938" w14:textId="7923C0EC" w:rsidR="00453A3B" w:rsidRPr="00507800" w:rsidRDefault="00453A3B" w:rsidP="00453A3B">
            <w:pPr>
              <w:pStyle w:val="ab"/>
            </w:pPr>
            <w:r>
              <w:t>bigint</w:t>
            </w:r>
          </w:p>
        </w:tc>
        <w:tc>
          <w:tcPr>
            <w:tcW w:w="2126" w:type="dxa"/>
          </w:tcPr>
          <w:p w14:paraId="7F90E9C8" w14:textId="2CBF5058" w:rsidR="00453A3B" w:rsidRPr="00507800" w:rsidRDefault="00453A3B" w:rsidP="00453A3B">
            <w:pPr>
              <w:pStyle w:val="ab"/>
            </w:pPr>
            <w:r>
              <w:rPr>
                <w:lang w:val="en-US"/>
              </w:rPr>
              <w:t>NOT NULL, PK</w:t>
            </w:r>
          </w:p>
        </w:tc>
      </w:tr>
      <w:tr w:rsidR="00453A3B" w:rsidRPr="000A5D0E" w14:paraId="0E7FA9A6" w14:textId="75659EE8" w:rsidTr="00453A3B">
        <w:trPr>
          <w:trHeight w:val="276"/>
        </w:trPr>
        <w:tc>
          <w:tcPr>
            <w:tcW w:w="2972" w:type="dxa"/>
            <w:vMerge/>
            <w:shd w:val="clear" w:color="auto" w:fill="auto"/>
            <w:noWrap/>
            <w:hideMark/>
          </w:tcPr>
          <w:p w14:paraId="748CE500" w14:textId="77777777" w:rsidR="00453A3B" w:rsidRPr="000A5D0E" w:rsidRDefault="00453A3B" w:rsidP="00453A3B">
            <w:pPr>
              <w:pStyle w:val="ab"/>
              <w:rPr>
                <w:lang w:eastAsia="ru-RU"/>
              </w:rPr>
            </w:pPr>
          </w:p>
        </w:tc>
        <w:tc>
          <w:tcPr>
            <w:tcW w:w="2693" w:type="dxa"/>
            <w:shd w:val="clear" w:color="auto" w:fill="auto"/>
            <w:noWrap/>
            <w:vAlign w:val="center"/>
            <w:hideMark/>
          </w:tcPr>
          <w:p w14:paraId="3E02FAB5" w14:textId="4DE08A0C" w:rsidR="00453A3B" w:rsidRPr="00507800" w:rsidRDefault="00453A3B" w:rsidP="00453A3B">
            <w:pPr>
              <w:pStyle w:val="ab"/>
            </w:pPr>
            <w:r w:rsidRPr="00453A3B">
              <w:t>sotrudnik_FK</w:t>
            </w:r>
          </w:p>
        </w:tc>
        <w:tc>
          <w:tcPr>
            <w:tcW w:w="1843" w:type="dxa"/>
            <w:shd w:val="clear" w:color="auto" w:fill="auto"/>
            <w:noWrap/>
            <w:vAlign w:val="center"/>
            <w:hideMark/>
          </w:tcPr>
          <w:p w14:paraId="5289E0BE" w14:textId="6CF79F9F" w:rsidR="00453A3B" w:rsidRPr="00507800" w:rsidRDefault="00453A3B" w:rsidP="00453A3B">
            <w:pPr>
              <w:pStyle w:val="ab"/>
            </w:pPr>
            <w:r>
              <w:t>bigint</w:t>
            </w:r>
          </w:p>
        </w:tc>
        <w:tc>
          <w:tcPr>
            <w:tcW w:w="2126" w:type="dxa"/>
          </w:tcPr>
          <w:p w14:paraId="568E10DB" w14:textId="038471EB" w:rsidR="00453A3B" w:rsidRPr="00507800" w:rsidRDefault="00453A3B" w:rsidP="00453A3B">
            <w:pPr>
              <w:pStyle w:val="ab"/>
            </w:pPr>
            <w:r>
              <w:rPr>
                <w:lang w:val="en-US"/>
              </w:rPr>
              <w:t>NOT NULL, FK</w:t>
            </w:r>
          </w:p>
        </w:tc>
      </w:tr>
      <w:tr w:rsidR="00453A3B" w:rsidRPr="000A5D0E" w14:paraId="3D77BCD4" w14:textId="23299506" w:rsidTr="00453A3B">
        <w:trPr>
          <w:trHeight w:val="276"/>
        </w:trPr>
        <w:tc>
          <w:tcPr>
            <w:tcW w:w="2972" w:type="dxa"/>
            <w:vMerge/>
            <w:shd w:val="clear" w:color="auto" w:fill="auto"/>
            <w:noWrap/>
            <w:hideMark/>
          </w:tcPr>
          <w:p w14:paraId="529C09DD" w14:textId="77777777" w:rsidR="00453A3B" w:rsidRPr="000A5D0E" w:rsidRDefault="00453A3B" w:rsidP="00453A3B">
            <w:pPr>
              <w:pStyle w:val="ab"/>
              <w:rPr>
                <w:lang w:eastAsia="ru-RU"/>
              </w:rPr>
            </w:pPr>
          </w:p>
        </w:tc>
        <w:tc>
          <w:tcPr>
            <w:tcW w:w="2693" w:type="dxa"/>
            <w:shd w:val="clear" w:color="auto" w:fill="auto"/>
            <w:noWrap/>
            <w:vAlign w:val="center"/>
            <w:hideMark/>
          </w:tcPr>
          <w:p w14:paraId="14E4D8FB" w14:textId="5885313C" w:rsidR="00453A3B" w:rsidRPr="00507800" w:rsidRDefault="00453A3B" w:rsidP="00453A3B">
            <w:pPr>
              <w:pStyle w:val="ab"/>
            </w:pPr>
            <w:r w:rsidRPr="00453A3B">
              <w:t>kolvoChasov</w:t>
            </w:r>
          </w:p>
        </w:tc>
        <w:tc>
          <w:tcPr>
            <w:tcW w:w="1843" w:type="dxa"/>
            <w:shd w:val="clear" w:color="auto" w:fill="auto"/>
            <w:noWrap/>
            <w:vAlign w:val="center"/>
            <w:hideMark/>
          </w:tcPr>
          <w:p w14:paraId="7702B21B" w14:textId="5A2EBC5A" w:rsidR="00453A3B" w:rsidRPr="00507800" w:rsidRDefault="00453A3B" w:rsidP="00453A3B">
            <w:pPr>
              <w:pStyle w:val="ab"/>
            </w:pPr>
            <w:r>
              <w:t>int</w:t>
            </w:r>
          </w:p>
        </w:tc>
        <w:tc>
          <w:tcPr>
            <w:tcW w:w="2126" w:type="dxa"/>
          </w:tcPr>
          <w:p w14:paraId="0D46DD80" w14:textId="5C7D0293" w:rsidR="00453A3B" w:rsidRPr="00507800" w:rsidRDefault="00453A3B" w:rsidP="00453A3B">
            <w:pPr>
              <w:pStyle w:val="ab"/>
            </w:pPr>
            <w:r>
              <w:rPr>
                <w:lang w:val="en-US"/>
              </w:rPr>
              <w:t>NOT NULL</w:t>
            </w:r>
          </w:p>
        </w:tc>
      </w:tr>
      <w:tr w:rsidR="00453A3B" w:rsidRPr="000A5D0E" w14:paraId="35221268" w14:textId="72AC3490" w:rsidTr="00453A3B">
        <w:trPr>
          <w:trHeight w:val="276"/>
        </w:trPr>
        <w:tc>
          <w:tcPr>
            <w:tcW w:w="2972" w:type="dxa"/>
            <w:vMerge/>
            <w:shd w:val="clear" w:color="auto" w:fill="auto"/>
            <w:noWrap/>
            <w:hideMark/>
          </w:tcPr>
          <w:p w14:paraId="3593F725" w14:textId="77777777" w:rsidR="00453A3B" w:rsidRPr="000A5D0E" w:rsidRDefault="00453A3B" w:rsidP="00453A3B">
            <w:pPr>
              <w:pStyle w:val="ab"/>
              <w:rPr>
                <w:lang w:eastAsia="ru-RU"/>
              </w:rPr>
            </w:pPr>
          </w:p>
        </w:tc>
        <w:tc>
          <w:tcPr>
            <w:tcW w:w="2693" w:type="dxa"/>
            <w:shd w:val="clear" w:color="auto" w:fill="auto"/>
            <w:noWrap/>
            <w:vAlign w:val="center"/>
            <w:hideMark/>
          </w:tcPr>
          <w:p w14:paraId="40DC77E4" w14:textId="7F74FAF0" w:rsidR="00453A3B" w:rsidRPr="00507800" w:rsidRDefault="00453A3B" w:rsidP="00453A3B">
            <w:pPr>
              <w:pStyle w:val="ab"/>
            </w:pPr>
            <w:r w:rsidRPr="00453A3B">
              <w:t>summaViplati</w:t>
            </w:r>
          </w:p>
        </w:tc>
        <w:tc>
          <w:tcPr>
            <w:tcW w:w="1843" w:type="dxa"/>
            <w:shd w:val="clear" w:color="auto" w:fill="auto"/>
            <w:noWrap/>
            <w:vAlign w:val="center"/>
            <w:hideMark/>
          </w:tcPr>
          <w:p w14:paraId="717F2101" w14:textId="49A5600A" w:rsidR="00453A3B" w:rsidRPr="00507800" w:rsidRDefault="00453A3B" w:rsidP="00453A3B">
            <w:pPr>
              <w:pStyle w:val="ab"/>
            </w:pPr>
            <w:r>
              <w:t>numeric (10,2)</w:t>
            </w:r>
          </w:p>
        </w:tc>
        <w:tc>
          <w:tcPr>
            <w:tcW w:w="2126" w:type="dxa"/>
          </w:tcPr>
          <w:p w14:paraId="536979F0" w14:textId="42D8ABA7" w:rsidR="00453A3B" w:rsidRPr="00507800" w:rsidRDefault="00453A3B" w:rsidP="00453A3B">
            <w:pPr>
              <w:pStyle w:val="ab"/>
            </w:pPr>
            <w:r>
              <w:rPr>
                <w:lang w:val="en-US"/>
              </w:rPr>
              <w:t>NOT NULL</w:t>
            </w:r>
          </w:p>
        </w:tc>
      </w:tr>
      <w:tr w:rsidR="00453A3B" w:rsidRPr="000A5D0E" w14:paraId="0B7EFE26" w14:textId="1077CF52" w:rsidTr="00453A3B">
        <w:trPr>
          <w:trHeight w:val="276"/>
        </w:trPr>
        <w:tc>
          <w:tcPr>
            <w:tcW w:w="2972" w:type="dxa"/>
            <w:vMerge/>
            <w:shd w:val="clear" w:color="auto" w:fill="auto"/>
            <w:noWrap/>
            <w:hideMark/>
          </w:tcPr>
          <w:p w14:paraId="7729011C" w14:textId="77777777" w:rsidR="00453A3B" w:rsidRPr="000A5D0E" w:rsidRDefault="00453A3B" w:rsidP="00453A3B">
            <w:pPr>
              <w:pStyle w:val="ab"/>
              <w:rPr>
                <w:lang w:eastAsia="ru-RU"/>
              </w:rPr>
            </w:pPr>
          </w:p>
        </w:tc>
        <w:tc>
          <w:tcPr>
            <w:tcW w:w="2693" w:type="dxa"/>
            <w:shd w:val="clear" w:color="auto" w:fill="auto"/>
            <w:noWrap/>
            <w:vAlign w:val="center"/>
            <w:hideMark/>
          </w:tcPr>
          <w:p w14:paraId="116D4AEF" w14:textId="4884B70A" w:rsidR="00453A3B" w:rsidRPr="00507800" w:rsidRDefault="00453A3B" w:rsidP="00453A3B">
            <w:pPr>
              <w:pStyle w:val="ab"/>
            </w:pPr>
            <w:r w:rsidRPr="00453A3B">
              <w:t>dataViplati</w:t>
            </w:r>
          </w:p>
        </w:tc>
        <w:tc>
          <w:tcPr>
            <w:tcW w:w="1843" w:type="dxa"/>
            <w:shd w:val="clear" w:color="auto" w:fill="auto"/>
            <w:noWrap/>
            <w:vAlign w:val="center"/>
            <w:hideMark/>
          </w:tcPr>
          <w:p w14:paraId="43FAE70F" w14:textId="1B9FA47E" w:rsidR="00453A3B" w:rsidRPr="00692957" w:rsidRDefault="00453A3B" w:rsidP="00453A3B">
            <w:pPr>
              <w:pStyle w:val="ab"/>
            </w:pPr>
            <w:r>
              <w:t>date</w:t>
            </w:r>
          </w:p>
        </w:tc>
        <w:tc>
          <w:tcPr>
            <w:tcW w:w="2126" w:type="dxa"/>
          </w:tcPr>
          <w:p w14:paraId="5F593C2D" w14:textId="0D3DEEE0" w:rsidR="00453A3B" w:rsidRPr="00507800" w:rsidRDefault="00453A3B" w:rsidP="00453A3B">
            <w:pPr>
              <w:pStyle w:val="ab"/>
            </w:pPr>
            <w:r>
              <w:rPr>
                <w:lang w:val="en-US"/>
              </w:rPr>
              <w:t>NOT NULL</w:t>
            </w:r>
          </w:p>
        </w:tc>
      </w:tr>
      <w:tr w:rsidR="00F63C2B" w:rsidRPr="000A5D0E" w14:paraId="210FDA97" w14:textId="7D667DCF" w:rsidTr="00FE3A13">
        <w:trPr>
          <w:trHeight w:val="276"/>
        </w:trPr>
        <w:tc>
          <w:tcPr>
            <w:tcW w:w="2972" w:type="dxa"/>
            <w:vMerge w:val="restart"/>
            <w:shd w:val="clear" w:color="auto" w:fill="auto"/>
            <w:noWrap/>
          </w:tcPr>
          <w:p w14:paraId="21E8A729" w14:textId="0D474C25" w:rsidR="00F63C2B" w:rsidRPr="000A5D0E" w:rsidRDefault="00F63C2B" w:rsidP="00F63C2B">
            <w:pPr>
              <w:pStyle w:val="ab"/>
              <w:rPr>
                <w:lang w:eastAsia="ru-RU"/>
              </w:rPr>
            </w:pPr>
            <w:r w:rsidRPr="00453A3B">
              <w:rPr>
                <w:lang w:eastAsia="ru-RU"/>
              </w:rPr>
              <w:t>Dolzhnosti</w:t>
            </w:r>
          </w:p>
        </w:tc>
        <w:tc>
          <w:tcPr>
            <w:tcW w:w="2693" w:type="dxa"/>
            <w:shd w:val="clear" w:color="auto" w:fill="auto"/>
            <w:noWrap/>
            <w:vAlign w:val="center"/>
          </w:tcPr>
          <w:p w14:paraId="3D8E706B" w14:textId="37E34530" w:rsidR="00F63C2B" w:rsidRPr="00507800" w:rsidRDefault="00F63C2B" w:rsidP="00F63C2B">
            <w:pPr>
              <w:pStyle w:val="ab"/>
            </w:pPr>
            <w:r w:rsidRPr="00F6676D">
              <w:t>Id</w:t>
            </w:r>
          </w:p>
        </w:tc>
        <w:tc>
          <w:tcPr>
            <w:tcW w:w="1843" w:type="dxa"/>
            <w:shd w:val="clear" w:color="auto" w:fill="auto"/>
            <w:noWrap/>
            <w:vAlign w:val="center"/>
          </w:tcPr>
          <w:p w14:paraId="4CA996ED" w14:textId="0EA08148" w:rsidR="00F63C2B" w:rsidRPr="00507800" w:rsidRDefault="00F63C2B" w:rsidP="00F63C2B">
            <w:pPr>
              <w:pStyle w:val="ab"/>
            </w:pPr>
            <w:r>
              <w:rPr>
                <w:lang w:val="en-US"/>
              </w:rPr>
              <w:t>bigint</w:t>
            </w:r>
          </w:p>
        </w:tc>
        <w:tc>
          <w:tcPr>
            <w:tcW w:w="2126" w:type="dxa"/>
            <w:vAlign w:val="center"/>
          </w:tcPr>
          <w:p w14:paraId="5FF56AE1" w14:textId="3E8C6A84" w:rsidR="00F63C2B" w:rsidRPr="00507800" w:rsidRDefault="00F63C2B" w:rsidP="00F63C2B">
            <w:pPr>
              <w:pStyle w:val="ab"/>
            </w:pPr>
            <w:r>
              <w:rPr>
                <w:lang w:val="en-US"/>
              </w:rPr>
              <w:t>NOT NULL, PK</w:t>
            </w:r>
          </w:p>
        </w:tc>
      </w:tr>
      <w:tr w:rsidR="00F63C2B" w:rsidRPr="000A5D0E" w14:paraId="2899502F" w14:textId="65121D2B" w:rsidTr="00FE3A13">
        <w:trPr>
          <w:trHeight w:val="276"/>
        </w:trPr>
        <w:tc>
          <w:tcPr>
            <w:tcW w:w="2972" w:type="dxa"/>
            <w:vMerge/>
            <w:shd w:val="clear" w:color="auto" w:fill="auto"/>
            <w:noWrap/>
          </w:tcPr>
          <w:p w14:paraId="78419A2F" w14:textId="77777777" w:rsidR="00F63C2B" w:rsidRPr="000A5D0E" w:rsidRDefault="00F63C2B" w:rsidP="00F63C2B">
            <w:pPr>
              <w:pStyle w:val="ab"/>
              <w:rPr>
                <w:lang w:eastAsia="ru-RU"/>
              </w:rPr>
            </w:pPr>
          </w:p>
        </w:tc>
        <w:tc>
          <w:tcPr>
            <w:tcW w:w="2693" w:type="dxa"/>
            <w:shd w:val="clear" w:color="auto" w:fill="auto"/>
            <w:noWrap/>
            <w:vAlign w:val="center"/>
          </w:tcPr>
          <w:p w14:paraId="2AC263B7" w14:textId="2C1F00E4" w:rsidR="00F63C2B" w:rsidRPr="00507800" w:rsidRDefault="00F63C2B" w:rsidP="00F63C2B">
            <w:pPr>
              <w:pStyle w:val="ab"/>
            </w:pPr>
            <w:r>
              <w:rPr>
                <w:lang w:val="en-US"/>
              </w:rPr>
              <w:t>n</w:t>
            </w:r>
            <w:r w:rsidRPr="00F6676D">
              <w:t>aimenovanie</w:t>
            </w:r>
          </w:p>
        </w:tc>
        <w:tc>
          <w:tcPr>
            <w:tcW w:w="1843" w:type="dxa"/>
            <w:shd w:val="clear" w:color="auto" w:fill="auto"/>
            <w:noWrap/>
            <w:vAlign w:val="center"/>
          </w:tcPr>
          <w:p w14:paraId="62C487C4" w14:textId="7BD3D52E" w:rsidR="00F63C2B" w:rsidRPr="00507800" w:rsidRDefault="00F63C2B" w:rsidP="00F63C2B">
            <w:pPr>
              <w:pStyle w:val="ab"/>
            </w:pPr>
            <w:r>
              <w:rPr>
                <w:lang w:val="en-US"/>
              </w:rPr>
              <w:t>character</w:t>
            </w:r>
            <w:r>
              <w:t xml:space="preserve"> (200)</w:t>
            </w:r>
          </w:p>
        </w:tc>
        <w:tc>
          <w:tcPr>
            <w:tcW w:w="2126" w:type="dxa"/>
            <w:vAlign w:val="center"/>
          </w:tcPr>
          <w:p w14:paraId="02F5D5E3" w14:textId="08A63D26" w:rsidR="00F63C2B" w:rsidRDefault="00F63C2B" w:rsidP="00F63C2B">
            <w:pPr>
              <w:pStyle w:val="ab"/>
            </w:pPr>
            <w:r>
              <w:rPr>
                <w:lang w:val="en-US"/>
              </w:rPr>
              <w:t>NOT NULL</w:t>
            </w:r>
          </w:p>
        </w:tc>
      </w:tr>
      <w:tr w:rsidR="00F63C2B" w:rsidRPr="000A5D0E" w14:paraId="2AEC3658" w14:textId="2C1B2215" w:rsidTr="00453A3B">
        <w:trPr>
          <w:trHeight w:val="276"/>
        </w:trPr>
        <w:tc>
          <w:tcPr>
            <w:tcW w:w="2972" w:type="dxa"/>
            <w:vMerge w:val="restart"/>
            <w:shd w:val="clear" w:color="auto" w:fill="auto"/>
            <w:noWrap/>
          </w:tcPr>
          <w:p w14:paraId="1CA5D6B8" w14:textId="5A959560" w:rsidR="00F63C2B" w:rsidRPr="000A5D0E" w:rsidRDefault="00F63C2B" w:rsidP="00F63C2B">
            <w:pPr>
              <w:pStyle w:val="ab"/>
              <w:rPr>
                <w:lang w:eastAsia="ru-RU"/>
              </w:rPr>
            </w:pPr>
            <w:r w:rsidRPr="00F63C2B">
              <w:rPr>
                <w:lang w:eastAsia="ru-RU"/>
              </w:rPr>
              <w:t>Defects</w:t>
            </w:r>
          </w:p>
        </w:tc>
        <w:tc>
          <w:tcPr>
            <w:tcW w:w="2693" w:type="dxa"/>
            <w:shd w:val="clear" w:color="auto" w:fill="auto"/>
            <w:noWrap/>
            <w:vAlign w:val="center"/>
          </w:tcPr>
          <w:p w14:paraId="0DAFE8AB" w14:textId="3CC0751B" w:rsidR="00F63C2B" w:rsidRPr="00F63C2B" w:rsidRDefault="00F63C2B" w:rsidP="00F63C2B">
            <w:pPr>
              <w:pStyle w:val="ab"/>
              <w:rPr>
                <w:lang w:val="en-US"/>
              </w:rPr>
            </w:pPr>
            <w:r w:rsidRPr="00507800">
              <w:t>I</w:t>
            </w:r>
            <w:r>
              <w:rPr>
                <w:lang w:val="en-US"/>
              </w:rPr>
              <w:t>d</w:t>
            </w:r>
          </w:p>
        </w:tc>
        <w:tc>
          <w:tcPr>
            <w:tcW w:w="1843" w:type="dxa"/>
            <w:shd w:val="clear" w:color="auto" w:fill="auto"/>
            <w:noWrap/>
            <w:vAlign w:val="center"/>
          </w:tcPr>
          <w:p w14:paraId="5C685E08" w14:textId="393698B0" w:rsidR="00F63C2B" w:rsidRPr="00507800" w:rsidRDefault="00F63C2B" w:rsidP="00F63C2B">
            <w:pPr>
              <w:pStyle w:val="ab"/>
            </w:pPr>
            <w:r>
              <w:t>bigint</w:t>
            </w:r>
          </w:p>
        </w:tc>
        <w:tc>
          <w:tcPr>
            <w:tcW w:w="2126" w:type="dxa"/>
          </w:tcPr>
          <w:p w14:paraId="27F75773" w14:textId="17171DAD" w:rsidR="00F63C2B" w:rsidRPr="00507800" w:rsidRDefault="00F63C2B" w:rsidP="00F63C2B">
            <w:pPr>
              <w:pStyle w:val="ab"/>
            </w:pPr>
            <w:r>
              <w:rPr>
                <w:lang w:val="en-US"/>
              </w:rPr>
              <w:t>NOT NULL, PK</w:t>
            </w:r>
          </w:p>
        </w:tc>
      </w:tr>
      <w:tr w:rsidR="00F63C2B" w:rsidRPr="000A5D0E" w14:paraId="6B3E344F" w14:textId="56E29CC2" w:rsidTr="00453A3B">
        <w:trPr>
          <w:trHeight w:val="276"/>
        </w:trPr>
        <w:tc>
          <w:tcPr>
            <w:tcW w:w="2972" w:type="dxa"/>
            <w:vMerge/>
            <w:shd w:val="clear" w:color="auto" w:fill="auto"/>
            <w:noWrap/>
          </w:tcPr>
          <w:p w14:paraId="42ED94DA" w14:textId="77777777" w:rsidR="00F63C2B" w:rsidRPr="000A5D0E" w:rsidRDefault="00F63C2B" w:rsidP="00F63C2B">
            <w:pPr>
              <w:pStyle w:val="ab"/>
              <w:rPr>
                <w:lang w:eastAsia="ru-RU"/>
              </w:rPr>
            </w:pPr>
          </w:p>
        </w:tc>
        <w:tc>
          <w:tcPr>
            <w:tcW w:w="2693" w:type="dxa"/>
            <w:shd w:val="clear" w:color="auto" w:fill="auto"/>
            <w:noWrap/>
            <w:vAlign w:val="center"/>
          </w:tcPr>
          <w:p w14:paraId="1A2B7B11" w14:textId="6ECE4036" w:rsidR="00F63C2B" w:rsidRPr="00507800" w:rsidRDefault="00F63C2B" w:rsidP="00F63C2B">
            <w:pPr>
              <w:pStyle w:val="ab"/>
            </w:pPr>
            <w:r w:rsidRPr="00F63C2B">
              <w:t>opisanie</w:t>
            </w:r>
          </w:p>
        </w:tc>
        <w:tc>
          <w:tcPr>
            <w:tcW w:w="1843" w:type="dxa"/>
            <w:shd w:val="clear" w:color="auto" w:fill="auto"/>
            <w:noWrap/>
            <w:vAlign w:val="center"/>
          </w:tcPr>
          <w:p w14:paraId="1F49BF57" w14:textId="6C7FD644" w:rsidR="00F63C2B" w:rsidRPr="00507800" w:rsidRDefault="00F63C2B" w:rsidP="00F63C2B">
            <w:pPr>
              <w:pStyle w:val="ab"/>
            </w:pPr>
            <w:r>
              <w:t>character (200)</w:t>
            </w:r>
          </w:p>
        </w:tc>
        <w:tc>
          <w:tcPr>
            <w:tcW w:w="2126" w:type="dxa"/>
          </w:tcPr>
          <w:p w14:paraId="4EA4B157" w14:textId="6CDA22BA" w:rsidR="00F63C2B" w:rsidRDefault="00F63C2B" w:rsidP="00F63C2B">
            <w:pPr>
              <w:pStyle w:val="ab"/>
            </w:pPr>
            <w:r>
              <w:rPr>
                <w:lang w:val="en-US"/>
              </w:rPr>
              <w:t>NOT NULL</w:t>
            </w:r>
          </w:p>
        </w:tc>
      </w:tr>
      <w:tr w:rsidR="00F63C2B" w:rsidRPr="000A5D0E" w14:paraId="55C0E400" w14:textId="1F3441E8" w:rsidTr="00453A3B">
        <w:trPr>
          <w:trHeight w:val="276"/>
        </w:trPr>
        <w:tc>
          <w:tcPr>
            <w:tcW w:w="2972" w:type="dxa"/>
            <w:vMerge/>
            <w:shd w:val="clear" w:color="auto" w:fill="auto"/>
            <w:noWrap/>
          </w:tcPr>
          <w:p w14:paraId="4C69B462" w14:textId="77777777" w:rsidR="00F63C2B" w:rsidRPr="000A5D0E" w:rsidRDefault="00F63C2B" w:rsidP="00F63C2B">
            <w:pPr>
              <w:pStyle w:val="ab"/>
              <w:rPr>
                <w:lang w:eastAsia="ru-RU"/>
              </w:rPr>
            </w:pPr>
          </w:p>
        </w:tc>
        <w:tc>
          <w:tcPr>
            <w:tcW w:w="2693" w:type="dxa"/>
            <w:shd w:val="clear" w:color="auto" w:fill="auto"/>
            <w:noWrap/>
            <w:vAlign w:val="center"/>
          </w:tcPr>
          <w:p w14:paraId="5F3FDAC1" w14:textId="4BA6BAE3" w:rsidR="00F63C2B" w:rsidRPr="00507800" w:rsidRDefault="00F63C2B" w:rsidP="00F63C2B">
            <w:pPr>
              <w:pStyle w:val="ab"/>
            </w:pPr>
            <w:r w:rsidRPr="00F63C2B">
              <w:t>otmetka</w:t>
            </w:r>
          </w:p>
        </w:tc>
        <w:tc>
          <w:tcPr>
            <w:tcW w:w="1843" w:type="dxa"/>
            <w:shd w:val="clear" w:color="auto" w:fill="auto"/>
            <w:noWrap/>
            <w:vAlign w:val="center"/>
          </w:tcPr>
          <w:p w14:paraId="448FA52F" w14:textId="1B9DF41F" w:rsidR="00F63C2B" w:rsidRPr="00507800" w:rsidRDefault="00F63C2B" w:rsidP="00F63C2B">
            <w:pPr>
              <w:pStyle w:val="ab"/>
            </w:pPr>
            <w:r>
              <w:t>boolean</w:t>
            </w:r>
          </w:p>
        </w:tc>
        <w:tc>
          <w:tcPr>
            <w:tcW w:w="2126" w:type="dxa"/>
          </w:tcPr>
          <w:p w14:paraId="32D118F4" w14:textId="07733235" w:rsidR="00F63C2B" w:rsidRDefault="00F63C2B" w:rsidP="00F63C2B">
            <w:pPr>
              <w:pStyle w:val="ab"/>
            </w:pPr>
            <w:r>
              <w:rPr>
                <w:lang w:val="en-US"/>
              </w:rPr>
              <w:t>NOT NULL</w:t>
            </w:r>
          </w:p>
        </w:tc>
      </w:tr>
      <w:tr w:rsidR="00F63C2B" w:rsidRPr="000A5D0E" w14:paraId="37452923" w14:textId="1AB720E9" w:rsidTr="00FE3A13">
        <w:trPr>
          <w:trHeight w:val="276"/>
        </w:trPr>
        <w:tc>
          <w:tcPr>
            <w:tcW w:w="2972" w:type="dxa"/>
            <w:vMerge w:val="restart"/>
            <w:shd w:val="clear" w:color="auto" w:fill="auto"/>
            <w:noWrap/>
          </w:tcPr>
          <w:p w14:paraId="63F7AB5D" w14:textId="2777DBF0" w:rsidR="00F63C2B" w:rsidRPr="000A5D0E" w:rsidRDefault="00F63C2B" w:rsidP="00F63C2B">
            <w:pPr>
              <w:pStyle w:val="ab"/>
              <w:rPr>
                <w:lang w:eastAsia="ru-RU"/>
              </w:rPr>
            </w:pPr>
            <w:r w:rsidRPr="00F63C2B">
              <w:rPr>
                <w:lang w:eastAsia="ru-RU"/>
              </w:rPr>
              <w:t>Izdeliya_agregati</w:t>
            </w:r>
          </w:p>
        </w:tc>
        <w:tc>
          <w:tcPr>
            <w:tcW w:w="2693" w:type="dxa"/>
            <w:shd w:val="clear" w:color="auto" w:fill="auto"/>
            <w:noWrap/>
            <w:vAlign w:val="center"/>
          </w:tcPr>
          <w:p w14:paraId="5DF91F4A" w14:textId="27267523" w:rsidR="00F63C2B" w:rsidRPr="00F63C2B" w:rsidRDefault="00F63C2B" w:rsidP="00F63C2B">
            <w:pPr>
              <w:pStyle w:val="ab"/>
              <w:rPr>
                <w:lang w:val="en-US"/>
              </w:rPr>
            </w:pPr>
            <w:r w:rsidRPr="00507800">
              <w:t>I</w:t>
            </w:r>
            <w:r>
              <w:rPr>
                <w:lang w:val="en-US"/>
              </w:rPr>
              <w:t>d</w:t>
            </w:r>
          </w:p>
        </w:tc>
        <w:tc>
          <w:tcPr>
            <w:tcW w:w="1843" w:type="dxa"/>
            <w:shd w:val="clear" w:color="auto" w:fill="auto"/>
            <w:noWrap/>
            <w:vAlign w:val="center"/>
          </w:tcPr>
          <w:p w14:paraId="581EF90C" w14:textId="5E665109" w:rsidR="00F63C2B" w:rsidRPr="00507800" w:rsidRDefault="00F63C2B" w:rsidP="00F63C2B">
            <w:pPr>
              <w:pStyle w:val="ab"/>
            </w:pPr>
            <w:r>
              <w:t>bigint</w:t>
            </w:r>
          </w:p>
        </w:tc>
        <w:tc>
          <w:tcPr>
            <w:tcW w:w="2126" w:type="dxa"/>
            <w:vAlign w:val="center"/>
          </w:tcPr>
          <w:p w14:paraId="7E763D11" w14:textId="0931BBE0" w:rsidR="00F63C2B" w:rsidRPr="00507800" w:rsidRDefault="00F63C2B" w:rsidP="00F63C2B">
            <w:pPr>
              <w:pStyle w:val="ab"/>
            </w:pPr>
            <w:r>
              <w:rPr>
                <w:lang w:val="en-US"/>
              </w:rPr>
              <w:t>NOT NULL, PK</w:t>
            </w:r>
          </w:p>
        </w:tc>
      </w:tr>
      <w:tr w:rsidR="00F63C2B" w:rsidRPr="000A5D0E" w14:paraId="6D8B0D28" w14:textId="1911BEBF" w:rsidTr="00FE3A13">
        <w:trPr>
          <w:trHeight w:val="276"/>
        </w:trPr>
        <w:tc>
          <w:tcPr>
            <w:tcW w:w="2972" w:type="dxa"/>
            <w:vMerge/>
            <w:shd w:val="clear" w:color="auto" w:fill="auto"/>
            <w:noWrap/>
          </w:tcPr>
          <w:p w14:paraId="7347ED24" w14:textId="77777777" w:rsidR="00F63C2B" w:rsidRPr="000A5D0E" w:rsidRDefault="00F63C2B" w:rsidP="00F63C2B">
            <w:pPr>
              <w:pStyle w:val="ab"/>
              <w:rPr>
                <w:lang w:eastAsia="ru-RU"/>
              </w:rPr>
            </w:pPr>
          </w:p>
        </w:tc>
        <w:tc>
          <w:tcPr>
            <w:tcW w:w="2693" w:type="dxa"/>
            <w:shd w:val="clear" w:color="auto" w:fill="auto"/>
            <w:noWrap/>
            <w:vAlign w:val="center"/>
          </w:tcPr>
          <w:p w14:paraId="1C41E163" w14:textId="16BF497C" w:rsidR="00F63C2B" w:rsidRPr="00507800" w:rsidRDefault="00F63C2B" w:rsidP="00F63C2B">
            <w:pPr>
              <w:pStyle w:val="ab"/>
            </w:pPr>
            <w:r w:rsidRPr="00F63C2B">
              <w:t>Izdelie_FK</w:t>
            </w:r>
          </w:p>
        </w:tc>
        <w:tc>
          <w:tcPr>
            <w:tcW w:w="1843" w:type="dxa"/>
            <w:shd w:val="clear" w:color="auto" w:fill="auto"/>
            <w:noWrap/>
            <w:vAlign w:val="center"/>
          </w:tcPr>
          <w:p w14:paraId="408C9DB5" w14:textId="21E2A45D" w:rsidR="00F63C2B" w:rsidRPr="00507800" w:rsidRDefault="00F63C2B" w:rsidP="00F63C2B">
            <w:pPr>
              <w:pStyle w:val="ab"/>
            </w:pPr>
            <w:r>
              <w:t>bigint</w:t>
            </w:r>
          </w:p>
        </w:tc>
        <w:tc>
          <w:tcPr>
            <w:tcW w:w="2126" w:type="dxa"/>
            <w:vAlign w:val="center"/>
          </w:tcPr>
          <w:p w14:paraId="58CF6BBE" w14:textId="540129E2" w:rsidR="00F63C2B" w:rsidRPr="00507800" w:rsidRDefault="00F63C2B" w:rsidP="00F63C2B">
            <w:pPr>
              <w:pStyle w:val="ab"/>
            </w:pPr>
            <w:r>
              <w:rPr>
                <w:lang w:val="en-US"/>
              </w:rPr>
              <w:t>NOT NULL, FK</w:t>
            </w:r>
          </w:p>
        </w:tc>
      </w:tr>
      <w:tr w:rsidR="00F63C2B" w:rsidRPr="000A5D0E" w14:paraId="1A88763D" w14:textId="2865475E" w:rsidTr="00453A3B">
        <w:trPr>
          <w:trHeight w:val="276"/>
        </w:trPr>
        <w:tc>
          <w:tcPr>
            <w:tcW w:w="2972" w:type="dxa"/>
            <w:vMerge/>
            <w:shd w:val="clear" w:color="auto" w:fill="auto"/>
            <w:noWrap/>
          </w:tcPr>
          <w:p w14:paraId="0A84A0A9" w14:textId="77777777" w:rsidR="00F63C2B" w:rsidRPr="000A5D0E" w:rsidRDefault="00F63C2B" w:rsidP="00F63C2B">
            <w:pPr>
              <w:pStyle w:val="ab"/>
              <w:rPr>
                <w:lang w:eastAsia="ru-RU"/>
              </w:rPr>
            </w:pPr>
          </w:p>
        </w:tc>
        <w:tc>
          <w:tcPr>
            <w:tcW w:w="2693" w:type="dxa"/>
            <w:shd w:val="clear" w:color="auto" w:fill="auto"/>
            <w:noWrap/>
            <w:vAlign w:val="center"/>
          </w:tcPr>
          <w:p w14:paraId="283E1508" w14:textId="7D870D35" w:rsidR="00F63C2B" w:rsidRPr="00507800" w:rsidRDefault="00F63C2B" w:rsidP="00F63C2B">
            <w:pPr>
              <w:pStyle w:val="ab"/>
            </w:pPr>
            <w:r w:rsidRPr="00F63C2B">
              <w:t>Agregat_FK</w:t>
            </w:r>
          </w:p>
        </w:tc>
        <w:tc>
          <w:tcPr>
            <w:tcW w:w="1843" w:type="dxa"/>
            <w:shd w:val="clear" w:color="auto" w:fill="auto"/>
            <w:noWrap/>
            <w:vAlign w:val="center"/>
          </w:tcPr>
          <w:p w14:paraId="1BE425BD" w14:textId="3463FB56" w:rsidR="00F63C2B" w:rsidRPr="00507800" w:rsidRDefault="00F63C2B" w:rsidP="00F63C2B">
            <w:pPr>
              <w:pStyle w:val="ab"/>
            </w:pPr>
            <w:r>
              <w:t>bigint</w:t>
            </w:r>
          </w:p>
        </w:tc>
        <w:tc>
          <w:tcPr>
            <w:tcW w:w="2126" w:type="dxa"/>
          </w:tcPr>
          <w:p w14:paraId="506FB7D7" w14:textId="4BB0B511" w:rsidR="00F63C2B" w:rsidRPr="00507800" w:rsidRDefault="00F63C2B" w:rsidP="00F63C2B">
            <w:pPr>
              <w:pStyle w:val="ab"/>
            </w:pPr>
            <w:r>
              <w:rPr>
                <w:lang w:val="en-US"/>
              </w:rPr>
              <w:t>NOT NULL, FK</w:t>
            </w:r>
          </w:p>
        </w:tc>
      </w:tr>
      <w:tr w:rsidR="00F63C2B" w:rsidRPr="000A5D0E" w14:paraId="5CF883D1" w14:textId="68EC9303" w:rsidTr="00FE3A13">
        <w:trPr>
          <w:trHeight w:val="276"/>
        </w:trPr>
        <w:tc>
          <w:tcPr>
            <w:tcW w:w="2972" w:type="dxa"/>
            <w:vMerge w:val="restart"/>
            <w:shd w:val="clear" w:color="auto" w:fill="auto"/>
            <w:noWrap/>
          </w:tcPr>
          <w:p w14:paraId="002CCCF1" w14:textId="403C95BD" w:rsidR="00F63C2B" w:rsidRPr="000A5D0E" w:rsidRDefault="00F63C2B" w:rsidP="00F63C2B">
            <w:pPr>
              <w:pStyle w:val="ab"/>
              <w:rPr>
                <w:lang w:eastAsia="ru-RU"/>
              </w:rPr>
            </w:pPr>
            <w:r w:rsidRPr="00F63C2B">
              <w:rPr>
                <w:lang w:eastAsia="ru-RU"/>
              </w:rPr>
              <w:t>Meropriatia_AUIO</w:t>
            </w:r>
          </w:p>
        </w:tc>
        <w:tc>
          <w:tcPr>
            <w:tcW w:w="2693" w:type="dxa"/>
            <w:shd w:val="clear" w:color="auto" w:fill="auto"/>
            <w:noWrap/>
            <w:vAlign w:val="center"/>
          </w:tcPr>
          <w:p w14:paraId="263024DB" w14:textId="50E8236B" w:rsidR="00F63C2B" w:rsidRPr="00F63C2B" w:rsidRDefault="00F63C2B" w:rsidP="00F63C2B">
            <w:pPr>
              <w:pStyle w:val="ab"/>
              <w:rPr>
                <w:lang w:val="en-US"/>
              </w:rPr>
            </w:pPr>
            <w:r w:rsidRPr="00507800">
              <w:t>I</w:t>
            </w:r>
            <w:r>
              <w:rPr>
                <w:lang w:val="en-US"/>
              </w:rPr>
              <w:t>d</w:t>
            </w:r>
          </w:p>
        </w:tc>
        <w:tc>
          <w:tcPr>
            <w:tcW w:w="1843" w:type="dxa"/>
            <w:shd w:val="clear" w:color="auto" w:fill="auto"/>
            <w:noWrap/>
            <w:vAlign w:val="center"/>
          </w:tcPr>
          <w:p w14:paraId="1F56B8B4" w14:textId="7D46B34C" w:rsidR="00F63C2B" w:rsidRPr="00507800" w:rsidRDefault="00F63C2B" w:rsidP="00F63C2B">
            <w:pPr>
              <w:pStyle w:val="ab"/>
            </w:pPr>
            <w:r>
              <w:t>bigint</w:t>
            </w:r>
          </w:p>
        </w:tc>
        <w:tc>
          <w:tcPr>
            <w:tcW w:w="2126" w:type="dxa"/>
            <w:vAlign w:val="center"/>
          </w:tcPr>
          <w:p w14:paraId="56D0C71C" w14:textId="108C63FF" w:rsidR="00F63C2B" w:rsidRPr="00507800" w:rsidRDefault="00F63C2B" w:rsidP="00F63C2B">
            <w:pPr>
              <w:pStyle w:val="ab"/>
            </w:pPr>
            <w:r>
              <w:rPr>
                <w:lang w:val="en-US"/>
              </w:rPr>
              <w:t>NOT NULL, PK</w:t>
            </w:r>
          </w:p>
        </w:tc>
      </w:tr>
      <w:tr w:rsidR="00F63C2B" w:rsidRPr="000A5D0E" w14:paraId="603FDFC3" w14:textId="22736207" w:rsidTr="00FE3A13">
        <w:trPr>
          <w:trHeight w:val="64"/>
        </w:trPr>
        <w:tc>
          <w:tcPr>
            <w:tcW w:w="2972" w:type="dxa"/>
            <w:vMerge/>
            <w:shd w:val="clear" w:color="auto" w:fill="auto"/>
            <w:noWrap/>
          </w:tcPr>
          <w:p w14:paraId="44E5CC22" w14:textId="77777777" w:rsidR="00F63C2B" w:rsidRPr="000A5D0E" w:rsidRDefault="00F63C2B" w:rsidP="00F63C2B">
            <w:pPr>
              <w:pStyle w:val="ab"/>
              <w:rPr>
                <w:lang w:eastAsia="ru-RU"/>
              </w:rPr>
            </w:pPr>
          </w:p>
        </w:tc>
        <w:tc>
          <w:tcPr>
            <w:tcW w:w="2693" w:type="dxa"/>
            <w:shd w:val="clear" w:color="auto" w:fill="auto"/>
            <w:noWrap/>
            <w:vAlign w:val="center"/>
          </w:tcPr>
          <w:p w14:paraId="0BA2E11A" w14:textId="5E4FD224" w:rsidR="00F63C2B" w:rsidRPr="00507800" w:rsidRDefault="00F63C2B" w:rsidP="00F63C2B">
            <w:pPr>
              <w:pStyle w:val="ab"/>
            </w:pPr>
            <w:r w:rsidRPr="00F63C2B">
              <w:t>meropriatia_FK</w:t>
            </w:r>
          </w:p>
        </w:tc>
        <w:tc>
          <w:tcPr>
            <w:tcW w:w="1843" w:type="dxa"/>
            <w:shd w:val="clear" w:color="auto" w:fill="auto"/>
            <w:noWrap/>
            <w:vAlign w:val="center"/>
          </w:tcPr>
          <w:p w14:paraId="284E55D7" w14:textId="2D57FFD4" w:rsidR="00F63C2B" w:rsidRPr="00507800" w:rsidRDefault="00F63C2B" w:rsidP="00F63C2B">
            <w:pPr>
              <w:pStyle w:val="ab"/>
            </w:pPr>
            <w:r>
              <w:t>bigint</w:t>
            </w:r>
          </w:p>
        </w:tc>
        <w:tc>
          <w:tcPr>
            <w:tcW w:w="2126" w:type="dxa"/>
            <w:vAlign w:val="center"/>
          </w:tcPr>
          <w:p w14:paraId="3F846CC0" w14:textId="74E4DD83" w:rsidR="00F63C2B" w:rsidRPr="00507800" w:rsidRDefault="00F63C2B" w:rsidP="00F63C2B">
            <w:pPr>
              <w:pStyle w:val="ab"/>
            </w:pPr>
            <w:r>
              <w:rPr>
                <w:lang w:val="en-US"/>
              </w:rPr>
              <w:t>NOT NULL, FK</w:t>
            </w:r>
          </w:p>
        </w:tc>
      </w:tr>
      <w:tr w:rsidR="00F63C2B" w:rsidRPr="000A5D0E" w14:paraId="5512769D" w14:textId="564CE328" w:rsidTr="00453A3B">
        <w:trPr>
          <w:trHeight w:val="276"/>
        </w:trPr>
        <w:tc>
          <w:tcPr>
            <w:tcW w:w="2972" w:type="dxa"/>
            <w:vMerge/>
            <w:shd w:val="clear" w:color="auto" w:fill="auto"/>
            <w:noWrap/>
          </w:tcPr>
          <w:p w14:paraId="0D7837B3" w14:textId="77777777" w:rsidR="00F63C2B" w:rsidRPr="000A5D0E" w:rsidRDefault="00F63C2B" w:rsidP="00F63C2B">
            <w:pPr>
              <w:pStyle w:val="ab"/>
              <w:rPr>
                <w:lang w:eastAsia="ru-RU"/>
              </w:rPr>
            </w:pPr>
          </w:p>
        </w:tc>
        <w:tc>
          <w:tcPr>
            <w:tcW w:w="2693" w:type="dxa"/>
            <w:shd w:val="clear" w:color="auto" w:fill="auto"/>
            <w:noWrap/>
            <w:vAlign w:val="center"/>
          </w:tcPr>
          <w:p w14:paraId="34D0D2DA" w14:textId="0F4DDE3B" w:rsidR="00F63C2B" w:rsidRPr="00507800" w:rsidRDefault="00F63C2B" w:rsidP="00F63C2B">
            <w:pPr>
              <w:pStyle w:val="ab"/>
            </w:pPr>
            <w:r w:rsidRPr="00F63C2B">
              <w:t>auio_FK</w:t>
            </w:r>
          </w:p>
        </w:tc>
        <w:tc>
          <w:tcPr>
            <w:tcW w:w="1843" w:type="dxa"/>
            <w:shd w:val="clear" w:color="auto" w:fill="auto"/>
            <w:noWrap/>
            <w:vAlign w:val="center"/>
          </w:tcPr>
          <w:p w14:paraId="0E14F548" w14:textId="69E3FABD" w:rsidR="00F63C2B" w:rsidRPr="00507800" w:rsidRDefault="00F63C2B" w:rsidP="00F63C2B">
            <w:pPr>
              <w:pStyle w:val="ab"/>
            </w:pPr>
            <w:r>
              <w:t>bigint</w:t>
            </w:r>
          </w:p>
        </w:tc>
        <w:tc>
          <w:tcPr>
            <w:tcW w:w="2126" w:type="dxa"/>
          </w:tcPr>
          <w:p w14:paraId="5EB35477" w14:textId="0B12ED6B" w:rsidR="00F63C2B" w:rsidRPr="00507800" w:rsidRDefault="00F63C2B" w:rsidP="00F63C2B">
            <w:pPr>
              <w:pStyle w:val="ab"/>
            </w:pPr>
            <w:r>
              <w:rPr>
                <w:lang w:val="en-US"/>
              </w:rPr>
              <w:t>NOT NULL, FK</w:t>
            </w:r>
          </w:p>
        </w:tc>
      </w:tr>
      <w:tr w:rsidR="00F63C2B" w:rsidRPr="000A5D0E" w14:paraId="7202B589" w14:textId="20BC3864" w:rsidTr="00FE3A13">
        <w:trPr>
          <w:trHeight w:val="276"/>
        </w:trPr>
        <w:tc>
          <w:tcPr>
            <w:tcW w:w="2972" w:type="dxa"/>
            <w:vMerge w:val="restart"/>
            <w:shd w:val="clear" w:color="auto" w:fill="auto"/>
            <w:noWrap/>
          </w:tcPr>
          <w:p w14:paraId="405D4C5D" w14:textId="6009F190" w:rsidR="00F63C2B" w:rsidRPr="000A5D0E" w:rsidRDefault="00F63C2B" w:rsidP="00F63C2B">
            <w:pPr>
              <w:pStyle w:val="ab"/>
              <w:rPr>
                <w:lang w:eastAsia="ru-RU"/>
              </w:rPr>
            </w:pPr>
            <w:r w:rsidRPr="00F63C2B">
              <w:rPr>
                <w:lang w:eastAsia="ru-RU"/>
              </w:rPr>
              <w:t>Meropriatia_VD</w:t>
            </w:r>
          </w:p>
        </w:tc>
        <w:tc>
          <w:tcPr>
            <w:tcW w:w="2693" w:type="dxa"/>
            <w:shd w:val="clear" w:color="auto" w:fill="auto"/>
            <w:noWrap/>
            <w:vAlign w:val="center"/>
          </w:tcPr>
          <w:p w14:paraId="0918BF12" w14:textId="6C512099" w:rsidR="00F63C2B" w:rsidRPr="00F63C2B" w:rsidRDefault="00F63C2B" w:rsidP="00F63C2B">
            <w:pPr>
              <w:pStyle w:val="ab"/>
              <w:rPr>
                <w:lang w:val="en-US"/>
              </w:rPr>
            </w:pPr>
            <w:r w:rsidRPr="00507800">
              <w:t>I</w:t>
            </w:r>
            <w:r>
              <w:rPr>
                <w:lang w:val="en-US"/>
              </w:rPr>
              <w:t>d</w:t>
            </w:r>
          </w:p>
        </w:tc>
        <w:tc>
          <w:tcPr>
            <w:tcW w:w="1843" w:type="dxa"/>
            <w:shd w:val="clear" w:color="auto" w:fill="auto"/>
            <w:noWrap/>
            <w:vAlign w:val="center"/>
          </w:tcPr>
          <w:p w14:paraId="25D831FE" w14:textId="14FC6350" w:rsidR="00F63C2B" w:rsidRPr="00507800" w:rsidRDefault="00F63C2B" w:rsidP="00F63C2B">
            <w:pPr>
              <w:pStyle w:val="ab"/>
            </w:pPr>
            <w:r>
              <w:t>bigint</w:t>
            </w:r>
          </w:p>
        </w:tc>
        <w:tc>
          <w:tcPr>
            <w:tcW w:w="2126" w:type="dxa"/>
            <w:vAlign w:val="center"/>
          </w:tcPr>
          <w:p w14:paraId="6FCC2207" w14:textId="702ADB0A" w:rsidR="00F63C2B" w:rsidRPr="00507800" w:rsidRDefault="00F63C2B" w:rsidP="00F63C2B">
            <w:pPr>
              <w:pStyle w:val="ab"/>
            </w:pPr>
            <w:r>
              <w:rPr>
                <w:lang w:val="en-US"/>
              </w:rPr>
              <w:t>NOT NULL, PK</w:t>
            </w:r>
          </w:p>
        </w:tc>
      </w:tr>
      <w:tr w:rsidR="00F63C2B" w:rsidRPr="000A5D0E" w14:paraId="206F484C" w14:textId="05424E3F" w:rsidTr="00FE3A13">
        <w:trPr>
          <w:trHeight w:val="276"/>
        </w:trPr>
        <w:tc>
          <w:tcPr>
            <w:tcW w:w="2972" w:type="dxa"/>
            <w:vMerge/>
            <w:shd w:val="clear" w:color="auto" w:fill="auto"/>
            <w:noWrap/>
          </w:tcPr>
          <w:p w14:paraId="6CFB47EC" w14:textId="77777777" w:rsidR="00F63C2B" w:rsidRPr="000A5D0E" w:rsidRDefault="00F63C2B" w:rsidP="00F63C2B">
            <w:pPr>
              <w:pStyle w:val="ab"/>
              <w:rPr>
                <w:lang w:eastAsia="ru-RU"/>
              </w:rPr>
            </w:pPr>
          </w:p>
        </w:tc>
        <w:tc>
          <w:tcPr>
            <w:tcW w:w="2693" w:type="dxa"/>
            <w:shd w:val="clear" w:color="auto" w:fill="auto"/>
            <w:noWrap/>
            <w:vAlign w:val="center"/>
          </w:tcPr>
          <w:p w14:paraId="32F0C2DB" w14:textId="7AF5A104" w:rsidR="00F63C2B" w:rsidRPr="00507800" w:rsidRDefault="00F63C2B" w:rsidP="00F63C2B">
            <w:pPr>
              <w:pStyle w:val="ab"/>
            </w:pPr>
            <w:r w:rsidRPr="00F63C2B">
              <w:t>meropriatia_FK</w:t>
            </w:r>
          </w:p>
        </w:tc>
        <w:tc>
          <w:tcPr>
            <w:tcW w:w="1843" w:type="dxa"/>
            <w:shd w:val="clear" w:color="auto" w:fill="auto"/>
            <w:noWrap/>
            <w:vAlign w:val="center"/>
          </w:tcPr>
          <w:p w14:paraId="3C40E3C8" w14:textId="4C122CEE" w:rsidR="00F63C2B" w:rsidRPr="00507800" w:rsidRDefault="00F63C2B" w:rsidP="00F63C2B">
            <w:pPr>
              <w:pStyle w:val="ab"/>
            </w:pPr>
            <w:r>
              <w:t>bigint</w:t>
            </w:r>
          </w:p>
        </w:tc>
        <w:tc>
          <w:tcPr>
            <w:tcW w:w="2126" w:type="dxa"/>
            <w:vAlign w:val="center"/>
          </w:tcPr>
          <w:p w14:paraId="5BC08959" w14:textId="3721FF2D" w:rsidR="00F63C2B" w:rsidRPr="00507800" w:rsidRDefault="00F63C2B" w:rsidP="00F63C2B">
            <w:pPr>
              <w:pStyle w:val="ab"/>
            </w:pPr>
            <w:r>
              <w:rPr>
                <w:lang w:val="en-US"/>
              </w:rPr>
              <w:t>NOT NULL, FK</w:t>
            </w:r>
          </w:p>
        </w:tc>
      </w:tr>
      <w:tr w:rsidR="00F63C2B" w:rsidRPr="000A5D0E" w14:paraId="7417632C" w14:textId="0461F999" w:rsidTr="00453A3B">
        <w:trPr>
          <w:trHeight w:val="276"/>
        </w:trPr>
        <w:tc>
          <w:tcPr>
            <w:tcW w:w="2972" w:type="dxa"/>
            <w:vMerge/>
            <w:shd w:val="clear" w:color="auto" w:fill="auto"/>
            <w:noWrap/>
          </w:tcPr>
          <w:p w14:paraId="683560E0" w14:textId="77777777" w:rsidR="00F63C2B" w:rsidRPr="000A5D0E" w:rsidRDefault="00F63C2B" w:rsidP="00F63C2B">
            <w:pPr>
              <w:pStyle w:val="ab"/>
              <w:rPr>
                <w:lang w:eastAsia="ru-RU"/>
              </w:rPr>
            </w:pPr>
          </w:p>
        </w:tc>
        <w:tc>
          <w:tcPr>
            <w:tcW w:w="2693" w:type="dxa"/>
            <w:shd w:val="clear" w:color="auto" w:fill="auto"/>
            <w:noWrap/>
            <w:vAlign w:val="center"/>
          </w:tcPr>
          <w:p w14:paraId="3CACDFD6" w14:textId="1174E2E7" w:rsidR="00F63C2B" w:rsidRPr="00507800" w:rsidRDefault="00F63C2B" w:rsidP="00F63C2B">
            <w:pPr>
              <w:pStyle w:val="ab"/>
            </w:pPr>
            <w:r w:rsidRPr="00F63C2B">
              <w:t>vd_FK</w:t>
            </w:r>
          </w:p>
        </w:tc>
        <w:tc>
          <w:tcPr>
            <w:tcW w:w="1843" w:type="dxa"/>
            <w:shd w:val="clear" w:color="auto" w:fill="auto"/>
            <w:noWrap/>
            <w:vAlign w:val="center"/>
          </w:tcPr>
          <w:p w14:paraId="4B4A1513" w14:textId="2910B023" w:rsidR="00F63C2B" w:rsidRPr="00507800" w:rsidRDefault="00F63C2B" w:rsidP="00F63C2B">
            <w:pPr>
              <w:pStyle w:val="ab"/>
            </w:pPr>
            <w:r>
              <w:t>bigint</w:t>
            </w:r>
          </w:p>
        </w:tc>
        <w:tc>
          <w:tcPr>
            <w:tcW w:w="2126" w:type="dxa"/>
          </w:tcPr>
          <w:p w14:paraId="3DB10307" w14:textId="2E473498" w:rsidR="00F63C2B" w:rsidRPr="00507800" w:rsidRDefault="00F63C2B" w:rsidP="00F63C2B">
            <w:pPr>
              <w:pStyle w:val="ab"/>
            </w:pPr>
            <w:r>
              <w:rPr>
                <w:lang w:val="en-US"/>
              </w:rPr>
              <w:t>NOT NULL, FK</w:t>
            </w:r>
          </w:p>
        </w:tc>
      </w:tr>
      <w:tr w:rsidR="00F63C2B" w:rsidRPr="000A5D0E" w14:paraId="6A8D359E" w14:textId="4ACDEFF8" w:rsidTr="00FE3A13">
        <w:trPr>
          <w:trHeight w:val="276"/>
        </w:trPr>
        <w:tc>
          <w:tcPr>
            <w:tcW w:w="2972" w:type="dxa"/>
            <w:vMerge w:val="restart"/>
            <w:shd w:val="clear" w:color="auto" w:fill="auto"/>
            <w:noWrap/>
          </w:tcPr>
          <w:p w14:paraId="4044970E" w14:textId="2E539357" w:rsidR="00F63C2B" w:rsidRPr="000A5D0E" w:rsidRDefault="00F63C2B" w:rsidP="00F63C2B">
            <w:pPr>
              <w:pStyle w:val="ab"/>
              <w:rPr>
                <w:lang w:eastAsia="ru-RU"/>
              </w:rPr>
            </w:pPr>
            <w:r w:rsidRPr="00F63C2B">
              <w:rPr>
                <w:lang w:eastAsia="ru-RU"/>
              </w:rPr>
              <w:t>Meropriatia_reklamatsiiAct</w:t>
            </w:r>
          </w:p>
        </w:tc>
        <w:tc>
          <w:tcPr>
            <w:tcW w:w="2693" w:type="dxa"/>
            <w:shd w:val="clear" w:color="auto" w:fill="auto"/>
            <w:noWrap/>
            <w:vAlign w:val="center"/>
          </w:tcPr>
          <w:p w14:paraId="6910D814" w14:textId="1A4B45B4" w:rsidR="00F63C2B" w:rsidRPr="00F63C2B" w:rsidRDefault="00F63C2B" w:rsidP="00F63C2B">
            <w:pPr>
              <w:pStyle w:val="ab"/>
              <w:rPr>
                <w:lang w:val="en-US"/>
              </w:rPr>
            </w:pPr>
            <w:r w:rsidRPr="00507800">
              <w:t>I</w:t>
            </w:r>
            <w:r>
              <w:rPr>
                <w:lang w:val="en-US"/>
              </w:rPr>
              <w:t>d</w:t>
            </w:r>
          </w:p>
        </w:tc>
        <w:tc>
          <w:tcPr>
            <w:tcW w:w="1843" w:type="dxa"/>
            <w:shd w:val="clear" w:color="auto" w:fill="auto"/>
            <w:noWrap/>
            <w:vAlign w:val="center"/>
          </w:tcPr>
          <w:p w14:paraId="63E1DAA1" w14:textId="7D07A704" w:rsidR="00F63C2B" w:rsidRPr="00507800" w:rsidRDefault="00F63C2B" w:rsidP="00F63C2B">
            <w:pPr>
              <w:pStyle w:val="ab"/>
            </w:pPr>
            <w:r>
              <w:t>bigint</w:t>
            </w:r>
          </w:p>
        </w:tc>
        <w:tc>
          <w:tcPr>
            <w:tcW w:w="2126" w:type="dxa"/>
            <w:vAlign w:val="center"/>
          </w:tcPr>
          <w:p w14:paraId="597BE16C" w14:textId="7CB97D7D" w:rsidR="00F63C2B" w:rsidRPr="00507800" w:rsidRDefault="00F63C2B" w:rsidP="00F63C2B">
            <w:pPr>
              <w:pStyle w:val="ab"/>
            </w:pPr>
            <w:r>
              <w:rPr>
                <w:lang w:val="en-US"/>
              </w:rPr>
              <w:t>NOT NULL, PK</w:t>
            </w:r>
          </w:p>
        </w:tc>
      </w:tr>
      <w:tr w:rsidR="00F63C2B" w:rsidRPr="000A5D0E" w14:paraId="5D51AF9A" w14:textId="0083CE65" w:rsidTr="00FE3A13">
        <w:trPr>
          <w:trHeight w:val="276"/>
        </w:trPr>
        <w:tc>
          <w:tcPr>
            <w:tcW w:w="2972" w:type="dxa"/>
            <w:vMerge/>
            <w:shd w:val="clear" w:color="auto" w:fill="auto"/>
            <w:noWrap/>
          </w:tcPr>
          <w:p w14:paraId="464ED427" w14:textId="77777777" w:rsidR="00F63C2B" w:rsidRPr="000A5D0E" w:rsidRDefault="00F63C2B" w:rsidP="00F63C2B">
            <w:pPr>
              <w:pStyle w:val="ab"/>
              <w:rPr>
                <w:lang w:eastAsia="ru-RU"/>
              </w:rPr>
            </w:pPr>
          </w:p>
        </w:tc>
        <w:tc>
          <w:tcPr>
            <w:tcW w:w="2693" w:type="dxa"/>
            <w:shd w:val="clear" w:color="auto" w:fill="auto"/>
            <w:noWrap/>
            <w:vAlign w:val="center"/>
          </w:tcPr>
          <w:p w14:paraId="47C39262" w14:textId="1963355B" w:rsidR="00F63C2B" w:rsidRPr="00507800" w:rsidRDefault="00F63C2B" w:rsidP="00F63C2B">
            <w:pPr>
              <w:pStyle w:val="ab"/>
            </w:pPr>
            <w:r w:rsidRPr="00F63C2B">
              <w:t>meropriatia_FK</w:t>
            </w:r>
          </w:p>
        </w:tc>
        <w:tc>
          <w:tcPr>
            <w:tcW w:w="1843" w:type="dxa"/>
            <w:shd w:val="clear" w:color="auto" w:fill="auto"/>
            <w:noWrap/>
            <w:vAlign w:val="center"/>
          </w:tcPr>
          <w:p w14:paraId="353C172B" w14:textId="6024E9A0" w:rsidR="00F63C2B" w:rsidRPr="00507800" w:rsidRDefault="00F63C2B" w:rsidP="00F63C2B">
            <w:pPr>
              <w:pStyle w:val="ab"/>
            </w:pPr>
            <w:r>
              <w:t>bigint</w:t>
            </w:r>
          </w:p>
        </w:tc>
        <w:tc>
          <w:tcPr>
            <w:tcW w:w="2126" w:type="dxa"/>
            <w:vAlign w:val="center"/>
          </w:tcPr>
          <w:p w14:paraId="5B91AA38" w14:textId="73100F2E" w:rsidR="00F63C2B" w:rsidRPr="00507800" w:rsidRDefault="00F63C2B" w:rsidP="00F63C2B">
            <w:pPr>
              <w:pStyle w:val="ab"/>
            </w:pPr>
            <w:r>
              <w:rPr>
                <w:lang w:val="en-US"/>
              </w:rPr>
              <w:t>NOT NULL, FK</w:t>
            </w:r>
          </w:p>
        </w:tc>
      </w:tr>
      <w:tr w:rsidR="00F63C2B" w:rsidRPr="000A5D0E" w14:paraId="27CA908C" w14:textId="7E3C02A7" w:rsidTr="00453A3B">
        <w:trPr>
          <w:trHeight w:val="276"/>
        </w:trPr>
        <w:tc>
          <w:tcPr>
            <w:tcW w:w="2972" w:type="dxa"/>
            <w:vMerge/>
            <w:shd w:val="clear" w:color="auto" w:fill="auto"/>
            <w:noWrap/>
          </w:tcPr>
          <w:p w14:paraId="21CA7EC3" w14:textId="77777777" w:rsidR="00F63C2B" w:rsidRPr="000A5D0E" w:rsidRDefault="00F63C2B" w:rsidP="00F63C2B">
            <w:pPr>
              <w:pStyle w:val="ab"/>
              <w:rPr>
                <w:lang w:eastAsia="ru-RU"/>
              </w:rPr>
            </w:pPr>
          </w:p>
        </w:tc>
        <w:tc>
          <w:tcPr>
            <w:tcW w:w="2693" w:type="dxa"/>
            <w:shd w:val="clear" w:color="auto" w:fill="auto"/>
            <w:noWrap/>
            <w:vAlign w:val="center"/>
          </w:tcPr>
          <w:p w14:paraId="4071E4A5" w14:textId="0E00E5DC" w:rsidR="00F63C2B" w:rsidRPr="00507800" w:rsidRDefault="00F63C2B" w:rsidP="00F63C2B">
            <w:pPr>
              <w:pStyle w:val="ab"/>
            </w:pPr>
            <w:r w:rsidRPr="00F63C2B">
              <w:t>ra_FK</w:t>
            </w:r>
          </w:p>
        </w:tc>
        <w:tc>
          <w:tcPr>
            <w:tcW w:w="1843" w:type="dxa"/>
            <w:shd w:val="clear" w:color="auto" w:fill="auto"/>
            <w:noWrap/>
            <w:vAlign w:val="center"/>
          </w:tcPr>
          <w:p w14:paraId="53275A93" w14:textId="05BBACB0" w:rsidR="00F63C2B" w:rsidRPr="00507800" w:rsidRDefault="00F63C2B" w:rsidP="00F63C2B">
            <w:pPr>
              <w:pStyle w:val="ab"/>
            </w:pPr>
            <w:r>
              <w:t>bigint</w:t>
            </w:r>
          </w:p>
        </w:tc>
        <w:tc>
          <w:tcPr>
            <w:tcW w:w="2126" w:type="dxa"/>
          </w:tcPr>
          <w:p w14:paraId="5F3EC3F1" w14:textId="4A2351C5" w:rsidR="00F63C2B" w:rsidRPr="00507800" w:rsidRDefault="00F63C2B" w:rsidP="00F63C2B">
            <w:pPr>
              <w:pStyle w:val="ab"/>
            </w:pPr>
            <w:r>
              <w:rPr>
                <w:lang w:val="en-US"/>
              </w:rPr>
              <w:t>NOT NULL, FK</w:t>
            </w:r>
          </w:p>
        </w:tc>
      </w:tr>
      <w:tr w:rsidR="00F63C2B" w:rsidRPr="000A5D0E" w14:paraId="3E88C3BD" w14:textId="05EFD763" w:rsidTr="00FE3A13">
        <w:trPr>
          <w:trHeight w:val="276"/>
        </w:trPr>
        <w:tc>
          <w:tcPr>
            <w:tcW w:w="2972" w:type="dxa"/>
            <w:vMerge w:val="restart"/>
            <w:shd w:val="clear" w:color="auto" w:fill="auto"/>
            <w:noWrap/>
          </w:tcPr>
          <w:p w14:paraId="211807DA" w14:textId="4892FAF5" w:rsidR="00F63C2B" w:rsidRPr="000A5D0E" w:rsidRDefault="00F63C2B" w:rsidP="00F63C2B">
            <w:pPr>
              <w:pStyle w:val="ab"/>
              <w:rPr>
                <w:lang w:eastAsia="ru-RU"/>
              </w:rPr>
            </w:pPr>
            <w:r w:rsidRPr="00F63C2B">
              <w:rPr>
                <w:lang w:eastAsia="ru-RU"/>
              </w:rPr>
              <w:t>Defects_VD</w:t>
            </w:r>
          </w:p>
        </w:tc>
        <w:tc>
          <w:tcPr>
            <w:tcW w:w="2693" w:type="dxa"/>
            <w:shd w:val="clear" w:color="auto" w:fill="auto"/>
            <w:noWrap/>
            <w:vAlign w:val="center"/>
          </w:tcPr>
          <w:p w14:paraId="2D894483" w14:textId="1051A67E" w:rsidR="00F63C2B" w:rsidRPr="00F63C2B" w:rsidRDefault="00F63C2B" w:rsidP="00F63C2B">
            <w:pPr>
              <w:pStyle w:val="ab"/>
              <w:rPr>
                <w:lang w:val="en-US"/>
              </w:rPr>
            </w:pPr>
            <w:r w:rsidRPr="00507800">
              <w:t>I</w:t>
            </w:r>
            <w:r>
              <w:rPr>
                <w:lang w:val="en-US"/>
              </w:rPr>
              <w:t>d</w:t>
            </w:r>
          </w:p>
        </w:tc>
        <w:tc>
          <w:tcPr>
            <w:tcW w:w="1843" w:type="dxa"/>
            <w:shd w:val="clear" w:color="auto" w:fill="auto"/>
            <w:noWrap/>
            <w:vAlign w:val="center"/>
          </w:tcPr>
          <w:p w14:paraId="1BCA64C6" w14:textId="265FEAB8" w:rsidR="00F63C2B" w:rsidRPr="00507800" w:rsidRDefault="00F63C2B" w:rsidP="00F63C2B">
            <w:pPr>
              <w:pStyle w:val="ab"/>
            </w:pPr>
            <w:r>
              <w:t>bigint</w:t>
            </w:r>
          </w:p>
        </w:tc>
        <w:tc>
          <w:tcPr>
            <w:tcW w:w="2126" w:type="dxa"/>
            <w:vAlign w:val="center"/>
          </w:tcPr>
          <w:p w14:paraId="5D26947B" w14:textId="4804C85C" w:rsidR="00F63C2B" w:rsidRPr="00507800" w:rsidRDefault="00F63C2B" w:rsidP="00F63C2B">
            <w:pPr>
              <w:pStyle w:val="ab"/>
            </w:pPr>
            <w:r>
              <w:rPr>
                <w:lang w:val="en-US"/>
              </w:rPr>
              <w:t>NOT NULL, PK</w:t>
            </w:r>
          </w:p>
        </w:tc>
      </w:tr>
      <w:tr w:rsidR="00F63C2B" w:rsidRPr="000A5D0E" w14:paraId="3DA4AF13" w14:textId="2C1B1045" w:rsidTr="00FE3A13">
        <w:trPr>
          <w:trHeight w:val="276"/>
        </w:trPr>
        <w:tc>
          <w:tcPr>
            <w:tcW w:w="2972" w:type="dxa"/>
            <w:vMerge/>
            <w:shd w:val="clear" w:color="auto" w:fill="auto"/>
            <w:noWrap/>
          </w:tcPr>
          <w:p w14:paraId="1FCA1243" w14:textId="77777777" w:rsidR="00F63C2B" w:rsidRPr="000A5D0E" w:rsidRDefault="00F63C2B" w:rsidP="00F63C2B">
            <w:pPr>
              <w:pStyle w:val="ab"/>
              <w:rPr>
                <w:lang w:eastAsia="ru-RU"/>
              </w:rPr>
            </w:pPr>
          </w:p>
        </w:tc>
        <w:tc>
          <w:tcPr>
            <w:tcW w:w="2693" w:type="dxa"/>
            <w:shd w:val="clear" w:color="auto" w:fill="auto"/>
            <w:noWrap/>
            <w:vAlign w:val="center"/>
          </w:tcPr>
          <w:p w14:paraId="68B648D5" w14:textId="1B2AA3AD" w:rsidR="00F63C2B" w:rsidRPr="00507800" w:rsidRDefault="00F63C2B" w:rsidP="00F63C2B">
            <w:pPr>
              <w:pStyle w:val="ab"/>
            </w:pPr>
            <w:r w:rsidRPr="00F63C2B">
              <w:t>vd_FK</w:t>
            </w:r>
          </w:p>
        </w:tc>
        <w:tc>
          <w:tcPr>
            <w:tcW w:w="1843" w:type="dxa"/>
            <w:shd w:val="clear" w:color="auto" w:fill="auto"/>
            <w:noWrap/>
            <w:vAlign w:val="center"/>
          </w:tcPr>
          <w:p w14:paraId="256F65E4" w14:textId="7EA2A435" w:rsidR="00F63C2B" w:rsidRPr="00507800" w:rsidRDefault="00F63C2B" w:rsidP="00F63C2B">
            <w:pPr>
              <w:pStyle w:val="ab"/>
            </w:pPr>
            <w:r>
              <w:t>bigint</w:t>
            </w:r>
          </w:p>
        </w:tc>
        <w:tc>
          <w:tcPr>
            <w:tcW w:w="2126" w:type="dxa"/>
            <w:vAlign w:val="center"/>
          </w:tcPr>
          <w:p w14:paraId="254BFBE3" w14:textId="7A874A6F" w:rsidR="00F63C2B" w:rsidRPr="00507800" w:rsidRDefault="00F63C2B" w:rsidP="00F63C2B">
            <w:pPr>
              <w:pStyle w:val="ab"/>
            </w:pPr>
            <w:r>
              <w:rPr>
                <w:lang w:val="en-US"/>
              </w:rPr>
              <w:t>NOT NULL, FK</w:t>
            </w:r>
          </w:p>
        </w:tc>
      </w:tr>
      <w:tr w:rsidR="00F63C2B" w:rsidRPr="000A5D0E" w14:paraId="5E84F88E" w14:textId="6F0AFE9E" w:rsidTr="00453A3B">
        <w:trPr>
          <w:trHeight w:val="276"/>
        </w:trPr>
        <w:tc>
          <w:tcPr>
            <w:tcW w:w="2972" w:type="dxa"/>
            <w:vMerge/>
            <w:shd w:val="clear" w:color="auto" w:fill="auto"/>
            <w:noWrap/>
          </w:tcPr>
          <w:p w14:paraId="71DD3E2C" w14:textId="77777777" w:rsidR="00F63C2B" w:rsidRPr="000A5D0E" w:rsidRDefault="00F63C2B" w:rsidP="00F63C2B">
            <w:pPr>
              <w:pStyle w:val="ab"/>
              <w:rPr>
                <w:lang w:eastAsia="ru-RU"/>
              </w:rPr>
            </w:pPr>
          </w:p>
        </w:tc>
        <w:tc>
          <w:tcPr>
            <w:tcW w:w="2693" w:type="dxa"/>
            <w:shd w:val="clear" w:color="auto" w:fill="auto"/>
            <w:noWrap/>
            <w:vAlign w:val="center"/>
          </w:tcPr>
          <w:p w14:paraId="5607CE2C" w14:textId="1134BB5C" w:rsidR="00F63C2B" w:rsidRPr="00507800" w:rsidRDefault="00F63C2B" w:rsidP="00F63C2B">
            <w:pPr>
              <w:pStyle w:val="ab"/>
            </w:pPr>
            <w:r w:rsidRPr="00F63C2B">
              <w:t>defect_FK</w:t>
            </w:r>
          </w:p>
        </w:tc>
        <w:tc>
          <w:tcPr>
            <w:tcW w:w="1843" w:type="dxa"/>
            <w:shd w:val="clear" w:color="auto" w:fill="auto"/>
            <w:noWrap/>
            <w:vAlign w:val="center"/>
          </w:tcPr>
          <w:p w14:paraId="549B2270" w14:textId="670230CF" w:rsidR="00F63C2B" w:rsidRPr="00507800" w:rsidRDefault="00F63C2B" w:rsidP="00F63C2B">
            <w:pPr>
              <w:pStyle w:val="ab"/>
            </w:pPr>
            <w:r>
              <w:t>bigint</w:t>
            </w:r>
          </w:p>
        </w:tc>
        <w:tc>
          <w:tcPr>
            <w:tcW w:w="2126" w:type="dxa"/>
          </w:tcPr>
          <w:p w14:paraId="13D6D45C" w14:textId="333F7C6F" w:rsidR="00F63C2B" w:rsidRPr="00507800" w:rsidRDefault="00F63C2B" w:rsidP="00F63C2B">
            <w:pPr>
              <w:pStyle w:val="ab"/>
            </w:pPr>
            <w:r>
              <w:rPr>
                <w:lang w:val="en-US"/>
              </w:rPr>
              <w:t>NOT NULL, FK</w:t>
            </w:r>
          </w:p>
        </w:tc>
      </w:tr>
    </w:tbl>
    <w:p w14:paraId="50FBE397" w14:textId="5847DEAF" w:rsidR="001775B9" w:rsidRPr="001775B9" w:rsidRDefault="00554B4A" w:rsidP="00373D20">
      <w:pPr>
        <w:spacing w:before="240"/>
      </w:pPr>
      <w:r>
        <w:t xml:space="preserve">Физический словарь базы данных является неотъемлемой частью проектирования и создания базы данных любой информационной системы. Он обеспечивает правильное определение структуры данных, типов полей и ограничений, применяемых в базе данных. Также позволяет обеспечить </w:t>
      </w:r>
      <w:r>
        <w:lastRenderedPageBreak/>
        <w:t>единообразие и стандартизацию представления данных, что в дальнейшем поможет легко поддерживать и развивать информационную систему.</w:t>
      </w:r>
    </w:p>
    <w:p w14:paraId="0FBD4B61" w14:textId="7CD58FA3" w:rsidR="00DD0414" w:rsidRDefault="00DD0414" w:rsidP="00DD0414">
      <w:pPr>
        <w:pStyle w:val="3"/>
      </w:pPr>
      <w:bookmarkStart w:id="54" w:name="_Toc198235855"/>
      <w:r>
        <w:t>4.3.2 Инструкции на выборку данных для ИС</w:t>
      </w:r>
      <w:bookmarkEnd w:id="54"/>
    </w:p>
    <w:p w14:paraId="27F44EBC" w14:textId="6F86E6E7" w:rsidR="00373D20" w:rsidRDefault="00373D20" w:rsidP="00373D20">
      <w:r>
        <w:t>Для формирования различных документов и отчетов, а также получения необходимой информации из базы данных, в информационных системах применяются SQL-запросы. Такие запросы позволяют быстро и эффективно извлекать, изменять или добавлять данные в базу данных, что в свою очередь обеспечивает более удобное управление и использование информации в системе.</w:t>
      </w:r>
    </w:p>
    <w:p w14:paraId="255512DF" w14:textId="323F2330" w:rsidR="00373D20" w:rsidRDefault="00373D20" w:rsidP="00373D20">
      <w:r w:rsidRPr="00373D20">
        <w:t>В PostgreSQL используется расширенная версия стандартного SQL, которая включает поддержку процедурного программирования. Этот язык</w:t>
      </w:r>
      <w:r>
        <w:t xml:space="preserve"> </w:t>
      </w:r>
      <w:r w:rsidRPr="00373D20">
        <w:t>называе</w:t>
      </w:r>
      <w:r>
        <w:t>тся</w:t>
      </w:r>
      <w:r w:rsidRPr="00373D20">
        <w:t xml:space="preserve"> PL/pgSQL (Procedural Language/PostgreSQL SQL)</w:t>
      </w:r>
      <w:r>
        <w:t xml:space="preserve"> и</w:t>
      </w:r>
      <w:r w:rsidRPr="00373D20">
        <w:t xml:space="preserve"> предоставляет широкий набор функций для работы со строками, датами, математическими операциями, а также позволяет создавать хранимые процедуры, триггеры и пользовательские функции.</w:t>
      </w:r>
    </w:p>
    <w:p w14:paraId="3B35B683" w14:textId="0F77838A" w:rsidR="00D5238F" w:rsidRDefault="00D5238F" w:rsidP="00373D20">
      <w:r>
        <w:t>Для формирования сводной таблицы «АИУО» необходимы следующие данные: № АИУО, изделие, подразделение виновника, этап выявления, описание выявленного несоответствия, причина отклонения, ответственный сотрудник, срок исполнения и текущий статус документа. В Листинге 4.1 представлен код запроса для формирования сводной таблицы «АИУО». Результат выполнения запроса изображен на Рисунке 4.43.</w:t>
      </w:r>
    </w:p>
    <w:p w14:paraId="76FDF130" w14:textId="12A59BC9" w:rsidR="00D5238F" w:rsidRDefault="00D5238F" w:rsidP="00D5238F">
      <w:pPr>
        <w:pStyle w:val="5"/>
      </w:pPr>
      <w:r>
        <w:t>Листинг 4.1 — Запрос на выборку данных для формирования сводной таблицы «АИУО»</w:t>
      </w:r>
    </w:p>
    <w:tbl>
      <w:tblPr>
        <w:tblStyle w:val="a5"/>
        <w:tblW w:w="0" w:type="auto"/>
        <w:tblLook w:val="04A0" w:firstRow="1" w:lastRow="0" w:firstColumn="1" w:lastColumn="0" w:noHBand="0" w:noVBand="1"/>
      </w:tblPr>
      <w:tblGrid>
        <w:gridCol w:w="9628"/>
      </w:tblGrid>
      <w:tr w:rsidR="00D5238F" w:rsidRPr="00E01C3E" w14:paraId="3B21842A" w14:textId="77777777" w:rsidTr="00D5238F">
        <w:tc>
          <w:tcPr>
            <w:tcW w:w="9628" w:type="dxa"/>
          </w:tcPr>
          <w:p w14:paraId="7CCD0856" w14:textId="77777777" w:rsidR="00D5238F" w:rsidRPr="00D5238F" w:rsidRDefault="00D5238F" w:rsidP="003C1609">
            <w:pPr>
              <w:pStyle w:val="ad"/>
              <w:ind w:firstLine="0"/>
              <w:rPr>
                <w:lang w:val="en-US"/>
              </w:rPr>
            </w:pPr>
            <w:r w:rsidRPr="00D5238F">
              <w:rPr>
                <w:lang w:val="en-US"/>
              </w:rPr>
              <w:t xml:space="preserve">SELECT </w:t>
            </w:r>
          </w:p>
          <w:p w14:paraId="60C5B603" w14:textId="77777777" w:rsidR="00D5238F" w:rsidRPr="00D5238F" w:rsidRDefault="00D5238F" w:rsidP="003C1609">
            <w:pPr>
              <w:pStyle w:val="ad"/>
              <w:ind w:firstLine="0"/>
              <w:rPr>
                <w:lang w:val="en-US"/>
              </w:rPr>
            </w:pPr>
            <w:r w:rsidRPr="00D5238F">
              <w:rPr>
                <w:lang w:val="en-US"/>
              </w:rPr>
              <w:tab/>
              <w:t xml:space="preserve">"Number" as "№ </w:t>
            </w:r>
            <w:r>
              <w:t>АИУО</w:t>
            </w:r>
            <w:r w:rsidRPr="00D5238F">
              <w:rPr>
                <w:lang w:val="en-US"/>
              </w:rPr>
              <w:t xml:space="preserve">", </w:t>
            </w:r>
          </w:p>
          <w:p w14:paraId="1BE48B27" w14:textId="77777777" w:rsidR="00D5238F" w:rsidRPr="00D5238F" w:rsidRDefault="00D5238F" w:rsidP="003C1609">
            <w:pPr>
              <w:pStyle w:val="ad"/>
              <w:ind w:firstLine="0"/>
              <w:rPr>
                <w:lang w:val="en-US"/>
              </w:rPr>
            </w:pPr>
            <w:r w:rsidRPr="00D5238F">
              <w:rPr>
                <w:lang w:val="en-US"/>
              </w:rPr>
              <w:tab/>
            </w:r>
            <w:proofErr w:type="spellStart"/>
            <w:r w:rsidRPr="00D5238F">
              <w:rPr>
                <w:lang w:val="en-US"/>
              </w:rPr>
              <w:t>iz</w:t>
            </w:r>
            <w:proofErr w:type="spellEnd"/>
            <w:r w:rsidRPr="00D5238F">
              <w:rPr>
                <w:lang w:val="en-US"/>
              </w:rPr>
              <w:t>."number" as "</w:t>
            </w:r>
            <w:r>
              <w:t>Изделие</w:t>
            </w:r>
            <w:r w:rsidRPr="00D5238F">
              <w:rPr>
                <w:lang w:val="en-US"/>
              </w:rPr>
              <w:t xml:space="preserve">", </w:t>
            </w:r>
          </w:p>
          <w:p w14:paraId="29BB0686" w14:textId="77777777" w:rsidR="00D5238F" w:rsidRPr="00D5238F" w:rsidRDefault="00D5238F" w:rsidP="003C1609">
            <w:pPr>
              <w:pStyle w:val="ad"/>
              <w:ind w:firstLine="0"/>
              <w:rPr>
                <w:lang w:val="en-US"/>
              </w:rPr>
            </w:pPr>
            <w:r w:rsidRPr="00D5238F">
              <w:rPr>
                <w:lang w:val="en-US"/>
              </w:rPr>
              <w:tab/>
            </w:r>
            <w:proofErr w:type="spellStart"/>
            <w:r w:rsidRPr="00D5238F">
              <w:rPr>
                <w:lang w:val="en-US"/>
              </w:rPr>
              <w:t>sp</w:t>
            </w:r>
            <w:proofErr w:type="spellEnd"/>
            <w:r w:rsidRPr="00D5238F">
              <w:rPr>
                <w:lang w:val="en-US"/>
              </w:rPr>
              <w:t>."kratkoeNaimenovanie" as "</w:t>
            </w:r>
            <w:r>
              <w:t>СП</w:t>
            </w:r>
            <w:r w:rsidRPr="00D5238F">
              <w:rPr>
                <w:lang w:val="en-US"/>
              </w:rPr>
              <w:t xml:space="preserve"> </w:t>
            </w:r>
            <w:r>
              <w:t>виновника</w:t>
            </w:r>
            <w:r w:rsidRPr="00D5238F">
              <w:rPr>
                <w:lang w:val="en-US"/>
              </w:rPr>
              <w:t>",</w:t>
            </w:r>
          </w:p>
          <w:p w14:paraId="06F614BB" w14:textId="77777777" w:rsidR="00D5238F" w:rsidRPr="00D5238F" w:rsidRDefault="00D5238F" w:rsidP="003C1609">
            <w:pPr>
              <w:pStyle w:val="ad"/>
              <w:ind w:firstLine="0"/>
              <w:rPr>
                <w:lang w:val="en-US"/>
              </w:rPr>
            </w:pPr>
            <w:r w:rsidRPr="00D5238F">
              <w:rPr>
                <w:lang w:val="en-US"/>
              </w:rPr>
              <w:tab/>
            </w:r>
            <w:proofErr w:type="spellStart"/>
            <w:r w:rsidRPr="00D5238F">
              <w:rPr>
                <w:lang w:val="en-US"/>
              </w:rPr>
              <w:t>concat</w:t>
            </w:r>
            <w:proofErr w:type="spellEnd"/>
            <w:r w:rsidRPr="00D5238F">
              <w:rPr>
                <w:lang w:val="en-US"/>
              </w:rPr>
              <w:t>(</w:t>
            </w:r>
            <w:proofErr w:type="spellStart"/>
            <w:r w:rsidRPr="00D5238F">
              <w:rPr>
                <w:lang w:val="en-US"/>
              </w:rPr>
              <w:t>ps</w:t>
            </w:r>
            <w:proofErr w:type="spellEnd"/>
            <w:r w:rsidRPr="00D5238F">
              <w:rPr>
                <w:lang w:val="en-US"/>
              </w:rPr>
              <w:t>."kod",'-  ',</w:t>
            </w:r>
            <w:proofErr w:type="spellStart"/>
            <w:r w:rsidRPr="00D5238F">
              <w:rPr>
                <w:lang w:val="en-US"/>
              </w:rPr>
              <w:t>ps</w:t>
            </w:r>
            <w:proofErr w:type="spellEnd"/>
            <w:r w:rsidRPr="00D5238F">
              <w:rPr>
                <w:lang w:val="en-US"/>
              </w:rPr>
              <w:t>."Naimenovanie") as "</w:t>
            </w:r>
            <w:r>
              <w:t>Этап</w:t>
            </w:r>
            <w:r w:rsidRPr="00D5238F">
              <w:rPr>
                <w:lang w:val="en-US"/>
              </w:rPr>
              <w:t xml:space="preserve"> </w:t>
            </w:r>
            <w:r>
              <w:t>выявления</w:t>
            </w:r>
            <w:r w:rsidRPr="00D5238F">
              <w:rPr>
                <w:lang w:val="en-US"/>
              </w:rPr>
              <w:t xml:space="preserve">", </w:t>
            </w:r>
          </w:p>
          <w:p w14:paraId="2985F971" w14:textId="77777777" w:rsidR="00D5238F" w:rsidRDefault="00D5238F" w:rsidP="003C1609">
            <w:pPr>
              <w:pStyle w:val="ad"/>
              <w:ind w:firstLine="0"/>
            </w:pPr>
            <w:r w:rsidRPr="00D5238F">
              <w:rPr>
                <w:lang w:val="en-US"/>
              </w:rPr>
              <w:tab/>
            </w:r>
            <w:proofErr w:type="spellStart"/>
            <w:r>
              <w:t>aiuo</w:t>
            </w:r>
            <w:proofErr w:type="spellEnd"/>
            <w:r>
              <w:t xml:space="preserve">."opisanie" </w:t>
            </w:r>
            <w:proofErr w:type="spellStart"/>
            <w:r>
              <w:t>as</w:t>
            </w:r>
            <w:proofErr w:type="spellEnd"/>
            <w:r>
              <w:t xml:space="preserve"> "Описание выявленного несоответствия", </w:t>
            </w:r>
          </w:p>
          <w:p w14:paraId="13BF1DAC" w14:textId="77777777" w:rsidR="00D5238F" w:rsidRDefault="00D5238F" w:rsidP="003C1609">
            <w:pPr>
              <w:pStyle w:val="ad"/>
              <w:ind w:firstLine="0"/>
            </w:pPr>
            <w:r>
              <w:tab/>
            </w:r>
            <w:proofErr w:type="spellStart"/>
            <w:r>
              <w:t>pb</w:t>
            </w:r>
            <w:proofErr w:type="spellEnd"/>
            <w:r>
              <w:t xml:space="preserve">."prichina" </w:t>
            </w:r>
            <w:proofErr w:type="spellStart"/>
            <w:r>
              <w:t>as</w:t>
            </w:r>
            <w:proofErr w:type="spellEnd"/>
            <w:r>
              <w:t xml:space="preserve"> "Причина отклонения", </w:t>
            </w:r>
          </w:p>
          <w:p w14:paraId="25E21D1D" w14:textId="77777777" w:rsidR="00D5238F" w:rsidRPr="00D5238F" w:rsidRDefault="00D5238F" w:rsidP="003C1609">
            <w:pPr>
              <w:pStyle w:val="ad"/>
              <w:ind w:firstLine="0"/>
              <w:rPr>
                <w:lang w:val="en-US"/>
              </w:rPr>
            </w:pPr>
            <w:r>
              <w:tab/>
            </w:r>
            <w:proofErr w:type="spellStart"/>
            <w:r w:rsidRPr="00D5238F">
              <w:rPr>
                <w:lang w:val="en-US"/>
              </w:rPr>
              <w:t>concat</w:t>
            </w:r>
            <w:proofErr w:type="spellEnd"/>
            <w:r w:rsidRPr="00D5238F">
              <w:rPr>
                <w:lang w:val="en-US"/>
              </w:rPr>
              <w:t>(</w:t>
            </w:r>
            <w:proofErr w:type="spellStart"/>
            <w:r w:rsidRPr="00D5238F">
              <w:rPr>
                <w:lang w:val="en-US"/>
              </w:rPr>
              <w:t>st</w:t>
            </w:r>
            <w:proofErr w:type="spellEnd"/>
            <w:r w:rsidRPr="00D5238F">
              <w:rPr>
                <w:lang w:val="en-US"/>
              </w:rPr>
              <w:t>."tabelnumber",' - ',</w:t>
            </w:r>
            <w:proofErr w:type="spellStart"/>
            <w:r w:rsidRPr="00D5238F">
              <w:rPr>
                <w:lang w:val="en-US"/>
              </w:rPr>
              <w:t>st</w:t>
            </w:r>
            <w:proofErr w:type="spellEnd"/>
            <w:r w:rsidRPr="00D5238F">
              <w:rPr>
                <w:lang w:val="en-US"/>
              </w:rPr>
              <w:t>."fio") as "</w:t>
            </w:r>
            <w:r>
              <w:t>Ответственный</w:t>
            </w:r>
            <w:r w:rsidRPr="00D5238F">
              <w:rPr>
                <w:lang w:val="en-US"/>
              </w:rPr>
              <w:t xml:space="preserve">", </w:t>
            </w:r>
          </w:p>
          <w:p w14:paraId="6E839BE7" w14:textId="77777777" w:rsidR="00D5238F" w:rsidRPr="00D5238F" w:rsidRDefault="00D5238F" w:rsidP="003C1609">
            <w:pPr>
              <w:pStyle w:val="ad"/>
              <w:ind w:firstLine="0"/>
              <w:rPr>
                <w:lang w:val="en-US"/>
              </w:rPr>
            </w:pPr>
            <w:r w:rsidRPr="00D5238F">
              <w:rPr>
                <w:lang w:val="en-US"/>
              </w:rPr>
              <w:tab/>
              <w:t>"srokIspolneniya" as "</w:t>
            </w:r>
            <w:r>
              <w:t>Срок</w:t>
            </w:r>
            <w:r w:rsidRPr="00D5238F">
              <w:rPr>
                <w:lang w:val="en-US"/>
              </w:rPr>
              <w:t xml:space="preserve"> </w:t>
            </w:r>
            <w:r>
              <w:t>исполнения</w:t>
            </w:r>
            <w:r w:rsidRPr="00D5238F">
              <w:rPr>
                <w:lang w:val="en-US"/>
              </w:rPr>
              <w:t xml:space="preserve">", </w:t>
            </w:r>
          </w:p>
          <w:p w14:paraId="4A00D9DD" w14:textId="77777777" w:rsidR="00D5238F" w:rsidRPr="00D5238F" w:rsidRDefault="00D5238F" w:rsidP="003C1609">
            <w:pPr>
              <w:pStyle w:val="ad"/>
              <w:ind w:firstLine="0"/>
              <w:rPr>
                <w:lang w:val="en-US"/>
              </w:rPr>
            </w:pPr>
            <w:r w:rsidRPr="00D5238F">
              <w:rPr>
                <w:lang w:val="en-US"/>
              </w:rPr>
              <w:tab/>
            </w:r>
            <w:proofErr w:type="spellStart"/>
            <w:r w:rsidRPr="00D5238F">
              <w:rPr>
                <w:lang w:val="en-US"/>
              </w:rPr>
              <w:t>stat."Naimenovanie</w:t>
            </w:r>
            <w:proofErr w:type="spellEnd"/>
            <w:r w:rsidRPr="00D5238F">
              <w:rPr>
                <w:lang w:val="en-US"/>
              </w:rPr>
              <w:t>" as "</w:t>
            </w:r>
            <w:r>
              <w:t>Статус</w:t>
            </w:r>
            <w:r w:rsidRPr="00D5238F">
              <w:rPr>
                <w:lang w:val="en-US"/>
              </w:rPr>
              <w:t>"</w:t>
            </w:r>
          </w:p>
          <w:p w14:paraId="1DB2D153" w14:textId="77777777" w:rsidR="00D5238F" w:rsidRPr="00D5238F" w:rsidRDefault="00D5238F" w:rsidP="003C1609">
            <w:pPr>
              <w:pStyle w:val="ad"/>
              <w:ind w:firstLine="0"/>
              <w:rPr>
                <w:lang w:val="en-US"/>
              </w:rPr>
            </w:pPr>
            <w:r w:rsidRPr="00D5238F">
              <w:rPr>
                <w:lang w:val="en-US"/>
              </w:rPr>
              <w:t xml:space="preserve">FROM </w:t>
            </w:r>
          </w:p>
          <w:p w14:paraId="70150F0D" w14:textId="77777777" w:rsidR="00D5238F" w:rsidRPr="00D5238F" w:rsidRDefault="00D5238F" w:rsidP="003C1609">
            <w:pPr>
              <w:pStyle w:val="ad"/>
              <w:ind w:firstLine="0"/>
              <w:rPr>
                <w:lang w:val="en-US"/>
              </w:rPr>
            </w:pPr>
            <w:r w:rsidRPr="00D5238F">
              <w:rPr>
                <w:lang w:val="en-US"/>
              </w:rPr>
              <w:tab/>
            </w:r>
            <w:proofErr w:type="spellStart"/>
            <w:r w:rsidRPr="00D5238F">
              <w:rPr>
                <w:lang w:val="en-US"/>
              </w:rPr>
              <w:t>public."Act_notification_elimination_deviations</w:t>
            </w:r>
            <w:proofErr w:type="spellEnd"/>
            <w:r w:rsidRPr="00D5238F">
              <w:rPr>
                <w:lang w:val="en-US"/>
              </w:rPr>
              <w:t xml:space="preserve">" </w:t>
            </w:r>
            <w:proofErr w:type="spellStart"/>
            <w:r w:rsidRPr="00D5238F">
              <w:rPr>
                <w:lang w:val="en-US"/>
              </w:rPr>
              <w:t>aiuo</w:t>
            </w:r>
            <w:proofErr w:type="spellEnd"/>
          </w:p>
          <w:p w14:paraId="72EF64E0" w14:textId="77777777" w:rsidR="00D5238F" w:rsidRPr="00D5238F" w:rsidRDefault="00D5238F" w:rsidP="003C1609">
            <w:pPr>
              <w:pStyle w:val="ad"/>
              <w:ind w:firstLine="0"/>
              <w:rPr>
                <w:lang w:val="en-US"/>
              </w:rPr>
            </w:pPr>
            <w:r w:rsidRPr="00D5238F">
              <w:rPr>
                <w:lang w:val="en-US"/>
              </w:rPr>
              <w:tab/>
              <w:t>LEFT JOIN</w:t>
            </w:r>
          </w:p>
          <w:p w14:paraId="64FDC8A7" w14:textId="77777777" w:rsidR="00D5238F" w:rsidRPr="00D5238F" w:rsidRDefault="00D5238F" w:rsidP="003C1609">
            <w:pPr>
              <w:pStyle w:val="ad"/>
              <w:ind w:firstLine="0"/>
              <w:rPr>
                <w:lang w:val="en-US"/>
              </w:rPr>
            </w:pPr>
            <w:r w:rsidRPr="00D5238F">
              <w:rPr>
                <w:lang w:val="en-US"/>
              </w:rPr>
              <w:tab/>
            </w:r>
            <w:r w:rsidRPr="00D5238F">
              <w:rPr>
                <w:lang w:val="en-US"/>
              </w:rPr>
              <w:tab/>
            </w:r>
            <w:proofErr w:type="spellStart"/>
            <w:r w:rsidRPr="00D5238F">
              <w:rPr>
                <w:lang w:val="en-US"/>
              </w:rPr>
              <w:t>public."Izdeliya</w:t>
            </w:r>
            <w:proofErr w:type="spellEnd"/>
            <w:r w:rsidRPr="00D5238F">
              <w:rPr>
                <w:lang w:val="en-US"/>
              </w:rPr>
              <w:t xml:space="preserve">" </w:t>
            </w:r>
            <w:proofErr w:type="spellStart"/>
            <w:r w:rsidRPr="00D5238F">
              <w:rPr>
                <w:lang w:val="en-US"/>
              </w:rPr>
              <w:t>iz</w:t>
            </w:r>
            <w:proofErr w:type="spellEnd"/>
            <w:r w:rsidRPr="00D5238F">
              <w:rPr>
                <w:lang w:val="en-US"/>
              </w:rPr>
              <w:t xml:space="preserve"> on </w:t>
            </w:r>
            <w:proofErr w:type="spellStart"/>
            <w:r w:rsidRPr="00D5238F">
              <w:rPr>
                <w:lang w:val="en-US"/>
              </w:rPr>
              <w:t>iz</w:t>
            </w:r>
            <w:proofErr w:type="spellEnd"/>
            <w:r w:rsidRPr="00D5238F">
              <w:rPr>
                <w:lang w:val="en-US"/>
              </w:rPr>
              <w:t xml:space="preserve">."Id" = </w:t>
            </w:r>
            <w:proofErr w:type="spellStart"/>
            <w:r w:rsidRPr="00D5238F">
              <w:rPr>
                <w:lang w:val="en-US"/>
              </w:rPr>
              <w:t>aiuo</w:t>
            </w:r>
            <w:proofErr w:type="spellEnd"/>
            <w:r w:rsidRPr="00D5238F">
              <w:rPr>
                <w:lang w:val="en-US"/>
              </w:rPr>
              <w:t>."product_FK"</w:t>
            </w:r>
          </w:p>
          <w:p w14:paraId="7707A26E" w14:textId="77777777" w:rsidR="00D5238F" w:rsidRPr="00D5238F" w:rsidRDefault="00D5238F" w:rsidP="003C1609">
            <w:pPr>
              <w:pStyle w:val="ad"/>
              <w:ind w:firstLine="0"/>
              <w:rPr>
                <w:lang w:val="en-US"/>
              </w:rPr>
            </w:pPr>
            <w:r w:rsidRPr="00D5238F">
              <w:rPr>
                <w:lang w:val="en-US"/>
              </w:rPr>
              <w:tab/>
              <w:t>LEFT JOIN</w:t>
            </w:r>
          </w:p>
          <w:p w14:paraId="7AEF4826" w14:textId="7D2E2417" w:rsidR="00D5238F" w:rsidRPr="00D5238F" w:rsidRDefault="00D5238F" w:rsidP="003C1609">
            <w:pPr>
              <w:pStyle w:val="ad"/>
              <w:ind w:firstLine="0"/>
              <w:rPr>
                <w:lang w:val="en-US"/>
              </w:rPr>
            </w:pPr>
            <w:r w:rsidRPr="00D5238F">
              <w:rPr>
                <w:lang w:val="en-US"/>
              </w:rPr>
              <w:lastRenderedPageBreak/>
              <w:tab/>
            </w:r>
            <w:r w:rsidRPr="00D5238F">
              <w:rPr>
                <w:lang w:val="en-US"/>
              </w:rPr>
              <w:tab/>
            </w:r>
            <w:proofErr w:type="spellStart"/>
            <w:r w:rsidRPr="00D5238F">
              <w:rPr>
                <w:lang w:val="en-US"/>
              </w:rPr>
              <w:t>public."StructurniePodrazdeleniy</w:t>
            </w:r>
            <w:proofErr w:type="spellEnd"/>
            <w:r w:rsidRPr="00D5238F">
              <w:rPr>
                <w:lang w:val="en-US"/>
              </w:rPr>
              <w:t xml:space="preserve">" </w:t>
            </w:r>
            <w:proofErr w:type="spellStart"/>
            <w:r w:rsidRPr="00D5238F">
              <w:rPr>
                <w:lang w:val="en-US"/>
              </w:rPr>
              <w:t>sp</w:t>
            </w:r>
            <w:proofErr w:type="spellEnd"/>
            <w:r w:rsidRPr="00D5238F">
              <w:rPr>
                <w:lang w:val="en-US"/>
              </w:rPr>
              <w:t xml:space="preserve"> on </w:t>
            </w:r>
            <w:proofErr w:type="spellStart"/>
            <w:r w:rsidRPr="00D5238F">
              <w:rPr>
                <w:lang w:val="en-US"/>
              </w:rPr>
              <w:t>sp</w:t>
            </w:r>
            <w:proofErr w:type="spellEnd"/>
            <w:r w:rsidRPr="00D5238F">
              <w:rPr>
                <w:lang w:val="en-US"/>
              </w:rPr>
              <w:t xml:space="preserve">."Id" = </w:t>
            </w:r>
            <w:proofErr w:type="spellStart"/>
            <w:r w:rsidRPr="00D5238F">
              <w:rPr>
                <w:lang w:val="en-US"/>
              </w:rPr>
              <w:t>aiuo</w:t>
            </w:r>
            <w:proofErr w:type="spellEnd"/>
            <w:r w:rsidRPr="00D5238F">
              <w:rPr>
                <w:lang w:val="en-US"/>
              </w:rPr>
              <w:t>."spVinovnik_FK</w:t>
            </w:r>
          </w:p>
          <w:p w14:paraId="48AFD31D" w14:textId="77777777" w:rsidR="00D5238F" w:rsidRPr="00D5238F" w:rsidRDefault="00D5238F" w:rsidP="003C1609">
            <w:pPr>
              <w:pStyle w:val="ad"/>
              <w:ind w:firstLine="0"/>
              <w:rPr>
                <w:lang w:val="en-US"/>
              </w:rPr>
            </w:pPr>
            <w:r w:rsidRPr="00D5238F">
              <w:rPr>
                <w:lang w:val="en-US"/>
              </w:rPr>
              <w:tab/>
              <w:t>LEFT JOIN</w:t>
            </w:r>
          </w:p>
          <w:p w14:paraId="1C42DC60" w14:textId="77777777" w:rsidR="00D5238F" w:rsidRPr="00D5238F" w:rsidRDefault="00D5238F" w:rsidP="003C1609">
            <w:pPr>
              <w:pStyle w:val="ad"/>
              <w:ind w:firstLine="0"/>
              <w:rPr>
                <w:lang w:val="en-US"/>
              </w:rPr>
            </w:pPr>
            <w:r w:rsidRPr="00D5238F">
              <w:rPr>
                <w:lang w:val="en-US"/>
              </w:rPr>
              <w:tab/>
            </w:r>
            <w:r w:rsidRPr="00D5238F">
              <w:rPr>
                <w:lang w:val="en-US"/>
              </w:rPr>
              <w:tab/>
            </w:r>
            <w:proofErr w:type="spellStart"/>
            <w:r w:rsidRPr="00D5238F">
              <w:rPr>
                <w:lang w:val="en-US"/>
              </w:rPr>
              <w:t>public."Production_stage</w:t>
            </w:r>
            <w:proofErr w:type="spellEnd"/>
            <w:r w:rsidRPr="00D5238F">
              <w:rPr>
                <w:lang w:val="en-US"/>
              </w:rPr>
              <w:t xml:space="preserve">" </w:t>
            </w:r>
            <w:proofErr w:type="spellStart"/>
            <w:r w:rsidRPr="00D5238F">
              <w:rPr>
                <w:lang w:val="en-US"/>
              </w:rPr>
              <w:t>ps</w:t>
            </w:r>
            <w:proofErr w:type="spellEnd"/>
            <w:r w:rsidRPr="00D5238F">
              <w:rPr>
                <w:lang w:val="en-US"/>
              </w:rPr>
              <w:t xml:space="preserve"> on </w:t>
            </w:r>
            <w:proofErr w:type="spellStart"/>
            <w:r w:rsidRPr="00D5238F">
              <w:rPr>
                <w:lang w:val="en-US"/>
              </w:rPr>
              <w:t>ps</w:t>
            </w:r>
            <w:proofErr w:type="spellEnd"/>
            <w:r w:rsidRPr="00D5238F">
              <w:rPr>
                <w:lang w:val="en-US"/>
              </w:rPr>
              <w:t xml:space="preserve">."Id" = </w:t>
            </w:r>
            <w:proofErr w:type="spellStart"/>
            <w:r w:rsidRPr="00D5238F">
              <w:rPr>
                <w:lang w:val="en-US"/>
              </w:rPr>
              <w:t>aiuo</w:t>
            </w:r>
            <w:proofErr w:type="spellEnd"/>
            <w:r w:rsidRPr="00D5238F">
              <w:rPr>
                <w:lang w:val="en-US"/>
              </w:rPr>
              <w:t>."stage_FK"</w:t>
            </w:r>
          </w:p>
          <w:p w14:paraId="4C0D0460" w14:textId="77777777" w:rsidR="00D5238F" w:rsidRPr="00D5238F" w:rsidRDefault="00D5238F" w:rsidP="003C1609">
            <w:pPr>
              <w:pStyle w:val="ad"/>
              <w:ind w:firstLine="0"/>
              <w:rPr>
                <w:lang w:val="en-US"/>
              </w:rPr>
            </w:pPr>
            <w:r w:rsidRPr="00D5238F">
              <w:rPr>
                <w:lang w:val="en-US"/>
              </w:rPr>
              <w:tab/>
              <w:t>LEFT JOIN</w:t>
            </w:r>
          </w:p>
          <w:p w14:paraId="2A6DA4E1" w14:textId="77777777" w:rsidR="00D5238F" w:rsidRPr="00D5238F" w:rsidRDefault="00D5238F" w:rsidP="003C1609">
            <w:pPr>
              <w:pStyle w:val="ad"/>
              <w:ind w:firstLine="0"/>
              <w:rPr>
                <w:lang w:val="en-US"/>
              </w:rPr>
            </w:pPr>
            <w:r w:rsidRPr="00D5238F">
              <w:rPr>
                <w:lang w:val="en-US"/>
              </w:rPr>
              <w:tab/>
            </w:r>
            <w:r w:rsidRPr="00D5238F">
              <w:rPr>
                <w:lang w:val="en-US"/>
              </w:rPr>
              <w:tab/>
            </w:r>
            <w:proofErr w:type="spellStart"/>
            <w:r w:rsidRPr="00D5238F">
              <w:rPr>
                <w:lang w:val="en-US"/>
              </w:rPr>
              <w:t>public."PrichiniBraka</w:t>
            </w:r>
            <w:proofErr w:type="spellEnd"/>
            <w:r w:rsidRPr="00D5238F">
              <w:rPr>
                <w:lang w:val="en-US"/>
              </w:rPr>
              <w:t xml:space="preserve">" pb on </w:t>
            </w:r>
            <w:proofErr w:type="spellStart"/>
            <w:r w:rsidRPr="00D5238F">
              <w:rPr>
                <w:lang w:val="en-US"/>
              </w:rPr>
              <w:t>pb."Id</w:t>
            </w:r>
            <w:proofErr w:type="spellEnd"/>
            <w:r w:rsidRPr="00D5238F">
              <w:rPr>
                <w:lang w:val="en-US"/>
              </w:rPr>
              <w:t xml:space="preserve">" = </w:t>
            </w:r>
            <w:proofErr w:type="spellStart"/>
            <w:r w:rsidRPr="00D5238F">
              <w:rPr>
                <w:lang w:val="en-US"/>
              </w:rPr>
              <w:t>aiuo</w:t>
            </w:r>
            <w:proofErr w:type="spellEnd"/>
            <w:r w:rsidRPr="00D5238F">
              <w:rPr>
                <w:lang w:val="en-US"/>
              </w:rPr>
              <w:t>."prichina_FK"</w:t>
            </w:r>
          </w:p>
          <w:p w14:paraId="4B5B0296" w14:textId="77777777" w:rsidR="00D5238F" w:rsidRPr="00D5238F" w:rsidRDefault="00D5238F" w:rsidP="003C1609">
            <w:pPr>
              <w:pStyle w:val="ad"/>
              <w:ind w:firstLine="0"/>
              <w:rPr>
                <w:lang w:val="en-US"/>
              </w:rPr>
            </w:pPr>
            <w:r w:rsidRPr="00D5238F">
              <w:rPr>
                <w:lang w:val="en-US"/>
              </w:rPr>
              <w:tab/>
              <w:t>LEFT JOIN</w:t>
            </w:r>
          </w:p>
          <w:p w14:paraId="7D7F0CD4" w14:textId="77777777" w:rsidR="00D5238F" w:rsidRPr="00D5238F" w:rsidRDefault="00D5238F" w:rsidP="003C1609">
            <w:pPr>
              <w:pStyle w:val="ad"/>
              <w:ind w:firstLine="0"/>
              <w:rPr>
                <w:lang w:val="en-US"/>
              </w:rPr>
            </w:pPr>
            <w:r w:rsidRPr="00D5238F">
              <w:rPr>
                <w:lang w:val="en-US"/>
              </w:rPr>
              <w:tab/>
            </w:r>
            <w:r w:rsidRPr="00D5238F">
              <w:rPr>
                <w:lang w:val="en-US"/>
              </w:rPr>
              <w:tab/>
            </w:r>
            <w:proofErr w:type="spellStart"/>
            <w:r w:rsidRPr="00D5238F">
              <w:rPr>
                <w:lang w:val="en-US"/>
              </w:rPr>
              <w:t>public."Sotrudniki</w:t>
            </w:r>
            <w:proofErr w:type="spellEnd"/>
            <w:r w:rsidRPr="00D5238F">
              <w:rPr>
                <w:lang w:val="en-US"/>
              </w:rPr>
              <w:t xml:space="preserve">" </w:t>
            </w:r>
            <w:proofErr w:type="spellStart"/>
            <w:r w:rsidRPr="00D5238F">
              <w:rPr>
                <w:lang w:val="en-US"/>
              </w:rPr>
              <w:t>st</w:t>
            </w:r>
            <w:proofErr w:type="spellEnd"/>
            <w:r w:rsidRPr="00D5238F">
              <w:rPr>
                <w:lang w:val="en-US"/>
              </w:rPr>
              <w:t xml:space="preserve"> on </w:t>
            </w:r>
            <w:proofErr w:type="spellStart"/>
            <w:r w:rsidRPr="00D5238F">
              <w:rPr>
                <w:lang w:val="en-US"/>
              </w:rPr>
              <w:t>st</w:t>
            </w:r>
            <w:proofErr w:type="spellEnd"/>
            <w:r w:rsidRPr="00D5238F">
              <w:rPr>
                <w:lang w:val="en-US"/>
              </w:rPr>
              <w:t xml:space="preserve">."Id" = </w:t>
            </w:r>
            <w:proofErr w:type="spellStart"/>
            <w:r w:rsidRPr="00D5238F">
              <w:rPr>
                <w:lang w:val="en-US"/>
              </w:rPr>
              <w:t>aiuo</w:t>
            </w:r>
            <w:proofErr w:type="spellEnd"/>
            <w:r w:rsidRPr="00D5238F">
              <w:rPr>
                <w:lang w:val="en-US"/>
              </w:rPr>
              <w:t>."otvetstvennii_FK"</w:t>
            </w:r>
          </w:p>
          <w:p w14:paraId="0E1C2724" w14:textId="77777777" w:rsidR="00D5238F" w:rsidRPr="00D5238F" w:rsidRDefault="00D5238F" w:rsidP="003C1609">
            <w:pPr>
              <w:pStyle w:val="ad"/>
              <w:ind w:firstLine="0"/>
              <w:rPr>
                <w:lang w:val="en-US"/>
              </w:rPr>
            </w:pPr>
            <w:r w:rsidRPr="00D5238F">
              <w:rPr>
                <w:lang w:val="en-US"/>
              </w:rPr>
              <w:tab/>
              <w:t>LEFT JOIN</w:t>
            </w:r>
          </w:p>
          <w:p w14:paraId="1E2CE387" w14:textId="691648F2" w:rsidR="00D5238F" w:rsidRPr="00D5238F" w:rsidRDefault="00D5238F" w:rsidP="003C1609">
            <w:pPr>
              <w:pStyle w:val="ad"/>
              <w:ind w:firstLine="0"/>
              <w:rPr>
                <w:lang w:val="en-US"/>
              </w:rPr>
            </w:pPr>
            <w:r w:rsidRPr="00D5238F">
              <w:rPr>
                <w:lang w:val="en-US"/>
              </w:rPr>
              <w:tab/>
            </w:r>
            <w:r w:rsidRPr="00D5238F">
              <w:rPr>
                <w:lang w:val="en-US"/>
              </w:rPr>
              <w:tab/>
            </w:r>
            <w:proofErr w:type="spellStart"/>
            <w:r w:rsidRPr="00D5238F">
              <w:rPr>
                <w:lang w:val="en-US"/>
              </w:rPr>
              <w:t>public."StatusAUIO</w:t>
            </w:r>
            <w:proofErr w:type="spellEnd"/>
            <w:r w:rsidRPr="00D5238F">
              <w:rPr>
                <w:lang w:val="en-US"/>
              </w:rPr>
              <w:t xml:space="preserve">" stat on </w:t>
            </w:r>
            <w:proofErr w:type="spellStart"/>
            <w:r w:rsidRPr="00D5238F">
              <w:rPr>
                <w:lang w:val="en-US"/>
              </w:rPr>
              <w:t>stat."Id</w:t>
            </w:r>
            <w:proofErr w:type="spellEnd"/>
            <w:r w:rsidRPr="00D5238F">
              <w:rPr>
                <w:lang w:val="en-US"/>
              </w:rPr>
              <w:t xml:space="preserve">" = </w:t>
            </w:r>
            <w:proofErr w:type="spellStart"/>
            <w:r w:rsidRPr="00D5238F">
              <w:rPr>
                <w:lang w:val="en-US"/>
              </w:rPr>
              <w:t>aiuo</w:t>
            </w:r>
            <w:proofErr w:type="spellEnd"/>
            <w:r w:rsidRPr="00D5238F">
              <w:rPr>
                <w:lang w:val="en-US"/>
              </w:rPr>
              <w:t>."status_FK";</w:t>
            </w:r>
          </w:p>
        </w:tc>
      </w:tr>
    </w:tbl>
    <w:p w14:paraId="734F44D6" w14:textId="514AC365" w:rsidR="00D5238F" w:rsidRDefault="00D5238F" w:rsidP="00D5238F">
      <w:pPr>
        <w:spacing w:before="240" w:line="240" w:lineRule="auto"/>
        <w:ind w:left="-1418" w:firstLine="0"/>
        <w:rPr>
          <w:lang w:val="en-US"/>
        </w:rPr>
      </w:pPr>
      <w:r>
        <w:rPr>
          <w:noProof/>
        </w:rPr>
        <w:lastRenderedPageBreak/>
        <w:drawing>
          <wp:inline distT="0" distB="0" distL="0" distR="0" wp14:anchorId="655BECBD" wp14:editId="2883546E">
            <wp:extent cx="7289800" cy="949988"/>
            <wp:effectExtent l="0" t="0" r="6350" b="254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7406864" cy="965243"/>
                    </a:xfrm>
                    <a:prstGeom prst="rect">
                      <a:avLst/>
                    </a:prstGeom>
                  </pic:spPr>
                </pic:pic>
              </a:graphicData>
            </a:graphic>
          </wp:inline>
        </w:drawing>
      </w:r>
    </w:p>
    <w:p w14:paraId="3C36E5D0" w14:textId="034DA7D2" w:rsidR="00D5238F" w:rsidRDefault="00D5238F" w:rsidP="00D5238F">
      <w:pPr>
        <w:pStyle w:val="4"/>
      </w:pPr>
      <w:r>
        <w:t>Рисунок 4.43 — Результат выполнения запроса для формирования сводной таблицы «АИУО»</w:t>
      </w:r>
    </w:p>
    <w:p w14:paraId="0EEC0298" w14:textId="795092BE" w:rsidR="00D5238F" w:rsidRDefault="00D5238F" w:rsidP="00D5238F">
      <w:pPr>
        <w:spacing w:before="240"/>
      </w:pPr>
      <w:r>
        <w:t>Для формирования сводной таблицы «Акты на брак» необходимы следующие данные: № Акта, изделие, подразделение виновника,</w:t>
      </w:r>
      <w:r w:rsidR="005217B6">
        <w:t xml:space="preserve"> виновник, </w:t>
      </w:r>
      <w:r>
        <w:t xml:space="preserve"> </w:t>
      </w:r>
      <w:r w:rsidR="005217B6">
        <w:t>№ машины</w:t>
      </w:r>
      <w:r>
        <w:t>,</w:t>
      </w:r>
      <w:r w:rsidR="005217B6">
        <w:t xml:space="preserve"> забракованная деталь, агрегат и кол-во единиц брака, причина брака, процент удержания</w:t>
      </w:r>
      <w:r>
        <w:t xml:space="preserve"> и текущий статус документа. В Листинге 4.</w:t>
      </w:r>
      <w:r w:rsidR="005217B6">
        <w:t>2</w:t>
      </w:r>
      <w:r>
        <w:t xml:space="preserve"> представлен код запроса для формирования сводной таблицы «</w:t>
      </w:r>
      <w:r w:rsidR="005217B6">
        <w:t>Акты на брак</w:t>
      </w:r>
      <w:r>
        <w:t>». Результат выполнения запроса изображен на Рисунке 4.4</w:t>
      </w:r>
      <w:r w:rsidR="005217B6">
        <w:t>4</w:t>
      </w:r>
      <w:r>
        <w:t>.</w:t>
      </w:r>
    </w:p>
    <w:p w14:paraId="231A8ED7" w14:textId="32675A84" w:rsidR="003E5744" w:rsidRDefault="003E5744" w:rsidP="003E5744">
      <w:pPr>
        <w:pStyle w:val="5"/>
      </w:pPr>
      <w:r>
        <w:t>Листинг 4.</w:t>
      </w:r>
      <w:r w:rsidRPr="003E5744">
        <w:t>2</w:t>
      </w:r>
      <w:r>
        <w:t xml:space="preserve"> — Запрос на выборку данных для формирования сводной таблицы «Акты на брак»</w:t>
      </w:r>
    </w:p>
    <w:tbl>
      <w:tblPr>
        <w:tblStyle w:val="a5"/>
        <w:tblW w:w="0" w:type="auto"/>
        <w:tblLook w:val="04A0" w:firstRow="1" w:lastRow="0" w:firstColumn="1" w:lastColumn="0" w:noHBand="0" w:noVBand="1"/>
      </w:tblPr>
      <w:tblGrid>
        <w:gridCol w:w="9628"/>
      </w:tblGrid>
      <w:tr w:rsidR="003E5744" w:rsidRPr="00E01C3E" w14:paraId="089F7A01" w14:textId="77777777" w:rsidTr="003E5744">
        <w:tc>
          <w:tcPr>
            <w:tcW w:w="9628" w:type="dxa"/>
          </w:tcPr>
          <w:p w14:paraId="4AE03BB7" w14:textId="77777777" w:rsidR="003E5744" w:rsidRPr="003E5744" w:rsidRDefault="003E5744" w:rsidP="003C1609">
            <w:pPr>
              <w:pStyle w:val="ad"/>
              <w:ind w:firstLine="0"/>
              <w:rPr>
                <w:lang w:val="en-US"/>
              </w:rPr>
            </w:pPr>
            <w:r w:rsidRPr="003E5744">
              <w:rPr>
                <w:lang w:val="en-US"/>
              </w:rPr>
              <w:t xml:space="preserve">SELECT </w:t>
            </w:r>
          </w:p>
          <w:p w14:paraId="175FBCD1" w14:textId="77777777" w:rsidR="003E5744" w:rsidRPr="003E5744" w:rsidRDefault="003E5744" w:rsidP="003C1609">
            <w:pPr>
              <w:pStyle w:val="ad"/>
              <w:ind w:firstLine="0"/>
              <w:rPr>
                <w:lang w:val="en-US"/>
              </w:rPr>
            </w:pPr>
            <w:r w:rsidRPr="003E5744">
              <w:rPr>
                <w:lang w:val="en-US"/>
              </w:rPr>
              <w:tab/>
            </w:r>
            <w:proofErr w:type="spellStart"/>
            <w:r w:rsidRPr="003E5744">
              <w:rPr>
                <w:lang w:val="en-US"/>
              </w:rPr>
              <w:t>anb</w:t>
            </w:r>
            <w:proofErr w:type="spellEnd"/>
            <w:r w:rsidRPr="003E5744">
              <w:rPr>
                <w:lang w:val="en-US"/>
              </w:rPr>
              <w:t xml:space="preserve">."number" as "№ </w:t>
            </w:r>
            <w:r>
              <w:t>Акта</w:t>
            </w:r>
            <w:r w:rsidRPr="003E5744">
              <w:rPr>
                <w:lang w:val="en-US"/>
              </w:rPr>
              <w:t>",</w:t>
            </w:r>
          </w:p>
          <w:p w14:paraId="4EDB4F87" w14:textId="77777777" w:rsidR="003E5744" w:rsidRPr="003E5744" w:rsidRDefault="003E5744" w:rsidP="003C1609">
            <w:pPr>
              <w:pStyle w:val="ad"/>
              <w:ind w:firstLine="0"/>
              <w:rPr>
                <w:lang w:val="en-US"/>
              </w:rPr>
            </w:pPr>
            <w:r w:rsidRPr="003E5744">
              <w:rPr>
                <w:lang w:val="en-US"/>
              </w:rPr>
              <w:tab/>
            </w:r>
            <w:proofErr w:type="spellStart"/>
            <w:r w:rsidRPr="003E5744">
              <w:rPr>
                <w:lang w:val="en-US"/>
              </w:rPr>
              <w:t>sp</w:t>
            </w:r>
            <w:proofErr w:type="spellEnd"/>
            <w:r w:rsidRPr="003E5744">
              <w:rPr>
                <w:lang w:val="en-US"/>
              </w:rPr>
              <w:t>."kratkoeNaimenovanie" as "</w:t>
            </w:r>
            <w:r>
              <w:t>СП</w:t>
            </w:r>
            <w:r w:rsidRPr="003E5744">
              <w:rPr>
                <w:lang w:val="en-US"/>
              </w:rPr>
              <w:t xml:space="preserve"> </w:t>
            </w:r>
            <w:r>
              <w:t>Виновника</w:t>
            </w:r>
            <w:r w:rsidRPr="003E5744">
              <w:rPr>
                <w:lang w:val="en-US"/>
              </w:rPr>
              <w:t>",</w:t>
            </w:r>
          </w:p>
          <w:p w14:paraId="4E86D153" w14:textId="77777777" w:rsidR="003E5744" w:rsidRPr="003E5744" w:rsidRDefault="003E5744" w:rsidP="003C1609">
            <w:pPr>
              <w:pStyle w:val="ad"/>
              <w:ind w:firstLine="0"/>
              <w:rPr>
                <w:lang w:val="en-US"/>
              </w:rPr>
            </w:pPr>
            <w:r w:rsidRPr="003E5744">
              <w:rPr>
                <w:lang w:val="en-US"/>
              </w:rPr>
              <w:tab/>
            </w:r>
            <w:proofErr w:type="spellStart"/>
            <w:r w:rsidRPr="003E5744">
              <w:rPr>
                <w:lang w:val="en-US"/>
              </w:rPr>
              <w:t>concat</w:t>
            </w:r>
            <w:proofErr w:type="spellEnd"/>
            <w:r w:rsidRPr="003E5744">
              <w:rPr>
                <w:lang w:val="en-US"/>
              </w:rPr>
              <w:t>(</w:t>
            </w:r>
            <w:proofErr w:type="spellStart"/>
            <w:r w:rsidRPr="003E5744">
              <w:rPr>
                <w:lang w:val="en-US"/>
              </w:rPr>
              <w:t>st</w:t>
            </w:r>
            <w:proofErr w:type="spellEnd"/>
            <w:r w:rsidRPr="003E5744">
              <w:rPr>
                <w:lang w:val="en-US"/>
              </w:rPr>
              <w:t>."tabelnumber",' - ',</w:t>
            </w:r>
            <w:proofErr w:type="spellStart"/>
            <w:r w:rsidRPr="003E5744">
              <w:rPr>
                <w:lang w:val="en-US"/>
              </w:rPr>
              <w:t>st</w:t>
            </w:r>
            <w:proofErr w:type="spellEnd"/>
            <w:r w:rsidRPr="003E5744">
              <w:rPr>
                <w:lang w:val="en-US"/>
              </w:rPr>
              <w:t>."fio") as "</w:t>
            </w:r>
            <w:r>
              <w:t>Виновник</w:t>
            </w:r>
            <w:r w:rsidRPr="003E5744">
              <w:rPr>
                <w:lang w:val="en-US"/>
              </w:rPr>
              <w:t xml:space="preserve">", </w:t>
            </w:r>
          </w:p>
          <w:p w14:paraId="25192A7B" w14:textId="77777777" w:rsidR="003E5744" w:rsidRPr="003E5744" w:rsidRDefault="003E5744" w:rsidP="003C1609">
            <w:pPr>
              <w:pStyle w:val="ad"/>
              <w:ind w:firstLine="0"/>
              <w:rPr>
                <w:lang w:val="en-US"/>
              </w:rPr>
            </w:pPr>
            <w:r w:rsidRPr="003E5744">
              <w:rPr>
                <w:lang w:val="en-US"/>
              </w:rPr>
              <w:tab/>
            </w:r>
            <w:proofErr w:type="spellStart"/>
            <w:r w:rsidRPr="003E5744">
              <w:rPr>
                <w:lang w:val="en-US"/>
              </w:rPr>
              <w:t>iz</w:t>
            </w:r>
            <w:proofErr w:type="spellEnd"/>
            <w:r w:rsidRPr="003E5744">
              <w:rPr>
                <w:lang w:val="en-US"/>
              </w:rPr>
              <w:t>."number" as "</w:t>
            </w:r>
            <w:r>
              <w:t>Изделие</w:t>
            </w:r>
            <w:r w:rsidRPr="003E5744">
              <w:rPr>
                <w:lang w:val="en-US"/>
              </w:rPr>
              <w:t xml:space="preserve">", </w:t>
            </w:r>
          </w:p>
          <w:p w14:paraId="517F758B" w14:textId="77777777" w:rsidR="003E5744" w:rsidRPr="003E5744" w:rsidRDefault="003E5744" w:rsidP="003C1609">
            <w:pPr>
              <w:pStyle w:val="ad"/>
              <w:ind w:firstLine="0"/>
              <w:rPr>
                <w:lang w:val="en-US"/>
              </w:rPr>
            </w:pPr>
            <w:r w:rsidRPr="003E5744">
              <w:rPr>
                <w:lang w:val="en-US"/>
              </w:rPr>
              <w:tab/>
            </w:r>
            <w:proofErr w:type="spellStart"/>
            <w:r w:rsidRPr="003E5744">
              <w:rPr>
                <w:lang w:val="en-US"/>
              </w:rPr>
              <w:t>mash."number</w:t>
            </w:r>
            <w:proofErr w:type="spellEnd"/>
            <w:r w:rsidRPr="003E5744">
              <w:rPr>
                <w:lang w:val="en-US"/>
              </w:rPr>
              <w:t xml:space="preserve">" as "№ </w:t>
            </w:r>
            <w:r>
              <w:t>машины</w:t>
            </w:r>
            <w:r w:rsidRPr="003E5744">
              <w:rPr>
                <w:lang w:val="en-US"/>
              </w:rPr>
              <w:t>",</w:t>
            </w:r>
          </w:p>
          <w:p w14:paraId="21CD2C91" w14:textId="77777777" w:rsidR="003E5744" w:rsidRPr="003E5744" w:rsidRDefault="003E5744" w:rsidP="003C1609">
            <w:pPr>
              <w:pStyle w:val="ad"/>
              <w:ind w:firstLine="0"/>
              <w:rPr>
                <w:lang w:val="en-US"/>
              </w:rPr>
            </w:pPr>
            <w:r w:rsidRPr="003E5744">
              <w:rPr>
                <w:lang w:val="en-US"/>
              </w:rPr>
              <w:tab/>
            </w:r>
            <w:proofErr w:type="spellStart"/>
            <w:r w:rsidRPr="003E5744">
              <w:rPr>
                <w:lang w:val="en-US"/>
              </w:rPr>
              <w:t>ag."number</w:t>
            </w:r>
            <w:proofErr w:type="spellEnd"/>
            <w:r w:rsidRPr="003E5744">
              <w:rPr>
                <w:lang w:val="en-US"/>
              </w:rPr>
              <w:t>" as "</w:t>
            </w:r>
            <w:r>
              <w:t>Агрегат</w:t>
            </w:r>
            <w:r w:rsidRPr="003E5744">
              <w:rPr>
                <w:lang w:val="en-US"/>
              </w:rPr>
              <w:t xml:space="preserve">", </w:t>
            </w:r>
          </w:p>
          <w:p w14:paraId="57336CB3" w14:textId="77777777" w:rsidR="003E5744" w:rsidRPr="003E5744" w:rsidRDefault="003E5744" w:rsidP="003C1609">
            <w:pPr>
              <w:pStyle w:val="ad"/>
              <w:ind w:firstLine="0"/>
              <w:rPr>
                <w:lang w:val="en-US"/>
              </w:rPr>
            </w:pPr>
            <w:r w:rsidRPr="003E5744">
              <w:rPr>
                <w:lang w:val="en-US"/>
              </w:rPr>
              <w:tab/>
            </w:r>
            <w:proofErr w:type="spellStart"/>
            <w:r w:rsidRPr="003E5744">
              <w:rPr>
                <w:lang w:val="en-US"/>
              </w:rPr>
              <w:t>det."kod</w:t>
            </w:r>
            <w:proofErr w:type="spellEnd"/>
            <w:r w:rsidRPr="003E5744">
              <w:rPr>
                <w:lang w:val="en-US"/>
              </w:rPr>
              <w:t>" as "</w:t>
            </w:r>
            <w:r>
              <w:t>Деталь</w:t>
            </w:r>
            <w:r w:rsidRPr="003E5744">
              <w:rPr>
                <w:lang w:val="en-US"/>
              </w:rPr>
              <w:t xml:space="preserve">", </w:t>
            </w:r>
          </w:p>
          <w:p w14:paraId="6ADDE771" w14:textId="77777777" w:rsidR="003E5744" w:rsidRPr="003E5744" w:rsidRDefault="003E5744" w:rsidP="003C1609">
            <w:pPr>
              <w:pStyle w:val="ad"/>
              <w:ind w:firstLine="0"/>
              <w:rPr>
                <w:lang w:val="en-US"/>
              </w:rPr>
            </w:pPr>
            <w:r w:rsidRPr="003E5744">
              <w:rPr>
                <w:lang w:val="en-US"/>
              </w:rPr>
              <w:tab/>
              <w:t>"kolvoBraka" as "</w:t>
            </w:r>
            <w:r>
              <w:t>Забраковано</w:t>
            </w:r>
            <w:r w:rsidRPr="003E5744">
              <w:rPr>
                <w:lang w:val="en-US"/>
              </w:rPr>
              <w:t xml:space="preserve"> </w:t>
            </w:r>
            <w:proofErr w:type="spellStart"/>
            <w:r>
              <w:t>ед</w:t>
            </w:r>
            <w:proofErr w:type="spellEnd"/>
            <w:r w:rsidRPr="003E5744">
              <w:rPr>
                <w:lang w:val="en-US"/>
              </w:rPr>
              <w:t xml:space="preserve">.",  </w:t>
            </w:r>
          </w:p>
          <w:p w14:paraId="5E04C0C7" w14:textId="77777777" w:rsidR="003E5744" w:rsidRPr="003E5744" w:rsidRDefault="003E5744" w:rsidP="003C1609">
            <w:pPr>
              <w:pStyle w:val="ad"/>
              <w:ind w:firstLine="0"/>
              <w:rPr>
                <w:lang w:val="en-US"/>
              </w:rPr>
            </w:pPr>
            <w:r w:rsidRPr="003E5744">
              <w:rPr>
                <w:lang w:val="en-US"/>
              </w:rPr>
              <w:tab/>
            </w:r>
            <w:proofErr w:type="spellStart"/>
            <w:r w:rsidRPr="003E5744">
              <w:rPr>
                <w:lang w:val="en-US"/>
              </w:rPr>
              <w:t>pb."kod</w:t>
            </w:r>
            <w:proofErr w:type="spellEnd"/>
            <w:r w:rsidRPr="003E5744">
              <w:rPr>
                <w:lang w:val="en-US"/>
              </w:rPr>
              <w:t>" as "</w:t>
            </w:r>
            <w:r>
              <w:t>Причина</w:t>
            </w:r>
            <w:r w:rsidRPr="003E5744">
              <w:rPr>
                <w:lang w:val="en-US"/>
              </w:rPr>
              <w:t xml:space="preserve"> </w:t>
            </w:r>
            <w:r>
              <w:t>брака</w:t>
            </w:r>
            <w:r w:rsidRPr="003E5744">
              <w:rPr>
                <w:lang w:val="en-US"/>
              </w:rPr>
              <w:t xml:space="preserve">", </w:t>
            </w:r>
          </w:p>
          <w:p w14:paraId="77646D54" w14:textId="77777777" w:rsidR="003E5744" w:rsidRPr="003E5744" w:rsidRDefault="003E5744" w:rsidP="003C1609">
            <w:pPr>
              <w:pStyle w:val="ad"/>
              <w:ind w:firstLine="0"/>
              <w:rPr>
                <w:lang w:val="en-US"/>
              </w:rPr>
            </w:pPr>
            <w:r w:rsidRPr="003E5744">
              <w:rPr>
                <w:lang w:val="en-US"/>
              </w:rPr>
              <w:tab/>
              <w:t xml:space="preserve">"percentUder" as "% </w:t>
            </w:r>
            <w:r>
              <w:t>Удержания</w:t>
            </w:r>
            <w:r w:rsidRPr="003E5744">
              <w:rPr>
                <w:lang w:val="en-US"/>
              </w:rPr>
              <w:t>",</w:t>
            </w:r>
          </w:p>
          <w:p w14:paraId="62C323F4" w14:textId="77777777" w:rsidR="003E5744" w:rsidRPr="003E5744" w:rsidRDefault="003E5744" w:rsidP="003C1609">
            <w:pPr>
              <w:pStyle w:val="ad"/>
              <w:ind w:firstLine="0"/>
              <w:rPr>
                <w:lang w:val="en-US"/>
              </w:rPr>
            </w:pPr>
            <w:r w:rsidRPr="003E5744">
              <w:rPr>
                <w:lang w:val="en-US"/>
              </w:rPr>
              <w:tab/>
            </w:r>
            <w:proofErr w:type="spellStart"/>
            <w:r w:rsidRPr="003E5744">
              <w:rPr>
                <w:lang w:val="en-US"/>
              </w:rPr>
              <w:t>stat."Naimenovanie</w:t>
            </w:r>
            <w:proofErr w:type="spellEnd"/>
            <w:r w:rsidRPr="003E5744">
              <w:rPr>
                <w:lang w:val="en-US"/>
              </w:rPr>
              <w:t>" as "</w:t>
            </w:r>
            <w:r>
              <w:t>Статус</w:t>
            </w:r>
            <w:r w:rsidRPr="003E5744">
              <w:rPr>
                <w:lang w:val="en-US"/>
              </w:rPr>
              <w:t>"</w:t>
            </w:r>
          </w:p>
          <w:p w14:paraId="73472BF8" w14:textId="77777777" w:rsidR="003E5744" w:rsidRPr="003E5744" w:rsidRDefault="003E5744" w:rsidP="003C1609">
            <w:pPr>
              <w:pStyle w:val="ad"/>
              <w:ind w:firstLine="0"/>
              <w:rPr>
                <w:lang w:val="en-US"/>
              </w:rPr>
            </w:pPr>
            <w:r w:rsidRPr="003E5744">
              <w:rPr>
                <w:lang w:val="en-US"/>
              </w:rPr>
              <w:t xml:space="preserve">FROM </w:t>
            </w:r>
          </w:p>
          <w:p w14:paraId="0C6EAB41" w14:textId="77777777" w:rsidR="003E5744" w:rsidRPr="003E5744" w:rsidRDefault="003E5744" w:rsidP="003C1609">
            <w:pPr>
              <w:pStyle w:val="ad"/>
              <w:ind w:firstLine="0"/>
              <w:rPr>
                <w:lang w:val="en-US"/>
              </w:rPr>
            </w:pPr>
            <w:r w:rsidRPr="003E5744">
              <w:rPr>
                <w:lang w:val="en-US"/>
              </w:rPr>
              <w:tab/>
            </w:r>
            <w:proofErr w:type="spellStart"/>
            <w:r w:rsidRPr="003E5744">
              <w:rPr>
                <w:lang w:val="en-US"/>
              </w:rPr>
              <w:t>public."Act_na_brak</w:t>
            </w:r>
            <w:proofErr w:type="spellEnd"/>
            <w:r w:rsidRPr="003E5744">
              <w:rPr>
                <w:lang w:val="en-US"/>
              </w:rPr>
              <w:t xml:space="preserve">" </w:t>
            </w:r>
            <w:proofErr w:type="spellStart"/>
            <w:r w:rsidRPr="003E5744">
              <w:rPr>
                <w:lang w:val="en-US"/>
              </w:rPr>
              <w:t>anb</w:t>
            </w:r>
            <w:proofErr w:type="spellEnd"/>
          </w:p>
          <w:p w14:paraId="0CAC8E4B" w14:textId="77777777" w:rsidR="003E5744" w:rsidRPr="003E5744" w:rsidRDefault="003E5744" w:rsidP="003C1609">
            <w:pPr>
              <w:pStyle w:val="ad"/>
              <w:ind w:firstLine="0"/>
              <w:rPr>
                <w:lang w:val="en-US"/>
              </w:rPr>
            </w:pPr>
            <w:r w:rsidRPr="003E5744">
              <w:rPr>
                <w:lang w:val="en-US"/>
              </w:rPr>
              <w:tab/>
              <w:t>LEFT JOIN</w:t>
            </w:r>
          </w:p>
          <w:p w14:paraId="52DB9721" w14:textId="77777777" w:rsidR="003E5744" w:rsidRPr="003E5744" w:rsidRDefault="003E5744" w:rsidP="003C1609">
            <w:pPr>
              <w:pStyle w:val="ad"/>
              <w:ind w:firstLine="0"/>
              <w:rPr>
                <w:lang w:val="en-US"/>
              </w:rPr>
            </w:pPr>
            <w:r w:rsidRPr="003E5744">
              <w:rPr>
                <w:lang w:val="en-US"/>
              </w:rPr>
              <w:tab/>
            </w:r>
            <w:r w:rsidRPr="003E5744">
              <w:rPr>
                <w:lang w:val="en-US"/>
              </w:rPr>
              <w:tab/>
            </w:r>
            <w:proofErr w:type="spellStart"/>
            <w:r w:rsidRPr="003E5744">
              <w:rPr>
                <w:lang w:val="en-US"/>
              </w:rPr>
              <w:t>public."Izdeliya</w:t>
            </w:r>
            <w:proofErr w:type="spellEnd"/>
            <w:r w:rsidRPr="003E5744">
              <w:rPr>
                <w:lang w:val="en-US"/>
              </w:rPr>
              <w:t xml:space="preserve">" </w:t>
            </w:r>
            <w:proofErr w:type="spellStart"/>
            <w:r w:rsidRPr="003E5744">
              <w:rPr>
                <w:lang w:val="en-US"/>
              </w:rPr>
              <w:t>iz</w:t>
            </w:r>
            <w:proofErr w:type="spellEnd"/>
            <w:r w:rsidRPr="003E5744">
              <w:rPr>
                <w:lang w:val="en-US"/>
              </w:rPr>
              <w:t xml:space="preserve"> on </w:t>
            </w:r>
            <w:proofErr w:type="spellStart"/>
            <w:r w:rsidRPr="003E5744">
              <w:rPr>
                <w:lang w:val="en-US"/>
              </w:rPr>
              <w:t>iz</w:t>
            </w:r>
            <w:proofErr w:type="spellEnd"/>
            <w:r w:rsidRPr="003E5744">
              <w:rPr>
                <w:lang w:val="en-US"/>
              </w:rPr>
              <w:t xml:space="preserve">."Id" = </w:t>
            </w:r>
            <w:proofErr w:type="spellStart"/>
            <w:r w:rsidRPr="003E5744">
              <w:rPr>
                <w:lang w:val="en-US"/>
              </w:rPr>
              <w:t>anb</w:t>
            </w:r>
            <w:proofErr w:type="spellEnd"/>
            <w:r w:rsidRPr="003E5744">
              <w:rPr>
                <w:lang w:val="en-US"/>
              </w:rPr>
              <w:t>."izdelie_FK"</w:t>
            </w:r>
          </w:p>
          <w:p w14:paraId="4D41BC8E" w14:textId="77777777" w:rsidR="003E5744" w:rsidRPr="003E5744" w:rsidRDefault="003E5744" w:rsidP="003C1609">
            <w:pPr>
              <w:pStyle w:val="ad"/>
              <w:ind w:firstLine="0"/>
              <w:rPr>
                <w:lang w:val="en-US"/>
              </w:rPr>
            </w:pPr>
            <w:r w:rsidRPr="003E5744">
              <w:rPr>
                <w:lang w:val="en-US"/>
              </w:rPr>
              <w:tab/>
              <w:t>LEFT JOIN</w:t>
            </w:r>
          </w:p>
          <w:p w14:paraId="6DEB7F2E" w14:textId="77777777" w:rsidR="003E5744" w:rsidRPr="003E5744" w:rsidRDefault="003E5744" w:rsidP="003C1609">
            <w:pPr>
              <w:pStyle w:val="ad"/>
              <w:ind w:firstLine="0"/>
              <w:rPr>
                <w:lang w:val="en-US"/>
              </w:rPr>
            </w:pPr>
            <w:r w:rsidRPr="003E5744">
              <w:rPr>
                <w:lang w:val="en-US"/>
              </w:rPr>
              <w:tab/>
            </w:r>
            <w:r w:rsidRPr="003E5744">
              <w:rPr>
                <w:lang w:val="en-US"/>
              </w:rPr>
              <w:tab/>
            </w:r>
            <w:proofErr w:type="spellStart"/>
            <w:r w:rsidRPr="003E5744">
              <w:rPr>
                <w:lang w:val="en-US"/>
              </w:rPr>
              <w:t>public."StructurniePodrazdeleniy</w:t>
            </w:r>
            <w:proofErr w:type="spellEnd"/>
            <w:r w:rsidRPr="003E5744">
              <w:rPr>
                <w:lang w:val="en-US"/>
              </w:rPr>
              <w:t xml:space="preserve">" </w:t>
            </w:r>
            <w:proofErr w:type="spellStart"/>
            <w:r w:rsidRPr="003E5744">
              <w:rPr>
                <w:lang w:val="en-US"/>
              </w:rPr>
              <w:t>sp</w:t>
            </w:r>
            <w:proofErr w:type="spellEnd"/>
            <w:r w:rsidRPr="003E5744">
              <w:rPr>
                <w:lang w:val="en-US"/>
              </w:rPr>
              <w:t xml:space="preserve"> on </w:t>
            </w:r>
            <w:proofErr w:type="spellStart"/>
            <w:r w:rsidRPr="003E5744">
              <w:rPr>
                <w:lang w:val="en-US"/>
              </w:rPr>
              <w:t>sp</w:t>
            </w:r>
            <w:proofErr w:type="spellEnd"/>
            <w:r w:rsidRPr="003E5744">
              <w:rPr>
                <w:lang w:val="en-US"/>
              </w:rPr>
              <w:t xml:space="preserve">."Id" = </w:t>
            </w:r>
            <w:proofErr w:type="spellStart"/>
            <w:r w:rsidRPr="003E5744">
              <w:rPr>
                <w:lang w:val="en-US"/>
              </w:rPr>
              <w:t>anb</w:t>
            </w:r>
            <w:proofErr w:type="spellEnd"/>
            <w:r w:rsidRPr="003E5744">
              <w:rPr>
                <w:lang w:val="en-US"/>
              </w:rPr>
              <w:t>."spVinovnika_FK"</w:t>
            </w:r>
          </w:p>
          <w:p w14:paraId="7E7B019E" w14:textId="77777777" w:rsidR="003E5744" w:rsidRPr="003E5744" w:rsidRDefault="003E5744" w:rsidP="003C1609">
            <w:pPr>
              <w:pStyle w:val="ad"/>
              <w:ind w:firstLine="0"/>
              <w:rPr>
                <w:lang w:val="en-US"/>
              </w:rPr>
            </w:pPr>
            <w:r w:rsidRPr="003E5744">
              <w:rPr>
                <w:lang w:val="en-US"/>
              </w:rPr>
              <w:tab/>
              <w:t>LEFT JOIN</w:t>
            </w:r>
          </w:p>
          <w:p w14:paraId="4FF9F89E" w14:textId="77777777" w:rsidR="003E5744" w:rsidRPr="003E5744" w:rsidRDefault="003E5744" w:rsidP="003C1609">
            <w:pPr>
              <w:pStyle w:val="ad"/>
              <w:ind w:firstLine="0"/>
              <w:rPr>
                <w:lang w:val="en-US"/>
              </w:rPr>
            </w:pPr>
            <w:r w:rsidRPr="003E5744">
              <w:rPr>
                <w:lang w:val="en-US"/>
              </w:rPr>
              <w:tab/>
            </w:r>
            <w:r w:rsidRPr="003E5744">
              <w:rPr>
                <w:lang w:val="en-US"/>
              </w:rPr>
              <w:tab/>
            </w:r>
            <w:proofErr w:type="spellStart"/>
            <w:r w:rsidRPr="003E5744">
              <w:rPr>
                <w:lang w:val="en-US"/>
              </w:rPr>
              <w:t>public."Agregati</w:t>
            </w:r>
            <w:proofErr w:type="spellEnd"/>
            <w:r w:rsidRPr="003E5744">
              <w:rPr>
                <w:lang w:val="en-US"/>
              </w:rPr>
              <w:t xml:space="preserve">" ag on </w:t>
            </w:r>
            <w:proofErr w:type="spellStart"/>
            <w:r w:rsidRPr="003E5744">
              <w:rPr>
                <w:lang w:val="en-US"/>
              </w:rPr>
              <w:t>ag."Id</w:t>
            </w:r>
            <w:proofErr w:type="spellEnd"/>
            <w:r w:rsidRPr="003E5744">
              <w:rPr>
                <w:lang w:val="en-US"/>
              </w:rPr>
              <w:t xml:space="preserve">" = </w:t>
            </w:r>
            <w:proofErr w:type="spellStart"/>
            <w:r w:rsidRPr="003E5744">
              <w:rPr>
                <w:lang w:val="en-US"/>
              </w:rPr>
              <w:t>anb</w:t>
            </w:r>
            <w:proofErr w:type="spellEnd"/>
            <w:r w:rsidRPr="003E5744">
              <w:rPr>
                <w:lang w:val="en-US"/>
              </w:rPr>
              <w:t>."agregat_FK"</w:t>
            </w:r>
          </w:p>
          <w:p w14:paraId="43C3A6BB" w14:textId="77777777" w:rsidR="003E5744" w:rsidRPr="003E5744" w:rsidRDefault="003E5744" w:rsidP="003C1609">
            <w:pPr>
              <w:pStyle w:val="ad"/>
              <w:ind w:firstLine="0"/>
              <w:rPr>
                <w:lang w:val="en-US"/>
              </w:rPr>
            </w:pPr>
            <w:r w:rsidRPr="003E5744">
              <w:rPr>
                <w:lang w:val="en-US"/>
              </w:rPr>
              <w:tab/>
              <w:t>LEFT JOIN</w:t>
            </w:r>
          </w:p>
          <w:p w14:paraId="43E02BE6" w14:textId="77777777" w:rsidR="003E5744" w:rsidRPr="003E5744" w:rsidRDefault="003E5744" w:rsidP="003C1609">
            <w:pPr>
              <w:pStyle w:val="ad"/>
              <w:ind w:firstLine="0"/>
              <w:rPr>
                <w:lang w:val="en-US"/>
              </w:rPr>
            </w:pPr>
            <w:r w:rsidRPr="003E5744">
              <w:rPr>
                <w:lang w:val="en-US"/>
              </w:rPr>
              <w:tab/>
            </w:r>
            <w:r w:rsidRPr="003E5744">
              <w:rPr>
                <w:lang w:val="en-US"/>
              </w:rPr>
              <w:tab/>
            </w:r>
            <w:proofErr w:type="spellStart"/>
            <w:r w:rsidRPr="003E5744">
              <w:rPr>
                <w:lang w:val="en-US"/>
              </w:rPr>
              <w:t>public."PrichiniBraka</w:t>
            </w:r>
            <w:proofErr w:type="spellEnd"/>
            <w:r w:rsidRPr="003E5744">
              <w:rPr>
                <w:lang w:val="en-US"/>
              </w:rPr>
              <w:t xml:space="preserve">" pb on </w:t>
            </w:r>
            <w:proofErr w:type="spellStart"/>
            <w:r w:rsidRPr="003E5744">
              <w:rPr>
                <w:lang w:val="en-US"/>
              </w:rPr>
              <w:t>pb."Id</w:t>
            </w:r>
            <w:proofErr w:type="spellEnd"/>
            <w:r w:rsidRPr="003E5744">
              <w:rPr>
                <w:lang w:val="en-US"/>
              </w:rPr>
              <w:t xml:space="preserve">" = </w:t>
            </w:r>
            <w:proofErr w:type="spellStart"/>
            <w:r w:rsidRPr="003E5744">
              <w:rPr>
                <w:lang w:val="en-US"/>
              </w:rPr>
              <w:t>anb</w:t>
            </w:r>
            <w:proofErr w:type="spellEnd"/>
            <w:r w:rsidRPr="003E5744">
              <w:rPr>
                <w:lang w:val="en-US"/>
              </w:rPr>
              <w:t>."prichina_FK"</w:t>
            </w:r>
          </w:p>
          <w:p w14:paraId="0A00F9D7" w14:textId="77777777" w:rsidR="003E5744" w:rsidRPr="003E5744" w:rsidRDefault="003E5744" w:rsidP="003C1609">
            <w:pPr>
              <w:pStyle w:val="ad"/>
              <w:ind w:firstLine="0"/>
              <w:rPr>
                <w:lang w:val="en-US"/>
              </w:rPr>
            </w:pPr>
            <w:r w:rsidRPr="003E5744">
              <w:rPr>
                <w:lang w:val="en-US"/>
              </w:rPr>
              <w:tab/>
              <w:t>LEFT JOIN</w:t>
            </w:r>
          </w:p>
          <w:p w14:paraId="627D5411" w14:textId="77777777" w:rsidR="003E5744" w:rsidRPr="003E5744" w:rsidRDefault="003E5744" w:rsidP="003C1609">
            <w:pPr>
              <w:pStyle w:val="ad"/>
              <w:ind w:firstLine="0"/>
              <w:rPr>
                <w:lang w:val="en-US"/>
              </w:rPr>
            </w:pPr>
            <w:r w:rsidRPr="003E5744">
              <w:rPr>
                <w:lang w:val="en-US"/>
              </w:rPr>
              <w:tab/>
            </w:r>
            <w:r w:rsidRPr="003E5744">
              <w:rPr>
                <w:lang w:val="en-US"/>
              </w:rPr>
              <w:tab/>
            </w:r>
            <w:proofErr w:type="spellStart"/>
            <w:r w:rsidRPr="003E5744">
              <w:rPr>
                <w:lang w:val="en-US"/>
              </w:rPr>
              <w:t>public."Sotrudniki</w:t>
            </w:r>
            <w:proofErr w:type="spellEnd"/>
            <w:r w:rsidRPr="003E5744">
              <w:rPr>
                <w:lang w:val="en-US"/>
              </w:rPr>
              <w:t xml:space="preserve">" </w:t>
            </w:r>
            <w:proofErr w:type="spellStart"/>
            <w:r w:rsidRPr="003E5744">
              <w:rPr>
                <w:lang w:val="en-US"/>
              </w:rPr>
              <w:t>st</w:t>
            </w:r>
            <w:proofErr w:type="spellEnd"/>
            <w:r w:rsidRPr="003E5744">
              <w:rPr>
                <w:lang w:val="en-US"/>
              </w:rPr>
              <w:t xml:space="preserve"> on </w:t>
            </w:r>
            <w:proofErr w:type="spellStart"/>
            <w:r w:rsidRPr="003E5744">
              <w:rPr>
                <w:lang w:val="en-US"/>
              </w:rPr>
              <w:t>st</w:t>
            </w:r>
            <w:proofErr w:type="spellEnd"/>
            <w:r w:rsidRPr="003E5744">
              <w:rPr>
                <w:lang w:val="en-US"/>
              </w:rPr>
              <w:t xml:space="preserve">."Id" = </w:t>
            </w:r>
            <w:proofErr w:type="spellStart"/>
            <w:r w:rsidRPr="003E5744">
              <w:rPr>
                <w:lang w:val="en-US"/>
              </w:rPr>
              <w:t>anb</w:t>
            </w:r>
            <w:proofErr w:type="spellEnd"/>
            <w:r w:rsidRPr="003E5744">
              <w:rPr>
                <w:lang w:val="en-US"/>
              </w:rPr>
              <w:t>."vinovnik_FK"</w:t>
            </w:r>
          </w:p>
          <w:p w14:paraId="7D0EFB65" w14:textId="77777777" w:rsidR="003E5744" w:rsidRPr="003E5744" w:rsidRDefault="003E5744" w:rsidP="003C1609">
            <w:pPr>
              <w:pStyle w:val="ad"/>
              <w:ind w:firstLine="0"/>
              <w:rPr>
                <w:lang w:val="en-US"/>
              </w:rPr>
            </w:pPr>
            <w:r w:rsidRPr="003E5744">
              <w:rPr>
                <w:lang w:val="en-US"/>
              </w:rPr>
              <w:tab/>
              <w:t>LEFT JOIN</w:t>
            </w:r>
          </w:p>
          <w:p w14:paraId="42CF4F1F" w14:textId="77777777" w:rsidR="003E5744" w:rsidRPr="003E5744" w:rsidRDefault="003E5744" w:rsidP="003C1609">
            <w:pPr>
              <w:pStyle w:val="ad"/>
              <w:ind w:firstLine="0"/>
              <w:rPr>
                <w:lang w:val="en-US"/>
              </w:rPr>
            </w:pPr>
            <w:r w:rsidRPr="003E5744">
              <w:rPr>
                <w:lang w:val="en-US"/>
              </w:rPr>
              <w:lastRenderedPageBreak/>
              <w:tab/>
            </w:r>
            <w:r w:rsidRPr="003E5744">
              <w:rPr>
                <w:lang w:val="en-US"/>
              </w:rPr>
              <w:tab/>
            </w:r>
            <w:proofErr w:type="spellStart"/>
            <w:r w:rsidRPr="003E5744">
              <w:rPr>
                <w:lang w:val="en-US"/>
              </w:rPr>
              <w:t>public."StatusBrak</w:t>
            </w:r>
            <w:proofErr w:type="spellEnd"/>
            <w:r w:rsidRPr="003E5744">
              <w:rPr>
                <w:lang w:val="en-US"/>
              </w:rPr>
              <w:t xml:space="preserve">" stat on </w:t>
            </w:r>
            <w:proofErr w:type="spellStart"/>
            <w:r w:rsidRPr="003E5744">
              <w:rPr>
                <w:lang w:val="en-US"/>
              </w:rPr>
              <w:t>stat."Id</w:t>
            </w:r>
            <w:proofErr w:type="spellEnd"/>
            <w:r w:rsidRPr="003E5744">
              <w:rPr>
                <w:lang w:val="en-US"/>
              </w:rPr>
              <w:t xml:space="preserve">" = </w:t>
            </w:r>
            <w:proofErr w:type="spellStart"/>
            <w:r w:rsidRPr="003E5744">
              <w:rPr>
                <w:lang w:val="en-US"/>
              </w:rPr>
              <w:t>anb</w:t>
            </w:r>
            <w:proofErr w:type="spellEnd"/>
            <w:r w:rsidRPr="003E5744">
              <w:rPr>
                <w:lang w:val="en-US"/>
              </w:rPr>
              <w:t>."status_FK"</w:t>
            </w:r>
          </w:p>
          <w:p w14:paraId="261B34CD" w14:textId="77777777" w:rsidR="003E5744" w:rsidRPr="003E5744" w:rsidRDefault="003E5744" w:rsidP="003C1609">
            <w:pPr>
              <w:pStyle w:val="ad"/>
              <w:ind w:firstLine="0"/>
              <w:rPr>
                <w:lang w:val="en-US"/>
              </w:rPr>
            </w:pPr>
            <w:r w:rsidRPr="003E5744">
              <w:rPr>
                <w:lang w:val="en-US"/>
              </w:rPr>
              <w:tab/>
              <w:t>LEFT JOIN</w:t>
            </w:r>
          </w:p>
          <w:p w14:paraId="7CC55C75" w14:textId="77777777" w:rsidR="003E5744" w:rsidRPr="003E5744" w:rsidRDefault="003E5744" w:rsidP="003C1609">
            <w:pPr>
              <w:pStyle w:val="ad"/>
              <w:ind w:firstLine="0"/>
              <w:rPr>
                <w:lang w:val="en-US"/>
              </w:rPr>
            </w:pPr>
            <w:r w:rsidRPr="003E5744">
              <w:rPr>
                <w:lang w:val="en-US"/>
              </w:rPr>
              <w:tab/>
            </w:r>
            <w:r w:rsidRPr="003E5744">
              <w:rPr>
                <w:lang w:val="en-US"/>
              </w:rPr>
              <w:tab/>
            </w:r>
            <w:proofErr w:type="spellStart"/>
            <w:r w:rsidRPr="003E5744">
              <w:rPr>
                <w:lang w:val="en-US"/>
              </w:rPr>
              <w:t>public."Detali</w:t>
            </w:r>
            <w:proofErr w:type="spellEnd"/>
            <w:r w:rsidRPr="003E5744">
              <w:rPr>
                <w:lang w:val="en-US"/>
              </w:rPr>
              <w:t xml:space="preserve">" det on </w:t>
            </w:r>
            <w:proofErr w:type="spellStart"/>
            <w:r w:rsidRPr="003E5744">
              <w:rPr>
                <w:lang w:val="en-US"/>
              </w:rPr>
              <w:t>det."Id</w:t>
            </w:r>
            <w:proofErr w:type="spellEnd"/>
            <w:r w:rsidRPr="003E5744">
              <w:rPr>
                <w:lang w:val="en-US"/>
              </w:rPr>
              <w:t xml:space="preserve">" = </w:t>
            </w:r>
            <w:proofErr w:type="spellStart"/>
            <w:r w:rsidRPr="003E5744">
              <w:rPr>
                <w:lang w:val="en-US"/>
              </w:rPr>
              <w:t>anb</w:t>
            </w:r>
            <w:proofErr w:type="spellEnd"/>
            <w:r w:rsidRPr="003E5744">
              <w:rPr>
                <w:lang w:val="en-US"/>
              </w:rPr>
              <w:t>."detal_FK"</w:t>
            </w:r>
          </w:p>
          <w:p w14:paraId="3A78F95A" w14:textId="77777777" w:rsidR="003E5744" w:rsidRPr="003E5744" w:rsidRDefault="003E5744" w:rsidP="003C1609">
            <w:pPr>
              <w:pStyle w:val="ad"/>
              <w:ind w:firstLine="0"/>
              <w:rPr>
                <w:lang w:val="en-US"/>
              </w:rPr>
            </w:pPr>
            <w:r w:rsidRPr="003E5744">
              <w:rPr>
                <w:lang w:val="en-US"/>
              </w:rPr>
              <w:tab/>
              <w:t>LEFT JOIN</w:t>
            </w:r>
          </w:p>
          <w:p w14:paraId="18657E00" w14:textId="4E02CD7B" w:rsidR="003E5744" w:rsidRPr="003E5744" w:rsidRDefault="003E5744" w:rsidP="003C1609">
            <w:pPr>
              <w:pStyle w:val="ad"/>
              <w:ind w:firstLine="0"/>
              <w:rPr>
                <w:lang w:val="en-US"/>
              </w:rPr>
            </w:pPr>
            <w:r w:rsidRPr="003E5744">
              <w:rPr>
                <w:lang w:val="en-US"/>
              </w:rPr>
              <w:tab/>
            </w:r>
            <w:r w:rsidRPr="003E5744">
              <w:rPr>
                <w:lang w:val="en-US"/>
              </w:rPr>
              <w:tab/>
            </w:r>
            <w:proofErr w:type="spellStart"/>
            <w:r w:rsidRPr="003E5744">
              <w:rPr>
                <w:lang w:val="en-US"/>
              </w:rPr>
              <w:t>public."TechMashines</w:t>
            </w:r>
            <w:proofErr w:type="spellEnd"/>
            <w:r w:rsidRPr="003E5744">
              <w:rPr>
                <w:lang w:val="en-US"/>
              </w:rPr>
              <w:t xml:space="preserve">" mash on </w:t>
            </w:r>
            <w:proofErr w:type="spellStart"/>
            <w:r w:rsidRPr="003E5744">
              <w:rPr>
                <w:lang w:val="en-US"/>
              </w:rPr>
              <w:t>mash."Id</w:t>
            </w:r>
            <w:proofErr w:type="spellEnd"/>
            <w:r w:rsidRPr="003E5744">
              <w:rPr>
                <w:lang w:val="en-US"/>
              </w:rPr>
              <w:t xml:space="preserve">" = </w:t>
            </w:r>
            <w:proofErr w:type="spellStart"/>
            <w:r w:rsidRPr="003E5744">
              <w:rPr>
                <w:lang w:val="en-US"/>
              </w:rPr>
              <w:t>anb</w:t>
            </w:r>
            <w:proofErr w:type="spellEnd"/>
            <w:r w:rsidRPr="003E5744">
              <w:rPr>
                <w:lang w:val="en-US"/>
              </w:rPr>
              <w:t>."mashina_FK";</w:t>
            </w:r>
          </w:p>
        </w:tc>
      </w:tr>
    </w:tbl>
    <w:p w14:paraId="552BDDE2" w14:textId="382B4CCD" w:rsidR="00D5238F" w:rsidRDefault="003E5744" w:rsidP="003E5744">
      <w:pPr>
        <w:spacing w:before="240" w:line="240" w:lineRule="auto"/>
        <w:ind w:left="-1418" w:firstLine="0"/>
        <w:rPr>
          <w:lang w:val="en-US"/>
        </w:rPr>
      </w:pPr>
      <w:r>
        <w:rPr>
          <w:noProof/>
        </w:rPr>
        <w:lastRenderedPageBreak/>
        <w:drawing>
          <wp:inline distT="0" distB="0" distL="0" distR="0" wp14:anchorId="4B5E7191" wp14:editId="58D6814D">
            <wp:extent cx="7288000" cy="1032933"/>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7350482" cy="1041789"/>
                    </a:xfrm>
                    <a:prstGeom prst="rect">
                      <a:avLst/>
                    </a:prstGeom>
                  </pic:spPr>
                </pic:pic>
              </a:graphicData>
            </a:graphic>
          </wp:inline>
        </w:drawing>
      </w:r>
    </w:p>
    <w:p w14:paraId="0941636D" w14:textId="4263D2D0" w:rsidR="003E5744" w:rsidRDefault="003E5744" w:rsidP="003E5744">
      <w:pPr>
        <w:pStyle w:val="4"/>
      </w:pPr>
      <w:r>
        <w:t>Рисунок 4.44 — Результат выполнения запроса для формирования сводной таблицы «Акты на брак»</w:t>
      </w:r>
    </w:p>
    <w:p w14:paraId="1B1AEB3A" w14:textId="40E32795" w:rsidR="003E5744" w:rsidRDefault="003E5744" w:rsidP="003E5744">
      <w:pPr>
        <w:spacing w:before="240"/>
      </w:pPr>
      <w:r>
        <w:t>Для формирования сводной таблицы «Ведомости дефектов» необходимы следующие данные: № ВД, изделие, ответственное за устранение дефектов подразделение, дата составления и текущий статус документа. В Листинге 4.3 представлен код запроса для формирования сводной таблицы «Ведомости дефектов». Результат выполнения запроса изображен на Рисунке 4.45.</w:t>
      </w:r>
    </w:p>
    <w:p w14:paraId="65724A5B" w14:textId="1250D195" w:rsidR="00FE3A13" w:rsidRDefault="00FE3A13" w:rsidP="00FE3A13">
      <w:pPr>
        <w:pStyle w:val="5"/>
      </w:pPr>
      <w:r>
        <w:t>Листинг 4.</w:t>
      </w:r>
      <w:r w:rsidRPr="00FE3A13">
        <w:t>3</w:t>
      </w:r>
      <w:r>
        <w:t xml:space="preserve"> — Запрос на выборку данных для формирования сводной таблицы «Ведомости дефектов»</w:t>
      </w:r>
    </w:p>
    <w:tbl>
      <w:tblPr>
        <w:tblStyle w:val="a5"/>
        <w:tblW w:w="0" w:type="auto"/>
        <w:tblLook w:val="04A0" w:firstRow="1" w:lastRow="0" w:firstColumn="1" w:lastColumn="0" w:noHBand="0" w:noVBand="1"/>
      </w:tblPr>
      <w:tblGrid>
        <w:gridCol w:w="9628"/>
      </w:tblGrid>
      <w:tr w:rsidR="00A71321" w:rsidRPr="00E01C3E" w14:paraId="119CFB75" w14:textId="77777777" w:rsidTr="00A71321">
        <w:tc>
          <w:tcPr>
            <w:tcW w:w="9628" w:type="dxa"/>
          </w:tcPr>
          <w:p w14:paraId="3400EAE3" w14:textId="77777777" w:rsidR="00FE3A13" w:rsidRPr="00FE3A13" w:rsidRDefault="00FE3A13" w:rsidP="003C1609">
            <w:pPr>
              <w:pStyle w:val="ad"/>
              <w:ind w:firstLine="0"/>
              <w:rPr>
                <w:lang w:val="en-US"/>
              </w:rPr>
            </w:pPr>
            <w:r w:rsidRPr="00FE3A13">
              <w:rPr>
                <w:lang w:val="en-US"/>
              </w:rPr>
              <w:t xml:space="preserve">SELECT </w:t>
            </w:r>
          </w:p>
          <w:p w14:paraId="223FDF1B" w14:textId="77777777" w:rsidR="00FE3A13" w:rsidRPr="00FE3A13" w:rsidRDefault="00FE3A13" w:rsidP="003C1609">
            <w:pPr>
              <w:pStyle w:val="ad"/>
              <w:ind w:firstLine="0"/>
              <w:rPr>
                <w:lang w:val="en-US"/>
              </w:rPr>
            </w:pPr>
            <w:r w:rsidRPr="00FE3A13">
              <w:rPr>
                <w:lang w:val="en-US"/>
              </w:rPr>
              <w:tab/>
            </w:r>
            <w:proofErr w:type="spellStart"/>
            <w:r w:rsidRPr="00FE3A13">
              <w:rPr>
                <w:lang w:val="en-US"/>
              </w:rPr>
              <w:t>vd</w:t>
            </w:r>
            <w:proofErr w:type="spellEnd"/>
            <w:r w:rsidRPr="00FE3A13">
              <w:rPr>
                <w:lang w:val="en-US"/>
              </w:rPr>
              <w:t xml:space="preserve">."number" as "№ </w:t>
            </w:r>
            <w:r>
              <w:t>ВД</w:t>
            </w:r>
            <w:r w:rsidRPr="00FE3A13">
              <w:rPr>
                <w:lang w:val="en-US"/>
              </w:rPr>
              <w:t xml:space="preserve">", </w:t>
            </w:r>
          </w:p>
          <w:p w14:paraId="075EE415" w14:textId="77777777" w:rsidR="00FE3A13" w:rsidRPr="00FE3A13" w:rsidRDefault="00FE3A13" w:rsidP="003C1609">
            <w:pPr>
              <w:pStyle w:val="ad"/>
              <w:ind w:firstLine="0"/>
              <w:rPr>
                <w:lang w:val="en-US"/>
              </w:rPr>
            </w:pPr>
            <w:r w:rsidRPr="00FE3A13">
              <w:rPr>
                <w:lang w:val="en-US"/>
              </w:rPr>
              <w:tab/>
            </w:r>
            <w:proofErr w:type="spellStart"/>
            <w:r w:rsidRPr="00FE3A13">
              <w:rPr>
                <w:lang w:val="en-US"/>
              </w:rPr>
              <w:t>iz</w:t>
            </w:r>
            <w:proofErr w:type="spellEnd"/>
            <w:r w:rsidRPr="00FE3A13">
              <w:rPr>
                <w:lang w:val="en-US"/>
              </w:rPr>
              <w:t>."number" as "</w:t>
            </w:r>
            <w:r>
              <w:t>Изделие</w:t>
            </w:r>
            <w:r w:rsidRPr="00FE3A13">
              <w:rPr>
                <w:lang w:val="en-US"/>
              </w:rPr>
              <w:t xml:space="preserve">", </w:t>
            </w:r>
          </w:p>
          <w:p w14:paraId="5E60A1DD" w14:textId="77777777" w:rsidR="00FE3A13" w:rsidRPr="00FE3A13" w:rsidRDefault="00FE3A13" w:rsidP="003C1609">
            <w:pPr>
              <w:pStyle w:val="ad"/>
              <w:ind w:firstLine="0"/>
              <w:rPr>
                <w:lang w:val="en-US"/>
              </w:rPr>
            </w:pPr>
            <w:r w:rsidRPr="00FE3A13">
              <w:rPr>
                <w:lang w:val="en-US"/>
              </w:rPr>
              <w:tab/>
            </w:r>
            <w:proofErr w:type="spellStart"/>
            <w:r w:rsidRPr="00FE3A13">
              <w:rPr>
                <w:lang w:val="en-US"/>
              </w:rPr>
              <w:t>sp</w:t>
            </w:r>
            <w:proofErr w:type="spellEnd"/>
            <w:r w:rsidRPr="00FE3A13">
              <w:rPr>
                <w:lang w:val="en-US"/>
              </w:rPr>
              <w:t>."kratkoeNaimenovanie" as "</w:t>
            </w:r>
            <w:r>
              <w:t>Ответственное</w:t>
            </w:r>
            <w:r w:rsidRPr="00FE3A13">
              <w:rPr>
                <w:lang w:val="en-US"/>
              </w:rPr>
              <w:t xml:space="preserve"> </w:t>
            </w:r>
            <w:r>
              <w:t>СП</w:t>
            </w:r>
            <w:r w:rsidRPr="00FE3A13">
              <w:rPr>
                <w:lang w:val="en-US"/>
              </w:rPr>
              <w:t>",</w:t>
            </w:r>
          </w:p>
          <w:p w14:paraId="3C2E89E1" w14:textId="77777777" w:rsidR="00FE3A13" w:rsidRPr="00FE3A13" w:rsidRDefault="00FE3A13" w:rsidP="003C1609">
            <w:pPr>
              <w:pStyle w:val="ad"/>
              <w:ind w:firstLine="0"/>
              <w:rPr>
                <w:lang w:val="en-US"/>
              </w:rPr>
            </w:pPr>
            <w:r w:rsidRPr="00FE3A13">
              <w:rPr>
                <w:lang w:val="en-US"/>
              </w:rPr>
              <w:tab/>
              <w:t>"dataSostavleniya" as "</w:t>
            </w:r>
            <w:r>
              <w:t>Дата</w:t>
            </w:r>
            <w:r w:rsidRPr="00FE3A13">
              <w:rPr>
                <w:lang w:val="en-US"/>
              </w:rPr>
              <w:t xml:space="preserve"> </w:t>
            </w:r>
            <w:r>
              <w:t>составления</w:t>
            </w:r>
            <w:r w:rsidRPr="00FE3A13">
              <w:rPr>
                <w:lang w:val="en-US"/>
              </w:rPr>
              <w:t xml:space="preserve">", </w:t>
            </w:r>
          </w:p>
          <w:p w14:paraId="606C5A79" w14:textId="77777777" w:rsidR="00FE3A13" w:rsidRPr="00FE3A13" w:rsidRDefault="00FE3A13" w:rsidP="003C1609">
            <w:pPr>
              <w:pStyle w:val="ad"/>
              <w:ind w:firstLine="0"/>
              <w:rPr>
                <w:lang w:val="en-US"/>
              </w:rPr>
            </w:pPr>
            <w:r w:rsidRPr="00FE3A13">
              <w:rPr>
                <w:lang w:val="en-US"/>
              </w:rPr>
              <w:tab/>
            </w:r>
            <w:proofErr w:type="spellStart"/>
            <w:r w:rsidRPr="00FE3A13">
              <w:rPr>
                <w:lang w:val="en-US"/>
              </w:rPr>
              <w:t>stat."Naimenovanie</w:t>
            </w:r>
            <w:proofErr w:type="spellEnd"/>
            <w:r w:rsidRPr="00FE3A13">
              <w:rPr>
                <w:lang w:val="en-US"/>
              </w:rPr>
              <w:t>" as "</w:t>
            </w:r>
            <w:r>
              <w:t>Статус</w:t>
            </w:r>
            <w:r w:rsidRPr="00FE3A13">
              <w:rPr>
                <w:lang w:val="en-US"/>
              </w:rPr>
              <w:t>"</w:t>
            </w:r>
          </w:p>
          <w:p w14:paraId="37D7B6B7" w14:textId="77777777" w:rsidR="00FE3A13" w:rsidRPr="00FE3A13" w:rsidRDefault="00FE3A13" w:rsidP="003C1609">
            <w:pPr>
              <w:pStyle w:val="ad"/>
              <w:ind w:firstLine="0"/>
              <w:rPr>
                <w:lang w:val="en-US"/>
              </w:rPr>
            </w:pPr>
            <w:r w:rsidRPr="00FE3A13">
              <w:rPr>
                <w:lang w:val="en-US"/>
              </w:rPr>
              <w:t xml:space="preserve">FROM </w:t>
            </w:r>
          </w:p>
          <w:p w14:paraId="69894D64" w14:textId="77777777" w:rsidR="00FE3A13" w:rsidRPr="00FE3A13" w:rsidRDefault="00FE3A13" w:rsidP="003C1609">
            <w:pPr>
              <w:pStyle w:val="ad"/>
              <w:ind w:firstLine="0"/>
              <w:rPr>
                <w:lang w:val="en-US"/>
              </w:rPr>
            </w:pPr>
            <w:r w:rsidRPr="00FE3A13">
              <w:rPr>
                <w:lang w:val="en-US"/>
              </w:rPr>
              <w:tab/>
            </w:r>
            <w:proofErr w:type="spellStart"/>
            <w:r w:rsidRPr="00FE3A13">
              <w:rPr>
                <w:lang w:val="en-US"/>
              </w:rPr>
              <w:t>public."Vedomost_defectov</w:t>
            </w:r>
            <w:proofErr w:type="spellEnd"/>
            <w:r w:rsidRPr="00FE3A13">
              <w:rPr>
                <w:lang w:val="en-US"/>
              </w:rPr>
              <w:t xml:space="preserve">" </w:t>
            </w:r>
            <w:proofErr w:type="spellStart"/>
            <w:r w:rsidRPr="00FE3A13">
              <w:rPr>
                <w:lang w:val="en-US"/>
              </w:rPr>
              <w:t>vd</w:t>
            </w:r>
            <w:proofErr w:type="spellEnd"/>
          </w:p>
          <w:p w14:paraId="536AD709" w14:textId="77777777" w:rsidR="00FE3A13" w:rsidRPr="00FE3A13" w:rsidRDefault="00FE3A13" w:rsidP="003C1609">
            <w:pPr>
              <w:pStyle w:val="ad"/>
              <w:ind w:firstLine="0"/>
              <w:rPr>
                <w:lang w:val="en-US"/>
              </w:rPr>
            </w:pPr>
            <w:r w:rsidRPr="00FE3A13">
              <w:rPr>
                <w:lang w:val="en-US"/>
              </w:rPr>
              <w:tab/>
              <w:t>LEFT JOIN</w:t>
            </w:r>
          </w:p>
          <w:p w14:paraId="44C848B7" w14:textId="77777777" w:rsidR="00FE3A13" w:rsidRPr="00FE3A13" w:rsidRDefault="00FE3A13" w:rsidP="003C1609">
            <w:pPr>
              <w:pStyle w:val="ad"/>
              <w:ind w:firstLine="0"/>
              <w:rPr>
                <w:lang w:val="en-US"/>
              </w:rPr>
            </w:pPr>
            <w:r w:rsidRPr="00FE3A13">
              <w:rPr>
                <w:lang w:val="en-US"/>
              </w:rPr>
              <w:tab/>
            </w:r>
            <w:r w:rsidRPr="00FE3A13">
              <w:rPr>
                <w:lang w:val="en-US"/>
              </w:rPr>
              <w:tab/>
            </w:r>
            <w:proofErr w:type="spellStart"/>
            <w:r w:rsidRPr="00FE3A13">
              <w:rPr>
                <w:lang w:val="en-US"/>
              </w:rPr>
              <w:t>public."Izdeliya</w:t>
            </w:r>
            <w:proofErr w:type="spellEnd"/>
            <w:r w:rsidRPr="00FE3A13">
              <w:rPr>
                <w:lang w:val="en-US"/>
              </w:rPr>
              <w:t xml:space="preserve">" </w:t>
            </w:r>
            <w:proofErr w:type="spellStart"/>
            <w:r w:rsidRPr="00FE3A13">
              <w:rPr>
                <w:lang w:val="en-US"/>
              </w:rPr>
              <w:t>iz</w:t>
            </w:r>
            <w:proofErr w:type="spellEnd"/>
            <w:r w:rsidRPr="00FE3A13">
              <w:rPr>
                <w:lang w:val="en-US"/>
              </w:rPr>
              <w:t xml:space="preserve"> on </w:t>
            </w:r>
            <w:proofErr w:type="spellStart"/>
            <w:r w:rsidRPr="00FE3A13">
              <w:rPr>
                <w:lang w:val="en-US"/>
              </w:rPr>
              <w:t>iz</w:t>
            </w:r>
            <w:proofErr w:type="spellEnd"/>
            <w:r w:rsidRPr="00FE3A13">
              <w:rPr>
                <w:lang w:val="en-US"/>
              </w:rPr>
              <w:t xml:space="preserve">."Id" = </w:t>
            </w:r>
            <w:proofErr w:type="spellStart"/>
            <w:r w:rsidRPr="00FE3A13">
              <w:rPr>
                <w:lang w:val="en-US"/>
              </w:rPr>
              <w:t>vd</w:t>
            </w:r>
            <w:proofErr w:type="spellEnd"/>
            <w:r w:rsidRPr="00FE3A13">
              <w:rPr>
                <w:lang w:val="en-US"/>
              </w:rPr>
              <w:t>."izdelie_FK"</w:t>
            </w:r>
          </w:p>
          <w:p w14:paraId="529A6328" w14:textId="77777777" w:rsidR="00FE3A13" w:rsidRPr="00FE3A13" w:rsidRDefault="00FE3A13" w:rsidP="003C1609">
            <w:pPr>
              <w:pStyle w:val="ad"/>
              <w:ind w:firstLine="0"/>
              <w:rPr>
                <w:lang w:val="en-US"/>
              </w:rPr>
            </w:pPr>
            <w:r w:rsidRPr="00FE3A13">
              <w:rPr>
                <w:lang w:val="en-US"/>
              </w:rPr>
              <w:tab/>
              <w:t>LEFT JOIN</w:t>
            </w:r>
          </w:p>
          <w:p w14:paraId="07DAC4BC" w14:textId="77777777" w:rsidR="00FE3A13" w:rsidRPr="00FE3A13" w:rsidRDefault="00FE3A13" w:rsidP="003C1609">
            <w:pPr>
              <w:pStyle w:val="ad"/>
              <w:ind w:firstLine="0"/>
              <w:rPr>
                <w:lang w:val="en-US"/>
              </w:rPr>
            </w:pPr>
            <w:r w:rsidRPr="00FE3A13">
              <w:rPr>
                <w:lang w:val="en-US"/>
              </w:rPr>
              <w:tab/>
            </w:r>
            <w:r w:rsidRPr="00FE3A13">
              <w:rPr>
                <w:lang w:val="en-US"/>
              </w:rPr>
              <w:tab/>
            </w:r>
            <w:proofErr w:type="spellStart"/>
            <w:r w:rsidRPr="00FE3A13">
              <w:rPr>
                <w:lang w:val="en-US"/>
              </w:rPr>
              <w:t>public."StatusVD</w:t>
            </w:r>
            <w:proofErr w:type="spellEnd"/>
            <w:r w:rsidRPr="00FE3A13">
              <w:rPr>
                <w:lang w:val="en-US"/>
              </w:rPr>
              <w:t xml:space="preserve">" stat on </w:t>
            </w:r>
            <w:proofErr w:type="spellStart"/>
            <w:r w:rsidRPr="00FE3A13">
              <w:rPr>
                <w:lang w:val="en-US"/>
              </w:rPr>
              <w:t>stat."Id</w:t>
            </w:r>
            <w:proofErr w:type="spellEnd"/>
            <w:r w:rsidRPr="00FE3A13">
              <w:rPr>
                <w:lang w:val="en-US"/>
              </w:rPr>
              <w:t xml:space="preserve">" = </w:t>
            </w:r>
            <w:proofErr w:type="spellStart"/>
            <w:r w:rsidRPr="00FE3A13">
              <w:rPr>
                <w:lang w:val="en-US"/>
              </w:rPr>
              <w:t>vd</w:t>
            </w:r>
            <w:proofErr w:type="spellEnd"/>
            <w:r w:rsidRPr="00FE3A13">
              <w:rPr>
                <w:lang w:val="en-US"/>
              </w:rPr>
              <w:t>."status_FK"</w:t>
            </w:r>
          </w:p>
          <w:p w14:paraId="6EBA138C" w14:textId="77777777" w:rsidR="00FE3A13" w:rsidRPr="00FE3A13" w:rsidRDefault="00FE3A13" w:rsidP="003C1609">
            <w:pPr>
              <w:pStyle w:val="ad"/>
              <w:ind w:firstLine="0"/>
              <w:rPr>
                <w:lang w:val="en-US"/>
              </w:rPr>
            </w:pPr>
            <w:r w:rsidRPr="00FE3A13">
              <w:rPr>
                <w:lang w:val="en-US"/>
              </w:rPr>
              <w:tab/>
              <w:t>LEFT JOIN</w:t>
            </w:r>
          </w:p>
          <w:p w14:paraId="37C16719" w14:textId="738CC4FD" w:rsidR="00A71321" w:rsidRPr="00FE3A13" w:rsidRDefault="00FE3A13" w:rsidP="003C1609">
            <w:pPr>
              <w:pStyle w:val="ad"/>
              <w:ind w:firstLine="0"/>
              <w:rPr>
                <w:lang w:val="en-US"/>
              </w:rPr>
            </w:pPr>
            <w:r w:rsidRPr="00FE3A13">
              <w:rPr>
                <w:lang w:val="en-US"/>
              </w:rPr>
              <w:tab/>
            </w:r>
            <w:r w:rsidRPr="00FE3A13">
              <w:rPr>
                <w:lang w:val="en-US"/>
              </w:rPr>
              <w:tab/>
            </w:r>
            <w:proofErr w:type="spellStart"/>
            <w:r w:rsidRPr="00FE3A13">
              <w:rPr>
                <w:lang w:val="en-US"/>
              </w:rPr>
              <w:t>public."StructurniePodrazdeleniy</w:t>
            </w:r>
            <w:proofErr w:type="spellEnd"/>
            <w:r w:rsidRPr="00FE3A13">
              <w:rPr>
                <w:lang w:val="en-US"/>
              </w:rPr>
              <w:t xml:space="preserve">" </w:t>
            </w:r>
            <w:proofErr w:type="spellStart"/>
            <w:r w:rsidRPr="00FE3A13">
              <w:rPr>
                <w:lang w:val="en-US"/>
              </w:rPr>
              <w:t>sp</w:t>
            </w:r>
            <w:proofErr w:type="spellEnd"/>
            <w:r w:rsidRPr="00FE3A13">
              <w:rPr>
                <w:lang w:val="en-US"/>
              </w:rPr>
              <w:t xml:space="preserve"> on </w:t>
            </w:r>
            <w:proofErr w:type="spellStart"/>
            <w:r w:rsidRPr="00FE3A13">
              <w:rPr>
                <w:lang w:val="en-US"/>
              </w:rPr>
              <w:t>sp</w:t>
            </w:r>
            <w:proofErr w:type="spellEnd"/>
            <w:r w:rsidRPr="00FE3A13">
              <w:rPr>
                <w:lang w:val="en-US"/>
              </w:rPr>
              <w:t xml:space="preserve">."Id" = </w:t>
            </w:r>
            <w:proofErr w:type="spellStart"/>
            <w:r w:rsidRPr="00FE3A13">
              <w:rPr>
                <w:lang w:val="en-US"/>
              </w:rPr>
              <w:t>vd</w:t>
            </w:r>
            <w:proofErr w:type="spellEnd"/>
            <w:r w:rsidRPr="00FE3A13">
              <w:rPr>
                <w:lang w:val="en-US"/>
              </w:rPr>
              <w:t>."spOtvetstvennoe_FK";</w:t>
            </w:r>
          </w:p>
        </w:tc>
      </w:tr>
    </w:tbl>
    <w:p w14:paraId="702E288A" w14:textId="1F5B346D" w:rsidR="003E5744" w:rsidRDefault="00FE3A13" w:rsidP="00FE3A13">
      <w:pPr>
        <w:spacing w:before="240" w:line="240" w:lineRule="auto"/>
        <w:ind w:firstLine="0"/>
        <w:rPr>
          <w:lang w:val="en-US"/>
        </w:rPr>
      </w:pPr>
      <w:r>
        <w:rPr>
          <w:noProof/>
        </w:rPr>
        <w:drawing>
          <wp:inline distT="0" distB="0" distL="0" distR="0" wp14:anchorId="580585A0" wp14:editId="435788AA">
            <wp:extent cx="6120130" cy="1796415"/>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120130" cy="1796415"/>
                    </a:xfrm>
                    <a:prstGeom prst="rect">
                      <a:avLst/>
                    </a:prstGeom>
                  </pic:spPr>
                </pic:pic>
              </a:graphicData>
            </a:graphic>
          </wp:inline>
        </w:drawing>
      </w:r>
    </w:p>
    <w:p w14:paraId="07BD57DE" w14:textId="161DBEC1" w:rsidR="00FE3A13" w:rsidRDefault="00FE3A13" w:rsidP="00FE3A13">
      <w:pPr>
        <w:pStyle w:val="4"/>
      </w:pPr>
      <w:r>
        <w:t>Рисунок 4.45 — Результат выполнения запроса для формирования сводной таблицы «Ведомости дефектов»</w:t>
      </w:r>
    </w:p>
    <w:p w14:paraId="3B03A8F6" w14:textId="3D721E4E" w:rsidR="00FE3A13" w:rsidRDefault="00FE3A13" w:rsidP="00FE3A13">
      <w:pPr>
        <w:spacing w:before="240"/>
      </w:pPr>
      <w:r>
        <w:lastRenderedPageBreak/>
        <w:t>Для формирования сводной таблицы «Рекламационные акты» необходимы следующие данные: № Р/А, поставщик, изделие, деталь, № и дата УВПП, описание причины дефекта, описание характера дефекта, составитель и текущий статус документа. В Листинге 4.4 представлен код запроса для формирования сводной таблицы «Рекламационного акта». Результат выполнения запроса изображен на Рисунке 4.46.</w:t>
      </w:r>
    </w:p>
    <w:p w14:paraId="5E017A10" w14:textId="6E8D659A" w:rsidR="00B27097" w:rsidRDefault="00B27097" w:rsidP="00B27097">
      <w:pPr>
        <w:pStyle w:val="5"/>
      </w:pPr>
      <w:r>
        <w:t>Листинг 4.</w:t>
      </w:r>
      <w:r w:rsidRPr="00B27097">
        <w:t>4</w:t>
      </w:r>
      <w:r>
        <w:t xml:space="preserve"> — Запрос на выборку данных для формирования сводной таблицы «Рекламационные акты»</w:t>
      </w:r>
    </w:p>
    <w:tbl>
      <w:tblPr>
        <w:tblStyle w:val="a5"/>
        <w:tblW w:w="0" w:type="auto"/>
        <w:tblLook w:val="04A0" w:firstRow="1" w:lastRow="0" w:firstColumn="1" w:lastColumn="0" w:noHBand="0" w:noVBand="1"/>
      </w:tblPr>
      <w:tblGrid>
        <w:gridCol w:w="9628"/>
      </w:tblGrid>
      <w:tr w:rsidR="00B27097" w:rsidRPr="00E01C3E" w14:paraId="32A67203" w14:textId="77777777" w:rsidTr="00B27097">
        <w:tc>
          <w:tcPr>
            <w:tcW w:w="9628" w:type="dxa"/>
          </w:tcPr>
          <w:p w14:paraId="7F9E5C30" w14:textId="77777777" w:rsidR="00B27097" w:rsidRPr="00B27097" w:rsidRDefault="00B27097" w:rsidP="003C1609">
            <w:pPr>
              <w:pStyle w:val="ad"/>
              <w:ind w:firstLine="0"/>
              <w:rPr>
                <w:lang w:val="en-US"/>
              </w:rPr>
            </w:pPr>
            <w:r w:rsidRPr="00B27097">
              <w:rPr>
                <w:lang w:val="en-US"/>
              </w:rPr>
              <w:t xml:space="preserve">SELECT </w:t>
            </w:r>
          </w:p>
          <w:p w14:paraId="79438A61" w14:textId="77777777" w:rsidR="00B27097" w:rsidRPr="00B27097" w:rsidRDefault="00B27097" w:rsidP="003C1609">
            <w:pPr>
              <w:pStyle w:val="ad"/>
              <w:ind w:firstLine="0"/>
              <w:rPr>
                <w:lang w:val="en-US"/>
              </w:rPr>
            </w:pPr>
            <w:r w:rsidRPr="00B27097">
              <w:rPr>
                <w:lang w:val="en-US"/>
              </w:rPr>
              <w:tab/>
            </w:r>
            <w:proofErr w:type="spellStart"/>
            <w:r w:rsidRPr="00B27097">
              <w:rPr>
                <w:lang w:val="en-US"/>
              </w:rPr>
              <w:t>ra."number</w:t>
            </w:r>
            <w:proofErr w:type="spellEnd"/>
            <w:r w:rsidRPr="00B27097">
              <w:rPr>
                <w:lang w:val="en-US"/>
              </w:rPr>
              <w:t xml:space="preserve">" as "№ </w:t>
            </w:r>
            <w:r>
              <w:t>Р</w:t>
            </w:r>
            <w:r w:rsidRPr="00B27097">
              <w:rPr>
                <w:lang w:val="en-US"/>
              </w:rPr>
              <w:t>/</w:t>
            </w:r>
            <w:r>
              <w:t>А</w:t>
            </w:r>
            <w:r w:rsidRPr="00B27097">
              <w:rPr>
                <w:lang w:val="en-US"/>
              </w:rPr>
              <w:t>",</w:t>
            </w:r>
          </w:p>
          <w:p w14:paraId="2F20AFA3" w14:textId="77777777" w:rsidR="00B27097" w:rsidRPr="00B27097" w:rsidRDefault="00B27097" w:rsidP="003C1609">
            <w:pPr>
              <w:pStyle w:val="ad"/>
              <w:ind w:firstLine="0"/>
              <w:rPr>
                <w:lang w:val="en-US"/>
              </w:rPr>
            </w:pPr>
            <w:r w:rsidRPr="00B27097">
              <w:rPr>
                <w:lang w:val="en-US"/>
              </w:rPr>
              <w:tab/>
            </w:r>
            <w:proofErr w:type="spellStart"/>
            <w:r w:rsidRPr="00B27097">
              <w:rPr>
                <w:lang w:val="en-US"/>
              </w:rPr>
              <w:t>ktr</w:t>
            </w:r>
            <w:proofErr w:type="spellEnd"/>
            <w:r w:rsidRPr="00B27097">
              <w:rPr>
                <w:lang w:val="en-US"/>
              </w:rPr>
              <w:t>."naimenovanie" as "</w:t>
            </w:r>
            <w:r>
              <w:t>Поставщик</w:t>
            </w:r>
            <w:r w:rsidRPr="00B27097">
              <w:rPr>
                <w:lang w:val="en-US"/>
              </w:rPr>
              <w:t xml:space="preserve">", </w:t>
            </w:r>
          </w:p>
          <w:p w14:paraId="13FED88F" w14:textId="77777777" w:rsidR="00B27097" w:rsidRPr="00B27097" w:rsidRDefault="00B27097" w:rsidP="003C1609">
            <w:pPr>
              <w:pStyle w:val="ad"/>
              <w:ind w:firstLine="0"/>
              <w:rPr>
                <w:lang w:val="en-US"/>
              </w:rPr>
            </w:pPr>
            <w:r w:rsidRPr="00B27097">
              <w:rPr>
                <w:lang w:val="en-US"/>
              </w:rPr>
              <w:tab/>
            </w:r>
            <w:proofErr w:type="spellStart"/>
            <w:r w:rsidRPr="00B27097">
              <w:rPr>
                <w:lang w:val="en-US"/>
              </w:rPr>
              <w:t>iz</w:t>
            </w:r>
            <w:proofErr w:type="spellEnd"/>
            <w:r w:rsidRPr="00B27097">
              <w:rPr>
                <w:lang w:val="en-US"/>
              </w:rPr>
              <w:t>."number" as "</w:t>
            </w:r>
            <w:r>
              <w:t>Изделие</w:t>
            </w:r>
            <w:r w:rsidRPr="00B27097">
              <w:rPr>
                <w:lang w:val="en-US"/>
              </w:rPr>
              <w:t>",</w:t>
            </w:r>
          </w:p>
          <w:p w14:paraId="32C69F58" w14:textId="77777777" w:rsidR="00B27097" w:rsidRPr="00B27097" w:rsidRDefault="00B27097" w:rsidP="003C1609">
            <w:pPr>
              <w:pStyle w:val="ad"/>
              <w:ind w:firstLine="0"/>
              <w:rPr>
                <w:lang w:val="en-US"/>
              </w:rPr>
            </w:pPr>
            <w:r w:rsidRPr="00B27097">
              <w:rPr>
                <w:lang w:val="en-US"/>
              </w:rPr>
              <w:tab/>
            </w:r>
            <w:proofErr w:type="spellStart"/>
            <w:r w:rsidRPr="00B27097">
              <w:rPr>
                <w:lang w:val="en-US"/>
              </w:rPr>
              <w:t>det."kod</w:t>
            </w:r>
            <w:proofErr w:type="spellEnd"/>
            <w:r w:rsidRPr="00B27097">
              <w:rPr>
                <w:lang w:val="en-US"/>
              </w:rPr>
              <w:t>" as "</w:t>
            </w:r>
            <w:r>
              <w:t>Деталь</w:t>
            </w:r>
            <w:r w:rsidRPr="00B27097">
              <w:rPr>
                <w:lang w:val="en-US"/>
              </w:rPr>
              <w:t xml:space="preserve">", </w:t>
            </w:r>
          </w:p>
          <w:p w14:paraId="08DBD20E" w14:textId="77777777" w:rsidR="00B27097" w:rsidRPr="00B27097" w:rsidRDefault="00B27097" w:rsidP="003C1609">
            <w:pPr>
              <w:pStyle w:val="ad"/>
              <w:ind w:firstLine="0"/>
              <w:rPr>
                <w:lang w:val="en-US"/>
              </w:rPr>
            </w:pPr>
            <w:r w:rsidRPr="00B27097">
              <w:rPr>
                <w:lang w:val="en-US"/>
              </w:rPr>
              <w:tab/>
              <w:t xml:space="preserve">"numberDataUVPP" as "№ </w:t>
            </w:r>
            <w:r>
              <w:t>и</w:t>
            </w:r>
            <w:r w:rsidRPr="00B27097">
              <w:rPr>
                <w:lang w:val="en-US"/>
              </w:rPr>
              <w:t xml:space="preserve"> </w:t>
            </w:r>
            <w:r>
              <w:t>дата</w:t>
            </w:r>
            <w:r w:rsidRPr="00B27097">
              <w:rPr>
                <w:lang w:val="en-US"/>
              </w:rPr>
              <w:t xml:space="preserve"> </w:t>
            </w:r>
            <w:r>
              <w:t>УВПП</w:t>
            </w:r>
            <w:r w:rsidRPr="00B27097">
              <w:rPr>
                <w:lang w:val="en-US"/>
              </w:rPr>
              <w:t xml:space="preserve">", </w:t>
            </w:r>
          </w:p>
          <w:p w14:paraId="741629D1" w14:textId="77777777" w:rsidR="00B27097" w:rsidRDefault="00B27097" w:rsidP="003C1609">
            <w:pPr>
              <w:pStyle w:val="ad"/>
              <w:ind w:firstLine="0"/>
            </w:pPr>
            <w:r w:rsidRPr="00B27097">
              <w:rPr>
                <w:lang w:val="en-US"/>
              </w:rPr>
              <w:tab/>
            </w:r>
            <w:r>
              <w:t xml:space="preserve">opisanie </w:t>
            </w:r>
            <w:proofErr w:type="spellStart"/>
            <w:r>
              <w:t>as</w:t>
            </w:r>
            <w:proofErr w:type="spellEnd"/>
            <w:r>
              <w:t xml:space="preserve"> "Описание характера дефекта", </w:t>
            </w:r>
          </w:p>
          <w:p w14:paraId="114F22C0" w14:textId="77777777" w:rsidR="00B27097" w:rsidRDefault="00B27097" w:rsidP="003C1609">
            <w:pPr>
              <w:pStyle w:val="ad"/>
              <w:ind w:firstLine="0"/>
            </w:pPr>
            <w:r>
              <w:tab/>
              <w:t xml:space="preserve">prichina </w:t>
            </w:r>
            <w:proofErr w:type="spellStart"/>
            <w:r>
              <w:t>as</w:t>
            </w:r>
            <w:proofErr w:type="spellEnd"/>
            <w:r>
              <w:t xml:space="preserve"> "Описание причины дефекта",</w:t>
            </w:r>
          </w:p>
          <w:p w14:paraId="23F4E1EA" w14:textId="77777777" w:rsidR="00B27097" w:rsidRPr="00B27097" w:rsidRDefault="00B27097" w:rsidP="003C1609">
            <w:pPr>
              <w:pStyle w:val="ad"/>
              <w:ind w:firstLine="0"/>
              <w:rPr>
                <w:lang w:val="en-US"/>
              </w:rPr>
            </w:pPr>
            <w:r>
              <w:tab/>
            </w:r>
            <w:proofErr w:type="spellStart"/>
            <w:r w:rsidRPr="00B27097">
              <w:rPr>
                <w:lang w:val="en-US"/>
              </w:rPr>
              <w:t>concat</w:t>
            </w:r>
            <w:proofErr w:type="spellEnd"/>
            <w:r w:rsidRPr="00B27097">
              <w:rPr>
                <w:lang w:val="en-US"/>
              </w:rPr>
              <w:t>(</w:t>
            </w:r>
            <w:proofErr w:type="spellStart"/>
            <w:r w:rsidRPr="00B27097">
              <w:rPr>
                <w:lang w:val="en-US"/>
              </w:rPr>
              <w:t>st</w:t>
            </w:r>
            <w:proofErr w:type="spellEnd"/>
            <w:r w:rsidRPr="00B27097">
              <w:rPr>
                <w:lang w:val="en-US"/>
              </w:rPr>
              <w:t>."tabelnumber",' - ',</w:t>
            </w:r>
            <w:proofErr w:type="spellStart"/>
            <w:r w:rsidRPr="00B27097">
              <w:rPr>
                <w:lang w:val="en-US"/>
              </w:rPr>
              <w:t>st</w:t>
            </w:r>
            <w:proofErr w:type="spellEnd"/>
            <w:r w:rsidRPr="00B27097">
              <w:rPr>
                <w:lang w:val="en-US"/>
              </w:rPr>
              <w:t>."fio") as "</w:t>
            </w:r>
            <w:r>
              <w:t>Составитель</w:t>
            </w:r>
            <w:r w:rsidRPr="00B27097">
              <w:rPr>
                <w:lang w:val="en-US"/>
              </w:rPr>
              <w:t xml:space="preserve">",  </w:t>
            </w:r>
          </w:p>
          <w:p w14:paraId="048B9066" w14:textId="77777777" w:rsidR="00B27097" w:rsidRPr="00B27097" w:rsidRDefault="00B27097" w:rsidP="003C1609">
            <w:pPr>
              <w:pStyle w:val="ad"/>
              <w:ind w:firstLine="0"/>
              <w:rPr>
                <w:lang w:val="en-US"/>
              </w:rPr>
            </w:pPr>
            <w:r w:rsidRPr="00B27097">
              <w:rPr>
                <w:lang w:val="en-US"/>
              </w:rPr>
              <w:tab/>
            </w:r>
            <w:proofErr w:type="spellStart"/>
            <w:r w:rsidRPr="00B27097">
              <w:rPr>
                <w:lang w:val="en-US"/>
              </w:rPr>
              <w:t>str."naimenovanie</w:t>
            </w:r>
            <w:proofErr w:type="spellEnd"/>
            <w:r w:rsidRPr="00B27097">
              <w:rPr>
                <w:lang w:val="en-US"/>
              </w:rPr>
              <w:t>" as "</w:t>
            </w:r>
            <w:r>
              <w:t>Статус</w:t>
            </w:r>
            <w:r w:rsidRPr="00B27097">
              <w:rPr>
                <w:lang w:val="en-US"/>
              </w:rPr>
              <w:t>"</w:t>
            </w:r>
          </w:p>
          <w:p w14:paraId="792F49FB" w14:textId="77777777" w:rsidR="00B27097" w:rsidRPr="00B27097" w:rsidRDefault="00B27097" w:rsidP="003C1609">
            <w:pPr>
              <w:pStyle w:val="ad"/>
              <w:ind w:firstLine="0"/>
              <w:rPr>
                <w:lang w:val="en-US"/>
              </w:rPr>
            </w:pPr>
            <w:r w:rsidRPr="00B27097">
              <w:rPr>
                <w:lang w:val="en-US"/>
              </w:rPr>
              <w:t xml:space="preserve">FROM </w:t>
            </w:r>
          </w:p>
          <w:p w14:paraId="2636137A" w14:textId="77777777" w:rsidR="00B27097" w:rsidRPr="00B27097" w:rsidRDefault="00B27097" w:rsidP="003C1609">
            <w:pPr>
              <w:pStyle w:val="ad"/>
              <w:ind w:firstLine="0"/>
              <w:rPr>
                <w:lang w:val="en-US"/>
              </w:rPr>
            </w:pPr>
            <w:r w:rsidRPr="00B27097">
              <w:rPr>
                <w:lang w:val="en-US"/>
              </w:rPr>
              <w:tab/>
            </w:r>
            <w:proofErr w:type="spellStart"/>
            <w:r w:rsidRPr="00B27097">
              <w:rPr>
                <w:lang w:val="en-US"/>
              </w:rPr>
              <w:t>public."Reklamatsionnii_act</w:t>
            </w:r>
            <w:proofErr w:type="spellEnd"/>
            <w:r w:rsidRPr="00B27097">
              <w:rPr>
                <w:lang w:val="en-US"/>
              </w:rPr>
              <w:t>" ra</w:t>
            </w:r>
          </w:p>
          <w:p w14:paraId="0395FB60" w14:textId="77777777" w:rsidR="00B27097" w:rsidRPr="00B27097" w:rsidRDefault="00B27097" w:rsidP="003C1609">
            <w:pPr>
              <w:pStyle w:val="ad"/>
              <w:ind w:firstLine="0"/>
              <w:rPr>
                <w:lang w:val="en-US"/>
              </w:rPr>
            </w:pPr>
            <w:r w:rsidRPr="00B27097">
              <w:rPr>
                <w:lang w:val="en-US"/>
              </w:rPr>
              <w:tab/>
              <w:t>LEFT JOIN</w:t>
            </w:r>
          </w:p>
          <w:p w14:paraId="2BD9535D" w14:textId="77777777" w:rsidR="00B27097" w:rsidRPr="00B27097" w:rsidRDefault="00B27097" w:rsidP="003C1609">
            <w:pPr>
              <w:pStyle w:val="ad"/>
              <w:ind w:firstLine="0"/>
              <w:rPr>
                <w:lang w:val="en-US"/>
              </w:rPr>
            </w:pPr>
            <w:r w:rsidRPr="00B27097">
              <w:rPr>
                <w:lang w:val="en-US"/>
              </w:rPr>
              <w:tab/>
            </w:r>
            <w:r w:rsidRPr="00B27097">
              <w:rPr>
                <w:lang w:val="en-US"/>
              </w:rPr>
              <w:tab/>
            </w:r>
            <w:proofErr w:type="spellStart"/>
            <w:r w:rsidRPr="00B27097">
              <w:rPr>
                <w:lang w:val="en-US"/>
              </w:rPr>
              <w:t>public."StatusReklamacii</w:t>
            </w:r>
            <w:proofErr w:type="spellEnd"/>
            <w:r w:rsidRPr="00B27097">
              <w:rPr>
                <w:lang w:val="en-US"/>
              </w:rPr>
              <w:t xml:space="preserve">" str on </w:t>
            </w:r>
            <w:proofErr w:type="spellStart"/>
            <w:r w:rsidRPr="00B27097">
              <w:rPr>
                <w:lang w:val="en-US"/>
              </w:rPr>
              <w:t>str."Id</w:t>
            </w:r>
            <w:proofErr w:type="spellEnd"/>
            <w:r w:rsidRPr="00B27097">
              <w:rPr>
                <w:lang w:val="en-US"/>
              </w:rPr>
              <w:t xml:space="preserve">" = </w:t>
            </w:r>
            <w:proofErr w:type="spellStart"/>
            <w:r w:rsidRPr="00B27097">
              <w:rPr>
                <w:lang w:val="en-US"/>
              </w:rPr>
              <w:t>ra."status_FK</w:t>
            </w:r>
            <w:proofErr w:type="spellEnd"/>
            <w:r w:rsidRPr="00B27097">
              <w:rPr>
                <w:lang w:val="en-US"/>
              </w:rPr>
              <w:t>"</w:t>
            </w:r>
          </w:p>
          <w:p w14:paraId="4B5FE72F" w14:textId="77777777" w:rsidR="00B27097" w:rsidRPr="00B27097" w:rsidRDefault="00B27097" w:rsidP="003C1609">
            <w:pPr>
              <w:pStyle w:val="ad"/>
              <w:ind w:firstLine="0"/>
              <w:rPr>
                <w:lang w:val="en-US"/>
              </w:rPr>
            </w:pPr>
            <w:r w:rsidRPr="00B27097">
              <w:rPr>
                <w:lang w:val="en-US"/>
              </w:rPr>
              <w:tab/>
              <w:t>LEFT JOIN</w:t>
            </w:r>
          </w:p>
          <w:p w14:paraId="3934CC18" w14:textId="77777777" w:rsidR="00B27097" w:rsidRPr="00B27097" w:rsidRDefault="00B27097" w:rsidP="003C1609">
            <w:pPr>
              <w:pStyle w:val="ad"/>
              <w:ind w:firstLine="0"/>
              <w:rPr>
                <w:lang w:val="en-US"/>
              </w:rPr>
            </w:pPr>
            <w:r w:rsidRPr="00B27097">
              <w:rPr>
                <w:lang w:val="en-US"/>
              </w:rPr>
              <w:tab/>
            </w:r>
            <w:r w:rsidRPr="00B27097">
              <w:rPr>
                <w:lang w:val="en-US"/>
              </w:rPr>
              <w:tab/>
            </w:r>
            <w:proofErr w:type="spellStart"/>
            <w:r w:rsidRPr="00B27097">
              <w:rPr>
                <w:lang w:val="en-US"/>
              </w:rPr>
              <w:t>public."Kontragent</w:t>
            </w:r>
            <w:proofErr w:type="spellEnd"/>
            <w:r w:rsidRPr="00B27097">
              <w:rPr>
                <w:lang w:val="en-US"/>
              </w:rPr>
              <w:t xml:space="preserve">" </w:t>
            </w:r>
            <w:proofErr w:type="spellStart"/>
            <w:r w:rsidRPr="00B27097">
              <w:rPr>
                <w:lang w:val="en-US"/>
              </w:rPr>
              <w:t>ktr</w:t>
            </w:r>
            <w:proofErr w:type="spellEnd"/>
            <w:r w:rsidRPr="00B27097">
              <w:rPr>
                <w:lang w:val="en-US"/>
              </w:rPr>
              <w:t xml:space="preserve"> on </w:t>
            </w:r>
            <w:proofErr w:type="spellStart"/>
            <w:r w:rsidRPr="00B27097">
              <w:rPr>
                <w:lang w:val="en-US"/>
              </w:rPr>
              <w:t>ktr</w:t>
            </w:r>
            <w:proofErr w:type="spellEnd"/>
            <w:r w:rsidRPr="00B27097">
              <w:rPr>
                <w:lang w:val="en-US"/>
              </w:rPr>
              <w:t xml:space="preserve">."Id" = </w:t>
            </w:r>
            <w:proofErr w:type="spellStart"/>
            <w:r w:rsidRPr="00B27097">
              <w:rPr>
                <w:lang w:val="en-US"/>
              </w:rPr>
              <w:t>ra."postavchik_FK</w:t>
            </w:r>
            <w:proofErr w:type="spellEnd"/>
            <w:r w:rsidRPr="00B27097">
              <w:rPr>
                <w:lang w:val="en-US"/>
              </w:rPr>
              <w:t>"</w:t>
            </w:r>
          </w:p>
          <w:p w14:paraId="39867C47" w14:textId="77777777" w:rsidR="00B27097" w:rsidRPr="00B27097" w:rsidRDefault="00B27097" w:rsidP="003C1609">
            <w:pPr>
              <w:pStyle w:val="ad"/>
              <w:ind w:firstLine="0"/>
              <w:rPr>
                <w:lang w:val="en-US"/>
              </w:rPr>
            </w:pPr>
            <w:r w:rsidRPr="00B27097">
              <w:rPr>
                <w:lang w:val="en-US"/>
              </w:rPr>
              <w:tab/>
              <w:t>LEFT JOIN</w:t>
            </w:r>
          </w:p>
          <w:p w14:paraId="775A752C" w14:textId="77777777" w:rsidR="00B27097" w:rsidRPr="00B27097" w:rsidRDefault="00B27097" w:rsidP="003C1609">
            <w:pPr>
              <w:pStyle w:val="ad"/>
              <w:ind w:firstLine="0"/>
              <w:rPr>
                <w:lang w:val="en-US"/>
              </w:rPr>
            </w:pPr>
            <w:r w:rsidRPr="00B27097">
              <w:rPr>
                <w:lang w:val="en-US"/>
              </w:rPr>
              <w:tab/>
            </w:r>
            <w:r w:rsidRPr="00B27097">
              <w:rPr>
                <w:lang w:val="en-US"/>
              </w:rPr>
              <w:tab/>
            </w:r>
            <w:proofErr w:type="spellStart"/>
            <w:r w:rsidRPr="00B27097">
              <w:rPr>
                <w:lang w:val="en-US"/>
              </w:rPr>
              <w:t>public."Izdeliya</w:t>
            </w:r>
            <w:proofErr w:type="spellEnd"/>
            <w:r w:rsidRPr="00B27097">
              <w:rPr>
                <w:lang w:val="en-US"/>
              </w:rPr>
              <w:t xml:space="preserve">" </w:t>
            </w:r>
            <w:proofErr w:type="spellStart"/>
            <w:r w:rsidRPr="00B27097">
              <w:rPr>
                <w:lang w:val="en-US"/>
              </w:rPr>
              <w:t>iz</w:t>
            </w:r>
            <w:proofErr w:type="spellEnd"/>
            <w:r w:rsidRPr="00B27097">
              <w:rPr>
                <w:lang w:val="en-US"/>
              </w:rPr>
              <w:t xml:space="preserve"> on </w:t>
            </w:r>
            <w:proofErr w:type="spellStart"/>
            <w:r w:rsidRPr="00B27097">
              <w:rPr>
                <w:lang w:val="en-US"/>
              </w:rPr>
              <w:t>iz</w:t>
            </w:r>
            <w:proofErr w:type="spellEnd"/>
            <w:r w:rsidRPr="00B27097">
              <w:rPr>
                <w:lang w:val="en-US"/>
              </w:rPr>
              <w:t xml:space="preserve">."Id" = </w:t>
            </w:r>
            <w:proofErr w:type="spellStart"/>
            <w:r w:rsidRPr="00B27097">
              <w:rPr>
                <w:lang w:val="en-US"/>
              </w:rPr>
              <w:t>ra."izdelie_FK</w:t>
            </w:r>
            <w:proofErr w:type="spellEnd"/>
            <w:r w:rsidRPr="00B27097">
              <w:rPr>
                <w:lang w:val="en-US"/>
              </w:rPr>
              <w:t>"</w:t>
            </w:r>
          </w:p>
          <w:p w14:paraId="644E20D4" w14:textId="77777777" w:rsidR="00B27097" w:rsidRPr="00B27097" w:rsidRDefault="00B27097" w:rsidP="003C1609">
            <w:pPr>
              <w:pStyle w:val="ad"/>
              <w:ind w:firstLine="0"/>
              <w:rPr>
                <w:lang w:val="en-US"/>
              </w:rPr>
            </w:pPr>
            <w:r w:rsidRPr="00B27097">
              <w:rPr>
                <w:lang w:val="en-US"/>
              </w:rPr>
              <w:tab/>
              <w:t>LEFT JOIN</w:t>
            </w:r>
          </w:p>
          <w:p w14:paraId="244E4AFF" w14:textId="77777777" w:rsidR="00B27097" w:rsidRPr="00B27097" w:rsidRDefault="00B27097" w:rsidP="003C1609">
            <w:pPr>
              <w:pStyle w:val="ad"/>
              <w:ind w:firstLine="0"/>
              <w:rPr>
                <w:lang w:val="en-US"/>
              </w:rPr>
            </w:pPr>
            <w:r w:rsidRPr="00B27097">
              <w:rPr>
                <w:lang w:val="en-US"/>
              </w:rPr>
              <w:tab/>
            </w:r>
            <w:r w:rsidRPr="00B27097">
              <w:rPr>
                <w:lang w:val="en-US"/>
              </w:rPr>
              <w:tab/>
            </w:r>
            <w:proofErr w:type="spellStart"/>
            <w:r w:rsidRPr="00B27097">
              <w:rPr>
                <w:lang w:val="en-US"/>
              </w:rPr>
              <w:t>public."Detali</w:t>
            </w:r>
            <w:proofErr w:type="spellEnd"/>
            <w:r w:rsidRPr="00B27097">
              <w:rPr>
                <w:lang w:val="en-US"/>
              </w:rPr>
              <w:t xml:space="preserve">" det on </w:t>
            </w:r>
            <w:proofErr w:type="spellStart"/>
            <w:r w:rsidRPr="00B27097">
              <w:rPr>
                <w:lang w:val="en-US"/>
              </w:rPr>
              <w:t>det."Id</w:t>
            </w:r>
            <w:proofErr w:type="spellEnd"/>
            <w:r w:rsidRPr="00B27097">
              <w:rPr>
                <w:lang w:val="en-US"/>
              </w:rPr>
              <w:t xml:space="preserve">" = </w:t>
            </w:r>
            <w:proofErr w:type="spellStart"/>
            <w:r w:rsidRPr="00B27097">
              <w:rPr>
                <w:lang w:val="en-US"/>
              </w:rPr>
              <w:t>ra."detal_FK</w:t>
            </w:r>
            <w:proofErr w:type="spellEnd"/>
            <w:r w:rsidRPr="00B27097">
              <w:rPr>
                <w:lang w:val="en-US"/>
              </w:rPr>
              <w:t>"</w:t>
            </w:r>
          </w:p>
          <w:p w14:paraId="6A9FD447" w14:textId="77777777" w:rsidR="00B27097" w:rsidRPr="00B27097" w:rsidRDefault="00B27097" w:rsidP="003C1609">
            <w:pPr>
              <w:pStyle w:val="ad"/>
              <w:ind w:firstLine="0"/>
              <w:rPr>
                <w:lang w:val="en-US"/>
              </w:rPr>
            </w:pPr>
            <w:r w:rsidRPr="00B27097">
              <w:rPr>
                <w:lang w:val="en-US"/>
              </w:rPr>
              <w:tab/>
              <w:t>LEFT JOIN</w:t>
            </w:r>
          </w:p>
          <w:p w14:paraId="000A9FF0" w14:textId="109F981D" w:rsidR="00B27097" w:rsidRPr="00B27097" w:rsidRDefault="00B27097" w:rsidP="003C1609">
            <w:pPr>
              <w:pStyle w:val="ad"/>
              <w:ind w:firstLine="0"/>
              <w:rPr>
                <w:lang w:val="en-US"/>
              </w:rPr>
            </w:pPr>
            <w:r w:rsidRPr="00B27097">
              <w:rPr>
                <w:lang w:val="en-US"/>
              </w:rPr>
              <w:tab/>
            </w:r>
            <w:r w:rsidRPr="00B27097">
              <w:rPr>
                <w:lang w:val="en-US"/>
              </w:rPr>
              <w:tab/>
            </w:r>
            <w:proofErr w:type="spellStart"/>
            <w:r w:rsidRPr="00B27097">
              <w:rPr>
                <w:lang w:val="en-US"/>
              </w:rPr>
              <w:t>public."Sotrudniki</w:t>
            </w:r>
            <w:proofErr w:type="spellEnd"/>
            <w:r w:rsidRPr="00B27097">
              <w:rPr>
                <w:lang w:val="en-US"/>
              </w:rPr>
              <w:t xml:space="preserve">" </w:t>
            </w:r>
            <w:proofErr w:type="spellStart"/>
            <w:r w:rsidRPr="00B27097">
              <w:rPr>
                <w:lang w:val="en-US"/>
              </w:rPr>
              <w:t>st</w:t>
            </w:r>
            <w:proofErr w:type="spellEnd"/>
            <w:r w:rsidRPr="00B27097">
              <w:rPr>
                <w:lang w:val="en-US"/>
              </w:rPr>
              <w:t xml:space="preserve"> on </w:t>
            </w:r>
            <w:proofErr w:type="spellStart"/>
            <w:r w:rsidRPr="00B27097">
              <w:rPr>
                <w:lang w:val="en-US"/>
              </w:rPr>
              <w:t>st</w:t>
            </w:r>
            <w:proofErr w:type="spellEnd"/>
            <w:r w:rsidRPr="00B27097">
              <w:rPr>
                <w:lang w:val="en-US"/>
              </w:rPr>
              <w:t xml:space="preserve">."Id" = </w:t>
            </w:r>
            <w:proofErr w:type="spellStart"/>
            <w:r w:rsidRPr="00B27097">
              <w:rPr>
                <w:lang w:val="en-US"/>
              </w:rPr>
              <w:t>ra."sostavitel_FK</w:t>
            </w:r>
            <w:proofErr w:type="spellEnd"/>
            <w:r w:rsidRPr="00B27097">
              <w:rPr>
                <w:lang w:val="en-US"/>
              </w:rPr>
              <w:t>";</w:t>
            </w:r>
          </w:p>
        </w:tc>
      </w:tr>
    </w:tbl>
    <w:p w14:paraId="08F70667" w14:textId="2DEC70F4" w:rsidR="00FE3A13" w:rsidRDefault="00B27097" w:rsidP="00B27097">
      <w:pPr>
        <w:spacing w:before="240" w:line="240" w:lineRule="auto"/>
        <w:ind w:left="-1418" w:firstLine="0"/>
        <w:rPr>
          <w:lang w:val="en-US"/>
        </w:rPr>
      </w:pPr>
      <w:r>
        <w:rPr>
          <w:noProof/>
        </w:rPr>
        <w:drawing>
          <wp:inline distT="0" distB="0" distL="0" distR="0" wp14:anchorId="51AACBE1" wp14:editId="61AD5CCF">
            <wp:extent cx="7179383" cy="929640"/>
            <wp:effectExtent l="0" t="0" r="2540" b="381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7193682" cy="931492"/>
                    </a:xfrm>
                    <a:prstGeom prst="rect">
                      <a:avLst/>
                    </a:prstGeom>
                  </pic:spPr>
                </pic:pic>
              </a:graphicData>
            </a:graphic>
          </wp:inline>
        </w:drawing>
      </w:r>
    </w:p>
    <w:p w14:paraId="7C906FF8" w14:textId="6655B3BB" w:rsidR="00B27097" w:rsidRDefault="00B27097" w:rsidP="00B27097">
      <w:pPr>
        <w:pStyle w:val="4"/>
      </w:pPr>
      <w:r>
        <w:t>Рисунок 4.46 — Результат выполнения запроса для формирования сводной таблицы «Рекламационные акты»</w:t>
      </w:r>
    </w:p>
    <w:p w14:paraId="58F28A91" w14:textId="585274BC" w:rsidR="004731DA" w:rsidRDefault="004731DA" w:rsidP="004731DA">
      <w:pPr>
        <w:spacing w:before="240"/>
      </w:pPr>
      <w:r>
        <w:t>Для формирования сводной таблицы «Мероприятия по устранению дефектов» необходимы следующие данные: производственная операция, срок исполнения, описание требуемых действий</w:t>
      </w:r>
      <w:r w:rsidR="00E33167">
        <w:t>,</w:t>
      </w:r>
      <w:r>
        <w:t xml:space="preserve"> исполнитель</w:t>
      </w:r>
      <w:r w:rsidR="00E33167">
        <w:t xml:space="preserve"> и статус</w:t>
      </w:r>
      <w:r>
        <w:t>. В Листинге 4.5 представлен код запроса для формирования сводной таблицы «Мероприятия по устранению дефектов». Результат выполнения запроса изображен на Рисунке 4.47.</w:t>
      </w:r>
    </w:p>
    <w:p w14:paraId="6E5522DE" w14:textId="102087A0" w:rsidR="00E33167" w:rsidRDefault="00E33167" w:rsidP="00E33167">
      <w:pPr>
        <w:pStyle w:val="5"/>
      </w:pPr>
      <w:r>
        <w:lastRenderedPageBreak/>
        <w:t>Листинг 4.5 — Запрос на выборку данных для формирования сводной таблицы «Мероприятия по устранению дефектов»</w:t>
      </w:r>
    </w:p>
    <w:tbl>
      <w:tblPr>
        <w:tblStyle w:val="a5"/>
        <w:tblW w:w="0" w:type="auto"/>
        <w:tblLook w:val="04A0" w:firstRow="1" w:lastRow="0" w:firstColumn="1" w:lastColumn="0" w:noHBand="0" w:noVBand="1"/>
      </w:tblPr>
      <w:tblGrid>
        <w:gridCol w:w="9628"/>
      </w:tblGrid>
      <w:tr w:rsidR="00E33167" w:rsidRPr="00E33167" w14:paraId="7FE070ED" w14:textId="77777777" w:rsidTr="00E33167">
        <w:tc>
          <w:tcPr>
            <w:tcW w:w="9628" w:type="dxa"/>
          </w:tcPr>
          <w:p w14:paraId="66A2B685" w14:textId="77777777" w:rsidR="00E33167" w:rsidRPr="00E33167" w:rsidRDefault="00E33167" w:rsidP="003C1609">
            <w:pPr>
              <w:pStyle w:val="ad"/>
              <w:ind w:firstLine="34"/>
              <w:rPr>
                <w:lang w:val="en-US"/>
              </w:rPr>
            </w:pPr>
            <w:r w:rsidRPr="00E33167">
              <w:rPr>
                <w:lang w:val="en-US"/>
              </w:rPr>
              <w:t xml:space="preserve">SELECT </w:t>
            </w:r>
          </w:p>
          <w:p w14:paraId="0B40F8BE" w14:textId="77777777" w:rsidR="00E33167" w:rsidRPr="00E33167" w:rsidRDefault="00E33167" w:rsidP="003C1609">
            <w:pPr>
              <w:pStyle w:val="ad"/>
              <w:ind w:firstLine="34"/>
              <w:rPr>
                <w:lang w:val="en-US"/>
              </w:rPr>
            </w:pPr>
            <w:r w:rsidRPr="00E33167">
              <w:rPr>
                <w:lang w:val="en-US"/>
              </w:rPr>
              <w:tab/>
            </w:r>
            <w:proofErr w:type="spellStart"/>
            <w:r w:rsidRPr="00E33167">
              <w:rPr>
                <w:lang w:val="en-US"/>
              </w:rPr>
              <w:t>concat</w:t>
            </w:r>
            <w:proofErr w:type="spellEnd"/>
            <w:r w:rsidRPr="00E33167">
              <w:rPr>
                <w:lang w:val="en-US"/>
              </w:rPr>
              <w:t>(</w:t>
            </w:r>
            <w:proofErr w:type="spellStart"/>
            <w:r w:rsidRPr="00E33167">
              <w:rPr>
                <w:lang w:val="en-US"/>
              </w:rPr>
              <w:t>op."Kod</w:t>
            </w:r>
            <w:proofErr w:type="spellEnd"/>
            <w:r w:rsidRPr="00E33167">
              <w:rPr>
                <w:lang w:val="en-US"/>
              </w:rPr>
              <w:t>",' - ',</w:t>
            </w:r>
            <w:proofErr w:type="spellStart"/>
            <w:r w:rsidRPr="00E33167">
              <w:rPr>
                <w:lang w:val="en-US"/>
              </w:rPr>
              <w:t>op."Naimenovanie</w:t>
            </w:r>
            <w:proofErr w:type="spellEnd"/>
            <w:r w:rsidRPr="00E33167">
              <w:rPr>
                <w:lang w:val="en-US"/>
              </w:rPr>
              <w:t>") as "</w:t>
            </w:r>
            <w:proofErr w:type="spellStart"/>
            <w:r w:rsidRPr="00E33167">
              <w:rPr>
                <w:lang w:val="en-US"/>
              </w:rPr>
              <w:t>Операция</w:t>
            </w:r>
            <w:proofErr w:type="spellEnd"/>
            <w:r w:rsidRPr="00E33167">
              <w:rPr>
                <w:lang w:val="en-US"/>
              </w:rPr>
              <w:t xml:space="preserve">", </w:t>
            </w:r>
          </w:p>
          <w:p w14:paraId="56933E21" w14:textId="77777777" w:rsidR="00E33167" w:rsidRPr="00E33167" w:rsidRDefault="00E33167" w:rsidP="003C1609">
            <w:pPr>
              <w:pStyle w:val="ad"/>
              <w:ind w:firstLine="34"/>
              <w:rPr>
                <w:lang w:val="en-US"/>
              </w:rPr>
            </w:pPr>
            <w:r w:rsidRPr="00E33167">
              <w:rPr>
                <w:lang w:val="en-US"/>
              </w:rPr>
              <w:tab/>
              <w:t xml:space="preserve">opisanie as "Описание </w:t>
            </w:r>
            <w:proofErr w:type="spellStart"/>
            <w:r w:rsidRPr="00E33167">
              <w:rPr>
                <w:lang w:val="en-US"/>
              </w:rPr>
              <w:t>мероприятия</w:t>
            </w:r>
            <w:proofErr w:type="spellEnd"/>
            <w:r w:rsidRPr="00E33167">
              <w:rPr>
                <w:lang w:val="en-US"/>
              </w:rPr>
              <w:t xml:space="preserve">", </w:t>
            </w:r>
          </w:p>
          <w:p w14:paraId="69C35F2A" w14:textId="77777777" w:rsidR="00E33167" w:rsidRPr="00E33167" w:rsidRDefault="00E33167" w:rsidP="003C1609">
            <w:pPr>
              <w:pStyle w:val="ad"/>
              <w:ind w:firstLine="34"/>
              <w:rPr>
                <w:lang w:val="en-US"/>
              </w:rPr>
            </w:pPr>
            <w:r w:rsidRPr="00E33167">
              <w:rPr>
                <w:lang w:val="en-US"/>
              </w:rPr>
              <w:tab/>
            </w:r>
            <w:proofErr w:type="spellStart"/>
            <w:r w:rsidRPr="00E33167">
              <w:rPr>
                <w:lang w:val="en-US"/>
              </w:rPr>
              <w:t>concat</w:t>
            </w:r>
            <w:proofErr w:type="spellEnd"/>
            <w:r w:rsidRPr="00E33167">
              <w:rPr>
                <w:lang w:val="en-US"/>
              </w:rPr>
              <w:t>(</w:t>
            </w:r>
            <w:proofErr w:type="spellStart"/>
            <w:r w:rsidRPr="00E33167">
              <w:rPr>
                <w:lang w:val="en-US"/>
              </w:rPr>
              <w:t>st</w:t>
            </w:r>
            <w:proofErr w:type="spellEnd"/>
            <w:r w:rsidRPr="00E33167">
              <w:rPr>
                <w:lang w:val="en-US"/>
              </w:rPr>
              <w:t>."tabelnumber",' - ',</w:t>
            </w:r>
            <w:proofErr w:type="spellStart"/>
            <w:r w:rsidRPr="00E33167">
              <w:rPr>
                <w:lang w:val="en-US"/>
              </w:rPr>
              <w:t>st</w:t>
            </w:r>
            <w:proofErr w:type="spellEnd"/>
            <w:r w:rsidRPr="00E33167">
              <w:rPr>
                <w:lang w:val="en-US"/>
              </w:rPr>
              <w:t>."fio") as "</w:t>
            </w:r>
            <w:proofErr w:type="spellStart"/>
            <w:r w:rsidRPr="00E33167">
              <w:rPr>
                <w:lang w:val="en-US"/>
              </w:rPr>
              <w:t>Исполнитель</w:t>
            </w:r>
            <w:proofErr w:type="spellEnd"/>
            <w:r w:rsidRPr="00E33167">
              <w:rPr>
                <w:lang w:val="en-US"/>
              </w:rPr>
              <w:t xml:space="preserve">", </w:t>
            </w:r>
          </w:p>
          <w:p w14:paraId="0726ACAC" w14:textId="77777777" w:rsidR="00E33167" w:rsidRPr="00E33167" w:rsidRDefault="00E33167" w:rsidP="003C1609">
            <w:pPr>
              <w:pStyle w:val="ad"/>
              <w:ind w:firstLine="34"/>
              <w:rPr>
                <w:lang w:val="en-US"/>
              </w:rPr>
            </w:pPr>
            <w:r w:rsidRPr="00E33167">
              <w:rPr>
                <w:lang w:val="en-US"/>
              </w:rPr>
              <w:tab/>
              <w:t>"srokIspolneniya" as "</w:t>
            </w:r>
            <w:proofErr w:type="spellStart"/>
            <w:r w:rsidRPr="00E33167">
              <w:rPr>
                <w:lang w:val="en-US"/>
              </w:rPr>
              <w:t>Срок</w:t>
            </w:r>
            <w:proofErr w:type="spellEnd"/>
            <w:r w:rsidRPr="00E33167">
              <w:rPr>
                <w:lang w:val="en-US"/>
              </w:rPr>
              <w:t xml:space="preserve"> </w:t>
            </w:r>
            <w:proofErr w:type="spellStart"/>
            <w:r w:rsidRPr="00E33167">
              <w:rPr>
                <w:lang w:val="en-US"/>
              </w:rPr>
              <w:t>исполнения</w:t>
            </w:r>
            <w:proofErr w:type="spellEnd"/>
            <w:r w:rsidRPr="00E33167">
              <w:rPr>
                <w:lang w:val="en-US"/>
              </w:rPr>
              <w:t>",</w:t>
            </w:r>
          </w:p>
          <w:p w14:paraId="71BAF0DD" w14:textId="77777777" w:rsidR="00E33167" w:rsidRPr="00E33167" w:rsidRDefault="00E33167" w:rsidP="003C1609">
            <w:pPr>
              <w:pStyle w:val="ad"/>
              <w:ind w:firstLine="34"/>
              <w:rPr>
                <w:lang w:val="en-US"/>
              </w:rPr>
            </w:pPr>
            <w:r w:rsidRPr="00E33167">
              <w:rPr>
                <w:lang w:val="en-US"/>
              </w:rPr>
              <w:tab/>
            </w:r>
            <w:proofErr w:type="spellStart"/>
            <w:r w:rsidRPr="00E33167">
              <w:rPr>
                <w:lang w:val="en-US"/>
              </w:rPr>
              <w:t>stm</w:t>
            </w:r>
            <w:proofErr w:type="spellEnd"/>
            <w:r w:rsidRPr="00E33167">
              <w:rPr>
                <w:lang w:val="en-US"/>
              </w:rPr>
              <w:t>."Naimenovanie" as "Статус"</w:t>
            </w:r>
          </w:p>
          <w:p w14:paraId="2BB738D6" w14:textId="77777777" w:rsidR="00E33167" w:rsidRPr="00E33167" w:rsidRDefault="00E33167" w:rsidP="003C1609">
            <w:pPr>
              <w:pStyle w:val="ad"/>
              <w:ind w:firstLine="34"/>
              <w:rPr>
                <w:lang w:val="en-US"/>
              </w:rPr>
            </w:pPr>
            <w:r w:rsidRPr="00E33167">
              <w:rPr>
                <w:lang w:val="en-US"/>
              </w:rPr>
              <w:t xml:space="preserve">FROM </w:t>
            </w:r>
          </w:p>
          <w:p w14:paraId="2F0C289C" w14:textId="77777777" w:rsidR="00E33167" w:rsidRPr="00E33167" w:rsidRDefault="00E33167" w:rsidP="003C1609">
            <w:pPr>
              <w:pStyle w:val="ad"/>
              <w:ind w:firstLine="34"/>
              <w:rPr>
                <w:lang w:val="en-US"/>
              </w:rPr>
            </w:pPr>
            <w:r w:rsidRPr="00E33167">
              <w:rPr>
                <w:lang w:val="en-US"/>
              </w:rPr>
              <w:tab/>
            </w:r>
            <w:proofErr w:type="spellStart"/>
            <w:r w:rsidRPr="00E33167">
              <w:rPr>
                <w:lang w:val="en-US"/>
              </w:rPr>
              <w:t>public."Meropriatia</w:t>
            </w:r>
            <w:proofErr w:type="spellEnd"/>
            <w:r w:rsidRPr="00E33167">
              <w:rPr>
                <w:lang w:val="en-US"/>
              </w:rPr>
              <w:t>" mp</w:t>
            </w:r>
          </w:p>
          <w:p w14:paraId="007EAB5D" w14:textId="77777777" w:rsidR="00E33167" w:rsidRPr="00E33167" w:rsidRDefault="00E33167" w:rsidP="003C1609">
            <w:pPr>
              <w:pStyle w:val="ad"/>
              <w:ind w:firstLine="34"/>
              <w:rPr>
                <w:lang w:val="en-US"/>
              </w:rPr>
            </w:pPr>
            <w:r w:rsidRPr="00E33167">
              <w:rPr>
                <w:lang w:val="en-US"/>
              </w:rPr>
              <w:tab/>
              <w:t>LEFT JOIN</w:t>
            </w:r>
          </w:p>
          <w:p w14:paraId="1680B53A" w14:textId="77777777" w:rsidR="00E33167" w:rsidRPr="00E33167" w:rsidRDefault="00E33167" w:rsidP="003C1609">
            <w:pPr>
              <w:pStyle w:val="ad"/>
              <w:ind w:firstLine="34"/>
              <w:rPr>
                <w:lang w:val="en-US"/>
              </w:rPr>
            </w:pPr>
            <w:r w:rsidRPr="00E33167">
              <w:rPr>
                <w:lang w:val="en-US"/>
              </w:rPr>
              <w:tab/>
            </w:r>
            <w:r w:rsidRPr="00E33167">
              <w:rPr>
                <w:lang w:val="en-US"/>
              </w:rPr>
              <w:tab/>
            </w:r>
            <w:proofErr w:type="spellStart"/>
            <w:r w:rsidRPr="00E33167">
              <w:rPr>
                <w:lang w:val="en-US"/>
              </w:rPr>
              <w:t>public."Sotrudniki</w:t>
            </w:r>
            <w:proofErr w:type="spellEnd"/>
            <w:r w:rsidRPr="00E33167">
              <w:rPr>
                <w:lang w:val="en-US"/>
              </w:rPr>
              <w:t xml:space="preserve">" </w:t>
            </w:r>
            <w:proofErr w:type="spellStart"/>
            <w:r w:rsidRPr="00E33167">
              <w:rPr>
                <w:lang w:val="en-US"/>
              </w:rPr>
              <w:t>st</w:t>
            </w:r>
            <w:proofErr w:type="spellEnd"/>
            <w:r w:rsidRPr="00E33167">
              <w:rPr>
                <w:lang w:val="en-US"/>
              </w:rPr>
              <w:t xml:space="preserve"> on </w:t>
            </w:r>
            <w:proofErr w:type="spellStart"/>
            <w:r w:rsidRPr="00E33167">
              <w:rPr>
                <w:lang w:val="en-US"/>
              </w:rPr>
              <w:t>st</w:t>
            </w:r>
            <w:proofErr w:type="spellEnd"/>
            <w:r w:rsidRPr="00E33167">
              <w:rPr>
                <w:lang w:val="en-US"/>
              </w:rPr>
              <w:t xml:space="preserve">."Id" = </w:t>
            </w:r>
            <w:proofErr w:type="spellStart"/>
            <w:r w:rsidRPr="00E33167">
              <w:rPr>
                <w:lang w:val="en-US"/>
              </w:rPr>
              <w:t>mp."ispolnitel_FK</w:t>
            </w:r>
            <w:proofErr w:type="spellEnd"/>
            <w:r w:rsidRPr="00E33167">
              <w:rPr>
                <w:lang w:val="en-US"/>
              </w:rPr>
              <w:t>"</w:t>
            </w:r>
          </w:p>
          <w:p w14:paraId="62B52C84" w14:textId="77777777" w:rsidR="00E33167" w:rsidRPr="00E33167" w:rsidRDefault="00E33167" w:rsidP="003C1609">
            <w:pPr>
              <w:pStyle w:val="ad"/>
              <w:ind w:firstLine="34"/>
              <w:rPr>
                <w:lang w:val="en-US"/>
              </w:rPr>
            </w:pPr>
            <w:r w:rsidRPr="00E33167">
              <w:rPr>
                <w:lang w:val="en-US"/>
              </w:rPr>
              <w:tab/>
              <w:t>LEFT JOIN</w:t>
            </w:r>
          </w:p>
          <w:p w14:paraId="5B799D01" w14:textId="77777777" w:rsidR="00E33167" w:rsidRPr="00E33167" w:rsidRDefault="00E33167" w:rsidP="003C1609">
            <w:pPr>
              <w:pStyle w:val="ad"/>
              <w:ind w:firstLine="34"/>
              <w:rPr>
                <w:lang w:val="en-US"/>
              </w:rPr>
            </w:pPr>
            <w:r w:rsidRPr="00E33167">
              <w:rPr>
                <w:lang w:val="en-US"/>
              </w:rPr>
              <w:tab/>
            </w:r>
            <w:r w:rsidRPr="00E33167">
              <w:rPr>
                <w:lang w:val="en-US"/>
              </w:rPr>
              <w:tab/>
            </w:r>
            <w:proofErr w:type="spellStart"/>
            <w:r w:rsidRPr="00E33167">
              <w:rPr>
                <w:lang w:val="en-US"/>
              </w:rPr>
              <w:t>public."StatusMeropriyatii</w:t>
            </w:r>
            <w:proofErr w:type="spellEnd"/>
            <w:r w:rsidRPr="00E33167">
              <w:rPr>
                <w:lang w:val="en-US"/>
              </w:rPr>
              <w:t xml:space="preserve">" </w:t>
            </w:r>
            <w:proofErr w:type="spellStart"/>
            <w:r w:rsidRPr="00E33167">
              <w:rPr>
                <w:lang w:val="en-US"/>
              </w:rPr>
              <w:t>stm</w:t>
            </w:r>
            <w:proofErr w:type="spellEnd"/>
            <w:r w:rsidRPr="00E33167">
              <w:rPr>
                <w:lang w:val="en-US"/>
              </w:rPr>
              <w:t xml:space="preserve"> on </w:t>
            </w:r>
            <w:proofErr w:type="spellStart"/>
            <w:r w:rsidRPr="00E33167">
              <w:rPr>
                <w:lang w:val="en-US"/>
              </w:rPr>
              <w:t>stm</w:t>
            </w:r>
            <w:proofErr w:type="spellEnd"/>
            <w:r w:rsidRPr="00E33167">
              <w:rPr>
                <w:lang w:val="en-US"/>
              </w:rPr>
              <w:t xml:space="preserve">."Id" = </w:t>
            </w:r>
            <w:proofErr w:type="spellStart"/>
            <w:r w:rsidRPr="00E33167">
              <w:rPr>
                <w:lang w:val="en-US"/>
              </w:rPr>
              <w:t>mp."status_FK</w:t>
            </w:r>
            <w:proofErr w:type="spellEnd"/>
            <w:r w:rsidRPr="00E33167">
              <w:rPr>
                <w:lang w:val="en-US"/>
              </w:rPr>
              <w:t>"</w:t>
            </w:r>
          </w:p>
          <w:p w14:paraId="638917D0" w14:textId="77777777" w:rsidR="00E33167" w:rsidRPr="00E33167" w:rsidRDefault="00E33167" w:rsidP="003C1609">
            <w:pPr>
              <w:pStyle w:val="ad"/>
              <w:ind w:firstLine="34"/>
              <w:rPr>
                <w:lang w:val="en-US"/>
              </w:rPr>
            </w:pPr>
            <w:r w:rsidRPr="00E33167">
              <w:rPr>
                <w:lang w:val="en-US"/>
              </w:rPr>
              <w:tab/>
              <w:t>LEFT JOIN</w:t>
            </w:r>
          </w:p>
          <w:p w14:paraId="1D636859" w14:textId="77777777" w:rsidR="00E33167" w:rsidRPr="00E33167" w:rsidRDefault="00E33167" w:rsidP="003C1609">
            <w:pPr>
              <w:pStyle w:val="ad"/>
              <w:ind w:firstLine="34"/>
              <w:rPr>
                <w:lang w:val="en-US"/>
              </w:rPr>
            </w:pPr>
            <w:r w:rsidRPr="00E33167">
              <w:rPr>
                <w:lang w:val="en-US"/>
              </w:rPr>
              <w:tab/>
            </w:r>
            <w:r w:rsidRPr="00E33167">
              <w:rPr>
                <w:lang w:val="en-US"/>
              </w:rPr>
              <w:tab/>
            </w:r>
            <w:proofErr w:type="spellStart"/>
            <w:r w:rsidRPr="00E33167">
              <w:rPr>
                <w:lang w:val="en-US"/>
              </w:rPr>
              <w:t>public."Operations</w:t>
            </w:r>
            <w:proofErr w:type="spellEnd"/>
            <w:r w:rsidRPr="00E33167">
              <w:rPr>
                <w:lang w:val="en-US"/>
              </w:rPr>
              <w:t xml:space="preserve">" op on </w:t>
            </w:r>
            <w:proofErr w:type="spellStart"/>
            <w:r w:rsidRPr="00E33167">
              <w:rPr>
                <w:lang w:val="en-US"/>
              </w:rPr>
              <w:t>op."Id</w:t>
            </w:r>
            <w:proofErr w:type="spellEnd"/>
            <w:r w:rsidRPr="00E33167">
              <w:rPr>
                <w:lang w:val="en-US"/>
              </w:rPr>
              <w:t xml:space="preserve">" = </w:t>
            </w:r>
            <w:proofErr w:type="spellStart"/>
            <w:r w:rsidRPr="00E33167">
              <w:rPr>
                <w:lang w:val="en-US"/>
              </w:rPr>
              <w:t>mp."operation_FK</w:t>
            </w:r>
            <w:proofErr w:type="spellEnd"/>
            <w:r w:rsidRPr="00E33167">
              <w:rPr>
                <w:lang w:val="en-US"/>
              </w:rPr>
              <w:t>"</w:t>
            </w:r>
          </w:p>
          <w:p w14:paraId="3117FA0C" w14:textId="09A6D363" w:rsidR="00E33167" w:rsidRPr="00E33167" w:rsidRDefault="00E33167" w:rsidP="003C1609">
            <w:pPr>
              <w:pStyle w:val="ad"/>
              <w:ind w:firstLine="34"/>
            </w:pPr>
            <w:r w:rsidRPr="00E33167">
              <w:rPr>
                <w:lang w:val="en-US"/>
              </w:rPr>
              <w:t>ORDER</w:t>
            </w:r>
            <w:r w:rsidRPr="00E33167">
              <w:t xml:space="preserve"> </w:t>
            </w:r>
            <w:r w:rsidRPr="00E33167">
              <w:rPr>
                <w:lang w:val="en-US"/>
              </w:rPr>
              <w:t>BY</w:t>
            </w:r>
            <w:r w:rsidRPr="00E33167">
              <w:t xml:space="preserve"> "Срок исполнения" </w:t>
            </w:r>
            <w:r w:rsidRPr="00E33167">
              <w:rPr>
                <w:lang w:val="en-US"/>
              </w:rPr>
              <w:t>desc</w:t>
            </w:r>
            <w:r w:rsidRPr="00E33167">
              <w:t>;</w:t>
            </w:r>
          </w:p>
        </w:tc>
      </w:tr>
    </w:tbl>
    <w:p w14:paraId="62B60952" w14:textId="4EB85364" w:rsidR="00B27097" w:rsidRDefault="00E33167" w:rsidP="00E33167">
      <w:pPr>
        <w:spacing w:before="240" w:line="240" w:lineRule="auto"/>
        <w:ind w:left="-1418" w:firstLine="0"/>
      </w:pPr>
      <w:r>
        <w:rPr>
          <w:noProof/>
        </w:rPr>
        <w:drawing>
          <wp:inline distT="0" distB="0" distL="0" distR="0" wp14:anchorId="0D456282" wp14:editId="47086F98">
            <wp:extent cx="7269480" cy="2454336"/>
            <wp:effectExtent l="0" t="0" r="7620" b="3175"/>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7313800" cy="2469299"/>
                    </a:xfrm>
                    <a:prstGeom prst="rect">
                      <a:avLst/>
                    </a:prstGeom>
                  </pic:spPr>
                </pic:pic>
              </a:graphicData>
            </a:graphic>
          </wp:inline>
        </w:drawing>
      </w:r>
    </w:p>
    <w:p w14:paraId="68D71690" w14:textId="34916E17" w:rsidR="00E33167" w:rsidRDefault="00E33167" w:rsidP="00E33167">
      <w:pPr>
        <w:pStyle w:val="4"/>
      </w:pPr>
      <w:r>
        <w:t>Рисунок 4.47 — Результат выполнения запроса для формирования сводной таблицы «Мероприятия по устранению дефектов»</w:t>
      </w:r>
    </w:p>
    <w:p w14:paraId="1808D5BE" w14:textId="524E68AD" w:rsidR="001346F5" w:rsidRDefault="001346F5" w:rsidP="001346F5">
      <w:pPr>
        <w:spacing w:before="240"/>
      </w:pPr>
      <w:r>
        <w:t>Диаграмма «Соотношение устраненных и неустраненных дефектов» показывает количество дефектов по подразделениям с информацией по количеству устраненных и не устраненных дефектов. Для формирования данной диаграммы необходим</w:t>
      </w:r>
      <w:r w:rsidR="00C304C5">
        <w:t>ы</w:t>
      </w:r>
      <w:r>
        <w:t xml:space="preserve"> данные по дефектам в каждом подразделении за указанный период. В Листинге 4.6 представлен код запроса для формирования диаграммы «Соотношение устраненных и неустраненных дефектов»</w:t>
      </w:r>
      <w:r w:rsidR="002719B5">
        <w:t xml:space="preserve"> за 2025 год</w:t>
      </w:r>
      <w:r>
        <w:t>. Результат выполнения запроса изображен на Рисунке 4.48.</w:t>
      </w:r>
    </w:p>
    <w:p w14:paraId="4B8545AD" w14:textId="40546396" w:rsidR="00B63D12" w:rsidRDefault="00B63D12" w:rsidP="00B63D12">
      <w:pPr>
        <w:pStyle w:val="5"/>
      </w:pPr>
      <w:r>
        <w:t>Листинг 4.6 — Запрос на выборку данных для формирования</w:t>
      </w:r>
      <w:r w:rsidR="002719B5" w:rsidRPr="002719B5">
        <w:t xml:space="preserve"> </w:t>
      </w:r>
      <w:r w:rsidR="002719B5">
        <w:t>диаграммы «Соотношение устраненных и неустраненных дефектов»</w:t>
      </w:r>
    </w:p>
    <w:tbl>
      <w:tblPr>
        <w:tblStyle w:val="a5"/>
        <w:tblW w:w="0" w:type="auto"/>
        <w:tblLook w:val="04A0" w:firstRow="1" w:lastRow="0" w:firstColumn="1" w:lastColumn="0" w:noHBand="0" w:noVBand="1"/>
      </w:tblPr>
      <w:tblGrid>
        <w:gridCol w:w="9628"/>
      </w:tblGrid>
      <w:tr w:rsidR="00B63D12" w14:paraId="582D2F91" w14:textId="77777777" w:rsidTr="00B63D12">
        <w:tc>
          <w:tcPr>
            <w:tcW w:w="9628" w:type="dxa"/>
          </w:tcPr>
          <w:p w14:paraId="01D5D06C" w14:textId="77777777" w:rsidR="002719B5" w:rsidRPr="002719B5" w:rsidRDefault="002719B5" w:rsidP="003C1609">
            <w:pPr>
              <w:pStyle w:val="ad"/>
              <w:ind w:firstLine="0"/>
              <w:rPr>
                <w:lang w:val="en-US"/>
              </w:rPr>
            </w:pPr>
            <w:r w:rsidRPr="002719B5">
              <w:rPr>
                <w:lang w:val="en-US"/>
              </w:rPr>
              <w:t xml:space="preserve">SELECT </w:t>
            </w:r>
          </w:p>
          <w:p w14:paraId="02A96A06" w14:textId="77777777" w:rsidR="002719B5" w:rsidRPr="002719B5" w:rsidRDefault="002719B5" w:rsidP="003C1609">
            <w:pPr>
              <w:pStyle w:val="ad"/>
              <w:ind w:firstLine="0"/>
              <w:rPr>
                <w:lang w:val="en-US"/>
              </w:rPr>
            </w:pPr>
            <w:r w:rsidRPr="002719B5">
              <w:rPr>
                <w:lang w:val="en-US"/>
              </w:rPr>
              <w:t xml:space="preserve">    </w:t>
            </w:r>
            <w:proofErr w:type="spellStart"/>
            <w:r w:rsidRPr="002719B5">
              <w:rPr>
                <w:lang w:val="en-US"/>
              </w:rPr>
              <w:t>sp</w:t>
            </w:r>
            <w:proofErr w:type="spellEnd"/>
            <w:r w:rsidRPr="002719B5">
              <w:rPr>
                <w:lang w:val="en-US"/>
              </w:rPr>
              <w:t>."kratkoeNaimenovanie" AS "</w:t>
            </w:r>
            <w:proofErr w:type="spellStart"/>
            <w:r w:rsidRPr="002719B5">
              <w:rPr>
                <w:lang w:val="en-US"/>
              </w:rPr>
              <w:t>Подразделение</w:t>
            </w:r>
            <w:proofErr w:type="spellEnd"/>
            <w:r w:rsidRPr="002719B5">
              <w:rPr>
                <w:lang w:val="en-US"/>
              </w:rPr>
              <w:t>",</w:t>
            </w:r>
          </w:p>
          <w:p w14:paraId="385510CB" w14:textId="77777777" w:rsidR="002719B5" w:rsidRPr="002719B5" w:rsidRDefault="002719B5" w:rsidP="003C1609">
            <w:pPr>
              <w:pStyle w:val="ad"/>
              <w:ind w:firstLine="0"/>
              <w:rPr>
                <w:lang w:val="en-US"/>
              </w:rPr>
            </w:pPr>
            <w:r w:rsidRPr="002719B5">
              <w:rPr>
                <w:lang w:val="en-US"/>
              </w:rPr>
              <w:t xml:space="preserve">    COUNT(CASE WHEN </w:t>
            </w:r>
            <w:proofErr w:type="spellStart"/>
            <w:r w:rsidRPr="002719B5">
              <w:rPr>
                <w:lang w:val="en-US"/>
              </w:rPr>
              <w:t>d."otmetka</w:t>
            </w:r>
            <w:proofErr w:type="spellEnd"/>
            <w:r w:rsidRPr="002719B5">
              <w:rPr>
                <w:lang w:val="en-US"/>
              </w:rPr>
              <w:t>" = TRUE THEN 1 END) AS "</w:t>
            </w:r>
            <w:proofErr w:type="spellStart"/>
            <w:r w:rsidRPr="002719B5">
              <w:rPr>
                <w:lang w:val="en-US"/>
              </w:rPr>
              <w:t>Устраненных</w:t>
            </w:r>
            <w:proofErr w:type="spellEnd"/>
            <w:r w:rsidRPr="002719B5">
              <w:rPr>
                <w:lang w:val="en-US"/>
              </w:rPr>
              <w:t xml:space="preserve"> </w:t>
            </w:r>
            <w:proofErr w:type="spellStart"/>
            <w:r w:rsidRPr="002719B5">
              <w:rPr>
                <w:lang w:val="en-US"/>
              </w:rPr>
              <w:t>дефектов</w:t>
            </w:r>
            <w:proofErr w:type="spellEnd"/>
            <w:r w:rsidRPr="002719B5">
              <w:rPr>
                <w:lang w:val="en-US"/>
              </w:rPr>
              <w:t>",</w:t>
            </w:r>
          </w:p>
          <w:p w14:paraId="32721774" w14:textId="77777777" w:rsidR="002719B5" w:rsidRPr="002719B5" w:rsidRDefault="002719B5" w:rsidP="003C1609">
            <w:pPr>
              <w:pStyle w:val="ad"/>
              <w:ind w:firstLine="0"/>
              <w:rPr>
                <w:lang w:val="en-US"/>
              </w:rPr>
            </w:pPr>
            <w:r w:rsidRPr="002719B5">
              <w:rPr>
                <w:lang w:val="en-US"/>
              </w:rPr>
              <w:t xml:space="preserve">    COUNT(CASE WHEN </w:t>
            </w:r>
            <w:proofErr w:type="spellStart"/>
            <w:r w:rsidRPr="002719B5">
              <w:rPr>
                <w:lang w:val="en-US"/>
              </w:rPr>
              <w:t>d."otmetka</w:t>
            </w:r>
            <w:proofErr w:type="spellEnd"/>
            <w:r w:rsidRPr="002719B5">
              <w:rPr>
                <w:lang w:val="en-US"/>
              </w:rPr>
              <w:t xml:space="preserve">" = FALSE THEN 1 END) AS "Неустраненных </w:t>
            </w:r>
            <w:proofErr w:type="spellStart"/>
            <w:r w:rsidRPr="002719B5">
              <w:rPr>
                <w:lang w:val="en-US"/>
              </w:rPr>
              <w:t>дефектов</w:t>
            </w:r>
            <w:proofErr w:type="spellEnd"/>
            <w:r w:rsidRPr="002719B5">
              <w:rPr>
                <w:lang w:val="en-US"/>
              </w:rPr>
              <w:t>",</w:t>
            </w:r>
          </w:p>
          <w:p w14:paraId="5DFA9BEC" w14:textId="77777777" w:rsidR="002719B5" w:rsidRPr="002719B5" w:rsidRDefault="002719B5" w:rsidP="003C1609">
            <w:pPr>
              <w:pStyle w:val="ad"/>
              <w:ind w:firstLine="0"/>
              <w:rPr>
                <w:lang w:val="en-US"/>
              </w:rPr>
            </w:pPr>
            <w:r w:rsidRPr="002719B5">
              <w:rPr>
                <w:lang w:val="en-US"/>
              </w:rPr>
              <w:t xml:space="preserve">    COUNT(*) AS "</w:t>
            </w:r>
            <w:proofErr w:type="spellStart"/>
            <w:r w:rsidRPr="002719B5">
              <w:rPr>
                <w:lang w:val="en-US"/>
              </w:rPr>
              <w:t>Всего</w:t>
            </w:r>
            <w:proofErr w:type="spellEnd"/>
            <w:r w:rsidRPr="002719B5">
              <w:rPr>
                <w:lang w:val="en-US"/>
              </w:rPr>
              <w:t xml:space="preserve"> </w:t>
            </w:r>
            <w:proofErr w:type="spellStart"/>
            <w:r w:rsidRPr="002719B5">
              <w:rPr>
                <w:lang w:val="en-US"/>
              </w:rPr>
              <w:t>дефектов</w:t>
            </w:r>
            <w:proofErr w:type="spellEnd"/>
            <w:r w:rsidRPr="002719B5">
              <w:rPr>
                <w:lang w:val="en-US"/>
              </w:rPr>
              <w:t>"</w:t>
            </w:r>
          </w:p>
          <w:p w14:paraId="723CA451" w14:textId="77777777" w:rsidR="002719B5" w:rsidRPr="002719B5" w:rsidRDefault="002719B5" w:rsidP="003C1609">
            <w:pPr>
              <w:pStyle w:val="ad"/>
              <w:ind w:firstLine="0"/>
              <w:rPr>
                <w:lang w:val="en-US"/>
              </w:rPr>
            </w:pPr>
            <w:r w:rsidRPr="002719B5">
              <w:rPr>
                <w:lang w:val="en-US"/>
              </w:rPr>
              <w:lastRenderedPageBreak/>
              <w:t xml:space="preserve">FROM </w:t>
            </w:r>
          </w:p>
          <w:p w14:paraId="1B78B3BC" w14:textId="77777777" w:rsidR="002719B5" w:rsidRPr="002719B5" w:rsidRDefault="002719B5" w:rsidP="003C1609">
            <w:pPr>
              <w:pStyle w:val="ad"/>
              <w:ind w:firstLine="0"/>
              <w:rPr>
                <w:lang w:val="en-US"/>
              </w:rPr>
            </w:pPr>
            <w:r w:rsidRPr="002719B5">
              <w:rPr>
                <w:lang w:val="en-US"/>
              </w:rPr>
              <w:t xml:space="preserve">    </w:t>
            </w:r>
            <w:proofErr w:type="spellStart"/>
            <w:r w:rsidRPr="002719B5">
              <w:rPr>
                <w:lang w:val="en-US"/>
              </w:rPr>
              <w:t>public."Vedomost_defectov</w:t>
            </w:r>
            <w:proofErr w:type="spellEnd"/>
            <w:r w:rsidRPr="002719B5">
              <w:rPr>
                <w:lang w:val="en-US"/>
              </w:rPr>
              <w:t xml:space="preserve">" </w:t>
            </w:r>
            <w:proofErr w:type="spellStart"/>
            <w:r w:rsidRPr="002719B5">
              <w:rPr>
                <w:lang w:val="en-US"/>
              </w:rPr>
              <w:t>vd</w:t>
            </w:r>
            <w:proofErr w:type="spellEnd"/>
          </w:p>
          <w:p w14:paraId="0093F3F7" w14:textId="77777777" w:rsidR="002719B5" w:rsidRPr="002719B5" w:rsidRDefault="002719B5" w:rsidP="003C1609">
            <w:pPr>
              <w:pStyle w:val="ad"/>
              <w:ind w:firstLine="0"/>
              <w:rPr>
                <w:lang w:val="en-US"/>
              </w:rPr>
            </w:pPr>
            <w:r w:rsidRPr="002719B5">
              <w:rPr>
                <w:lang w:val="en-US"/>
              </w:rPr>
              <w:t xml:space="preserve">JOIN </w:t>
            </w:r>
          </w:p>
          <w:p w14:paraId="4702F4D7" w14:textId="77777777" w:rsidR="002719B5" w:rsidRPr="002719B5" w:rsidRDefault="002719B5" w:rsidP="003C1609">
            <w:pPr>
              <w:pStyle w:val="ad"/>
              <w:ind w:firstLine="0"/>
              <w:rPr>
                <w:lang w:val="en-US"/>
              </w:rPr>
            </w:pPr>
            <w:r w:rsidRPr="002719B5">
              <w:rPr>
                <w:lang w:val="en-US"/>
              </w:rPr>
              <w:t xml:space="preserve">    </w:t>
            </w:r>
            <w:proofErr w:type="spellStart"/>
            <w:r w:rsidRPr="002719B5">
              <w:rPr>
                <w:lang w:val="en-US"/>
              </w:rPr>
              <w:t>public."StructurniePodrazdeleniy</w:t>
            </w:r>
            <w:proofErr w:type="spellEnd"/>
            <w:r w:rsidRPr="002719B5">
              <w:rPr>
                <w:lang w:val="en-US"/>
              </w:rPr>
              <w:t xml:space="preserve">" </w:t>
            </w:r>
            <w:proofErr w:type="spellStart"/>
            <w:r w:rsidRPr="002719B5">
              <w:rPr>
                <w:lang w:val="en-US"/>
              </w:rPr>
              <w:t>sp</w:t>
            </w:r>
            <w:proofErr w:type="spellEnd"/>
            <w:r w:rsidRPr="002719B5">
              <w:rPr>
                <w:lang w:val="en-US"/>
              </w:rPr>
              <w:t xml:space="preserve"> ON </w:t>
            </w:r>
            <w:proofErr w:type="spellStart"/>
            <w:r w:rsidRPr="002719B5">
              <w:rPr>
                <w:lang w:val="en-US"/>
              </w:rPr>
              <w:t>vd</w:t>
            </w:r>
            <w:proofErr w:type="spellEnd"/>
            <w:r w:rsidRPr="002719B5">
              <w:rPr>
                <w:lang w:val="en-US"/>
              </w:rPr>
              <w:t xml:space="preserve">."spOtvetstvennoe_FK" = </w:t>
            </w:r>
            <w:proofErr w:type="spellStart"/>
            <w:r w:rsidRPr="002719B5">
              <w:rPr>
                <w:lang w:val="en-US"/>
              </w:rPr>
              <w:t>sp</w:t>
            </w:r>
            <w:proofErr w:type="spellEnd"/>
            <w:r w:rsidRPr="002719B5">
              <w:rPr>
                <w:lang w:val="en-US"/>
              </w:rPr>
              <w:t>."Id"</w:t>
            </w:r>
          </w:p>
          <w:p w14:paraId="5777B917" w14:textId="77777777" w:rsidR="002719B5" w:rsidRPr="002719B5" w:rsidRDefault="002719B5" w:rsidP="003C1609">
            <w:pPr>
              <w:pStyle w:val="ad"/>
              <w:ind w:firstLine="0"/>
              <w:rPr>
                <w:lang w:val="en-US"/>
              </w:rPr>
            </w:pPr>
            <w:r w:rsidRPr="002719B5">
              <w:rPr>
                <w:lang w:val="en-US"/>
              </w:rPr>
              <w:t xml:space="preserve">JOIN </w:t>
            </w:r>
          </w:p>
          <w:p w14:paraId="27049C9F" w14:textId="77777777" w:rsidR="002719B5" w:rsidRPr="002719B5" w:rsidRDefault="002719B5" w:rsidP="003C1609">
            <w:pPr>
              <w:pStyle w:val="ad"/>
              <w:ind w:firstLine="0"/>
              <w:rPr>
                <w:lang w:val="en-US"/>
              </w:rPr>
            </w:pPr>
            <w:r w:rsidRPr="002719B5">
              <w:rPr>
                <w:lang w:val="en-US"/>
              </w:rPr>
              <w:t xml:space="preserve">    </w:t>
            </w:r>
            <w:proofErr w:type="spellStart"/>
            <w:r w:rsidRPr="002719B5">
              <w:rPr>
                <w:lang w:val="en-US"/>
              </w:rPr>
              <w:t>public."Defects_VD</w:t>
            </w:r>
            <w:proofErr w:type="spellEnd"/>
            <w:r w:rsidRPr="002719B5">
              <w:rPr>
                <w:lang w:val="en-US"/>
              </w:rPr>
              <w:t xml:space="preserve">" </w:t>
            </w:r>
            <w:proofErr w:type="spellStart"/>
            <w:r w:rsidRPr="002719B5">
              <w:rPr>
                <w:lang w:val="en-US"/>
              </w:rPr>
              <w:t>dvd</w:t>
            </w:r>
            <w:proofErr w:type="spellEnd"/>
            <w:r w:rsidRPr="002719B5">
              <w:rPr>
                <w:lang w:val="en-US"/>
              </w:rPr>
              <w:t xml:space="preserve"> ON </w:t>
            </w:r>
            <w:proofErr w:type="spellStart"/>
            <w:r w:rsidRPr="002719B5">
              <w:rPr>
                <w:lang w:val="en-US"/>
              </w:rPr>
              <w:t>vd</w:t>
            </w:r>
            <w:proofErr w:type="spellEnd"/>
            <w:r w:rsidRPr="002719B5">
              <w:rPr>
                <w:lang w:val="en-US"/>
              </w:rPr>
              <w:t xml:space="preserve">."Id" = </w:t>
            </w:r>
            <w:proofErr w:type="spellStart"/>
            <w:r w:rsidRPr="002719B5">
              <w:rPr>
                <w:lang w:val="en-US"/>
              </w:rPr>
              <w:t>dvd</w:t>
            </w:r>
            <w:proofErr w:type="spellEnd"/>
            <w:r w:rsidRPr="002719B5">
              <w:rPr>
                <w:lang w:val="en-US"/>
              </w:rPr>
              <w:t>."vd_FK"</w:t>
            </w:r>
          </w:p>
          <w:p w14:paraId="76F93D80" w14:textId="77777777" w:rsidR="002719B5" w:rsidRPr="002719B5" w:rsidRDefault="002719B5" w:rsidP="003C1609">
            <w:pPr>
              <w:pStyle w:val="ad"/>
              <w:ind w:firstLine="0"/>
              <w:rPr>
                <w:lang w:val="en-US"/>
              </w:rPr>
            </w:pPr>
            <w:r w:rsidRPr="002719B5">
              <w:rPr>
                <w:lang w:val="en-US"/>
              </w:rPr>
              <w:t xml:space="preserve">JOIN </w:t>
            </w:r>
          </w:p>
          <w:p w14:paraId="52B94B1D" w14:textId="77777777" w:rsidR="002719B5" w:rsidRPr="002719B5" w:rsidRDefault="002719B5" w:rsidP="003C1609">
            <w:pPr>
              <w:pStyle w:val="ad"/>
              <w:ind w:firstLine="0"/>
              <w:rPr>
                <w:lang w:val="en-US"/>
              </w:rPr>
            </w:pPr>
            <w:r w:rsidRPr="002719B5">
              <w:rPr>
                <w:lang w:val="en-US"/>
              </w:rPr>
              <w:t xml:space="preserve">    </w:t>
            </w:r>
            <w:proofErr w:type="spellStart"/>
            <w:r w:rsidRPr="002719B5">
              <w:rPr>
                <w:lang w:val="en-US"/>
              </w:rPr>
              <w:t>public."Defects</w:t>
            </w:r>
            <w:proofErr w:type="spellEnd"/>
            <w:r w:rsidRPr="002719B5">
              <w:rPr>
                <w:lang w:val="en-US"/>
              </w:rPr>
              <w:t xml:space="preserve">" d ON </w:t>
            </w:r>
            <w:proofErr w:type="spellStart"/>
            <w:r w:rsidRPr="002719B5">
              <w:rPr>
                <w:lang w:val="en-US"/>
              </w:rPr>
              <w:t>dvd</w:t>
            </w:r>
            <w:proofErr w:type="spellEnd"/>
            <w:r w:rsidRPr="002719B5">
              <w:rPr>
                <w:lang w:val="en-US"/>
              </w:rPr>
              <w:t xml:space="preserve">."defect_FK" = </w:t>
            </w:r>
            <w:proofErr w:type="spellStart"/>
            <w:r w:rsidRPr="002719B5">
              <w:rPr>
                <w:lang w:val="en-US"/>
              </w:rPr>
              <w:t>d."Id</w:t>
            </w:r>
            <w:proofErr w:type="spellEnd"/>
            <w:r w:rsidRPr="002719B5">
              <w:rPr>
                <w:lang w:val="en-US"/>
              </w:rPr>
              <w:t>"</w:t>
            </w:r>
          </w:p>
          <w:p w14:paraId="29837BDE" w14:textId="77777777" w:rsidR="002719B5" w:rsidRPr="002719B5" w:rsidRDefault="002719B5" w:rsidP="003C1609">
            <w:pPr>
              <w:pStyle w:val="ad"/>
              <w:ind w:firstLine="0"/>
              <w:rPr>
                <w:lang w:val="en-US"/>
              </w:rPr>
            </w:pPr>
            <w:r w:rsidRPr="002719B5">
              <w:rPr>
                <w:lang w:val="en-US"/>
              </w:rPr>
              <w:t xml:space="preserve">WHERE </w:t>
            </w:r>
          </w:p>
          <w:p w14:paraId="3433AF71" w14:textId="77777777" w:rsidR="002719B5" w:rsidRPr="002719B5" w:rsidRDefault="002719B5" w:rsidP="003C1609">
            <w:pPr>
              <w:pStyle w:val="ad"/>
              <w:ind w:firstLine="0"/>
              <w:rPr>
                <w:lang w:val="en-US"/>
              </w:rPr>
            </w:pPr>
            <w:r w:rsidRPr="002719B5">
              <w:rPr>
                <w:lang w:val="en-US"/>
              </w:rPr>
              <w:t xml:space="preserve">    </w:t>
            </w:r>
            <w:proofErr w:type="spellStart"/>
            <w:r w:rsidRPr="002719B5">
              <w:rPr>
                <w:lang w:val="en-US"/>
              </w:rPr>
              <w:t>vd</w:t>
            </w:r>
            <w:proofErr w:type="spellEnd"/>
            <w:r w:rsidRPr="002719B5">
              <w:rPr>
                <w:lang w:val="en-US"/>
              </w:rPr>
              <w:t>."dataSostavleniya" BETWEEN '2025-01-01' AND '2025-12-31'</w:t>
            </w:r>
          </w:p>
          <w:p w14:paraId="3DDE59F1" w14:textId="77777777" w:rsidR="002719B5" w:rsidRPr="002719B5" w:rsidRDefault="002719B5" w:rsidP="003C1609">
            <w:pPr>
              <w:pStyle w:val="ad"/>
              <w:ind w:firstLine="0"/>
              <w:rPr>
                <w:lang w:val="en-US"/>
              </w:rPr>
            </w:pPr>
            <w:r w:rsidRPr="002719B5">
              <w:rPr>
                <w:lang w:val="en-US"/>
              </w:rPr>
              <w:t xml:space="preserve">GROUP BY </w:t>
            </w:r>
          </w:p>
          <w:p w14:paraId="73DBF404" w14:textId="162D4EDE" w:rsidR="00B63D12" w:rsidRDefault="002719B5" w:rsidP="003C1609">
            <w:pPr>
              <w:pStyle w:val="ad"/>
              <w:ind w:firstLine="0"/>
            </w:pPr>
            <w:r w:rsidRPr="002719B5">
              <w:rPr>
                <w:lang w:val="en-US"/>
              </w:rPr>
              <w:t xml:space="preserve">    </w:t>
            </w:r>
            <w:proofErr w:type="spellStart"/>
            <w:r w:rsidRPr="002719B5">
              <w:rPr>
                <w:lang w:val="en-US"/>
              </w:rPr>
              <w:t>sp</w:t>
            </w:r>
            <w:proofErr w:type="spellEnd"/>
            <w:r w:rsidRPr="002719B5">
              <w:rPr>
                <w:lang w:val="en-US"/>
              </w:rPr>
              <w:t>."kratkoeNaimenovanie";</w:t>
            </w:r>
          </w:p>
        </w:tc>
      </w:tr>
    </w:tbl>
    <w:p w14:paraId="4A394365" w14:textId="7F7EE872" w:rsidR="00E33167" w:rsidRDefault="002719B5" w:rsidP="002719B5">
      <w:pPr>
        <w:spacing w:before="240" w:line="240" w:lineRule="auto"/>
        <w:ind w:firstLine="0"/>
      </w:pPr>
      <w:r>
        <w:rPr>
          <w:noProof/>
        </w:rPr>
        <w:lastRenderedPageBreak/>
        <w:drawing>
          <wp:inline distT="0" distB="0" distL="0" distR="0" wp14:anchorId="1618755A" wp14:editId="6F8A7664">
            <wp:extent cx="6120130" cy="1426210"/>
            <wp:effectExtent l="0" t="0" r="0" b="254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120130" cy="1426210"/>
                    </a:xfrm>
                    <a:prstGeom prst="rect">
                      <a:avLst/>
                    </a:prstGeom>
                  </pic:spPr>
                </pic:pic>
              </a:graphicData>
            </a:graphic>
          </wp:inline>
        </w:drawing>
      </w:r>
    </w:p>
    <w:p w14:paraId="42A85C0B" w14:textId="67983A4C" w:rsidR="002719B5" w:rsidRPr="00E33167" w:rsidRDefault="002719B5" w:rsidP="002719B5">
      <w:pPr>
        <w:pStyle w:val="4"/>
      </w:pPr>
      <w:r>
        <w:t xml:space="preserve">Рисунок 4.48 — Результат выполнения запроса для формирования </w:t>
      </w:r>
      <w:r w:rsidRPr="002719B5">
        <w:t>диаграммы «Соотношение устраненных и неустраненных дефектов»</w:t>
      </w:r>
    </w:p>
    <w:p w14:paraId="6AFD1FDD" w14:textId="17ABB076" w:rsidR="00C304C5" w:rsidRDefault="00C304C5" w:rsidP="00C304C5">
      <w:pPr>
        <w:spacing w:before="240"/>
      </w:pPr>
      <w:r>
        <w:t>О</w:t>
      </w:r>
      <w:r w:rsidR="00E33167">
        <w:t>тчет «Статус документов»</w:t>
      </w:r>
      <w:r>
        <w:t xml:space="preserve"> показывает количество документов в работе на каждом статусе по выбранному типу документа. Для формирования данной диаграммы необходимы данные по количеству документов на каждом статусе за указанный период и вид документа. В Листинге 4.7 представлен код запроса для формирования диаграммы «Статус документов» за 2025 год по Ведомости дефектов. Результат выполнения запроса изображен на Рисунке 4.49. Для других документов запрос будет аналогичным.</w:t>
      </w:r>
    </w:p>
    <w:p w14:paraId="309D6D2B" w14:textId="73BF7A41" w:rsidR="00C304C5" w:rsidRDefault="00C304C5" w:rsidP="00C304C5">
      <w:pPr>
        <w:pStyle w:val="5"/>
      </w:pPr>
      <w:r>
        <w:t>Листинг 4.7 — Запрос на выборку данных для формирования</w:t>
      </w:r>
      <w:r w:rsidRPr="002719B5">
        <w:t xml:space="preserve"> </w:t>
      </w:r>
      <w:r w:rsidR="007046CB">
        <w:t>отчета</w:t>
      </w:r>
      <w:r>
        <w:t xml:space="preserve"> «С</w:t>
      </w:r>
      <w:r w:rsidR="007046CB">
        <w:t>татус документов</w:t>
      </w:r>
      <w:r>
        <w:t>»</w:t>
      </w:r>
    </w:p>
    <w:tbl>
      <w:tblPr>
        <w:tblStyle w:val="a5"/>
        <w:tblW w:w="0" w:type="auto"/>
        <w:tblLook w:val="04A0" w:firstRow="1" w:lastRow="0" w:firstColumn="1" w:lastColumn="0" w:noHBand="0" w:noVBand="1"/>
      </w:tblPr>
      <w:tblGrid>
        <w:gridCol w:w="9628"/>
      </w:tblGrid>
      <w:tr w:rsidR="00C304C5" w14:paraId="7E8AA271" w14:textId="77777777" w:rsidTr="00C304C5">
        <w:tc>
          <w:tcPr>
            <w:tcW w:w="9628" w:type="dxa"/>
          </w:tcPr>
          <w:p w14:paraId="1C383948" w14:textId="77777777" w:rsidR="00C304C5" w:rsidRPr="00C304C5" w:rsidRDefault="00C304C5" w:rsidP="003C1609">
            <w:pPr>
              <w:pStyle w:val="ad"/>
              <w:ind w:firstLine="34"/>
              <w:rPr>
                <w:lang w:val="en-US"/>
              </w:rPr>
            </w:pPr>
            <w:r w:rsidRPr="00C304C5">
              <w:rPr>
                <w:lang w:val="en-US"/>
              </w:rPr>
              <w:t xml:space="preserve">SELECT </w:t>
            </w:r>
          </w:p>
          <w:p w14:paraId="33FA39FA" w14:textId="77777777" w:rsidR="00C304C5" w:rsidRPr="00C304C5" w:rsidRDefault="00C304C5" w:rsidP="003C1609">
            <w:pPr>
              <w:pStyle w:val="ad"/>
              <w:ind w:firstLine="34"/>
              <w:rPr>
                <w:lang w:val="en-US"/>
              </w:rPr>
            </w:pPr>
            <w:r w:rsidRPr="00C304C5">
              <w:rPr>
                <w:lang w:val="en-US"/>
              </w:rPr>
              <w:t xml:space="preserve">    </w:t>
            </w:r>
            <w:proofErr w:type="spellStart"/>
            <w:r w:rsidRPr="00C304C5">
              <w:rPr>
                <w:lang w:val="en-US"/>
              </w:rPr>
              <w:t>s."Naimenovanie</w:t>
            </w:r>
            <w:proofErr w:type="spellEnd"/>
            <w:r w:rsidRPr="00C304C5">
              <w:rPr>
                <w:lang w:val="en-US"/>
              </w:rPr>
              <w:t>" AS "</w:t>
            </w:r>
            <w:r>
              <w:t>Статус</w:t>
            </w:r>
            <w:r w:rsidRPr="00C304C5">
              <w:rPr>
                <w:lang w:val="en-US"/>
              </w:rPr>
              <w:t xml:space="preserve"> </w:t>
            </w:r>
            <w:r>
              <w:t>документа</w:t>
            </w:r>
            <w:r w:rsidRPr="00C304C5">
              <w:rPr>
                <w:lang w:val="en-US"/>
              </w:rPr>
              <w:t>",</w:t>
            </w:r>
          </w:p>
          <w:p w14:paraId="218EF5DA" w14:textId="77777777" w:rsidR="00C304C5" w:rsidRDefault="00C304C5" w:rsidP="003C1609">
            <w:pPr>
              <w:pStyle w:val="ad"/>
              <w:ind w:firstLine="34"/>
            </w:pPr>
            <w:r w:rsidRPr="00C304C5">
              <w:rPr>
                <w:lang w:val="en-US"/>
              </w:rPr>
              <w:t xml:space="preserve">    </w:t>
            </w:r>
            <w:r>
              <w:t>COUNT(</w:t>
            </w:r>
            <w:proofErr w:type="spellStart"/>
            <w:r>
              <w:t>vd</w:t>
            </w:r>
            <w:proofErr w:type="spellEnd"/>
            <w:r>
              <w:t>."Id") AS "Количество документов"</w:t>
            </w:r>
          </w:p>
          <w:p w14:paraId="047A715C" w14:textId="77777777" w:rsidR="00C304C5" w:rsidRPr="00C304C5" w:rsidRDefault="00C304C5" w:rsidP="003C1609">
            <w:pPr>
              <w:pStyle w:val="ad"/>
              <w:ind w:firstLine="34"/>
              <w:rPr>
                <w:lang w:val="en-US"/>
              </w:rPr>
            </w:pPr>
            <w:r w:rsidRPr="00C304C5">
              <w:rPr>
                <w:lang w:val="en-US"/>
              </w:rPr>
              <w:t xml:space="preserve">FROM </w:t>
            </w:r>
          </w:p>
          <w:p w14:paraId="685B7CA2" w14:textId="77777777" w:rsidR="00C304C5" w:rsidRPr="00C304C5" w:rsidRDefault="00C304C5" w:rsidP="003C1609">
            <w:pPr>
              <w:pStyle w:val="ad"/>
              <w:ind w:firstLine="34"/>
              <w:rPr>
                <w:lang w:val="en-US"/>
              </w:rPr>
            </w:pPr>
            <w:r w:rsidRPr="00C304C5">
              <w:rPr>
                <w:lang w:val="en-US"/>
              </w:rPr>
              <w:t xml:space="preserve">    </w:t>
            </w:r>
            <w:proofErr w:type="spellStart"/>
            <w:r w:rsidRPr="00C304C5">
              <w:rPr>
                <w:lang w:val="en-US"/>
              </w:rPr>
              <w:t>public."StatusVD</w:t>
            </w:r>
            <w:proofErr w:type="spellEnd"/>
            <w:r w:rsidRPr="00C304C5">
              <w:rPr>
                <w:lang w:val="en-US"/>
              </w:rPr>
              <w:t>" s</w:t>
            </w:r>
          </w:p>
          <w:p w14:paraId="18C9451F" w14:textId="77777777" w:rsidR="00C304C5" w:rsidRPr="00C304C5" w:rsidRDefault="00C304C5" w:rsidP="003C1609">
            <w:pPr>
              <w:pStyle w:val="ad"/>
              <w:ind w:firstLine="34"/>
              <w:rPr>
                <w:lang w:val="en-US"/>
              </w:rPr>
            </w:pPr>
            <w:r w:rsidRPr="00C304C5">
              <w:rPr>
                <w:lang w:val="en-US"/>
              </w:rPr>
              <w:tab/>
              <w:t xml:space="preserve">LEFT JOIN </w:t>
            </w:r>
          </w:p>
          <w:p w14:paraId="7C6D69CF" w14:textId="77777777" w:rsidR="00C304C5" w:rsidRPr="00C304C5" w:rsidRDefault="00C304C5" w:rsidP="003C1609">
            <w:pPr>
              <w:pStyle w:val="ad"/>
              <w:ind w:firstLine="34"/>
              <w:rPr>
                <w:lang w:val="en-US"/>
              </w:rPr>
            </w:pPr>
            <w:r w:rsidRPr="00C304C5">
              <w:rPr>
                <w:lang w:val="en-US"/>
              </w:rPr>
              <w:t xml:space="preserve">    </w:t>
            </w:r>
            <w:r w:rsidRPr="00C304C5">
              <w:rPr>
                <w:lang w:val="en-US"/>
              </w:rPr>
              <w:tab/>
            </w:r>
            <w:proofErr w:type="spellStart"/>
            <w:r w:rsidRPr="00C304C5">
              <w:rPr>
                <w:lang w:val="en-US"/>
              </w:rPr>
              <w:t>public."Vedomost_defectov</w:t>
            </w:r>
            <w:proofErr w:type="spellEnd"/>
            <w:r w:rsidRPr="00C304C5">
              <w:rPr>
                <w:lang w:val="en-US"/>
              </w:rPr>
              <w:t xml:space="preserve">" </w:t>
            </w:r>
            <w:proofErr w:type="spellStart"/>
            <w:r w:rsidRPr="00C304C5">
              <w:rPr>
                <w:lang w:val="en-US"/>
              </w:rPr>
              <w:t>vd</w:t>
            </w:r>
            <w:proofErr w:type="spellEnd"/>
            <w:r w:rsidRPr="00C304C5">
              <w:rPr>
                <w:lang w:val="en-US"/>
              </w:rPr>
              <w:t xml:space="preserve"> ON </w:t>
            </w:r>
            <w:proofErr w:type="spellStart"/>
            <w:r w:rsidRPr="00C304C5">
              <w:rPr>
                <w:lang w:val="en-US"/>
              </w:rPr>
              <w:t>s."Id</w:t>
            </w:r>
            <w:proofErr w:type="spellEnd"/>
            <w:r w:rsidRPr="00C304C5">
              <w:rPr>
                <w:lang w:val="en-US"/>
              </w:rPr>
              <w:t xml:space="preserve">" = </w:t>
            </w:r>
            <w:proofErr w:type="spellStart"/>
            <w:r w:rsidRPr="00C304C5">
              <w:rPr>
                <w:lang w:val="en-US"/>
              </w:rPr>
              <w:t>vd</w:t>
            </w:r>
            <w:proofErr w:type="spellEnd"/>
            <w:r w:rsidRPr="00C304C5">
              <w:rPr>
                <w:lang w:val="en-US"/>
              </w:rPr>
              <w:t>."status_FK"</w:t>
            </w:r>
          </w:p>
          <w:p w14:paraId="0C812935" w14:textId="77777777" w:rsidR="00C304C5" w:rsidRPr="00C304C5" w:rsidRDefault="00C304C5" w:rsidP="003C1609">
            <w:pPr>
              <w:pStyle w:val="ad"/>
              <w:ind w:firstLine="34"/>
              <w:rPr>
                <w:lang w:val="en-US"/>
              </w:rPr>
            </w:pPr>
            <w:r w:rsidRPr="00C304C5">
              <w:rPr>
                <w:lang w:val="en-US"/>
              </w:rPr>
              <w:t xml:space="preserve">WHERE </w:t>
            </w:r>
          </w:p>
          <w:p w14:paraId="5216853C" w14:textId="77777777" w:rsidR="00C304C5" w:rsidRPr="00C304C5" w:rsidRDefault="00C304C5" w:rsidP="003C1609">
            <w:pPr>
              <w:pStyle w:val="ad"/>
              <w:ind w:firstLine="34"/>
              <w:rPr>
                <w:lang w:val="en-US"/>
              </w:rPr>
            </w:pPr>
            <w:r w:rsidRPr="00C304C5">
              <w:rPr>
                <w:lang w:val="en-US"/>
              </w:rPr>
              <w:t xml:space="preserve">    </w:t>
            </w:r>
            <w:proofErr w:type="spellStart"/>
            <w:r w:rsidRPr="00C304C5">
              <w:rPr>
                <w:lang w:val="en-US"/>
              </w:rPr>
              <w:t>vd</w:t>
            </w:r>
            <w:proofErr w:type="spellEnd"/>
            <w:r w:rsidRPr="00C304C5">
              <w:rPr>
                <w:lang w:val="en-US"/>
              </w:rPr>
              <w:t>."dataSostavleniya" BETWEEN '2025-01-01' AND '2025-12-31'</w:t>
            </w:r>
          </w:p>
          <w:p w14:paraId="4502245D" w14:textId="77777777" w:rsidR="00C304C5" w:rsidRDefault="00C304C5" w:rsidP="003C1609">
            <w:pPr>
              <w:pStyle w:val="ad"/>
              <w:ind w:firstLine="34"/>
            </w:pPr>
            <w:r>
              <w:t xml:space="preserve">GROUP BY </w:t>
            </w:r>
          </w:p>
          <w:p w14:paraId="08E9706C" w14:textId="7E39EE41" w:rsidR="00C304C5" w:rsidRDefault="00C304C5" w:rsidP="003C1609">
            <w:pPr>
              <w:pStyle w:val="ad"/>
              <w:ind w:firstLine="34"/>
            </w:pPr>
            <w:r>
              <w:t xml:space="preserve">    </w:t>
            </w:r>
            <w:proofErr w:type="spellStart"/>
            <w:r>
              <w:t>s."Naimenovanie</w:t>
            </w:r>
            <w:proofErr w:type="spellEnd"/>
            <w:r>
              <w:t>";</w:t>
            </w:r>
          </w:p>
        </w:tc>
      </w:tr>
    </w:tbl>
    <w:p w14:paraId="2E5645DC" w14:textId="0167D119" w:rsidR="00E33167" w:rsidRDefault="007046CB" w:rsidP="007046CB">
      <w:pPr>
        <w:spacing w:before="240" w:line="240" w:lineRule="auto"/>
        <w:ind w:firstLine="0"/>
        <w:jc w:val="center"/>
      </w:pPr>
      <w:r>
        <w:rPr>
          <w:noProof/>
        </w:rPr>
        <w:lastRenderedPageBreak/>
        <w:drawing>
          <wp:inline distT="0" distB="0" distL="0" distR="0" wp14:anchorId="2575DEDB" wp14:editId="30E5F7FF">
            <wp:extent cx="4163133" cy="1432560"/>
            <wp:effectExtent l="0" t="0" r="889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4213074" cy="1449745"/>
                    </a:xfrm>
                    <a:prstGeom prst="rect">
                      <a:avLst/>
                    </a:prstGeom>
                  </pic:spPr>
                </pic:pic>
              </a:graphicData>
            </a:graphic>
          </wp:inline>
        </w:drawing>
      </w:r>
    </w:p>
    <w:p w14:paraId="1807D820" w14:textId="6F65641A" w:rsidR="007046CB" w:rsidRPr="00E33167" w:rsidRDefault="007046CB" w:rsidP="007046CB">
      <w:pPr>
        <w:pStyle w:val="4"/>
      </w:pPr>
      <w:r>
        <w:t>Рисунок 4.49 — Результат выполнения запроса для формирования отчета</w:t>
      </w:r>
      <w:r w:rsidRPr="002719B5">
        <w:t xml:space="preserve"> «</w:t>
      </w:r>
      <w:r>
        <w:t>Статус документов</w:t>
      </w:r>
      <w:r w:rsidRPr="002719B5">
        <w:t>»</w:t>
      </w:r>
    </w:p>
    <w:p w14:paraId="56045391" w14:textId="0138C2E5" w:rsidR="007046CB" w:rsidRDefault="007046CB" w:rsidP="007046CB">
      <w:pPr>
        <w:spacing w:before="240"/>
      </w:pPr>
      <w:r>
        <w:t>О</w:t>
      </w:r>
      <w:r w:rsidR="00E33167">
        <w:t>тчет «Потери от брака по месяцам»</w:t>
      </w:r>
      <w:r>
        <w:t xml:space="preserve"> показывает динамику потерь от брака за выбранный период. Для формирования данного отчета необходимы суммы потерь по актам на брак в разрезе каждого месяца за указанный период. В Листинге 4.8 представлен код запроса для формирования отчета «Потери от брака по месяцам» за </w:t>
      </w:r>
      <w:r w:rsidR="003622DF">
        <w:t>первое полугодие 2025 года</w:t>
      </w:r>
      <w:r>
        <w:t>. Результат выполнения запроса изображен на Рисунке 4.50.</w:t>
      </w:r>
    </w:p>
    <w:p w14:paraId="79997945" w14:textId="7066A892" w:rsidR="00FA20A3" w:rsidRDefault="00FA20A3" w:rsidP="00FA20A3">
      <w:pPr>
        <w:pStyle w:val="5"/>
      </w:pPr>
      <w:r>
        <w:t>Листинг 4.</w:t>
      </w:r>
      <w:r w:rsidR="005744EF">
        <w:t>8</w:t>
      </w:r>
      <w:r>
        <w:t xml:space="preserve"> — Запрос на выборку данных для формирования</w:t>
      </w:r>
      <w:r w:rsidRPr="002719B5">
        <w:t xml:space="preserve"> </w:t>
      </w:r>
      <w:r>
        <w:t>отчета «</w:t>
      </w:r>
      <w:r w:rsidR="005744EF">
        <w:t>Потери от брака по месяцам</w:t>
      </w:r>
      <w:r>
        <w:t>»</w:t>
      </w:r>
    </w:p>
    <w:tbl>
      <w:tblPr>
        <w:tblStyle w:val="a5"/>
        <w:tblW w:w="0" w:type="auto"/>
        <w:tblLook w:val="04A0" w:firstRow="1" w:lastRow="0" w:firstColumn="1" w:lastColumn="0" w:noHBand="0" w:noVBand="1"/>
      </w:tblPr>
      <w:tblGrid>
        <w:gridCol w:w="9628"/>
      </w:tblGrid>
      <w:tr w:rsidR="00FA20A3" w:rsidRPr="00E01C3E" w14:paraId="5E6CC83A" w14:textId="77777777" w:rsidTr="00FA20A3">
        <w:tc>
          <w:tcPr>
            <w:tcW w:w="9628" w:type="dxa"/>
          </w:tcPr>
          <w:p w14:paraId="17FCC62C" w14:textId="77777777" w:rsidR="00FA20A3" w:rsidRPr="00FA20A3" w:rsidRDefault="00FA20A3" w:rsidP="003C1609">
            <w:pPr>
              <w:pStyle w:val="ad"/>
              <w:ind w:firstLine="34"/>
              <w:rPr>
                <w:lang w:val="en-US"/>
              </w:rPr>
            </w:pPr>
            <w:r w:rsidRPr="00FA20A3">
              <w:rPr>
                <w:lang w:val="en-US"/>
              </w:rPr>
              <w:t>SELECT</w:t>
            </w:r>
          </w:p>
          <w:p w14:paraId="574B40A7" w14:textId="77777777" w:rsidR="00FA20A3" w:rsidRPr="00FA20A3" w:rsidRDefault="00FA20A3" w:rsidP="003C1609">
            <w:pPr>
              <w:pStyle w:val="ad"/>
              <w:ind w:firstLine="34"/>
              <w:rPr>
                <w:lang w:val="en-US"/>
              </w:rPr>
            </w:pPr>
            <w:r w:rsidRPr="00FA20A3">
              <w:rPr>
                <w:lang w:val="en-US"/>
              </w:rPr>
              <w:t xml:space="preserve">    TO_CHAR(DATE_TRUNC('month', </w:t>
            </w:r>
            <w:proofErr w:type="spellStart"/>
            <w:r w:rsidRPr="00FA20A3">
              <w:rPr>
                <w:lang w:val="en-US"/>
              </w:rPr>
              <w:t>ab."dataSostavleniya</w:t>
            </w:r>
            <w:proofErr w:type="spellEnd"/>
            <w:r w:rsidRPr="00FA20A3">
              <w:rPr>
                <w:lang w:val="en-US"/>
              </w:rPr>
              <w:t>")::DATE,'MM.YYYY') AS "</w:t>
            </w:r>
            <w:r>
              <w:t>Месяц</w:t>
            </w:r>
            <w:r w:rsidRPr="00FA20A3">
              <w:rPr>
                <w:lang w:val="en-US"/>
              </w:rPr>
              <w:t>",</w:t>
            </w:r>
          </w:p>
          <w:p w14:paraId="7CFC291F" w14:textId="77777777" w:rsidR="00FA20A3" w:rsidRPr="00FA20A3" w:rsidRDefault="00FA20A3" w:rsidP="003C1609">
            <w:pPr>
              <w:pStyle w:val="ad"/>
              <w:ind w:firstLine="34"/>
              <w:rPr>
                <w:lang w:val="en-US"/>
              </w:rPr>
            </w:pPr>
            <w:r w:rsidRPr="00FA20A3">
              <w:rPr>
                <w:lang w:val="en-US"/>
              </w:rPr>
              <w:t xml:space="preserve">    SUM(</w:t>
            </w:r>
            <w:proofErr w:type="spellStart"/>
            <w:r w:rsidRPr="00FA20A3">
              <w:rPr>
                <w:lang w:val="en-US"/>
              </w:rPr>
              <w:t>ab."stoimostBraka</w:t>
            </w:r>
            <w:proofErr w:type="spellEnd"/>
            <w:r w:rsidRPr="00FA20A3">
              <w:rPr>
                <w:lang w:val="en-US"/>
              </w:rPr>
              <w:t xml:space="preserve">" - </w:t>
            </w:r>
            <w:proofErr w:type="spellStart"/>
            <w:r w:rsidRPr="00FA20A3">
              <w:rPr>
                <w:lang w:val="en-US"/>
              </w:rPr>
              <w:t>ab."stoimostLoma</w:t>
            </w:r>
            <w:proofErr w:type="spellEnd"/>
            <w:r w:rsidRPr="00FA20A3">
              <w:rPr>
                <w:lang w:val="en-US"/>
              </w:rPr>
              <w:t xml:space="preserve">" - </w:t>
            </w:r>
            <w:proofErr w:type="spellStart"/>
            <w:r w:rsidRPr="00FA20A3">
              <w:rPr>
                <w:lang w:val="en-US"/>
              </w:rPr>
              <w:t>ab."summaUder</w:t>
            </w:r>
            <w:proofErr w:type="spellEnd"/>
            <w:r w:rsidRPr="00FA20A3">
              <w:rPr>
                <w:lang w:val="en-US"/>
              </w:rPr>
              <w:t>") AS "</w:t>
            </w:r>
            <w:r>
              <w:t>Сумма</w:t>
            </w:r>
            <w:r w:rsidRPr="00FA20A3">
              <w:rPr>
                <w:lang w:val="en-US"/>
              </w:rPr>
              <w:t xml:space="preserve"> </w:t>
            </w:r>
            <w:r>
              <w:t>потерь</w:t>
            </w:r>
            <w:r w:rsidRPr="00FA20A3">
              <w:rPr>
                <w:lang w:val="en-US"/>
              </w:rPr>
              <w:t>"</w:t>
            </w:r>
          </w:p>
          <w:p w14:paraId="70C27E06" w14:textId="77777777" w:rsidR="00FA20A3" w:rsidRPr="00FA20A3" w:rsidRDefault="00FA20A3" w:rsidP="003C1609">
            <w:pPr>
              <w:pStyle w:val="ad"/>
              <w:ind w:firstLine="34"/>
              <w:rPr>
                <w:lang w:val="en-US"/>
              </w:rPr>
            </w:pPr>
            <w:r w:rsidRPr="00FA20A3">
              <w:rPr>
                <w:lang w:val="en-US"/>
              </w:rPr>
              <w:t>FROM</w:t>
            </w:r>
          </w:p>
          <w:p w14:paraId="70699E71" w14:textId="77777777" w:rsidR="00FA20A3" w:rsidRPr="00FA20A3" w:rsidRDefault="00FA20A3" w:rsidP="003C1609">
            <w:pPr>
              <w:pStyle w:val="ad"/>
              <w:ind w:firstLine="34"/>
              <w:rPr>
                <w:lang w:val="en-US"/>
              </w:rPr>
            </w:pPr>
            <w:r w:rsidRPr="00FA20A3">
              <w:rPr>
                <w:lang w:val="en-US"/>
              </w:rPr>
              <w:t xml:space="preserve">    </w:t>
            </w:r>
            <w:proofErr w:type="spellStart"/>
            <w:r w:rsidRPr="00FA20A3">
              <w:rPr>
                <w:lang w:val="en-US"/>
              </w:rPr>
              <w:t>public."Act_na_brak</w:t>
            </w:r>
            <w:proofErr w:type="spellEnd"/>
            <w:r w:rsidRPr="00FA20A3">
              <w:rPr>
                <w:lang w:val="en-US"/>
              </w:rPr>
              <w:t>" ab</w:t>
            </w:r>
          </w:p>
          <w:p w14:paraId="1EF05568" w14:textId="77777777" w:rsidR="00FA20A3" w:rsidRPr="00FA20A3" w:rsidRDefault="00FA20A3" w:rsidP="003C1609">
            <w:pPr>
              <w:pStyle w:val="ad"/>
              <w:ind w:firstLine="34"/>
              <w:rPr>
                <w:lang w:val="en-US"/>
              </w:rPr>
            </w:pPr>
            <w:r w:rsidRPr="00FA20A3">
              <w:rPr>
                <w:lang w:val="en-US"/>
              </w:rPr>
              <w:t>WHERE</w:t>
            </w:r>
          </w:p>
          <w:p w14:paraId="0509301B" w14:textId="77777777" w:rsidR="00FA20A3" w:rsidRPr="00FA20A3" w:rsidRDefault="00FA20A3" w:rsidP="003C1609">
            <w:pPr>
              <w:pStyle w:val="ad"/>
              <w:ind w:firstLine="34"/>
              <w:rPr>
                <w:lang w:val="en-US"/>
              </w:rPr>
            </w:pPr>
            <w:r w:rsidRPr="00FA20A3">
              <w:rPr>
                <w:lang w:val="en-US"/>
              </w:rPr>
              <w:t xml:space="preserve">    </w:t>
            </w:r>
            <w:proofErr w:type="spellStart"/>
            <w:r w:rsidRPr="00FA20A3">
              <w:rPr>
                <w:lang w:val="en-US"/>
              </w:rPr>
              <w:t>ab."dataSostavleniya</w:t>
            </w:r>
            <w:proofErr w:type="spellEnd"/>
            <w:r w:rsidRPr="00FA20A3">
              <w:rPr>
                <w:lang w:val="en-US"/>
              </w:rPr>
              <w:t>" BETWEEN '2025-01-01' AND '2025-06-30'</w:t>
            </w:r>
          </w:p>
          <w:p w14:paraId="4C872D8F" w14:textId="77777777" w:rsidR="00FA20A3" w:rsidRPr="00FA20A3" w:rsidRDefault="00FA20A3" w:rsidP="003C1609">
            <w:pPr>
              <w:pStyle w:val="ad"/>
              <w:ind w:firstLine="34"/>
              <w:rPr>
                <w:lang w:val="en-US"/>
              </w:rPr>
            </w:pPr>
            <w:r w:rsidRPr="00FA20A3">
              <w:rPr>
                <w:lang w:val="en-US"/>
              </w:rPr>
              <w:t>GROUP BY</w:t>
            </w:r>
          </w:p>
          <w:p w14:paraId="73033DF5" w14:textId="78EBB82A" w:rsidR="00FA20A3" w:rsidRPr="00FA20A3" w:rsidRDefault="00FA20A3" w:rsidP="003C1609">
            <w:pPr>
              <w:pStyle w:val="ad"/>
              <w:ind w:firstLine="34"/>
              <w:rPr>
                <w:lang w:val="en-US"/>
              </w:rPr>
            </w:pPr>
            <w:r w:rsidRPr="00FA20A3">
              <w:rPr>
                <w:lang w:val="en-US"/>
              </w:rPr>
              <w:t xml:space="preserve">    DATE_TRUNC('month', </w:t>
            </w:r>
            <w:proofErr w:type="spellStart"/>
            <w:r w:rsidRPr="00FA20A3">
              <w:rPr>
                <w:lang w:val="en-US"/>
              </w:rPr>
              <w:t>ab."dataSostavleniya</w:t>
            </w:r>
            <w:proofErr w:type="spellEnd"/>
            <w:r w:rsidRPr="00FA20A3">
              <w:rPr>
                <w:lang w:val="en-US"/>
              </w:rPr>
              <w:t>");</w:t>
            </w:r>
          </w:p>
        </w:tc>
      </w:tr>
    </w:tbl>
    <w:p w14:paraId="52322AA9" w14:textId="41A71660" w:rsidR="00E33167" w:rsidRDefault="005744EF" w:rsidP="005744EF">
      <w:pPr>
        <w:spacing w:before="240" w:line="240" w:lineRule="auto"/>
        <w:jc w:val="center"/>
        <w:rPr>
          <w:lang w:val="en-US"/>
        </w:rPr>
      </w:pPr>
      <w:r>
        <w:rPr>
          <w:noProof/>
        </w:rPr>
        <w:drawing>
          <wp:inline distT="0" distB="0" distL="0" distR="0" wp14:anchorId="14314854" wp14:editId="41B074EA">
            <wp:extent cx="2943225" cy="2095500"/>
            <wp:effectExtent l="0" t="0" r="9525"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943225" cy="2095500"/>
                    </a:xfrm>
                    <a:prstGeom prst="rect">
                      <a:avLst/>
                    </a:prstGeom>
                  </pic:spPr>
                </pic:pic>
              </a:graphicData>
            </a:graphic>
          </wp:inline>
        </w:drawing>
      </w:r>
    </w:p>
    <w:p w14:paraId="50469172" w14:textId="447BF95D" w:rsidR="005744EF" w:rsidRPr="00E33167" w:rsidRDefault="005744EF" w:rsidP="005744EF">
      <w:pPr>
        <w:pStyle w:val="4"/>
      </w:pPr>
      <w:r>
        <w:t>Рисунок 4.50 — Результат выполнения запроса для формирования отчета</w:t>
      </w:r>
      <w:r w:rsidRPr="002719B5">
        <w:t xml:space="preserve"> «</w:t>
      </w:r>
      <w:r>
        <w:t>Потери от брака по месяцам</w:t>
      </w:r>
      <w:r w:rsidRPr="002719B5">
        <w:t>»</w:t>
      </w:r>
    </w:p>
    <w:p w14:paraId="02907910" w14:textId="2F30BAF8" w:rsidR="005744EF" w:rsidRDefault="005744EF" w:rsidP="005744EF">
      <w:pPr>
        <w:spacing w:before="240"/>
      </w:pPr>
      <w:r>
        <w:t>Г</w:t>
      </w:r>
      <w:r w:rsidR="00E33167">
        <w:t>рафик «Динамика дефектов за указанный период»</w:t>
      </w:r>
      <w:r>
        <w:t xml:space="preserve"> отображает динамику выявленных дефектов. Для формирования данного отчета необходимо </w:t>
      </w:r>
      <w:r>
        <w:lastRenderedPageBreak/>
        <w:t>количество зафиксированных дефектов в разрезе каждого месяца за указанный период. В Листинге 4.9 представлен код запроса для формирования графика «Динамика дефектов за указанный период» за 2025 год. Результат выполнения запроса изображен на Рисунке 4.51.</w:t>
      </w:r>
    </w:p>
    <w:p w14:paraId="7B818020" w14:textId="4AF09CF0" w:rsidR="005744EF" w:rsidRDefault="005744EF" w:rsidP="005744EF">
      <w:pPr>
        <w:pStyle w:val="5"/>
      </w:pPr>
      <w:r>
        <w:t>Листинг 4.9 — Запрос на выборку данных для формирования</w:t>
      </w:r>
      <w:r w:rsidRPr="002719B5">
        <w:t xml:space="preserve"> </w:t>
      </w:r>
      <w:r>
        <w:t>графика «Динамика дефектов за указанный период»</w:t>
      </w:r>
    </w:p>
    <w:tbl>
      <w:tblPr>
        <w:tblStyle w:val="a5"/>
        <w:tblW w:w="0" w:type="auto"/>
        <w:tblLook w:val="04A0" w:firstRow="1" w:lastRow="0" w:firstColumn="1" w:lastColumn="0" w:noHBand="0" w:noVBand="1"/>
      </w:tblPr>
      <w:tblGrid>
        <w:gridCol w:w="9628"/>
      </w:tblGrid>
      <w:tr w:rsidR="005744EF" w:rsidRPr="00E01C3E" w14:paraId="7D1D7C3A" w14:textId="77777777" w:rsidTr="005744EF">
        <w:tc>
          <w:tcPr>
            <w:tcW w:w="9628" w:type="dxa"/>
          </w:tcPr>
          <w:p w14:paraId="4D60F078" w14:textId="77777777" w:rsidR="005744EF" w:rsidRPr="005744EF" w:rsidRDefault="005744EF" w:rsidP="003C1609">
            <w:pPr>
              <w:pStyle w:val="ad"/>
              <w:ind w:firstLine="34"/>
              <w:rPr>
                <w:lang w:val="en-US"/>
              </w:rPr>
            </w:pPr>
            <w:r w:rsidRPr="005744EF">
              <w:rPr>
                <w:lang w:val="en-US"/>
              </w:rPr>
              <w:t>SELECT</w:t>
            </w:r>
          </w:p>
          <w:p w14:paraId="1AF60C41" w14:textId="77777777" w:rsidR="005744EF" w:rsidRPr="005744EF" w:rsidRDefault="005744EF" w:rsidP="003C1609">
            <w:pPr>
              <w:pStyle w:val="ad"/>
              <w:ind w:firstLine="34"/>
              <w:rPr>
                <w:lang w:val="en-US"/>
              </w:rPr>
            </w:pPr>
            <w:r w:rsidRPr="005744EF">
              <w:rPr>
                <w:lang w:val="en-US"/>
              </w:rPr>
              <w:tab/>
              <w:t xml:space="preserve">TO_CHAR(DATE_TRUNC('month', </w:t>
            </w:r>
            <w:proofErr w:type="spellStart"/>
            <w:r w:rsidRPr="005744EF">
              <w:rPr>
                <w:lang w:val="en-US"/>
              </w:rPr>
              <w:t>vd</w:t>
            </w:r>
            <w:proofErr w:type="spellEnd"/>
            <w:r w:rsidRPr="005744EF">
              <w:rPr>
                <w:lang w:val="en-US"/>
              </w:rPr>
              <w:t>."dataSostavleniya")::DATE,'MM.YYYY') AS "</w:t>
            </w:r>
            <w:r>
              <w:t>Месяц</w:t>
            </w:r>
            <w:r w:rsidRPr="005744EF">
              <w:rPr>
                <w:lang w:val="en-US"/>
              </w:rPr>
              <w:t>",</w:t>
            </w:r>
          </w:p>
          <w:p w14:paraId="6C40D93A" w14:textId="77777777" w:rsidR="005744EF" w:rsidRPr="005744EF" w:rsidRDefault="005744EF" w:rsidP="003C1609">
            <w:pPr>
              <w:pStyle w:val="ad"/>
              <w:ind w:firstLine="34"/>
              <w:rPr>
                <w:lang w:val="en-US"/>
              </w:rPr>
            </w:pPr>
            <w:r w:rsidRPr="005744EF">
              <w:rPr>
                <w:lang w:val="en-US"/>
              </w:rPr>
              <w:t xml:space="preserve">    COUNT(DISTINCT </w:t>
            </w:r>
            <w:proofErr w:type="spellStart"/>
            <w:r w:rsidRPr="005744EF">
              <w:rPr>
                <w:lang w:val="en-US"/>
              </w:rPr>
              <w:t>d."Id</w:t>
            </w:r>
            <w:proofErr w:type="spellEnd"/>
            <w:r w:rsidRPr="005744EF">
              <w:rPr>
                <w:lang w:val="en-US"/>
              </w:rPr>
              <w:t>") AS "</w:t>
            </w:r>
            <w:r>
              <w:t>Количество</w:t>
            </w:r>
            <w:r w:rsidRPr="005744EF">
              <w:rPr>
                <w:lang w:val="en-US"/>
              </w:rPr>
              <w:t xml:space="preserve"> </w:t>
            </w:r>
            <w:r>
              <w:t>дефектов</w:t>
            </w:r>
            <w:r w:rsidRPr="005744EF">
              <w:rPr>
                <w:lang w:val="en-US"/>
              </w:rPr>
              <w:t>"</w:t>
            </w:r>
          </w:p>
          <w:p w14:paraId="0EDA6814" w14:textId="77777777" w:rsidR="005744EF" w:rsidRPr="005744EF" w:rsidRDefault="005744EF" w:rsidP="003C1609">
            <w:pPr>
              <w:pStyle w:val="ad"/>
              <w:ind w:firstLine="34"/>
              <w:rPr>
                <w:lang w:val="en-US"/>
              </w:rPr>
            </w:pPr>
            <w:r w:rsidRPr="005744EF">
              <w:rPr>
                <w:lang w:val="en-US"/>
              </w:rPr>
              <w:t>FROM</w:t>
            </w:r>
          </w:p>
          <w:p w14:paraId="6BD79138" w14:textId="77777777" w:rsidR="005744EF" w:rsidRPr="005744EF" w:rsidRDefault="005744EF" w:rsidP="003C1609">
            <w:pPr>
              <w:pStyle w:val="ad"/>
              <w:ind w:firstLine="34"/>
              <w:rPr>
                <w:lang w:val="en-US"/>
              </w:rPr>
            </w:pPr>
            <w:r w:rsidRPr="005744EF">
              <w:rPr>
                <w:lang w:val="en-US"/>
              </w:rPr>
              <w:t xml:space="preserve">    </w:t>
            </w:r>
            <w:proofErr w:type="spellStart"/>
            <w:r w:rsidRPr="005744EF">
              <w:rPr>
                <w:lang w:val="en-US"/>
              </w:rPr>
              <w:t>public."Vedomost_defectov</w:t>
            </w:r>
            <w:proofErr w:type="spellEnd"/>
            <w:r w:rsidRPr="005744EF">
              <w:rPr>
                <w:lang w:val="en-US"/>
              </w:rPr>
              <w:t xml:space="preserve">" </w:t>
            </w:r>
            <w:proofErr w:type="spellStart"/>
            <w:r w:rsidRPr="005744EF">
              <w:rPr>
                <w:lang w:val="en-US"/>
              </w:rPr>
              <w:t>vd</w:t>
            </w:r>
            <w:proofErr w:type="spellEnd"/>
          </w:p>
          <w:p w14:paraId="47EAF5E6" w14:textId="77777777" w:rsidR="005744EF" w:rsidRPr="005744EF" w:rsidRDefault="005744EF" w:rsidP="003C1609">
            <w:pPr>
              <w:pStyle w:val="ad"/>
              <w:ind w:firstLine="34"/>
              <w:rPr>
                <w:lang w:val="en-US"/>
              </w:rPr>
            </w:pPr>
            <w:r w:rsidRPr="005744EF">
              <w:rPr>
                <w:lang w:val="en-US"/>
              </w:rPr>
              <w:tab/>
              <w:t>LEFT JOIN</w:t>
            </w:r>
          </w:p>
          <w:p w14:paraId="1BE84968" w14:textId="77777777" w:rsidR="005744EF" w:rsidRPr="005744EF" w:rsidRDefault="005744EF" w:rsidP="003C1609">
            <w:pPr>
              <w:pStyle w:val="ad"/>
              <w:ind w:firstLine="34"/>
              <w:rPr>
                <w:lang w:val="en-US"/>
              </w:rPr>
            </w:pPr>
            <w:r w:rsidRPr="005744EF">
              <w:rPr>
                <w:lang w:val="en-US"/>
              </w:rPr>
              <w:t xml:space="preserve">    </w:t>
            </w:r>
            <w:r w:rsidRPr="005744EF">
              <w:rPr>
                <w:lang w:val="en-US"/>
              </w:rPr>
              <w:tab/>
            </w:r>
            <w:proofErr w:type="spellStart"/>
            <w:r w:rsidRPr="005744EF">
              <w:rPr>
                <w:lang w:val="en-US"/>
              </w:rPr>
              <w:t>public."Defects_VD</w:t>
            </w:r>
            <w:proofErr w:type="spellEnd"/>
            <w:r w:rsidRPr="005744EF">
              <w:rPr>
                <w:lang w:val="en-US"/>
              </w:rPr>
              <w:t xml:space="preserve">" </w:t>
            </w:r>
            <w:proofErr w:type="spellStart"/>
            <w:r w:rsidRPr="005744EF">
              <w:rPr>
                <w:lang w:val="en-US"/>
              </w:rPr>
              <w:t>dvd</w:t>
            </w:r>
            <w:proofErr w:type="spellEnd"/>
            <w:r w:rsidRPr="005744EF">
              <w:rPr>
                <w:lang w:val="en-US"/>
              </w:rPr>
              <w:t xml:space="preserve"> ON </w:t>
            </w:r>
            <w:proofErr w:type="spellStart"/>
            <w:r w:rsidRPr="005744EF">
              <w:rPr>
                <w:lang w:val="en-US"/>
              </w:rPr>
              <w:t>vd</w:t>
            </w:r>
            <w:proofErr w:type="spellEnd"/>
            <w:r w:rsidRPr="005744EF">
              <w:rPr>
                <w:lang w:val="en-US"/>
              </w:rPr>
              <w:t xml:space="preserve">."Id" = </w:t>
            </w:r>
            <w:proofErr w:type="spellStart"/>
            <w:r w:rsidRPr="005744EF">
              <w:rPr>
                <w:lang w:val="en-US"/>
              </w:rPr>
              <w:t>dvd</w:t>
            </w:r>
            <w:proofErr w:type="spellEnd"/>
            <w:r w:rsidRPr="005744EF">
              <w:rPr>
                <w:lang w:val="en-US"/>
              </w:rPr>
              <w:t>."vd_FK"</w:t>
            </w:r>
          </w:p>
          <w:p w14:paraId="3954CDE2" w14:textId="77777777" w:rsidR="005744EF" w:rsidRPr="005744EF" w:rsidRDefault="005744EF" w:rsidP="003C1609">
            <w:pPr>
              <w:pStyle w:val="ad"/>
              <w:ind w:firstLine="34"/>
              <w:rPr>
                <w:lang w:val="en-US"/>
              </w:rPr>
            </w:pPr>
            <w:r w:rsidRPr="005744EF">
              <w:rPr>
                <w:lang w:val="en-US"/>
              </w:rPr>
              <w:tab/>
              <w:t>LEFT JOIN</w:t>
            </w:r>
          </w:p>
          <w:p w14:paraId="056B2C4D" w14:textId="77777777" w:rsidR="005744EF" w:rsidRPr="005744EF" w:rsidRDefault="005744EF" w:rsidP="003C1609">
            <w:pPr>
              <w:pStyle w:val="ad"/>
              <w:ind w:firstLine="34"/>
              <w:rPr>
                <w:lang w:val="en-US"/>
              </w:rPr>
            </w:pPr>
            <w:r w:rsidRPr="005744EF">
              <w:rPr>
                <w:lang w:val="en-US"/>
              </w:rPr>
              <w:t xml:space="preserve">    </w:t>
            </w:r>
            <w:r w:rsidRPr="005744EF">
              <w:rPr>
                <w:lang w:val="en-US"/>
              </w:rPr>
              <w:tab/>
            </w:r>
            <w:proofErr w:type="spellStart"/>
            <w:r w:rsidRPr="005744EF">
              <w:rPr>
                <w:lang w:val="en-US"/>
              </w:rPr>
              <w:t>public."Defects</w:t>
            </w:r>
            <w:proofErr w:type="spellEnd"/>
            <w:r w:rsidRPr="005744EF">
              <w:rPr>
                <w:lang w:val="en-US"/>
              </w:rPr>
              <w:t xml:space="preserve">" d ON </w:t>
            </w:r>
            <w:proofErr w:type="spellStart"/>
            <w:r w:rsidRPr="005744EF">
              <w:rPr>
                <w:lang w:val="en-US"/>
              </w:rPr>
              <w:t>dvd</w:t>
            </w:r>
            <w:proofErr w:type="spellEnd"/>
            <w:r w:rsidRPr="005744EF">
              <w:rPr>
                <w:lang w:val="en-US"/>
              </w:rPr>
              <w:t xml:space="preserve">."defect_FK" = </w:t>
            </w:r>
            <w:proofErr w:type="spellStart"/>
            <w:r w:rsidRPr="005744EF">
              <w:rPr>
                <w:lang w:val="en-US"/>
              </w:rPr>
              <w:t>d."Id</w:t>
            </w:r>
            <w:proofErr w:type="spellEnd"/>
            <w:r w:rsidRPr="005744EF">
              <w:rPr>
                <w:lang w:val="en-US"/>
              </w:rPr>
              <w:t>"</w:t>
            </w:r>
          </w:p>
          <w:p w14:paraId="7B8F273D" w14:textId="77777777" w:rsidR="005744EF" w:rsidRPr="005744EF" w:rsidRDefault="005744EF" w:rsidP="003C1609">
            <w:pPr>
              <w:pStyle w:val="ad"/>
              <w:ind w:firstLine="34"/>
              <w:rPr>
                <w:lang w:val="en-US"/>
              </w:rPr>
            </w:pPr>
            <w:r w:rsidRPr="005744EF">
              <w:rPr>
                <w:lang w:val="en-US"/>
              </w:rPr>
              <w:t>WHERE</w:t>
            </w:r>
          </w:p>
          <w:p w14:paraId="3DE141E0" w14:textId="77777777" w:rsidR="005744EF" w:rsidRPr="005744EF" w:rsidRDefault="005744EF" w:rsidP="003C1609">
            <w:pPr>
              <w:pStyle w:val="ad"/>
              <w:ind w:firstLine="34"/>
              <w:rPr>
                <w:lang w:val="en-US"/>
              </w:rPr>
            </w:pPr>
            <w:r w:rsidRPr="005744EF">
              <w:rPr>
                <w:lang w:val="en-US"/>
              </w:rPr>
              <w:t xml:space="preserve">    </w:t>
            </w:r>
            <w:proofErr w:type="spellStart"/>
            <w:r w:rsidRPr="005744EF">
              <w:rPr>
                <w:lang w:val="en-US"/>
              </w:rPr>
              <w:t>vd</w:t>
            </w:r>
            <w:proofErr w:type="spellEnd"/>
            <w:r w:rsidRPr="005744EF">
              <w:rPr>
                <w:lang w:val="en-US"/>
              </w:rPr>
              <w:t>."dataSostavleniya" BETWEEN '2024-11-01' AND '2025-12-31'</w:t>
            </w:r>
          </w:p>
          <w:p w14:paraId="05A90BD1" w14:textId="77777777" w:rsidR="005744EF" w:rsidRPr="005744EF" w:rsidRDefault="005744EF" w:rsidP="003C1609">
            <w:pPr>
              <w:pStyle w:val="ad"/>
              <w:ind w:firstLine="34"/>
              <w:rPr>
                <w:lang w:val="en-US"/>
              </w:rPr>
            </w:pPr>
            <w:r w:rsidRPr="005744EF">
              <w:rPr>
                <w:lang w:val="en-US"/>
              </w:rPr>
              <w:t>GROUP BY</w:t>
            </w:r>
          </w:p>
          <w:p w14:paraId="2D8908A5" w14:textId="4136F172" w:rsidR="005744EF" w:rsidRPr="005744EF" w:rsidRDefault="005744EF" w:rsidP="003C1609">
            <w:pPr>
              <w:pStyle w:val="ad"/>
              <w:ind w:firstLine="34"/>
              <w:rPr>
                <w:lang w:val="en-US"/>
              </w:rPr>
            </w:pPr>
            <w:r w:rsidRPr="005744EF">
              <w:rPr>
                <w:lang w:val="en-US"/>
              </w:rPr>
              <w:t xml:space="preserve">    DATE_TRUNC('month', </w:t>
            </w:r>
            <w:proofErr w:type="spellStart"/>
            <w:r w:rsidRPr="005744EF">
              <w:rPr>
                <w:lang w:val="en-US"/>
              </w:rPr>
              <w:t>vd</w:t>
            </w:r>
            <w:proofErr w:type="spellEnd"/>
            <w:r w:rsidRPr="005744EF">
              <w:rPr>
                <w:lang w:val="en-US"/>
              </w:rPr>
              <w:t>."dataSostavleniya");</w:t>
            </w:r>
          </w:p>
        </w:tc>
      </w:tr>
    </w:tbl>
    <w:p w14:paraId="699B893B" w14:textId="7BCAD7EA" w:rsidR="00E33167" w:rsidRDefault="005744EF" w:rsidP="005744EF">
      <w:pPr>
        <w:spacing w:before="240" w:line="240" w:lineRule="auto"/>
        <w:ind w:firstLine="708"/>
        <w:jc w:val="center"/>
        <w:rPr>
          <w:lang w:val="en-US"/>
        </w:rPr>
      </w:pPr>
      <w:r>
        <w:rPr>
          <w:noProof/>
        </w:rPr>
        <w:drawing>
          <wp:inline distT="0" distB="0" distL="0" distR="0" wp14:anchorId="1352EBB2" wp14:editId="6F28CEDF">
            <wp:extent cx="3524250" cy="2971800"/>
            <wp:effectExtent l="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3524250" cy="2971800"/>
                    </a:xfrm>
                    <a:prstGeom prst="rect">
                      <a:avLst/>
                    </a:prstGeom>
                  </pic:spPr>
                </pic:pic>
              </a:graphicData>
            </a:graphic>
          </wp:inline>
        </w:drawing>
      </w:r>
    </w:p>
    <w:p w14:paraId="78B03523" w14:textId="2A777334" w:rsidR="005744EF" w:rsidRPr="00E33167" w:rsidRDefault="005744EF" w:rsidP="005744EF">
      <w:pPr>
        <w:pStyle w:val="4"/>
      </w:pPr>
      <w:r>
        <w:t xml:space="preserve">Рисунок 4.51 — Результат выполнения запроса для формирования </w:t>
      </w:r>
      <w:r w:rsidRPr="005744EF">
        <w:t>графика «Динамика дефектов за указанный период»</w:t>
      </w:r>
    </w:p>
    <w:p w14:paraId="6F63966A" w14:textId="210F2023" w:rsidR="00B012F8" w:rsidRDefault="00B012F8" w:rsidP="00B012F8">
      <w:pPr>
        <w:spacing w:before="240"/>
      </w:pPr>
      <w:r>
        <w:t xml:space="preserve">Диаграмма «Распределение дефектов по поставщикам» показывает количество предъявленных рекламаций к каждому поставщику за указанный период. Для формирования данной диаграммы необходимы данные по количеству рекламационных актов за указанный период. В Листинге 4.10 представлен код запроса для формирования диаграммы «Распределение </w:t>
      </w:r>
      <w:r>
        <w:lastRenderedPageBreak/>
        <w:t>дефектов по поставщикам» за 2025 год. Результат выполнения запроса изображен на Рисунке 4.52.</w:t>
      </w:r>
    </w:p>
    <w:p w14:paraId="5C50A598" w14:textId="07A8EDAE" w:rsidR="00D83A73" w:rsidRDefault="00D83A73" w:rsidP="00D83A73">
      <w:pPr>
        <w:pStyle w:val="5"/>
      </w:pPr>
      <w:r>
        <w:t>Листинг 4.10 — Запрос на выборку данных для формирования</w:t>
      </w:r>
      <w:r w:rsidRPr="002719B5">
        <w:t xml:space="preserve"> </w:t>
      </w:r>
      <w:r>
        <w:t>диаграммы «Распределение дефектов по поставщикам»</w:t>
      </w:r>
    </w:p>
    <w:tbl>
      <w:tblPr>
        <w:tblStyle w:val="a5"/>
        <w:tblW w:w="0" w:type="auto"/>
        <w:tblLook w:val="04A0" w:firstRow="1" w:lastRow="0" w:firstColumn="1" w:lastColumn="0" w:noHBand="0" w:noVBand="1"/>
      </w:tblPr>
      <w:tblGrid>
        <w:gridCol w:w="9628"/>
      </w:tblGrid>
      <w:tr w:rsidR="00D83A73" w14:paraId="14D3DE88" w14:textId="77777777" w:rsidTr="00D83A73">
        <w:tc>
          <w:tcPr>
            <w:tcW w:w="9628" w:type="dxa"/>
          </w:tcPr>
          <w:p w14:paraId="33AD9F56" w14:textId="77777777" w:rsidR="00D83A73" w:rsidRPr="00D83A73" w:rsidRDefault="00D83A73" w:rsidP="003C1609">
            <w:pPr>
              <w:pStyle w:val="ad"/>
              <w:ind w:firstLine="34"/>
              <w:rPr>
                <w:lang w:val="en-US"/>
              </w:rPr>
            </w:pPr>
            <w:r w:rsidRPr="00D83A73">
              <w:rPr>
                <w:lang w:val="en-US"/>
              </w:rPr>
              <w:t xml:space="preserve">SELECT </w:t>
            </w:r>
          </w:p>
          <w:p w14:paraId="26C671B2" w14:textId="77777777" w:rsidR="00D83A73" w:rsidRPr="00D83A73" w:rsidRDefault="00D83A73" w:rsidP="003C1609">
            <w:pPr>
              <w:pStyle w:val="ad"/>
              <w:ind w:firstLine="34"/>
              <w:rPr>
                <w:lang w:val="en-US"/>
              </w:rPr>
            </w:pPr>
            <w:r w:rsidRPr="00D83A73">
              <w:rPr>
                <w:lang w:val="en-US"/>
              </w:rPr>
              <w:t xml:space="preserve">    </w:t>
            </w:r>
            <w:proofErr w:type="spellStart"/>
            <w:r w:rsidRPr="00D83A73">
              <w:rPr>
                <w:lang w:val="en-US"/>
              </w:rPr>
              <w:t>k."kratkoeNaimenovanie</w:t>
            </w:r>
            <w:proofErr w:type="spellEnd"/>
            <w:r w:rsidRPr="00D83A73">
              <w:rPr>
                <w:lang w:val="en-US"/>
              </w:rPr>
              <w:t>" AS "</w:t>
            </w:r>
            <w:r>
              <w:t>Поставщик</w:t>
            </w:r>
            <w:r w:rsidRPr="00D83A73">
              <w:rPr>
                <w:lang w:val="en-US"/>
              </w:rPr>
              <w:t>",</w:t>
            </w:r>
          </w:p>
          <w:p w14:paraId="26049022" w14:textId="77777777" w:rsidR="00D83A73" w:rsidRDefault="00D83A73" w:rsidP="003C1609">
            <w:pPr>
              <w:pStyle w:val="ad"/>
              <w:ind w:firstLine="34"/>
            </w:pPr>
            <w:r w:rsidRPr="00D83A73">
              <w:rPr>
                <w:lang w:val="en-US"/>
              </w:rPr>
              <w:t xml:space="preserve">    </w:t>
            </w:r>
            <w:r>
              <w:t>COUNT(</w:t>
            </w:r>
            <w:proofErr w:type="spellStart"/>
            <w:r>
              <w:t>ra</w:t>
            </w:r>
            <w:proofErr w:type="spellEnd"/>
            <w:r>
              <w:t>."Id") AS "Количество дефектов"</w:t>
            </w:r>
          </w:p>
          <w:p w14:paraId="181A335C" w14:textId="77777777" w:rsidR="00D83A73" w:rsidRPr="00D83A73" w:rsidRDefault="00D83A73" w:rsidP="003C1609">
            <w:pPr>
              <w:pStyle w:val="ad"/>
              <w:ind w:firstLine="34"/>
              <w:rPr>
                <w:lang w:val="en-US"/>
              </w:rPr>
            </w:pPr>
            <w:r w:rsidRPr="00D83A73">
              <w:rPr>
                <w:lang w:val="en-US"/>
              </w:rPr>
              <w:t xml:space="preserve">FROM </w:t>
            </w:r>
          </w:p>
          <w:p w14:paraId="4030FD14" w14:textId="77777777" w:rsidR="00D83A73" w:rsidRPr="00D83A73" w:rsidRDefault="00D83A73" w:rsidP="003C1609">
            <w:pPr>
              <w:pStyle w:val="ad"/>
              <w:ind w:firstLine="34"/>
              <w:rPr>
                <w:lang w:val="en-US"/>
              </w:rPr>
            </w:pPr>
            <w:r w:rsidRPr="00D83A73">
              <w:rPr>
                <w:lang w:val="en-US"/>
              </w:rPr>
              <w:t xml:space="preserve">    </w:t>
            </w:r>
            <w:proofErr w:type="spellStart"/>
            <w:r w:rsidRPr="00D83A73">
              <w:rPr>
                <w:lang w:val="en-US"/>
              </w:rPr>
              <w:t>public."Kontragent</w:t>
            </w:r>
            <w:proofErr w:type="spellEnd"/>
            <w:r w:rsidRPr="00D83A73">
              <w:rPr>
                <w:lang w:val="en-US"/>
              </w:rPr>
              <w:t>" k</w:t>
            </w:r>
          </w:p>
          <w:p w14:paraId="3269CBFF" w14:textId="77777777" w:rsidR="00D83A73" w:rsidRPr="00D83A73" w:rsidRDefault="00D83A73" w:rsidP="003C1609">
            <w:pPr>
              <w:pStyle w:val="ad"/>
              <w:ind w:firstLine="34"/>
              <w:rPr>
                <w:lang w:val="en-US"/>
              </w:rPr>
            </w:pPr>
            <w:r w:rsidRPr="00D83A73">
              <w:rPr>
                <w:lang w:val="en-US"/>
              </w:rPr>
              <w:tab/>
              <w:t xml:space="preserve">LEFT JOIN </w:t>
            </w:r>
          </w:p>
          <w:p w14:paraId="1FC3C669" w14:textId="77777777" w:rsidR="00D83A73" w:rsidRPr="00D83A73" w:rsidRDefault="00D83A73" w:rsidP="003C1609">
            <w:pPr>
              <w:pStyle w:val="ad"/>
              <w:ind w:firstLine="34"/>
              <w:rPr>
                <w:lang w:val="en-US"/>
              </w:rPr>
            </w:pPr>
            <w:r w:rsidRPr="00D83A73">
              <w:rPr>
                <w:lang w:val="en-US"/>
              </w:rPr>
              <w:t xml:space="preserve">    </w:t>
            </w:r>
            <w:r w:rsidRPr="00D83A73">
              <w:rPr>
                <w:lang w:val="en-US"/>
              </w:rPr>
              <w:tab/>
            </w:r>
            <w:proofErr w:type="spellStart"/>
            <w:r w:rsidRPr="00D83A73">
              <w:rPr>
                <w:lang w:val="en-US"/>
              </w:rPr>
              <w:t>public."Reklamatsionnii_act</w:t>
            </w:r>
            <w:proofErr w:type="spellEnd"/>
            <w:r w:rsidRPr="00D83A73">
              <w:rPr>
                <w:lang w:val="en-US"/>
              </w:rPr>
              <w:t xml:space="preserve">" ra ON </w:t>
            </w:r>
            <w:proofErr w:type="spellStart"/>
            <w:r w:rsidRPr="00D83A73">
              <w:rPr>
                <w:lang w:val="en-US"/>
              </w:rPr>
              <w:t>k."Id</w:t>
            </w:r>
            <w:proofErr w:type="spellEnd"/>
            <w:r w:rsidRPr="00D83A73">
              <w:rPr>
                <w:lang w:val="en-US"/>
              </w:rPr>
              <w:t xml:space="preserve">" = </w:t>
            </w:r>
            <w:proofErr w:type="spellStart"/>
            <w:r w:rsidRPr="00D83A73">
              <w:rPr>
                <w:lang w:val="en-US"/>
              </w:rPr>
              <w:t>ra."postavchik_FK</w:t>
            </w:r>
            <w:proofErr w:type="spellEnd"/>
            <w:r w:rsidRPr="00D83A73">
              <w:rPr>
                <w:lang w:val="en-US"/>
              </w:rPr>
              <w:t>"</w:t>
            </w:r>
          </w:p>
          <w:p w14:paraId="349F7CA4" w14:textId="77777777" w:rsidR="00D83A73" w:rsidRPr="00D83A73" w:rsidRDefault="00D83A73" w:rsidP="003C1609">
            <w:pPr>
              <w:pStyle w:val="ad"/>
              <w:ind w:firstLine="34"/>
              <w:rPr>
                <w:lang w:val="en-US"/>
              </w:rPr>
            </w:pPr>
            <w:r w:rsidRPr="00D83A73">
              <w:rPr>
                <w:lang w:val="en-US"/>
              </w:rPr>
              <w:t xml:space="preserve">    </w:t>
            </w:r>
            <w:r w:rsidRPr="00D83A73">
              <w:rPr>
                <w:lang w:val="en-US"/>
              </w:rPr>
              <w:tab/>
            </w:r>
            <w:r w:rsidRPr="00D83A73">
              <w:rPr>
                <w:lang w:val="en-US"/>
              </w:rPr>
              <w:tab/>
              <w:t xml:space="preserve">AND </w:t>
            </w:r>
            <w:proofErr w:type="spellStart"/>
            <w:r w:rsidRPr="00D83A73">
              <w:rPr>
                <w:lang w:val="en-US"/>
              </w:rPr>
              <w:t>ra."dataSostavleniya</w:t>
            </w:r>
            <w:proofErr w:type="spellEnd"/>
            <w:r w:rsidRPr="00D83A73">
              <w:rPr>
                <w:lang w:val="en-US"/>
              </w:rPr>
              <w:t>" BETWEEN '2025-01-01' AND '2025-12-31'</w:t>
            </w:r>
          </w:p>
          <w:p w14:paraId="657D78E4" w14:textId="77777777" w:rsidR="00D83A73" w:rsidRDefault="00D83A73" w:rsidP="003C1609">
            <w:pPr>
              <w:pStyle w:val="ad"/>
              <w:ind w:firstLine="34"/>
            </w:pPr>
            <w:r>
              <w:t xml:space="preserve">GROUP BY </w:t>
            </w:r>
          </w:p>
          <w:p w14:paraId="4B479960" w14:textId="1993B073" w:rsidR="00D83A73" w:rsidRDefault="00D83A73" w:rsidP="003C1609">
            <w:pPr>
              <w:pStyle w:val="ad"/>
              <w:ind w:firstLine="34"/>
            </w:pPr>
            <w:r>
              <w:t xml:space="preserve">    </w:t>
            </w:r>
            <w:proofErr w:type="spellStart"/>
            <w:r>
              <w:t>k."kratkoeNaimenovanie</w:t>
            </w:r>
            <w:proofErr w:type="spellEnd"/>
            <w:r>
              <w:t>";</w:t>
            </w:r>
          </w:p>
        </w:tc>
      </w:tr>
    </w:tbl>
    <w:p w14:paraId="106409C2" w14:textId="40ECED20" w:rsidR="00E33167" w:rsidRDefault="00D83A73" w:rsidP="00D83A73">
      <w:pPr>
        <w:spacing w:before="240" w:line="240" w:lineRule="auto"/>
        <w:ind w:firstLine="0"/>
        <w:jc w:val="center"/>
      </w:pPr>
      <w:r>
        <w:rPr>
          <w:noProof/>
        </w:rPr>
        <w:drawing>
          <wp:inline distT="0" distB="0" distL="0" distR="0" wp14:anchorId="3B923F60" wp14:editId="74960C28">
            <wp:extent cx="4848225" cy="2152650"/>
            <wp:effectExtent l="0" t="0" r="9525"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848225" cy="2152650"/>
                    </a:xfrm>
                    <a:prstGeom prst="rect">
                      <a:avLst/>
                    </a:prstGeom>
                  </pic:spPr>
                </pic:pic>
              </a:graphicData>
            </a:graphic>
          </wp:inline>
        </w:drawing>
      </w:r>
    </w:p>
    <w:p w14:paraId="29F53665" w14:textId="25AA7D7D" w:rsidR="00D83A73" w:rsidRPr="00E33167" w:rsidRDefault="00D83A73" w:rsidP="00D83A73">
      <w:pPr>
        <w:pStyle w:val="4"/>
      </w:pPr>
      <w:r>
        <w:t>Рисунок 4.51 — Результат выполнения запроса для формирования диаграммы «Распределение дефектов по поставщикам»</w:t>
      </w:r>
    </w:p>
    <w:p w14:paraId="5C51AAAE" w14:textId="25D0E076" w:rsidR="00D83A73" w:rsidRDefault="001B3D64" w:rsidP="001B3D64">
      <w:r>
        <w:t xml:space="preserve">Документ «Акт-извещение на устранение отклонения» формируется на основе следующих данных: </w:t>
      </w:r>
      <w:r w:rsidRPr="0058423F">
        <w:t xml:space="preserve">номер акта-извещения, номер изделия, код </w:t>
      </w:r>
      <w:r w:rsidR="007E46B1" w:rsidRPr="0058423F">
        <w:t>СП - виновника</w:t>
      </w:r>
      <w:r w:rsidRPr="0058423F">
        <w:t>, табельный номер ответственного начальника участка, обозначение чертежа, описание несоответствия, причина несоответствия, подразделение, проводившее анализ, решение ОГК, предполагаемые и</w:t>
      </w:r>
      <w:r>
        <w:t xml:space="preserve"> фактические затраты, мероприятия по устранению причины отклонения</w:t>
      </w:r>
      <w:r w:rsidR="007E46B1">
        <w:t xml:space="preserve"> (табличная часть)</w:t>
      </w:r>
      <w:r>
        <w:t xml:space="preserve">. В Листинге 4.11 представлен код запроса для </w:t>
      </w:r>
      <w:r w:rsidR="007E46B1">
        <w:t>основной части</w:t>
      </w:r>
      <w:r>
        <w:t xml:space="preserve"> печатной формы документа «Акт-извещение на устранение отклонения», а на Рисунке </w:t>
      </w:r>
      <w:r w:rsidR="007E46B1">
        <w:t>4</w:t>
      </w:r>
      <w:r>
        <w:t>.</w:t>
      </w:r>
      <w:r w:rsidR="007E46B1">
        <w:t>52</w:t>
      </w:r>
      <w:r>
        <w:t xml:space="preserve"> представлен результат выполнения запроса для </w:t>
      </w:r>
      <w:r w:rsidR="00FE0C35">
        <w:t>акта</w:t>
      </w:r>
      <w:r>
        <w:t xml:space="preserve"> с </w:t>
      </w:r>
      <w:r w:rsidR="0090293F">
        <w:rPr>
          <w:lang w:val="en-US"/>
        </w:rPr>
        <w:t>I</w:t>
      </w:r>
      <w:r>
        <w:t>d=</w:t>
      </w:r>
      <w:r w:rsidR="007E46B1">
        <w:t>1</w:t>
      </w:r>
      <w:r>
        <w:t>.</w:t>
      </w:r>
      <w:r w:rsidR="007E46B1">
        <w:t xml:space="preserve"> В Листинге 4.12 представлен код запроса для табличной части печатной формы документа «Акт-извещение на устранение отклонения», а на Рисунке 4.53 представлен результат выполнения запроса для </w:t>
      </w:r>
      <w:r w:rsidR="00FE0C35">
        <w:t>акта</w:t>
      </w:r>
      <w:r w:rsidR="007E46B1">
        <w:t xml:space="preserve"> с </w:t>
      </w:r>
      <w:r w:rsidR="0090293F">
        <w:rPr>
          <w:lang w:val="en-US"/>
        </w:rPr>
        <w:t>I</w:t>
      </w:r>
      <w:r w:rsidR="007E46B1">
        <w:t>d=1.</w:t>
      </w:r>
    </w:p>
    <w:p w14:paraId="35DEBFE3" w14:textId="6768F657" w:rsidR="0058423F" w:rsidRDefault="0058423F" w:rsidP="0058423F">
      <w:pPr>
        <w:pStyle w:val="5"/>
      </w:pPr>
      <w:r>
        <w:lastRenderedPageBreak/>
        <w:t xml:space="preserve">Листинг </w:t>
      </w:r>
      <w:r w:rsidR="00A12673">
        <w:t>4</w:t>
      </w:r>
      <w:r>
        <w:t>.11 — Запрос на выборку данных для формирования основной части документа «Акт-извещение на устранение отклонения»</w:t>
      </w:r>
    </w:p>
    <w:tbl>
      <w:tblPr>
        <w:tblStyle w:val="a5"/>
        <w:tblW w:w="0" w:type="auto"/>
        <w:tblLook w:val="04A0" w:firstRow="1" w:lastRow="0" w:firstColumn="1" w:lastColumn="0" w:noHBand="0" w:noVBand="1"/>
      </w:tblPr>
      <w:tblGrid>
        <w:gridCol w:w="9628"/>
      </w:tblGrid>
      <w:tr w:rsidR="0058423F" w14:paraId="37599D56" w14:textId="77777777" w:rsidTr="0058423F">
        <w:tc>
          <w:tcPr>
            <w:tcW w:w="9628" w:type="dxa"/>
          </w:tcPr>
          <w:p w14:paraId="53F0060B" w14:textId="77777777" w:rsidR="0058423F" w:rsidRPr="0058423F" w:rsidRDefault="0058423F" w:rsidP="003C1609">
            <w:pPr>
              <w:pStyle w:val="ad"/>
              <w:ind w:firstLine="34"/>
              <w:rPr>
                <w:lang w:val="en-US"/>
              </w:rPr>
            </w:pPr>
            <w:r w:rsidRPr="0058423F">
              <w:rPr>
                <w:lang w:val="en-US"/>
              </w:rPr>
              <w:t xml:space="preserve">SELECT </w:t>
            </w:r>
          </w:p>
          <w:p w14:paraId="3A24B3FB" w14:textId="77777777" w:rsidR="0058423F" w:rsidRPr="0058423F" w:rsidRDefault="0058423F" w:rsidP="003C1609">
            <w:pPr>
              <w:pStyle w:val="ad"/>
              <w:ind w:firstLine="34"/>
              <w:rPr>
                <w:lang w:val="en-US"/>
              </w:rPr>
            </w:pPr>
            <w:r w:rsidRPr="0058423F">
              <w:rPr>
                <w:lang w:val="en-US"/>
              </w:rPr>
              <w:tab/>
              <w:t xml:space="preserve">"Number" as "№ </w:t>
            </w:r>
            <w:r>
              <w:t>АИУО</w:t>
            </w:r>
            <w:r w:rsidRPr="0058423F">
              <w:rPr>
                <w:lang w:val="en-US"/>
              </w:rPr>
              <w:t xml:space="preserve">", </w:t>
            </w:r>
          </w:p>
          <w:p w14:paraId="2D197D46" w14:textId="77777777" w:rsidR="0058423F" w:rsidRPr="0058423F" w:rsidRDefault="0058423F" w:rsidP="003C1609">
            <w:pPr>
              <w:pStyle w:val="ad"/>
              <w:ind w:firstLine="34"/>
              <w:rPr>
                <w:lang w:val="en-US"/>
              </w:rPr>
            </w:pPr>
            <w:r w:rsidRPr="0058423F">
              <w:rPr>
                <w:lang w:val="en-US"/>
              </w:rPr>
              <w:tab/>
            </w:r>
            <w:proofErr w:type="spellStart"/>
            <w:r w:rsidRPr="0058423F">
              <w:rPr>
                <w:lang w:val="en-US"/>
              </w:rPr>
              <w:t>iz</w:t>
            </w:r>
            <w:proofErr w:type="spellEnd"/>
            <w:r w:rsidRPr="0058423F">
              <w:rPr>
                <w:lang w:val="en-US"/>
              </w:rPr>
              <w:t>."number" as "</w:t>
            </w:r>
            <w:r>
              <w:t>Изделие</w:t>
            </w:r>
            <w:r w:rsidRPr="0058423F">
              <w:rPr>
                <w:lang w:val="en-US"/>
              </w:rPr>
              <w:t xml:space="preserve">", </w:t>
            </w:r>
          </w:p>
          <w:p w14:paraId="45E7BF25" w14:textId="77777777" w:rsidR="0058423F" w:rsidRPr="0058423F" w:rsidRDefault="0058423F" w:rsidP="003C1609">
            <w:pPr>
              <w:pStyle w:val="ad"/>
              <w:ind w:firstLine="34"/>
              <w:rPr>
                <w:lang w:val="en-US"/>
              </w:rPr>
            </w:pPr>
            <w:r w:rsidRPr="0058423F">
              <w:rPr>
                <w:lang w:val="en-US"/>
              </w:rPr>
              <w:tab/>
            </w:r>
            <w:proofErr w:type="spellStart"/>
            <w:r w:rsidRPr="0058423F">
              <w:rPr>
                <w:lang w:val="en-US"/>
              </w:rPr>
              <w:t>sp</w:t>
            </w:r>
            <w:proofErr w:type="spellEnd"/>
            <w:r w:rsidRPr="0058423F">
              <w:rPr>
                <w:lang w:val="en-US"/>
              </w:rPr>
              <w:t>."kod" as "</w:t>
            </w:r>
            <w:r>
              <w:t>СП</w:t>
            </w:r>
            <w:r w:rsidRPr="0058423F">
              <w:rPr>
                <w:lang w:val="en-US"/>
              </w:rPr>
              <w:t>",</w:t>
            </w:r>
          </w:p>
          <w:p w14:paraId="669CCAAD" w14:textId="77777777" w:rsidR="0058423F" w:rsidRPr="0058423F" w:rsidRDefault="0058423F" w:rsidP="003C1609">
            <w:pPr>
              <w:pStyle w:val="ad"/>
              <w:ind w:firstLine="34"/>
              <w:rPr>
                <w:lang w:val="en-US"/>
              </w:rPr>
            </w:pPr>
            <w:r w:rsidRPr="0058423F">
              <w:rPr>
                <w:lang w:val="en-US"/>
              </w:rPr>
              <w:tab/>
              <w:t>"oboznachenieChertezha" as "</w:t>
            </w:r>
            <w:r>
              <w:t>Обозначение</w:t>
            </w:r>
            <w:r w:rsidRPr="0058423F">
              <w:rPr>
                <w:lang w:val="en-US"/>
              </w:rPr>
              <w:t xml:space="preserve"> </w:t>
            </w:r>
            <w:r>
              <w:t>чертежа</w:t>
            </w:r>
            <w:r w:rsidRPr="0058423F">
              <w:rPr>
                <w:lang w:val="en-US"/>
              </w:rPr>
              <w:t>",</w:t>
            </w:r>
          </w:p>
          <w:p w14:paraId="28183FB1" w14:textId="77777777" w:rsidR="0058423F" w:rsidRPr="0058423F" w:rsidRDefault="0058423F" w:rsidP="003C1609">
            <w:pPr>
              <w:pStyle w:val="ad"/>
              <w:ind w:firstLine="34"/>
              <w:rPr>
                <w:lang w:val="en-US"/>
              </w:rPr>
            </w:pPr>
            <w:r w:rsidRPr="0058423F">
              <w:rPr>
                <w:lang w:val="en-US"/>
              </w:rPr>
              <w:tab/>
            </w:r>
            <w:proofErr w:type="spellStart"/>
            <w:r w:rsidRPr="0058423F">
              <w:rPr>
                <w:lang w:val="en-US"/>
              </w:rPr>
              <w:t>st</w:t>
            </w:r>
            <w:proofErr w:type="spellEnd"/>
            <w:r w:rsidRPr="0058423F">
              <w:rPr>
                <w:lang w:val="en-US"/>
              </w:rPr>
              <w:t>."tabelnumber" as "</w:t>
            </w:r>
            <w:r>
              <w:t>Табельный</w:t>
            </w:r>
            <w:r w:rsidRPr="0058423F">
              <w:rPr>
                <w:lang w:val="en-US"/>
              </w:rPr>
              <w:t xml:space="preserve"> </w:t>
            </w:r>
            <w:r>
              <w:t>номер</w:t>
            </w:r>
            <w:r w:rsidRPr="0058423F">
              <w:rPr>
                <w:lang w:val="en-US"/>
              </w:rPr>
              <w:t>",</w:t>
            </w:r>
          </w:p>
          <w:p w14:paraId="455031E8" w14:textId="77777777" w:rsidR="0058423F" w:rsidRDefault="0058423F" w:rsidP="003C1609">
            <w:pPr>
              <w:pStyle w:val="ad"/>
              <w:ind w:firstLine="34"/>
            </w:pPr>
            <w:r w:rsidRPr="0058423F">
              <w:rPr>
                <w:lang w:val="en-US"/>
              </w:rPr>
              <w:tab/>
            </w:r>
            <w:proofErr w:type="spellStart"/>
            <w:r>
              <w:t>aiuo</w:t>
            </w:r>
            <w:proofErr w:type="spellEnd"/>
            <w:r>
              <w:t xml:space="preserve">."opisanie" </w:t>
            </w:r>
            <w:proofErr w:type="spellStart"/>
            <w:r>
              <w:t>as</w:t>
            </w:r>
            <w:proofErr w:type="spellEnd"/>
            <w:r>
              <w:t xml:space="preserve"> "Описание выявленного несоответствия", </w:t>
            </w:r>
          </w:p>
          <w:p w14:paraId="30976B7F" w14:textId="77777777" w:rsidR="0058423F" w:rsidRDefault="0058423F" w:rsidP="003C1609">
            <w:pPr>
              <w:pStyle w:val="ad"/>
              <w:ind w:firstLine="34"/>
            </w:pPr>
            <w:r>
              <w:tab/>
            </w:r>
            <w:proofErr w:type="spellStart"/>
            <w:r>
              <w:t>pb</w:t>
            </w:r>
            <w:proofErr w:type="spellEnd"/>
            <w:r>
              <w:t xml:space="preserve">."prichina" </w:t>
            </w:r>
            <w:proofErr w:type="spellStart"/>
            <w:r>
              <w:t>as</w:t>
            </w:r>
            <w:proofErr w:type="spellEnd"/>
            <w:r>
              <w:t xml:space="preserve"> "Причина отклонения",</w:t>
            </w:r>
          </w:p>
          <w:p w14:paraId="3C03B54A" w14:textId="77777777" w:rsidR="0058423F" w:rsidRPr="0058423F" w:rsidRDefault="0058423F" w:rsidP="003C1609">
            <w:pPr>
              <w:pStyle w:val="ad"/>
              <w:ind w:firstLine="34"/>
              <w:rPr>
                <w:lang w:val="en-US"/>
              </w:rPr>
            </w:pPr>
            <w:r>
              <w:tab/>
            </w:r>
            <w:r w:rsidRPr="0058423F">
              <w:rPr>
                <w:lang w:val="en-US"/>
              </w:rPr>
              <w:t>sp2."kratkoeNaimenovanie" as "</w:t>
            </w:r>
            <w:r>
              <w:t>СП</w:t>
            </w:r>
            <w:r w:rsidRPr="0058423F">
              <w:rPr>
                <w:lang w:val="en-US"/>
              </w:rPr>
              <w:t>-</w:t>
            </w:r>
            <w:r>
              <w:t>анализатор</w:t>
            </w:r>
            <w:r w:rsidRPr="0058423F">
              <w:rPr>
                <w:lang w:val="en-US"/>
              </w:rPr>
              <w:t>",</w:t>
            </w:r>
          </w:p>
          <w:p w14:paraId="754E9CAA" w14:textId="77777777" w:rsidR="0058423F" w:rsidRDefault="0058423F" w:rsidP="003C1609">
            <w:pPr>
              <w:pStyle w:val="ad"/>
              <w:ind w:firstLine="34"/>
            </w:pPr>
            <w:r w:rsidRPr="0058423F">
              <w:rPr>
                <w:lang w:val="en-US"/>
              </w:rPr>
              <w:tab/>
            </w:r>
            <w:r>
              <w:t xml:space="preserve">"techReshenie" </w:t>
            </w:r>
            <w:proofErr w:type="spellStart"/>
            <w:r>
              <w:t>as</w:t>
            </w:r>
            <w:proofErr w:type="spellEnd"/>
            <w:r>
              <w:t xml:space="preserve"> "Решение ОГК",</w:t>
            </w:r>
          </w:p>
          <w:p w14:paraId="63DD1C38" w14:textId="77777777" w:rsidR="0058423F" w:rsidRDefault="0058423F" w:rsidP="003C1609">
            <w:pPr>
              <w:pStyle w:val="ad"/>
              <w:ind w:firstLine="34"/>
            </w:pPr>
            <w:r>
              <w:tab/>
              <w:t xml:space="preserve">"planZatrat" </w:t>
            </w:r>
            <w:proofErr w:type="spellStart"/>
            <w:r>
              <w:t>as</w:t>
            </w:r>
            <w:proofErr w:type="spellEnd"/>
            <w:r>
              <w:t xml:space="preserve"> "Предполагаемые затраты",</w:t>
            </w:r>
          </w:p>
          <w:p w14:paraId="349070ED" w14:textId="77777777" w:rsidR="0058423F" w:rsidRPr="0058423F" w:rsidRDefault="0058423F" w:rsidP="003C1609">
            <w:pPr>
              <w:pStyle w:val="ad"/>
              <w:ind w:firstLine="34"/>
              <w:rPr>
                <w:lang w:val="en-US"/>
              </w:rPr>
            </w:pPr>
            <w:r>
              <w:tab/>
            </w:r>
            <w:r w:rsidRPr="0058423F">
              <w:rPr>
                <w:lang w:val="en-US"/>
              </w:rPr>
              <w:t>"factZatrat" as "</w:t>
            </w:r>
            <w:r>
              <w:t>Фактические</w:t>
            </w:r>
            <w:r w:rsidRPr="0058423F">
              <w:rPr>
                <w:lang w:val="en-US"/>
              </w:rPr>
              <w:t xml:space="preserve"> </w:t>
            </w:r>
            <w:r>
              <w:t>затраты</w:t>
            </w:r>
            <w:r w:rsidRPr="0058423F">
              <w:rPr>
                <w:lang w:val="en-US"/>
              </w:rPr>
              <w:t>"</w:t>
            </w:r>
          </w:p>
          <w:p w14:paraId="2449131C" w14:textId="77777777" w:rsidR="0058423F" w:rsidRPr="0058423F" w:rsidRDefault="0058423F" w:rsidP="003C1609">
            <w:pPr>
              <w:pStyle w:val="ad"/>
              <w:ind w:firstLine="34"/>
              <w:rPr>
                <w:lang w:val="en-US"/>
              </w:rPr>
            </w:pPr>
            <w:r w:rsidRPr="0058423F">
              <w:rPr>
                <w:lang w:val="en-US"/>
              </w:rPr>
              <w:t xml:space="preserve">FROM </w:t>
            </w:r>
          </w:p>
          <w:p w14:paraId="226ED8F0" w14:textId="77777777" w:rsidR="0058423F" w:rsidRPr="0058423F" w:rsidRDefault="0058423F" w:rsidP="003C1609">
            <w:pPr>
              <w:pStyle w:val="ad"/>
              <w:ind w:firstLine="34"/>
              <w:rPr>
                <w:lang w:val="en-US"/>
              </w:rPr>
            </w:pPr>
            <w:r w:rsidRPr="0058423F">
              <w:rPr>
                <w:lang w:val="en-US"/>
              </w:rPr>
              <w:tab/>
            </w:r>
            <w:proofErr w:type="spellStart"/>
            <w:r w:rsidRPr="0058423F">
              <w:rPr>
                <w:lang w:val="en-US"/>
              </w:rPr>
              <w:t>public."Act_notification_elimination_deviations</w:t>
            </w:r>
            <w:proofErr w:type="spellEnd"/>
            <w:r w:rsidRPr="0058423F">
              <w:rPr>
                <w:lang w:val="en-US"/>
              </w:rPr>
              <w:t xml:space="preserve">" </w:t>
            </w:r>
            <w:proofErr w:type="spellStart"/>
            <w:r w:rsidRPr="0058423F">
              <w:rPr>
                <w:lang w:val="en-US"/>
              </w:rPr>
              <w:t>aiuo</w:t>
            </w:r>
            <w:proofErr w:type="spellEnd"/>
          </w:p>
          <w:p w14:paraId="118538C5" w14:textId="77777777" w:rsidR="0058423F" w:rsidRPr="0058423F" w:rsidRDefault="0058423F" w:rsidP="003C1609">
            <w:pPr>
              <w:pStyle w:val="ad"/>
              <w:ind w:firstLine="34"/>
              <w:rPr>
                <w:lang w:val="en-US"/>
              </w:rPr>
            </w:pPr>
            <w:r w:rsidRPr="0058423F">
              <w:rPr>
                <w:lang w:val="en-US"/>
              </w:rPr>
              <w:tab/>
              <w:t>LEFT JOIN</w:t>
            </w:r>
          </w:p>
          <w:p w14:paraId="3EDF9F47" w14:textId="77777777" w:rsidR="0058423F" w:rsidRPr="0058423F" w:rsidRDefault="0058423F" w:rsidP="003C1609">
            <w:pPr>
              <w:pStyle w:val="ad"/>
              <w:ind w:firstLine="34"/>
              <w:rPr>
                <w:lang w:val="en-US"/>
              </w:rPr>
            </w:pPr>
            <w:r w:rsidRPr="0058423F">
              <w:rPr>
                <w:lang w:val="en-US"/>
              </w:rPr>
              <w:tab/>
            </w:r>
            <w:r w:rsidRPr="0058423F">
              <w:rPr>
                <w:lang w:val="en-US"/>
              </w:rPr>
              <w:tab/>
            </w:r>
            <w:proofErr w:type="spellStart"/>
            <w:r w:rsidRPr="0058423F">
              <w:rPr>
                <w:lang w:val="en-US"/>
              </w:rPr>
              <w:t>public."Izdeliya</w:t>
            </w:r>
            <w:proofErr w:type="spellEnd"/>
            <w:r w:rsidRPr="0058423F">
              <w:rPr>
                <w:lang w:val="en-US"/>
              </w:rPr>
              <w:t xml:space="preserve">" </w:t>
            </w:r>
            <w:proofErr w:type="spellStart"/>
            <w:r w:rsidRPr="0058423F">
              <w:rPr>
                <w:lang w:val="en-US"/>
              </w:rPr>
              <w:t>iz</w:t>
            </w:r>
            <w:proofErr w:type="spellEnd"/>
            <w:r w:rsidRPr="0058423F">
              <w:rPr>
                <w:lang w:val="en-US"/>
              </w:rPr>
              <w:t xml:space="preserve"> on </w:t>
            </w:r>
            <w:proofErr w:type="spellStart"/>
            <w:r w:rsidRPr="0058423F">
              <w:rPr>
                <w:lang w:val="en-US"/>
              </w:rPr>
              <w:t>iz</w:t>
            </w:r>
            <w:proofErr w:type="spellEnd"/>
            <w:r w:rsidRPr="0058423F">
              <w:rPr>
                <w:lang w:val="en-US"/>
              </w:rPr>
              <w:t xml:space="preserve">."Id" = </w:t>
            </w:r>
            <w:proofErr w:type="spellStart"/>
            <w:r w:rsidRPr="0058423F">
              <w:rPr>
                <w:lang w:val="en-US"/>
              </w:rPr>
              <w:t>aiuo</w:t>
            </w:r>
            <w:proofErr w:type="spellEnd"/>
            <w:r w:rsidRPr="0058423F">
              <w:rPr>
                <w:lang w:val="en-US"/>
              </w:rPr>
              <w:t>."product_FK"</w:t>
            </w:r>
          </w:p>
          <w:p w14:paraId="23EE4C19" w14:textId="77777777" w:rsidR="0058423F" w:rsidRPr="0058423F" w:rsidRDefault="0058423F" w:rsidP="003C1609">
            <w:pPr>
              <w:pStyle w:val="ad"/>
              <w:ind w:firstLine="34"/>
              <w:rPr>
                <w:lang w:val="en-US"/>
              </w:rPr>
            </w:pPr>
            <w:r w:rsidRPr="0058423F">
              <w:rPr>
                <w:lang w:val="en-US"/>
              </w:rPr>
              <w:tab/>
              <w:t>LEFT JOIN</w:t>
            </w:r>
          </w:p>
          <w:p w14:paraId="07EA24BE" w14:textId="77777777" w:rsidR="0058423F" w:rsidRPr="0058423F" w:rsidRDefault="0058423F" w:rsidP="003C1609">
            <w:pPr>
              <w:pStyle w:val="ad"/>
              <w:ind w:firstLine="34"/>
              <w:rPr>
                <w:lang w:val="en-US"/>
              </w:rPr>
            </w:pPr>
            <w:r w:rsidRPr="0058423F">
              <w:rPr>
                <w:lang w:val="en-US"/>
              </w:rPr>
              <w:tab/>
            </w:r>
            <w:r w:rsidRPr="0058423F">
              <w:rPr>
                <w:lang w:val="en-US"/>
              </w:rPr>
              <w:tab/>
            </w:r>
            <w:proofErr w:type="spellStart"/>
            <w:r w:rsidRPr="0058423F">
              <w:rPr>
                <w:lang w:val="en-US"/>
              </w:rPr>
              <w:t>public."StructurniePodrazdeleniy</w:t>
            </w:r>
            <w:proofErr w:type="spellEnd"/>
            <w:r w:rsidRPr="0058423F">
              <w:rPr>
                <w:lang w:val="en-US"/>
              </w:rPr>
              <w:t xml:space="preserve">" </w:t>
            </w:r>
            <w:proofErr w:type="spellStart"/>
            <w:r w:rsidRPr="0058423F">
              <w:rPr>
                <w:lang w:val="en-US"/>
              </w:rPr>
              <w:t>sp</w:t>
            </w:r>
            <w:proofErr w:type="spellEnd"/>
            <w:r w:rsidRPr="0058423F">
              <w:rPr>
                <w:lang w:val="en-US"/>
              </w:rPr>
              <w:t xml:space="preserve"> on </w:t>
            </w:r>
            <w:proofErr w:type="spellStart"/>
            <w:r w:rsidRPr="0058423F">
              <w:rPr>
                <w:lang w:val="en-US"/>
              </w:rPr>
              <w:t>sp</w:t>
            </w:r>
            <w:proofErr w:type="spellEnd"/>
            <w:r w:rsidRPr="0058423F">
              <w:rPr>
                <w:lang w:val="en-US"/>
              </w:rPr>
              <w:t xml:space="preserve">."Id" = </w:t>
            </w:r>
            <w:proofErr w:type="spellStart"/>
            <w:r w:rsidRPr="0058423F">
              <w:rPr>
                <w:lang w:val="en-US"/>
              </w:rPr>
              <w:t>aiuo</w:t>
            </w:r>
            <w:proofErr w:type="spellEnd"/>
            <w:r w:rsidRPr="0058423F">
              <w:rPr>
                <w:lang w:val="en-US"/>
              </w:rPr>
              <w:t>."spVinovnik_FK"</w:t>
            </w:r>
          </w:p>
          <w:p w14:paraId="3C902F57" w14:textId="77777777" w:rsidR="0058423F" w:rsidRPr="0058423F" w:rsidRDefault="0058423F" w:rsidP="003C1609">
            <w:pPr>
              <w:pStyle w:val="ad"/>
              <w:ind w:firstLine="34"/>
              <w:rPr>
                <w:lang w:val="en-US"/>
              </w:rPr>
            </w:pPr>
            <w:r w:rsidRPr="0058423F">
              <w:rPr>
                <w:lang w:val="en-US"/>
              </w:rPr>
              <w:tab/>
              <w:t>LEFT JOIN</w:t>
            </w:r>
          </w:p>
          <w:p w14:paraId="0274FDCB" w14:textId="77777777" w:rsidR="0058423F" w:rsidRPr="0058423F" w:rsidRDefault="0058423F" w:rsidP="003C1609">
            <w:pPr>
              <w:pStyle w:val="ad"/>
              <w:ind w:firstLine="34"/>
              <w:rPr>
                <w:lang w:val="en-US"/>
              </w:rPr>
            </w:pPr>
            <w:r w:rsidRPr="0058423F">
              <w:rPr>
                <w:lang w:val="en-US"/>
              </w:rPr>
              <w:tab/>
            </w:r>
            <w:r w:rsidRPr="0058423F">
              <w:rPr>
                <w:lang w:val="en-US"/>
              </w:rPr>
              <w:tab/>
            </w:r>
            <w:proofErr w:type="spellStart"/>
            <w:r w:rsidRPr="0058423F">
              <w:rPr>
                <w:lang w:val="en-US"/>
              </w:rPr>
              <w:t>public."PrichiniBraka</w:t>
            </w:r>
            <w:proofErr w:type="spellEnd"/>
            <w:r w:rsidRPr="0058423F">
              <w:rPr>
                <w:lang w:val="en-US"/>
              </w:rPr>
              <w:t xml:space="preserve">" pb on </w:t>
            </w:r>
            <w:proofErr w:type="spellStart"/>
            <w:r w:rsidRPr="0058423F">
              <w:rPr>
                <w:lang w:val="en-US"/>
              </w:rPr>
              <w:t>pb."Id</w:t>
            </w:r>
            <w:proofErr w:type="spellEnd"/>
            <w:r w:rsidRPr="0058423F">
              <w:rPr>
                <w:lang w:val="en-US"/>
              </w:rPr>
              <w:t xml:space="preserve">" = </w:t>
            </w:r>
            <w:proofErr w:type="spellStart"/>
            <w:r w:rsidRPr="0058423F">
              <w:rPr>
                <w:lang w:val="en-US"/>
              </w:rPr>
              <w:t>aiuo</w:t>
            </w:r>
            <w:proofErr w:type="spellEnd"/>
            <w:r w:rsidRPr="0058423F">
              <w:rPr>
                <w:lang w:val="en-US"/>
              </w:rPr>
              <w:t>."prichina_FK"</w:t>
            </w:r>
          </w:p>
          <w:p w14:paraId="5D38F869" w14:textId="77777777" w:rsidR="0058423F" w:rsidRPr="0058423F" w:rsidRDefault="0058423F" w:rsidP="003C1609">
            <w:pPr>
              <w:pStyle w:val="ad"/>
              <w:ind w:firstLine="34"/>
              <w:rPr>
                <w:lang w:val="en-US"/>
              </w:rPr>
            </w:pPr>
            <w:r w:rsidRPr="0058423F">
              <w:rPr>
                <w:lang w:val="en-US"/>
              </w:rPr>
              <w:tab/>
              <w:t>LEFT JOIN</w:t>
            </w:r>
          </w:p>
          <w:p w14:paraId="6D9EBFAB" w14:textId="77777777" w:rsidR="0058423F" w:rsidRPr="0058423F" w:rsidRDefault="0058423F" w:rsidP="003C1609">
            <w:pPr>
              <w:pStyle w:val="ad"/>
              <w:ind w:firstLine="34"/>
              <w:rPr>
                <w:lang w:val="en-US"/>
              </w:rPr>
            </w:pPr>
            <w:r w:rsidRPr="0058423F">
              <w:rPr>
                <w:lang w:val="en-US"/>
              </w:rPr>
              <w:tab/>
            </w:r>
            <w:r w:rsidRPr="0058423F">
              <w:rPr>
                <w:lang w:val="en-US"/>
              </w:rPr>
              <w:tab/>
            </w:r>
            <w:proofErr w:type="spellStart"/>
            <w:r w:rsidRPr="0058423F">
              <w:rPr>
                <w:lang w:val="en-US"/>
              </w:rPr>
              <w:t>public."Sotrudniki</w:t>
            </w:r>
            <w:proofErr w:type="spellEnd"/>
            <w:r w:rsidRPr="0058423F">
              <w:rPr>
                <w:lang w:val="en-US"/>
              </w:rPr>
              <w:t xml:space="preserve">" </w:t>
            </w:r>
            <w:proofErr w:type="spellStart"/>
            <w:r w:rsidRPr="0058423F">
              <w:rPr>
                <w:lang w:val="en-US"/>
              </w:rPr>
              <w:t>st</w:t>
            </w:r>
            <w:proofErr w:type="spellEnd"/>
            <w:r w:rsidRPr="0058423F">
              <w:rPr>
                <w:lang w:val="en-US"/>
              </w:rPr>
              <w:t xml:space="preserve"> on </w:t>
            </w:r>
            <w:proofErr w:type="spellStart"/>
            <w:r w:rsidRPr="0058423F">
              <w:rPr>
                <w:lang w:val="en-US"/>
              </w:rPr>
              <w:t>st</w:t>
            </w:r>
            <w:proofErr w:type="spellEnd"/>
            <w:r w:rsidRPr="0058423F">
              <w:rPr>
                <w:lang w:val="en-US"/>
              </w:rPr>
              <w:t xml:space="preserve">."Id" = </w:t>
            </w:r>
            <w:proofErr w:type="spellStart"/>
            <w:r w:rsidRPr="0058423F">
              <w:rPr>
                <w:lang w:val="en-US"/>
              </w:rPr>
              <w:t>aiuo</w:t>
            </w:r>
            <w:proofErr w:type="spellEnd"/>
            <w:r w:rsidRPr="0058423F">
              <w:rPr>
                <w:lang w:val="en-US"/>
              </w:rPr>
              <w:t>."otvetstvennii_FK"</w:t>
            </w:r>
          </w:p>
          <w:p w14:paraId="7E2BE6B3" w14:textId="77777777" w:rsidR="0058423F" w:rsidRPr="0058423F" w:rsidRDefault="0058423F" w:rsidP="003C1609">
            <w:pPr>
              <w:pStyle w:val="ad"/>
              <w:ind w:firstLine="34"/>
              <w:rPr>
                <w:lang w:val="en-US"/>
              </w:rPr>
            </w:pPr>
            <w:r w:rsidRPr="0058423F">
              <w:rPr>
                <w:lang w:val="en-US"/>
              </w:rPr>
              <w:tab/>
              <w:t>LEFT JOIN</w:t>
            </w:r>
          </w:p>
          <w:p w14:paraId="753E4A4C" w14:textId="77777777" w:rsidR="0058423F" w:rsidRPr="0058423F" w:rsidRDefault="0058423F" w:rsidP="003C1609">
            <w:pPr>
              <w:pStyle w:val="ad"/>
              <w:ind w:firstLine="34"/>
              <w:rPr>
                <w:lang w:val="en-US"/>
              </w:rPr>
            </w:pPr>
            <w:r w:rsidRPr="0058423F">
              <w:rPr>
                <w:lang w:val="en-US"/>
              </w:rPr>
              <w:tab/>
            </w:r>
            <w:r w:rsidRPr="0058423F">
              <w:rPr>
                <w:lang w:val="en-US"/>
              </w:rPr>
              <w:tab/>
            </w:r>
            <w:proofErr w:type="spellStart"/>
            <w:r w:rsidRPr="0058423F">
              <w:rPr>
                <w:lang w:val="en-US"/>
              </w:rPr>
              <w:t>public."StructurniePodrazdeleniy</w:t>
            </w:r>
            <w:proofErr w:type="spellEnd"/>
            <w:r w:rsidRPr="0058423F">
              <w:rPr>
                <w:lang w:val="en-US"/>
              </w:rPr>
              <w:t xml:space="preserve">" sp2 on sp2."Id" = </w:t>
            </w:r>
            <w:proofErr w:type="spellStart"/>
            <w:r w:rsidRPr="0058423F">
              <w:rPr>
                <w:lang w:val="en-US"/>
              </w:rPr>
              <w:t>aiuo</w:t>
            </w:r>
            <w:proofErr w:type="spellEnd"/>
            <w:r w:rsidRPr="0058423F">
              <w:rPr>
                <w:lang w:val="en-US"/>
              </w:rPr>
              <w:t>."spAnalizator_FK"</w:t>
            </w:r>
          </w:p>
          <w:p w14:paraId="71B7E859" w14:textId="71B54DC0" w:rsidR="0058423F" w:rsidRDefault="0058423F" w:rsidP="003C1609">
            <w:pPr>
              <w:pStyle w:val="ad"/>
              <w:ind w:firstLine="34"/>
            </w:pPr>
            <w:r>
              <w:t xml:space="preserve">WHERE </w:t>
            </w:r>
            <w:proofErr w:type="spellStart"/>
            <w:r>
              <w:t>aiuo</w:t>
            </w:r>
            <w:proofErr w:type="spellEnd"/>
            <w:r>
              <w:t>."ID" = 1;</w:t>
            </w:r>
          </w:p>
        </w:tc>
      </w:tr>
    </w:tbl>
    <w:p w14:paraId="38E4273B" w14:textId="7F668C22" w:rsidR="0058423F" w:rsidRDefault="0058423F" w:rsidP="0058423F">
      <w:pPr>
        <w:spacing w:before="240" w:line="240" w:lineRule="auto"/>
        <w:ind w:left="-1560" w:firstLine="0"/>
      </w:pPr>
      <w:r>
        <w:rPr>
          <w:noProof/>
        </w:rPr>
        <w:drawing>
          <wp:inline distT="0" distB="0" distL="0" distR="0" wp14:anchorId="60929B36" wp14:editId="7FD27918">
            <wp:extent cx="7414260" cy="386176"/>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7498469" cy="390562"/>
                    </a:xfrm>
                    <a:prstGeom prst="rect">
                      <a:avLst/>
                    </a:prstGeom>
                  </pic:spPr>
                </pic:pic>
              </a:graphicData>
            </a:graphic>
          </wp:inline>
        </w:drawing>
      </w:r>
    </w:p>
    <w:p w14:paraId="393020DA" w14:textId="2228A4DA" w:rsidR="0058423F" w:rsidRDefault="0058423F" w:rsidP="0058423F">
      <w:pPr>
        <w:pStyle w:val="4"/>
      </w:pPr>
      <w:r>
        <w:t xml:space="preserve">Рисунок 4.52 — Результат выполнения запроса для </w:t>
      </w:r>
      <w:r w:rsidRPr="0058423F">
        <w:t>формирования основной части документа «Акт-извещение на устранение отклонения»</w:t>
      </w:r>
    </w:p>
    <w:p w14:paraId="0C4908C7" w14:textId="791212FF" w:rsidR="00A568B7" w:rsidRPr="00A568B7" w:rsidRDefault="00A568B7" w:rsidP="00A568B7">
      <w:pPr>
        <w:pStyle w:val="5"/>
      </w:pPr>
      <w:r>
        <w:t xml:space="preserve">Листинг </w:t>
      </w:r>
      <w:r w:rsidR="00A12673">
        <w:t>4</w:t>
      </w:r>
      <w:r>
        <w:t>.12 — Запрос на выборку данных для формирования табличной части документа «Акт-извещение на устранение отклонения»</w:t>
      </w:r>
    </w:p>
    <w:tbl>
      <w:tblPr>
        <w:tblStyle w:val="a5"/>
        <w:tblW w:w="0" w:type="auto"/>
        <w:tblLook w:val="04A0" w:firstRow="1" w:lastRow="0" w:firstColumn="1" w:lastColumn="0" w:noHBand="0" w:noVBand="1"/>
      </w:tblPr>
      <w:tblGrid>
        <w:gridCol w:w="9628"/>
      </w:tblGrid>
      <w:tr w:rsidR="00A568B7" w14:paraId="6972D9CE" w14:textId="77777777" w:rsidTr="00A568B7">
        <w:tc>
          <w:tcPr>
            <w:tcW w:w="9628" w:type="dxa"/>
          </w:tcPr>
          <w:p w14:paraId="162B33E0" w14:textId="77777777" w:rsidR="00A568B7" w:rsidRDefault="00A568B7" w:rsidP="003C1609">
            <w:pPr>
              <w:pStyle w:val="ad"/>
              <w:ind w:firstLine="0"/>
            </w:pPr>
            <w:r>
              <w:t xml:space="preserve">SELECT </w:t>
            </w:r>
          </w:p>
          <w:p w14:paraId="1271E854" w14:textId="77777777" w:rsidR="00A568B7" w:rsidRDefault="00A568B7" w:rsidP="003C1609">
            <w:pPr>
              <w:pStyle w:val="ad"/>
              <w:ind w:firstLine="0"/>
            </w:pPr>
            <w:r>
              <w:tab/>
            </w:r>
            <w:proofErr w:type="spellStart"/>
            <w:r>
              <w:t>mp.opisanie</w:t>
            </w:r>
            <w:proofErr w:type="spellEnd"/>
            <w:r>
              <w:t xml:space="preserve"> </w:t>
            </w:r>
            <w:proofErr w:type="spellStart"/>
            <w:r>
              <w:t>as</w:t>
            </w:r>
            <w:proofErr w:type="spellEnd"/>
            <w:r>
              <w:t xml:space="preserve"> "Корректирующие действия", </w:t>
            </w:r>
          </w:p>
          <w:p w14:paraId="36EA8AB9" w14:textId="77777777" w:rsidR="00A568B7" w:rsidRDefault="00A568B7" w:rsidP="003C1609">
            <w:pPr>
              <w:pStyle w:val="ad"/>
              <w:ind w:firstLine="0"/>
            </w:pPr>
            <w:r>
              <w:tab/>
            </w:r>
            <w:proofErr w:type="spellStart"/>
            <w:r>
              <w:t>mp."srokIspolneniya</w:t>
            </w:r>
            <w:proofErr w:type="spellEnd"/>
            <w:r>
              <w:t xml:space="preserve">" </w:t>
            </w:r>
            <w:proofErr w:type="spellStart"/>
            <w:r>
              <w:t>as</w:t>
            </w:r>
            <w:proofErr w:type="spellEnd"/>
            <w:r>
              <w:t xml:space="preserve"> "Срок исполнения"</w:t>
            </w:r>
          </w:p>
          <w:p w14:paraId="5ED8BB7D" w14:textId="77777777" w:rsidR="00A568B7" w:rsidRPr="00A568B7" w:rsidRDefault="00A568B7" w:rsidP="003C1609">
            <w:pPr>
              <w:pStyle w:val="ad"/>
              <w:ind w:firstLine="0"/>
              <w:rPr>
                <w:lang w:val="en-US"/>
              </w:rPr>
            </w:pPr>
            <w:r w:rsidRPr="00A568B7">
              <w:rPr>
                <w:lang w:val="en-US"/>
              </w:rPr>
              <w:t xml:space="preserve">FROM </w:t>
            </w:r>
          </w:p>
          <w:p w14:paraId="3B9D93E9" w14:textId="77777777" w:rsidR="00A568B7" w:rsidRPr="00A568B7" w:rsidRDefault="00A568B7" w:rsidP="003C1609">
            <w:pPr>
              <w:pStyle w:val="ad"/>
              <w:ind w:firstLine="0"/>
              <w:rPr>
                <w:lang w:val="en-US"/>
              </w:rPr>
            </w:pPr>
            <w:r w:rsidRPr="00A568B7">
              <w:rPr>
                <w:lang w:val="en-US"/>
              </w:rPr>
              <w:tab/>
            </w:r>
            <w:proofErr w:type="spellStart"/>
            <w:r w:rsidRPr="00A568B7">
              <w:rPr>
                <w:lang w:val="en-US"/>
              </w:rPr>
              <w:t>public."Act_notification_elimination_deviations</w:t>
            </w:r>
            <w:proofErr w:type="spellEnd"/>
            <w:r w:rsidRPr="00A568B7">
              <w:rPr>
                <w:lang w:val="en-US"/>
              </w:rPr>
              <w:t xml:space="preserve">" </w:t>
            </w:r>
            <w:proofErr w:type="spellStart"/>
            <w:r w:rsidRPr="00A568B7">
              <w:rPr>
                <w:lang w:val="en-US"/>
              </w:rPr>
              <w:t>aiuo</w:t>
            </w:r>
            <w:proofErr w:type="spellEnd"/>
          </w:p>
          <w:p w14:paraId="274021E5" w14:textId="77777777" w:rsidR="00A568B7" w:rsidRPr="00A568B7" w:rsidRDefault="00A568B7" w:rsidP="003C1609">
            <w:pPr>
              <w:pStyle w:val="ad"/>
              <w:ind w:firstLine="0"/>
              <w:rPr>
                <w:lang w:val="en-US"/>
              </w:rPr>
            </w:pPr>
            <w:r w:rsidRPr="00A568B7">
              <w:rPr>
                <w:lang w:val="en-US"/>
              </w:rPr>
              <w:tab/>
              <w:t xml:space="preserve">LEFT JOIN </w:t>
            </w:r>
          </w:p>
          <w:p w14:paraId="62611645" w14:textId="77777777" w:rsidR="00A568B7" w:rsidRPr="00A568B7" w:rsidRDefault="00A568B7" w:rsidP="003C1609">
            <w:pPr>
              <w:pStyle w:val="ad"/>
              <w:ind w:firstLine="0"/>
              <w:rPr>
                <w:lang w:val="en-US"/>
              </w:rPr>
            </w:pPr>
            <w:r w:rsidRPr="00A568B7">
              <w:rPr>
                <w:lang w:val="en-US"/>
              </w:rPr>
              <w:tab/>
            </w:r>
            <w:r w:rsidRPr="00A568B7">
              <w:rPr>
                <w:lang w:val="en-US"/>
              </w:rPr>
              <w:tab/>
            </w:r>
            <w:proofErr w:type="spellStart"/>
            <w:r w:rsidRPr="00A568B7">
              <w:rPr>
                <w:lang w:val="en-US"/>
              </w:rPr>
              <w:t>public."Meropriatia_AUIO</w:t>
            </w:r>
            <w:proofErr w:type="spellEnd"/>
            <w:r w:rsidRPr="00A568B7">
              <w:rPr>
                <w:lang w:val="en-US"/>
              </w:rPr>
              <w:t xml:space="preserve">" amp on </w:t>
            </w:r>
            <w:proofErr w:type="spellStart"/>
            <w:r w:rsidRPr="00A568B7">
              <w:rPr>
                <w:lang w:val="en-US"/>
              </w:rPr>
              <w:t>amp."auio_FK</w:t>
            </w:r>
            <w:proofErr w:type="spellEnd"/>
            <w:r w:rsidRPr="00A568B7">
              <w:rPr>
                <w:lang w:val="en-US"/>
              </w:rPr>
              <w:t xml:space="preserve">" = </w:t>
            </w:r>
            <w:proofErr w:type="spellStart"/>
            <w:r w:rsidRPr="00A568B7">
              <w:rPr>
                <w:lang w:val="en-US"/>
              </w:rPr>
              <w:t>aiuo</w:t>
            </w:r>
            <w:proofErr w:type="spellEnd"/>
            <w:r w:rsidRPr="00A568B7">
              <w:rPr>
                <w:lang w:val="en-US"/>
              </w:rPr>
              <w:t>."ID"</w:t>
            </w:r>
          </w:p>
          <w:p w14:paraId="41A04B3B" w14:textId="77777777" w:rsidR="00A568B7" w:rsidRPr="00BC321D" w:rsidRDefault="00A568B7" w:rsidP="003C1609">
            <w:pPr>
              <w:pStyle w:val="ad"/>
              <w:ind w:firstLine="0"/>
              <w:rPr>
                <w:lang w:val="en-US"/>
              </w:rPr>
            </w:pPr>
            <w:r w:rsidRPr="00A568B7">
              <w:rPr>
                <w:lang w:val="en-US"/>
              </w:rPr>
              <w:tab/>
            </w:r>
            <w:r w:rsidRPr="00BC321D">
              <w:rPr>
                <w:lang w:val="en-US"/>
              </w:rPr>
              <w:t xml:space="preserve">LEFT JOIN </w:t>
            </w:r>
          </w:p>
          <w:p w14:paraId="3D72DB12" w14:textId="77777777" w:rsidR="00A568B7" w:rsidRPr="00A568B7" w:rsidRDefault="00A568B7" w:rsidP="003C1609">
            <w:pPr>
              <w:pStyle w:val="ad"/>
              <w:ind w:firstLine="0"/>
              <w:rPr>
                <w:lang w:val="en-US"/>
              </w:rPr>
            </w:pPr>
            <w:r w:rsidRPr="00BC321D">
              <w:rPr>
                <w:lang w:val="en-US"/>
              </w:rPr>
              <w:tab/>
            </w:r>
            <w:r w:rsidRPr="00BC321D">
              <w:rPr>
                <w:lang w:val="en-US"/>
              </w:rPr>
              <w:tab/>
            </w:r>
            <w:proofErr w:type="spellStart"/>
            <w:r w:rsidRPr="00A568B7">
              <w:rPr>
                <w:lang w:val="en-US"/>
              </w:rPr>
              <w:t>public."Meropriatia</w:t>
            </w:r>
            <w:proofErr w:type="spellEnd"/>
            <w:r w:rsidRPr="00A568B7">
              <w:rPr>
                <w:lang w:val="en-US"/>
              </w:rPr>
              <w:t xml:space="preserve">" mp on </w:t>
            </w:r>
            <w:proofErr w:type="spellStart"/>
            <w:r w:rsidRPr="00A568B7">
              <w:rPr>
                <w:lang w:val="en-US"/>
              </w:rPr>
              <w:t>mp."Id</w:t>
            </w:r>
            <w:proofErr w:type="spellEnd"/>
            <w:r w:rsidRPr="00A568B7">
              <w:rPr>
                <w:lang w:val="en-US"/>
              </w:rPr>
              <w:t xml:space="preserve">" = </w:t>
            </w:r>
            <w:proofErr w:type="spellStart"/>
            <w:r w:rsidRPr="00A568B7">
              <w:rPr>
                <w:lang w:val="en-US"/>
              </w:rPr>
              <w:t>amp."meropriatia_FK</w:t>
            </w:r>
            <w:proofErr w:type="spellEnd"/>
            <w:r w:rsidRPr="00A568B7">
              <w:rPr>
                <w:lang w:val="en-US"/>
              </w:rPr>
              <w:t>"</w:t>
            </w:r>
          </w:p>
          <w:p w14:paraId="603B993E" w14:textId="7A4B03B3" w:rsidR="00A568B7" w:rsidRDefault="00A568B7" w:rsidP="003C1609">
            <w:pPr>
              <w:pStyle w:val="ad"/>
              <w:ind w:firstLine="0"/>
            </w:pPr>
            <w:r>
              <w:t xml:space="preserve">WHERE </w:t>
            </w:r>
            <w:proofErr w:type="spellStart"/>
            <w:r>
              <w:t>aiuo</w:t>
            </w:r>
            <w:proofErr w:type="spellEnd"/>
            <w:r>
              <w:t>."ID" = 1;</w:t>
            </w:r>
          </w:p>
        </w:tc>
      </w:tr>
    </w:tbl>
    <w:p w14:paraId="1C1AF66E" w14:textId="66A12B60" w:rsidR="0058423F" w:rsidRDefault="00A568B7" w:rsidP="00A568B7">
      <w:pPr>
        <w:spacing w:before="240" w:line="240" w:lineRule="auto"/>
        <w:ind w:firstLine="0"/>
      </w:pPr>
      <w:r>
        <w:rPr>
          <w:noProof/>
        </w:rPr>
        <w:drawing>
          <wp:inline distT="0" distB="0" distL="0" distR="0" wp14:anchorId="290F9946" wp14:editId="69955230">
            <wp:extent cx="6120130" cy="1309370"/>
            <wp:effectExtent l="0" t="0" r="0" b="508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120130" cy="1309370"/>
                    </a:xfrm>
                    <a:prstGeom prst="rect">
                      <a:avLst/>
                    </a:prstGeom>
                  </pic:spPr>
                </pic:pic>
              </a:graphicData>
            </a:graphic>
          </wp:inline>
        </w:drawing>
      </w:r>
    </w:p>
    <w:p w14:paraId="28862764" w14:textId="364691CA" w:rsidR="00A568B7" w:rsidRDefault="00A568B7" w:rsidP="00A568B7">
      <w:pPr>
        <w:pStyle w:val="4"/>
      </w:pPr>
      <w:r>
        <w:t xml:space="preserve">Рисунок 4.53 — Результат выполнения запроса для </w:t>
      </w:r>
      <w:r w:rsidRPr="0058423F">
        <w:t xml:space="preserve">формирования </w:t>
      </w:r>
      <w:r>
        <w:t>табличной</w:t>
      </w:r>
      <w:r w:rsidRPr="0058423F">
        <w:t xml:space="preserve"> части документа «Акт-извещение на устранение отклонения»</w:t>
      </w:r>
    </w:p>
    <w:p w14:paraId="5009F198" w14:textId="30EDB3A2" w:rsidR="00A568B7" w:rsidRDefault="00A568B7" w:rsidP="00A568B7">
      <w:r w:rsidRPr="00A568B7">
        <w:lastRenderedPageBreak/>
        <w:t>Документ «Акт</w:t>
      </w:r>
      <w:r>
        <w:t xml:space="preserve"> на брак</w:t>
      </w:r>
      <w:r w:rsidRPr="00A568B7">
        <w:t xml:space="preserve">» формируется на основе следующих данных: </w:t>
      </w:r>
      <w:r w:rsidRPr="00A12673">
        <w:t>номер акта на брак, дата составления, номер изделия, код СП - обнаружителя,</w:t>
      </w:r>
      <w:r w:rsidR="00F9482A" w:rsidRPr="00A12673">
        <w:t xml:space="preserve"> СП-виновника</w:t>
      </w:r>
      <w:r w:rsidR="00145DAF" w:rsidRPr="00A12673">
        <w:t>,</w:t>
      </w:r>
      <w:r w:rsidRPr="00A12673">
        <w:t xml:space="preserve"> </w:t>
      </w:r>
      <w:r w:rsidR="00FE0C35" w:rsidRPr="00A12673">
        <w:t xml:space="preserve">номер машины, </w:t>
      </w:r>
      <w:r w:rsidRPr="00A12673">
        <w:t>агрегат, наименование детали, обозначение детали, код и наименование забракованной операции, код и наименование причины брака, причина возникновения брака, характер брака, табельный номер виновника, ФИО виновника, кол-во брака, % удержания,</w:t>
      </w:r>
      <w:r>
        <w:t xml:space="preserve"> сумма удержания, среднемесячная зарплата, затраты на материалы, п/фабрикаты, готовую продукцию, затраты часов и зарплату</w:t>
      </w:r>
      <w:r w:rsidR="00FE0C35">
        <w:t>, % и сумма страховых взносов, стоимость брака, стоимость лома</w:t>
      </w:r>
      <w:r w:rsidRPr="00A568B7">
        <w:t>. В Листинге 4.1</w:t>
      </w:r>
      <w:r w:rsidR="00FE0C35">
        <w:t>3</w:t>
      </w:r>
      <w:r w:rsidRPr="00A568B7">
        <w:t xml:space="preserve"> представлен код запроса для печатной формы документа «</w:t>
      </w:r>
      <w:r w:rsidR="00FE0C35" w:rsidRPr="00A568B7">
        <w:t>Акт</w:t>
      </w:r>
      <w:r w:rsidR="00FE0C35">
        <w:t xml:space="preserve"> на брак</w:t>
      </w:r>
      <w:r w:rsidRPr="00A568B7">
        <w:t>», а на Рисунке 4.5</w:t>
      </w:r>
      <w:r w:rsidR="00A12673">
        <w:t>4</w:t>
      </w:r>
      <w:r w:rsidRPr="00A568B7">
        <w:t xml:space="preserve"> представлен результат выполнения запроса для </w:t>
      </w:r>
      <w:r w:rsidR="00FE0C35">
        <w:t>брака</w:t>
      </w:r>
      <w:r w:rsidRPr="00A568B7">
        <w:t xml:space="preserve"> с Id=</w:t>
      </w:r>
      <w:r w:rsidR="00FE0C35">
        <w:t>5</w:t>
      </w:r>
      <w:r w:rsidRPr="00A568B7">
        <w:t>.</w:t>
      </w:r>
    </w:p>
    <w:p w14:paraId="6065A48D" w14:textId="7693596E" w:rsidR="00A12673" w:rsidRDefault="00A12673" w:rsidP="00A12673">
      <w:pPr>
        <w:pStyle w:val="5"/>
      </w:pPr>
      <w:r>
        <w:t>Листинг 4.13 — Запрос на выборку данных для формирования документа «Акт на брак»</w:t>
      </w:r>
    </w:p>
    <w:tbl>
      <w:tblPr>
        <w:tblStyle w:val="a5"/>
        <w:tblW w:w="0" w:type="auto"/>
        <w:tblLook w:val="04A0" w:firstRow="1" w:lastRow="0" w:firstColumn="1" w:lastColumn="0" w:noHBand="0" w:noVBand="1"/>
      </w:tblPr>
      <w:tblGrid>
        <w:gridCol w:w="9628"/>
      </w:tblGrid>
      <w:tr w:rsidR="00A12673" w:rsidRPr="00E01C3E" w14:paraId="1D37C845" w14:textId="77777777" w:rsidTr="00A12673">
        <w:tc>
          <w:tcPr>
            <w:tcW w:w="9628" w:type="dxa"/>
          </w:tcPr>
          <w:p w14:paraId="2F696D34" w14:textId="77777777" w:rsidR="00A12673" w:rsidRPr="00A12673" w:rsidRDefault="00A12673" w:rsidP="003C1609">
            <w:pPr>
              <w:pStyle w:val="ad"/>
              <w:ind w:firstLine="0"/>
              <w:rPr>
                <w:lang w:val="en-US"/>
              </w:rPr>
            </w:pPr>
            <w:r w:rsidRPr="00A12673">
              <w:rPr>
                <w:lang w:val="en-US"/>
              </w:rPr>
              <w:t xml:space="preserve">WITH </w:t>
            </w:r>
            <w:proofErr w:type="spellStart"/>
            <w:r w:rsidRPr="00A12673">
              <w:rPr>
                <w:lang w:val="en-US"/>
              </w:rPr>
              <w:t>akt_data</w:t>
            </w:r>
            <w:proofErr w:type="spellEnd"/>
            <w:r w:rsidRPr="00A12673">
              <w:rPr>
                <w:lang w:val="en-US"/>
              </w:rPr>
              <w:t xml:space="preserve"> AS (</w:t>
            </w:r>
          </w:p>
          <w:p w14:paraId="7A8F3EDA" w14:textId="77777777" w:rsidR="00A12673" w:rsidRPr="00A12673" w:rsidRDefault="00A12673" w:rsidP="003C1609">
            <w:pPr>
              <w:pStyle w:val="ad"/>
              <w:ind w:firstLine="0"/>
              <w:rPr>
                <w:lang w:val="en-US"/>
              </w:rPr>
            </w:pPr>
            <w:r w:rsidRPr="00A12673">
              <w:rPr>
                <w:lang w:val="en-US"/>
              </w:rPr>
              <w:t xml:space="preserve">    SELECT </w:t>
            </w:r>
          </w:p>
          <w:p w14:paraId="646B1EAA" w14:textId="77777777" w:rsidR="00A12673" w:rsidRPr="00A12673" w:rsidRDefault="00A12673" w:rsidP="003C1609">
            <w:pPr>
              <w:pStyle w:val="ad"/>
              <w:ind w:firstLine="0"/>
              <w:rPr>
                <w:lang w:val="en-US"/>
              </w:rPr>
            </w:pPr>
            <w:r w:rsidRPr="00A12673">
              <w:rPr>
                <w:lang w:val="en-US"/>
              </w:rPr>
              <w:t xml:space="preserve">        </w:t>
            </w:r>
            <w:proofErr w:type="spellStart"/>
            <w:r w:rsidRPr="00A12673">
              <w:rPr>
                <w:lang w:val="en-US"/>
              </w:rPr>
              <w:t>anb</w:t>
            </w:r>
            <w:proofErr w:type="spellEnd"/>
            <w:r w:rsidRPr="00A12673">
              <w:rPr>
                <w:lang w:val="en-US"/>
              </w:rPr>
              <w:t xml:space="preserve">."number" as "№ </w:t>
            </w:r>
            <w:r>
              <w:t>Акта</w:t>
            </w:r>
            <w:r w:rsidRPr="00A12673">
              <w:rPr>
                <w:lang w:val="en-US"/>
              </w:rPr>
              <w:t>",</w:t>
            </w:r>
          </w:p>
          <w:p w14:paraId="7C844821" w14:textId="77777777" w:rsidR="00A12673" w:rsidRPr="00A12673" w:rsidRDefault="00A12673" w:rsidP="003C1609">
            <w:pPr>
              <w:pStyle w:val="ad"/>
              <w:ind w:firstLine="0"/>
              <w:rPr>
                <w:lang w:val="en-US"/>
              </w:rPr>
            </w:pPr>
            <w:r w:rsidRPr="00A12673">
              <w:rPr>
                <w:lang w:val="en-US"/>
              </w:rPr>
              <w:t xml:space="preserve">        </w:t>
            </w:r>
            <w:proofErr w:type="spellStart"/>
            <w:r w:rsidRPr="00A12673">
              <w:rPr>
                <w:lang w:val="en-US"/>
              </w:rPr>
              <w:t>anb</w:t>
            </w:r>
            <w:proofErr w:type="spellEnd"/>
            <w:r w:rsidRPr="00A12673">
              <w:rPr>
                <w:lang w:val="en-US"/>
              </w:rPr>
              <w:t>."dataSostavleniya" as "</w:t>
            </w:r>
            <w:r>
              <w:t>Дата</w:t>
            </w:r>
            <w:r w:rsidRPr="00A12673">
              <w:rPr>
                <w:lang w:val="en-US"/>
              </w:rPr>
              <w:t xml:space="preserve"> </w:t>
            </w:r>
            <w:r>
              <w:t>составления</w:t>
            </w:r>
            <w:r w:rsidRPr="00A12673">
              <w:rPr>
                <w:lang w:val="en-US"/>
              </w:rPr>
              <w:t>",</w:t>
            </w:r>
          </w:p>
          <w:p w14:paraId="79D01B29" w14:textId="77777777" w:rsidR="00A12673" w:rsidRDefault="00A12673" w:rsidP="003C1609">
            <w:pPr>
              <w:pStyle w:val="ad"/>
              <w:ind w:firstLine="0"/>
            </w:pPr>
            <w:r w:rsidRPr="00A12673">
              <w:rPr>
                <w:lang w:val="en-US"/>
              </w:rPr>
              <w:t xml:space="preserve">        </w:t>
            </w:r>
            <w:proofErr w:type="spellStart"/>
            <w:r>
              <w:t>sp</w:t>
            </w:r>
            <w:proofErr w:type="spellEnd"/>
            <w:r>
              <w:t xml:space="preserve">."kod" </w:t>
            </w:r>
            <w:proofErr w:type="spellStart"/>
            <w:r>
              <w:t>as</w:t>
            </w:r>
            <w:proofErr w:type="spellEnd"/>
            <w:r>
              <w:t xml:space="preserve"> "СП Виновника",</w:t>
            </w:r>
          </w:p>
          <w:p w14:paraId="3FAEF9CB" w14:textId="77777777" w:rsidR="00A12673" w:rsidRPr="00A12673" w:rsidRDefault="00A12673" w:rsidP="003C1609">
            <w:pPr>
              <w:pStyle w:val="ad"/>
              <w:ind w:firstLine="0"/>
              <w:rPr>
                <w:lang w:val="en-US"/>
              </w:rPr>
            </w:pPr>
            <w:r>
              <w:t xml:space="preserve">        </w:t>
            </w:r>
            <w:r w:rsidRPr="00A12673">
              <w:rPr>
                <w:lang w:val="en-US"/>
              </w:rPr>
              <w:t>sp2."kod" as "</w:t>
            </w:r>
            <w:r>
              <w:t>СП</w:t>
            </w:r>
            <w:r w:rsidRPr="00A12673">
              <w:rPr>
                <w:lang w:val="en-US"/>
              </w:rPr>
              <w:t xml:space="preserve"> </w:t>
            </w:r>
            <w:r>
              <w:t>Обнар</w:t>
            </w:r>
            <w:r w:rsidRPr="00A12673">
              <w:rPr>
                <w:lang w:val="en-US"/>
              </w:rPr>
              <w:t>.",</w:t>
            </w:r>
          </w:p>
          <w:p w14:paraId="36B1AB00" w14:textId="77777777" w:rsidR="00A12673" w:rsidRPr="00A12673" w:rsidRDefault="00A12673" w:rsidP="003C1609">
            <w:pPr>
              <w:pStyle w:val="ad"/>
              <w:ind w:firstLine="0"/>
              <w:rPr>
                <w:lang w:val="en-US"/>
              </w:rPr>
            </w:pPr>
            <w:r w:rsidRPr="00A12673">
              <w:rPr>
                <w:lang w:val="en-US"/>
              </w:rPr>
              <w:t xml:space="preserve">        </w:t>
            </w:r>
            <w:proofErr w:type="spellStart"/>
            <w:r w:rsidRPr="00A12673">
              <w:rPr>
                <w:lang w:val="en-US"/>
              </w:rPr>
              <w:t>iz</w:t>
            </w:r>
            <w:proofErr w:type="spellEnd"/>
            <w:r w:rsidRPr="00A12673">
              <w:rPr>
                <w:lang w:val="en-US"/>
              </w:rPr>
              <w:t>."number" as "</w:t>
            </w:r>
            <w:r>
              <w:t>Изделие</w:t>
            </w:r>
            <w:r w:rsidRPr="00A12673">
              <w:rPr>
                <w:lang w:val="en-US"/>
              </w:rPr>
              <w:t xml:space="preserve">", </w:t>
            </w:r>
          </w:p>
          <w:p w14:paraId="58F9F910" w14:textId="77777777" w:rsidR="00A12673" w:rsidRPr="00A12673" w:rsidRDefault="00A12673" w:rsidP="003C1609">
            <w:pPr>
              <w:pStyle w:val="ad"/>
              <w:ind w:firstLine="0"/>
              <w:rPr>
                <w:lang w:val="en-US"/>
              </w:rPr>
            </w:pPr>
            <w:r w:rsidRPr="00A12673">
              <w:rPr>
                <w:lang w:val="en-US"/>
              </w:rPr>
              <w:t xml:space="preserve">        </w:t>
            </w:r>
            <w:proofErr w:type="spellStart"/>
            <w:r w:rsidRPr="00A12673">
              <w:rPr>
                <w:lang w:val="en-US"/>
              </w:rPr>
              <w:t>mash."number</w:t>
            </w:r>
            <w:proofErr w:type="spellEnd"/>
            <w:r w:rsidRPr="00A12673">
              <w:rPr>
                <w:lang w:val="en-US"/>
              </w:rPr>
              <w:t xml:space="preserve">" as "№ </w:t>
            </w:r>
            <w:r>
              <w:t>машины</w:t>
            </w:r>
            <w:r w:rsidRPr="00A12673">
              <w:rPr>
                <w:lang w:val="en-US"/>
              </w:rPr>
              <w:t>",</w:t>
            </w:r>
          </w:p>
          <w:p w14:paraId="08D4C165" w14:textId="77777777" w:rsidR="00A12673" w:rsidRPr="00A12673" w:rsidRDefault="00A12673" w:rsidP="003C1609">
            <w:pPr>
              <w:pStyle w:val="ad"/>
              <w:ind w:firstLine="0"/>
              <w:rPr>
                <w:lang w:val="en-US"/>
              </w:rPr>
            </w:pPr>
            <w:r w:rsidRPr="00A12673">
              <w:rPr>
                <w:lang w:val="en-US"/>
              </w:rPr>
              <w:t xml:space="preserve">        </w:t>
            </w:r>
            <w:proofErr w:type="spellStart"/>
            <w:r w:rsidRPr="00A12673">
              <w:rPr>
                <w:lang w:val="en-US"/>
              </w:rPr>
              <w:t>ag."number</w:t>
            </w:r>
            <w:proofErr w:type="spellEnd"/>
            <w:r w:rsidRPr="00A12673">
              <w:rPr>
                <w:lang w:val="en-US"/>
              </w:rPr>
              <w:t>" as "</w:t>
            </w:r>
            <w:r>
              <w:t>Агрегат</w:t>
            </w:r>
            <w:r w:rsidRPr="00A12673">
              <w:rPr>
                <w:lang w:val="en-US"/>
              </w:rPr>
              <w:t>",</w:t>
            </w:r>
          </w:p>
          <w:p w14:paraId="650BE65A" w14:textId="77777777" w:rsidR="00A12673" w:rsidRPr="00A12673" w:rsidRDefault="00A12673" w:rsidP="003C1609">
            <w:pPr>
              <w:pStyle w:val="ad"/>
              <w:ind w:firstLine="0"/>
              <w:rPr>
                <w:lang w:val="en-US"/>
              </w:rPr>
            </w:pPr>
            <w:r w:rsidRPr="00A12673">
              <w:rPr>
                <w:lang w:val="en-US"/>
              </w:rPr>
              <w:t xml:space="preserve">        </w:t>
            </w:r>
            <w:proofErr w:type="spellStart"/>
            <w:r w:rsidRPr="00A12673">
              <w:rPr>
                <w:lang w:val="en-US"/>
              </w:rPr>
              <w:t>det."markaChertezhSchema</w:t>
            </w:r>
            <w:proofErr w:type="spellEnd"/>
            <w:r w:rsidRPr="00A12673">
              <w:rPr>
                <w:lang w:val="en-US"/>
              </w:rPr>
              <w:t>" as "</w:t>
            </w:r>
            <w:r>
              <w:t>Деталь</w:t>
            </w:r>
            <w:r w:rsidRPr="00A12673">
              <w:rPr>
                <w:lang w:val="en-US"/>
              </w:rPr>
              <w:t xml:space="preserve"> </w:t>
            </w:r>
            <w:r>
              <w:t>обозначение</w:t>
            </w:r>
            <w:r w:rsidRPr="00A12673">
              <w:rPr>
                <w:lang w:val="en-US"/>
              </w:rPr>
              <w:t xml:space="preserve">", </w:t>
            </w:r>
          </w:p>
          <w:p w14:paraId="14910069" w14:textId="77777777" w:rsidR="00A12673" w:rsidRDefault="00A12673" w:rsidP="003C1609">
            <w:pPr>
              <w:pStyle w:val="ad"/>
              <w:ind w:firstLine="0"/>
            </w:pPr>
            <w:r w:rsidRPr="00A12673">
              <w:rPr>
                <w:lang w:val="en-US"/>
              </w:rPr>
              <w:t xml:space="preserve">        </w:t>
            </w:r>
            <w:proofErr w:type="spellStart"/>
            <w:r>
              <w:t>det</w:t>
            </w:r>
            <w:proofErr w:type="spellEnd"/>
            <w:r>
              <w:t xml:space="preserve">."naimenovanie" </w:t>
            </w:r>
            <w:proofErr w:type="spellStart"/>
            <w:r>
              <w:t>as</w:t>
            </w:r>
            <w:proofErr w:type="spellEnd"/>
            <w:r>
              <w:t xml:space="preserve"> "Деталь наименование", </w:t>
            </w:r>
          </w:p>
          <w:p w14:paraId="19C97D56" w14:textId="77777777" w:rsidR="00A12673" w:rsidRDefault="00A12673" w:rsidP="003C1609">
            <w:pPr>
              <w:pStyle w:val="ad"/>
              <w:ind w:firstLine="0"/>
            </w:pPr>
            <w:r>
              <w:t xml:space="preserve">        </w:t>
            </w:r>
            <w:proofErr w:type="spellStart"/>
            <w:r>
              <w:t>oop</w:t>
            </w:r>
            <w:proofErr w:type="spellEnd"/>
            <w:r>
              <w:t xml:space="preserve">."Kod" </w:t>
            </w:r>
            <w:proofErr w:type="spellStart"/>
            <w:r>
              <w:t>as</w:t>
            </w:r>
            <w:proofErr w:type="spellEnd"/>
            <w:r>
              <w:t xml:space="preserve"> "Код операции",</w:t>
            </w:r>
          </w:p>
          <w:p w14:paraId="61DA00C4" w14:textId="77777777" w:rsidR="00A12673" w:rsidRDefault="00A12673" w:rsidP="003C1609">
            <w:pPr>
              <w:pStyle w:val="ad"/>
              <w:ind w:firstLine="0"/>
            </w:pPr>
            <w:r>
              <w:t xml:space="preserve">        </w:t>
            </w:r>
            <w:proofErr w:type="spellStart"/>
            <w:r>
              <w:t>oop</w:t>
            </w:r>
            <w:proofErr w:type="spellEnd"/>
            <w:r>
              <w:t xml:space="preserve">."Naimenovanie" </w:t>
            </w:r>
            <w:proofErr w:type="spellStart"/>
            <w:r>
              <w:t>as</w:t>
            </w:r>
            <w:proofErr w:type="spellEnd"/>
            <w:r>
              <w:t xml:space="preserve"> "Операция",</w:t>
            </w:r>
          </w:p>
          <w:p w14:paraId="035C45B6" w14:textId="77777777" w:rsidR="00A12673" w:rsidRDefault="00A12673" w:rsidP="003C1609">
            <w:pPr>
              <w:pStyle w:val="ad"/>
              <w:ind w:firstLine="0"/>
            </w:pPr>
            <w:r>
              <w:t xml:space="preserve">        </w:t>
            </w:r>
            <w:proofErr w:type="spellStart"/>
            <w:r>
              <w:t>pb</w:t>
            </w:r>
            <w:proofErr w:type="spellEnd"/>
            <w:r>
              <w:t xml:space="preserve">."kod" </w:t>
            </w:r>
            <w:proofErr w:type="spellStart"/>
            <w:r>
              <w:t>as</w:t>
            </w:r>
            <w:proofErr w:type="spellEnd"/>
            <w:r>
              <w:t xml:space="preserve"> "Код причины брака",</w:t>
            </w:r>
          </w:p>
          <w:p w14:paraId="05EAF6D1" w14:textId="77777777" w:rsidR="00A12673" w:rsidRDefault="00A12673" w:rsidP="003C1609">
            <w:pPr>
              <w:pStyle w:val="ad"/>
              <w:ind w:firstLine="0"/>
            </w:pPr>
            <w:r>
              <w:t xml:space="preserve">        </w:t>
            </w:r>
            <w:proofErr w:type="spellStart"/>
            <w:r>
              <w:t>pb</w:t>
            </w:r>
            <w:proofErr w:type="spellEnd"/>
            <w:r>
              <w:t xml:space="preserve">."prichina" </w:t>
            </w:r>
            <w:proofErr w:type="spellStart"/>
            <w:r>
              <w:t>as</w:t>
            </w:r>
            <w:proofErr w:type="spellEnd"/>
            <w:r>
              <w:t xml:space="preserve"> "Причина брака",</w:t>
            </w:r>
          </w:p>
          <w:p w14:paraId="220B5D09" w14:textId="77777777" w:rsidR="00A12673" w:rsidRDefault="00A12673" w:rsidP="003C1609">
            <w:pPr>
              <w:pStyle w:val="ad"/>
              <w:ind w:firstLine="0"/>
            </w:pPr>
            <w:r>
              <w:t xml:space="preserve">        </w:t>
            </w:r>
            <w:proofErr w:type="spellStart"/>
            <w:r>
              <w:t>pvb</w:t>
            </w:r>
            <w:proofErr w:type="spellEnd"/>
            <w:r>
              <w:t xml:space="preserve">."Naimenovanie" </w:t>
            </w:r>
            <w:proofErr w:type="spellStart"/>
            <w:r>
              <w:t>as</w:t>
            </w:r>
            <w:proofErr w:type="spellEnd"/>
            <w:r>
              <w:t xml:space="preserve"> "Причина возникновения",</w:t>
            </w:r>
          </w:p>
          <w:p w14:paraId="28FCE316" w14:textId="77777777" w:rsidR="00A12673" w:rsidRPr="00A12673" w:rsidRDefault="00A12673" w:rsidP="003C1609">
            <w:pPr>
              <w:pStyle w:val="ad"/>
              <w:ind w:firstLine="0"/>
              <w:rPr>
                <w:lang w:val="en-US"/>
              </w:rPr>
            </w:pPr>
            <w:r>
              <w:t xml:space="preserve">        </w:t>
            </w:r>
            <w:proofErr w:type="spellStart"/>
            <w:r w:rsidRPr="00A12673">
              <w:rPr>
                <w:lang w:val="en-US"/>
              </w:rPr>
              <w:t>hb</w:t>
            </w:r>
            <w:proofErr w:type="spellEnd"/>
            <w:r w:rsidRPr="00A12673">
              <w:rPr>
                <w:lang w:val="en-US"/>
              </w:rPr>
              <w:t>."Naimenovanie" as "</w:t>
            </w:r>
            <w:r>
              <w:t>Характер</w:t>
            </w:r>
            <w:r w:rsidRPr="00A12673">
              <w:rPr>
                <w:lang w:val="en-US"/>
              </w:rPr>
              <w:t xml:space="preserve"> </w:t>
            </w:r>
            <w:r>
              <w:t>брака</w:t>
            </w:r>
            <w:r w:rsidRPr="00A12673">
              <w:rPr>
                <w:lang w:val="en-US"/>
              </w:rPr>
              <w:t>",</w:t>
            </w:r>
          </w:p>
          <w:p w14:paraId="08A07B0B" w14:textId="77777777" w:rsidR="00A12673" w:rsidRPr="00A12673" w:rsidRDefault="00A12673" w:rsidP="003C1609">
            <w:pPr>
              <w:pStyle w:val="ad"/>
              <w:ind w:firstLine="0"/>
              <w:rPr>
                <w:lang w:val="en-US"/>
              </w:rPr>
            </w:pPr>
            <w:r w:rsidRPr="00A12673">
              <w:rPr>
                <w:lang w:val="en-US"/>
              </w:rPr>
              <w:t xml:space="preserve">        </w:t>
            </w:r>
            <w:proofErr w:type="spellStart"/>
            <w:r w:rsidRPr="00A12673">
              <w:rPr>
                <w:lang w:val="en-US"/>
              </w:rPr>
              <w:t>st</w:t>
            </w:r>
            <w:proofErr w:type="spellEnd"/>
            <w:r w:rsidRPr="00A12673">
              <w:rPr>
                <w:lang w:val="en-US"/>
              </w:rPr>
              <w:t>."tabelnumber" as "</w:t>
            </w:r>
            <w:proofErr w:type="spellStart"/>
            <w:r>
              <w:t>Таб</w:t>
            </w:r>
            <w:proofErr w:type="spellEnd"/>
            <w:r w:rsidRPr="00A12673">
              <w:rPr>
                <w:lang w:val="en-US"/>
              </w:rPr>
              <w:t xml:space="preserve">. </w:t>
            </w:r>
            <w:r>
              <w:t>ном</w:t>
            </w:r>
            <w:r w:rsidRPr="00A12673">
              <w:rPr>
                <w:lang w:val="en-US"/>
              </w:rPr>
              <w:t xml:space="preserve">. </w:t>
            </w:r>
            <w:r>
              <w:t>виновника</w:t>
            </w:r>
            <w:r w:rsidRPr="00A12673">
              <w:rPr>
                <w:lang w:val="en-US"/>
              </w:rPr>
              <w:t>",</w:t>
            </w:r>
          </w:p>
          <w:p w14:paraId="0F9D0361" w14:textId="77777777" w:rsidR="00A12673" w:rsidRPr="00A12673" w:rsidRDefault="00A12673" w:rsidP="003C1609">
            <w:pPr>
              <w:pStyle w:val="ad"/>
              <w:ind w:firstLine="0"/>
              <w:rPr>
                <w:lang w:val="en-US"/>
              </w:rPr>
            </w:pPr>
            <w:r w:rsidRPr="00A12673">
              <w:rPr>
                <w:lang w:val="en-US"/>
              </w:rPr>
              <w:t xml:space="preserve">        </w:t>
            </w:r>
            <w:proofErr w:type="spellStart"/>
            <w:r w:rsidRPr="00A12673">
              <w:rPr>
                <w:lang w:val="en-US"/>
              </w:rPr>
              <w:t>st</w:t>
            </w:r>
            <w:proofErr w:type="spellEnd"/>
            <w:r w:rsidRPr="00A12673">
              <w:rPr>
                <w:lang w:val="en-US"/>
              </w:rPr>
              <w:t>."fio" as "</w:t>
            </w:r>
            <w:r>
              <w:t>ФИО</w:t>
            </w:r>
            <w:r w:rsidRPr="00A12673">
              <w:rPr>
                <w:lang w:val="en-US"/>
              </w:rPr>
              <w:t xml:space="preserve"> </w:t>
            </w:r>
            <w:r>
              <w:t>виновника</w:t>
            </w:r>
            <w:r w:rsidRPr="00A12673">
              <w:rPr>
                <w:lang w:val="en-US"/>
              </w:rPr>
              <w:t>",</w:t>
            </w:r>
          </w:p>
          <w:p w14:paraId="1597646D" w14:textId="77777777" w:rsidR="00A12673" w:rsidRPr="00A12673" w:rsidRDefault="00A12673" w:rsidP="003C1609">
            <w:pPr>
              <w:pStyle w:val="ad"/>
              <w:ind w:firstLine="0"/>
              <w:rPr>
                <w:lang w:val="en-US"/>
              </w:rPr>
            </w:pPr>
            <w:r w:rsidRPr="00A12673">
              <w:rPr>
                <w:lang w:val="en-US"/>
              </w:rPr>
              <w:t xml:space="preserve">        "kolvoBraka" as "</w:t>
            </w:r>
            <w:r>
              <w:t>Забраковано</w:t>
            </w:r>
            <w:r w:rsidRPr="00A12673">
              <w:rPr>
                <w:lang w:val="en-US"/>
              </w:rPr>
              <w:t xml:space="preserve"> </w:t>
            </w:r>
            <w:proofErr w:type="spellStart"/>
            <w:r>
              <w:t>ед</w:t>
            </w:r>
            <w:proofErr w:type="spellEnd"/>
            <w:r w:rsidRPr="00A12673">
              <w:rPr>
                <w:lang w:val="en-US"/>
              </w:rPr>
              <w:t>.",</w:t>
            </w:r>
          </w:p>
          <w:p w14:paraId="6BF4684F" w14:textId="77777777" w:rsidR="00A12673" w:rsidRPr="00A12673" w:rsidRDefault="00A12673" w:rsidP="003C1609">
            <w:pPr>
              <w:pStyle w:val="ad"/>
              <w:ind w:firstLine="0"/>
              <w:rPr>
                <w:lang w:val="en-US"/>
              </w:rPr>
            </w:pPr>
            <w:r w:rsidRPr="00A12673">
              <w:rPr>
                <w:lang w:val="en-US"/>
              </w:rPr>
              <w:t xml:space="preserve">        "percentUder" as "% </w:t>
            </w:r>
            <w:r>
              <w:t>Удержания</w:t>
            </w:r>
            <w:r w:rsidRPr="00A12673">
              <w:rPr>
                <w:lang w:val="en-US"/>
              </w:rPr>
              <w:t>",</w:t>
            </w:r>
          </w:p>
          <w:p w14:paraId="1A52A02E" w14:textId="77777777" w:rsidR="00A12673" w:rsidRPr="00A12673" w:rsidRDefault="00A12673" w:rsidP="003C1609">
            <w:pPr>
              <w:pStyle w:val="ad"/>
              <w:ind w:firstLine="0"/>
              <w:rPr>
                <w:lang w:val="en-US"/>
              </w:rPr>
            </w:pPr>
            <w:r w:rsidRPr="00A12673">
              <w:rPr>
                <w:lang w:val="en-US"/>
              </w:rPr>
              <w:t xml:space="preserve">        "summaUder" as "</w:t>
            </w:r>
            <w:r>
              <w:t>Сумма</w:t>
            </w:r>
            <w:r w:rsidRPr="00A12673">
              <w:rPr>
                <w:lang w:val="en-US"/>
              </w:rPr>
              <w:t xml:space="preserve"> </w:t>
            </w:r>
            <w:r>
              <w:t>удержания</w:t>
            </w:r>
            <w:r w:rsidRPr="00A12673">
              <w:rPr>
                <w:lang w:val="en-US"/>
              </w:rPr>
              <w:t>",</w:t>
            </w:r>
          </w:p>
          <w:p w14:paraId="6ED7B364" w14:textId="77777777" w:rsidR="00A12673" w:rsidRDefault="00A12673" w:rsidP="003C1609">
            <w:pPr>
              <w:pStyle w:val="ad"/>
              <w:ind w:firstLine="0"/>
            </w:pPr>
            <w:r w:rsidRPr="00A12673">
              <w:rPr>
                <w:lang w:val="en-US"/>
              </w:rPr>
              <w:t xml:space="preserve">        </w:t>
            </w:r>
            <w:r>
              <w:t xml:space="preserve">"zatratiMat" </w:t>
            </w:r>
            <w:proofErr w:type="spellStart"/>
            <w:r>
              <w:t>as</w:t>
            </w:r>
            <w:proofErr w:type="spellEnd"/>
            <w:r>
              <w:t xml:space="preserve"> "Затраты на мат.",</w:t>
            </w:r>
          </w:p>
          <w:p w14:paraId="6409E362" w14:textId="77777777" w:rsidR="00A12673" w:rsidRDefault="00A12673" w:rsidP="003C1609">
            <w:pPr>
              <w:pStyle w:val="ad"/>
              <w:ind w:firstLine="0"/>
            </w:pPr>
            <w:r>
              <w:t xml:space="preserve">        "zatratiPfab" </w:t>
            </w:r>
            <w:proofErr w:type="spellStart"/>
            <w:r>
              <w:t>as</w:t>
            </w:r>
            <w:proofErr w:type="spellEnd"/>
            <w:r>
              <w:t xml:space="preserve"> "Затраты на п/</w:t>
            </w:r>
            <w:proofErr w:type="spellStart"/>
            <w:r>
              <w:t>фаб</w:t>
            </w:r>
            <w:proofErr w:type="spellEnd"/>
            <w:r>
              <w:t>.",</w:t>
            </w:r>
          </w:p>
          <w:p w14:paraId="6A6521B5" w14:textId="77777777" w:rsidR="00A12673" w:rsidRDefault="00A12673" w:rsidP="003C1609">
            <w:pPr>
              <w:pStyle w:val="ad"/>
              <w:ind w:firstLine="0"/>
            </w:pPr>
            <w:r>
              <w:t xml:space="preserve">        "zatratiGotProd" </w:t>
            </w:r>
            <w:proofErr w:type="spellStart"/>
            <w:r>
              <w:t>as</w:t>
            </w:r>
            <w:proofErr w:type="spellEnd"/>
            <w:r>
              <w:t xml:space="preserve"> "Затраты на </w:t>
            </w:r>
            <w:proofErr w:type="spellStart"/>
            <w:r>
              <w:t>гот.прод</w:t>
            </w:r>
            <w:proofErr w:type="spellEnd"/>
            <w:r>
              <w:t>.",</w:t>
            </w:r>
          </w:p>
          <w:p w14:paraId="44CB074D" w14:textId="77777777" w:rsidR="00A12673" w:rsidRPr="00A12673" w:rsidRDefault="00A12673" w:rsidP="003C1609">
            <w:pPr>
              <w:pStyle w:val="ad"/>
              <w:ind w:firstLine="0"/>
              <w:rPr>
                <w:lang w:val="en-US"/>
              </w:rPr>
            </w:pPr>
            <w:r>
              <w:t xml:space="preserve">        </w:t>
            </w:r>
            <w:r w:rsidRPr="00A12673">
              <w:rPr>
                <w:lang w:val="en-US"/>
              </w:rPr>
              <w:t>"zatratiChasov" as "</w:t>
            </w:r>
            <w:r>
              <w:t>Часов</w:t>
            </w:r>
            <w:r w:rsidRPr="00A12673">
              <w:rPr>
                <w:lang w:val="en-US"/>
              </w:rPr>
              <w:t>",</w:t>
            </w:r>
          </w:p>
          <w:p w14:paraId="3BE3FA0D" w14:textId="77777777" w:rsidR="00A12673" w:rsidRPr="00A12673" w:rsidRDefault="00A12673" w:rsidP="003C1609">
            <w:pPr>
              <w:pStyle w:val="ad"/>
              <w:ind w:firstLine="0"/>
              <w:rPr>
                <w:lang w:val="en-US"/>
              </w:rPr>
            </w:pPr>
            <w:r w:rsidRPr="00A12673">
              <w:rPr>
                <w:lang w:val="en-US"/>
              </w:rPr>
              <w:t xml:space="preserve">        "summaZarplati" as "</w:t>
            </w:r>
            <w:r>
              <w:t>Зарплата</w:t>
            </w:r>
            <w:r w:rsidRPr="00A12673">
              <w:rPr>
                <w:lang w:val="en-US"/>
              </w:rPr>
              <w:t>",</w:t>
            </w:r>
          </w:p>
          <w:p w14:paraId="33FC9FD6" w14:textId="77777777" w:rsidR="00A12673" w:rsidRPr="00A12673" w:rsidRDefault="00A12673" w:rsidP="003C1609">
            <w:pPr>
              <w:pStyle w:val="ad"/>
              <w:ind w:firstLine="0"/>
              <w:rPr>
                <w:lang w:val="en-US"/>
              </w:rPr>
            </w:pPr>
            <w:r w:rsidRPr="00A12673">
              <w:rPr>
                <w:lang w:val="en-US"/>
              </w:rPr>
              <w:t xml:space="preserve">        "percentStrah" as "% </w:t>
            </w:r>
            <w:proofErr w:type="spellStart"/>
            <w:r>
              <w:t>стрх</w:t>
            </w:r>
            <w:proofErr w:type="spellEnd"/>
            <w:r w:rsidRPr="00A12673">
              <w:rPr>
                <w:lang w:val="en-US"/>
              </w:rPr>
              <w:t xml:space="preserve">. </w:t>
            </w:r>
            <w:r>
              <w:t>взносов</w:t>
            </w:r>
            <w:r w:rsidRPr="00A12673">
              <w:rPr>
                <w:lang w:val="en-US"/>
              </w:rPr>
              <w:t>",</w:t>
            </w:r>
          </w:p>
          <w:p w14:paraId="7D8CA9C8" w14:textId="77777777" w:rsidR="00A12673" w:rsidRPr="00A12673" w:rsidRDefault="00A12673" w:rsidP="003C1609">
            <w:pPr>
              <w:pStyle w:val="ad"/>
              <w:ind w:firstLine="0"/>
              <w:rPr>
                <w:lang w:val="en-US"/>
              </w:rPr>
            </w:pPr>
            <w:r w:rsidRPr="00A12673">
              <w:rPr>
                <w:lang w:val="en-US"/>
              </w:rPr>
              <w:t xml:space="preserve">        "summaStrah" as "</w:t>
            </w:r>
            <w:r>
              <w:t>Сумма</w:t>
            </w:r>
            <w:r w:rsidRPr="00A12673">
              <w:rPr>
                <w:lang w:val="en-US"/>
              </w:rPr>
              <w:t xml:space="preserve"> </w:t>
            </w:r>
            <w:proofErr w:type="spellStart"/>
            <w:r>
              <w:t>стрх</w:t>
            </w:r>
            <w:proofErr w:type="spellEnd"/>
            <w:r w:rsidRPr="00A12673">
              <w:rPr>
                <w:lang w:val="en-US"/>
              </w:rPr>
              <w:t xml:space="preserve">. </w:t>
            </w:r>
            <w:r>
              <w:t>взносов</w:t>
            </w:r>
            <w:r w:rsidRPr="00A12673">
              <w:rPr>
                <w:lang w:val="en-US"/>
              </w:rPr>
              <w:t>",</w:t>
            </w:r>
          </w:p>
          <w:p w14:paraId="185A6415" w14:textId="77777777" w:rsidR="00A12673" w:rsidRPr="00A12673" w:rsidRDefault="00A12673" w:rsidP="003C1609">
            <w:pPr>
              <w:pStyle w:val="ad"/>
              <w:ind w:firstLine="0"/>
              <w:rPr>
                <w:lang w:val="en-US"/>
              </w:rPr>
            </w:pPr>
            <w:r w:rsidRPr="00A12673">
              <w:rPr>
                <w:lang w:val="en-US"/>
              </w:rPr>
              <w:t xml:space="preserve">        "stoimostBraka" as "</w:t>
            </w:r>
            <w:r>
              <w:t>Стоимость</w:t>
            </w:r>
            <w:r w:rsidRPr="00A12673">
              <w:rPr>
                <w:lang w:val="en-US"/>
              </w:rPr>
              <w:t xml:space="preserve"> </w:t>
            </w:r>
            <w:r>
              <w:t>брака</w:t>
            </w:r>
            <w:r w:rsidRPr="00A12673">
              <w:rPr>
                <w:lang w:val="en-US"/>
              </w:rPr>
              <w:t>",</w:t>
            </w:r>
          </w:p>
          <w:p w14:paraId="5EBE2802" w14:textId="77777777" w:rsidR="00A12673" w:rsidRPr="00A12673" w:rsidRDefault="00A12673" w:rsidP="003C1609">
            <w:pPr>
              <w:pStyle w:val="ad"/>
              <w:ind w:firstLine="0"/>
              <w:rPr>
                <w:lang w:val="en-US"/>
              </w:rPr>
            </w:pPr>
            <w:r w:rsidRPr="00A12673">
              <w:rPr>
                <w:lang w:val="en-US"/>
              </w:rPr>
              <w:t xml:space="preserve">        "stoimostLoma" as "</w:t>
            </w:r>
            <w:r>
              <w:t>Стоимость</w:t>
            </w:r>
            <w:r w:rsidRPr="00A12673">
              <w:rPr>
                <w:lang w:val="en-US"/>
              </w:rPr>
              <w:t xml:space="preserve"> </w:t>
            </w:r>
            <w:r>
              <w:t>лома</w:t>
            </w:r>
            <w:r w:rsidRPr="00A12673">
              <w:rPr>
                <w:lang w:val="en-US"/>
              </w:rPr>
              <w:t>",</w:t>
            </w:r>
          </w:p>
          <w:p w14:paraId="4011BF46" w14:textId="77777777" w:rsidR="00A12673" w:rsidRPr="00A12673" w:rsidRDefault="00A12673" w:rsidP="003C1609">
            <w:pPr>
              <w:pStyle w:val="ad"/>
              <w:ind w:firstLine="0"/>
              <w:rPr>
                <w:lang w:val="en-US"/>
              </w:rPr>
            </w:pPr>
            <w:r w:rsidRPr="00A12673">
              <w:rPr>
                <w:lang w:val="en-US"/>
              </w:rPr>
              <w:t xml:space="preserve">        </w:t>
            </w:r>
            <w:proofErr w:type="spellStart"/>
            <w:r w:rsidRPr="00A12673">
              <w:rPr>
                <w:lang w:val="en-US"/>
              </w:rPr>
              <w:t>anb</w:t>
            </w:r>
            <w:proofErr w:type="spellEnd"/>
            <w:r w:rsidRPr="00A12673">
              <w:rPr>
                <w:lang w:val="en-US"/>
              </w:rPr>
              <w:t xml:space="preserve">."vinovnik_FK" as </w:t>
            </w:r>
            <w:proofErr w:type="spellStart"/>
            <w:r w:rsidRPr="00A12673">
              <w:rPr>
                <w:lang w:val="en-US"/>
              </w:rPr>
              <w:t>vinovnik_id</w:t>
            </w:r>
            <w:proofErr w:type="spellEnd"/>
          </w:p>
          <w:p w14:paraId="03E3C583" w14:textId="77777777" w:rsidR="00A12673" w:rsidRPr="00A12673" w:rsidRDefault="00A12673" w:rsidP="003C1609">
            <w:pPr>
              <w:pStyle w:val="ad"/>
              <w:ind w:firstLine="0"/>
              <w:rPr>
                <w:lang w:val="en-US"/>
              </w:rPr>
            </w:pPr>
            <w:r w:rsidRPr="00A12673">
              <w:rPr>
                <w:lang w:val="en-US"/>
              </w:rPr>
              <w:t xml:space="preserve">    FROM </w:t>
            </w:r>
          </w:p>
          <w:p w14:paraId="541CE757" w14:textId="77777777" w:rsidR="00A12673" w:rsidRPr="00A12673" w:rsidRDefault="00A12673" w:rsidP="003C1609">
            <w:pPr>
              <w:pStyle w:val="ad"/>
              <w:ind w:firstLine="0"/>
              <w:rPr>
                <w:lang w:val="en-US"/>
              </w:rPr>
            </w:pPr>
            <w:r w:rsidRPr="00A12673">
              <w:rPr>
                <w:lang w:val="en-US"/>
              </w:rPr>
              <w:t xml:space="preserve">        </w:t>
            </w:r>
            <w:proofErr w:type="spellStart"/>
            <w:r w:rsidRPr="00A12673">
              <w:rPr>
                <w:lang w:val="en-US"/>
              </w:rPr>
              <w:t>public."Act_na_brak</w:t>
            </w:r>
            <w:proofErr w:type="spellEnd"/>
            <w:r w:rsidRPr="00A12673">
              <w:rPr>
                <w:lang w:val="en-US"/>
              </w:rPr>
              <w:t xml:space="preserve">" </w:t>
            </w:r>
            <w:proofErr w:type="spellStart"/>
            <w:r w:rsidRPr="00A12673">
              <w:rPr>
                <w:lang w:val="en-US"/>
              </w:rPr>
              <w:t>anb</w:t>
            </w:r>
            <w:proofErr w:type="spellEnd"/>
          </w:p>
          <w:p w14:paraId="73E3C9A5" w14:textId="77777777" w:rsidR="00A12673" w:rsidRPr="00A12673" w:rsidRDefault="00A12673" w:rsidP="003C1609">
            <w:pPr>
              <w:pStyle w:val="ad"/>
              <w:ind w:firstLine="0"/>
              <w:rPr>
                <w:lang w:val="en-US"/>
              </w:rPr>
            </w:pPr>
            <w:r w:rsidRPr="00A12673">
              <w:rPr>
                <w:lang w:val="en-US"/>
              </w:rPr>
              <w:t xml:space="preserve">        LEFT JOIN </w:t>
            </w:r>
            <w:proofErr w:type="spellStart"/>
            <w:r w:rsidRPr="00A12673">
              <w:rPr>
                <w:lang w:val="en-US"/>
              </w:rPr>
              <w:t>public."Izdeliya</w:t>
            </w:r>
            <w:proofErr w:type="spellEnd"/>
            <w:r w:rsidRPr="00A12673">
              <w:rPr>
                <w:lang w:val="en-US"/>
              </w:rPr>
              <w:t xml:space="preserve">" </w:t>
            </w:r>
            <w:proofErr w:type="spellStart"/>
            <w:r w:rsidRPr="00A12673">
              <w:rPr>
                <w:lang w:val="en-US"/>
              </w:rPr>
              <w:t>iz</w:t>
            </w:r>
            <w:proofErr w:type="spellEnd"/>
            <w:r w:rsidRPr="00A12673">
              <w:rPr>
                <w:lang w:val="en-US"/>
              </w:rPr>
              <w:t xml:space="preserve"> ON </w:t>
            </w:r>
            <w:proofErr w:type="spellStart"/>
            <w:r w:rsidRPr="00A12673">
              <w:rPr>
                <w:lang w:val="en-US"/>
              </w:rPr>
              <w:t>iz</w:t>
            </w:r>
            <w:proofErr w:type="spellEnd"/>
            <w:r w:rsidRPr="00A12673">
              <w:rPr>
                <w:lang w:val="en-US"/>
              </w:rPr>
              <w:t xml:space="preserve">."Id" = </w:t>
            </w:r>
            <w:proofErr w:type="spellStart"/>
            <w:r w:rsidRPr="00A12673">
              <w:rPr>
                <w:lang w:val="en-US"/>
              </w:rPr>
              <w:t>anb</w:t>
            </w:r>
            <w:proofErr w:type="spellEnd"/>
            <w:r w:rsidRPr="00A12673">
              <w:rPr>
                <w:lang w:val="en-US"/>
              </w:rPr>
              <w:t>."izdelie_FK"</w:t>
            </w:r>
          </w:p>
          <w:p w14:paraId="04BBC55E" w14:textId="77777777" w:rsidR="00A12673" w:rsidRPr="00A12673" w:rsidRDefault="00A12673" w:rsidP="003C1609">
            <w:pPr>
              <w:pStyle w:val="ad"/>
              <w:ind w:firstLine="0"/>
              <w:rPr>
                <w:lang w:val="en-US"/>
              </w:rPr>
            </w:pPr>
            <w:r w:rsidRPr="00A12673">
              <w:rPr>
                <w:lang w:val="en-US"/>
              </w:rPr>
              <w:t xml:space="preserve">        LEFT JOIN </w:t>
            </w:r>
            <w:proofErr w:type="spellStart"/>
            <w:r w:rsidRPr="00A12673">
              <w:rPr>
                <w:lang w:val="en-US"/>
              </w:rPr>
              <w:t>public."StructurniePodrazdeleniy</w:t>
            </w:r>
            <w:proofErr w:type="spellEnd"/>
            <w:r w:rsidRPr="00A12673">
              <w:rPr>
                <w:lang w:val="en-US"/>
              </w:rPr>
              <w:t xml:space="preserve">" </w:t>
            </w:r>
            <w:proofErr w:type="spellStart"/>
            <w:r w:rsidRPr="00A12673">
              <w:rPr>
                <w:lang w:val="en-US"/>
              </w:rPr>
              <w:t>sp</w:t>
            </w:r>
            <w:proofErr w:type="spellEnd"/>
            <w:r w:rsidRPr="00A12673">
              <w:rPr>
                <w:lang w:val="en-US"/>
              </w:rPr>
              <w:t xml:space="preserve"> ON </w:t>
            </w:r>
            <w:proofErr w:type="spellStart"/>
            <w:r w:rsidRPr="00A12673">
              <w:rPr>
                <w:lang w:val="en-US"/>
              </w:rPr>
              <w:t>sp</w:t>
            </w:r>
            <w:proofErr w:type="spellEnd"/>
            <w:r w:rsidRPr="00A12673">
              <w:rPr>
                <w:lang w:val="en-US"/>
              </w:rPr>
              <w:t xml:space="preserve">."Id" = </w:t>
            </w:r>
            <w:proofErr w:type="spellStart"/>
            <w:r w:rsidRPr="00A12673">
              <w:rPr>
                <w:lang w:val="en-US"/>
              </w:rPr>
              <w:t>anb</w:t>
            </w:r>
            <w:proofErr w:type="spellEnd"/>
            <w:r w:rsidRPr="00A12673">
              <w:rPr>
                <w:lang w:val="en-US"/>
              </w:rPr>
              <w:t>."spVinovnika_FK"</w:t>
            </w:r>
          </w:p>
          <w:p w14:paraId="328F5588" w14:textId="77777777" w:rsidR="00A12673" w:rsidRPr="00A12673" w:rsidRDefault="00A12673" w:rsidP="003C1609">
            <w:pPr>
              <w:pStyle w:val="ad"/>
              <w:ind w:firstLine="0"/>
              <w:rPr>
                <w:lang w:val="en-US"/>
              </w:rPr>
            </w:pPr>
            <w:r w:rsidRPr="00A12673">
              <w:rPr>
                <w:lang w:val="en-US"/>
              </w:rPr>
              <w:lastRenderedPageBreak/>
              <w:t xml:space="preserve">        LEFT JOIN </w:t>
            </w:r>
            <w:proofErr w:type="spellStart"/>
            <w:r w:rsidRPr="00A12673">
              <w:rPr>
                <w:lang w:val="en-US"/>
              </w:rPr>
              <w:t>public."StructurniePodrazdeleniy</w:t>
            </w:r>
            <w:proofErr w:type="spellEnd"/>
            <w:r w:rsidRPr="00A12673">
              <w:rPr>
                <w:lang w:val="en-US"/>
              </w:rPr>
              <w:t xml:space="preserve">" sp2 ON sp2."Id" = </w:t>
            </w:r>
            <w:proofErr w:type="spellStart"/>
            <w:r w:rsidRPr="00A12673">
              <w:rPr>
                <w:lang w:val="en-US"/>
              </w:rPr>
              <w:t>anb</w:t>
            </w:r>
            <w:proofErr w:type="spellEnd"/>
            <w:r w:rsidRPr="00A12673">
              <w:rPr>
                <w:lang w:val="en-US"/>
              </w:rPr>
              <w:t>."spObnaruzhitel_FK"</w:t>
            </w:r>
          </w:p>
          <w:p w14:paraId="3FD10697" w14:textId="77777777" w:rsidR="00A12673" w:rsidRPr="00A12673" w:rsidRDefault="00A12673" w:rsidP="003C1609">
            <w:pPr>
              <w:pStyle w:val="ad"/>
              <w:ind w:firstLine="0"/>
              <w:rPr>
                <w:lang w:val="en-US"/>
              </w:rPr>
            </w:pPr>
            <w:r w:rsidRPr="00A12673">
              <w:rPr>
                <w:lang w:val="en-US"/>
              </w:rPr>
              <w:t xml:space="preserve">        LEFT JOIN </w:t>
            </w:r>
            <w:proofErr w:type="spellStart"/>
            <w:r w:rsidRPr="00A12673">
              <w:rPr>
                <w:lang w:val="en-US"/>
              </w:rPr>
              <w:t>public."Agregati</w:t>
            </w:r>
            <w:proofErr w:type="spellEnd"/>
            <w:r w:rsidRPr="00A12673">
              <w:rPr>
                <w:lang w:val="en-US"/>
              </w:rPr>
              <w:t xml:space="preserve">" ag ON </w:t>
            </w:r>
            <w:proofErr w:type="spellStart"/>
            <w:r w:rsidRPr="00A12673">
              <w:rPr>
                <w:lang w:val="en-US"/>
              </w:rPr>
              <w:t>ag."Id</w:t>
            </w:r>
            <w:proofErr w:type="spellEnd"/>
            <w:r w:rsidRPr="00A12673">
              <w:rPr>
                <w:lang w:val="en-US"/>
              </w:rPr>
              <w:t xml:space="preserve">" = </w:t>
            </w:r>
            <w:proofErr w:type="spellStart"/>
            <w:r w:rsidRPr="00A12673">
              <w:rPr>
                <w:lang w:val="en-US"/>
              </w:rPr>
              <w:t>anb</w:t>
            </w:r>
            <w:proofErr w:type="spellEnd"/>
            <w:r w:rsidRPr="00A12673">
              <w:rPr>
                <w:lang w:val="en-US"/>
              </w:rPr>
              <w:t>."agregat_FK"</w:t>
            </w:r>
          </w:p>
          <w:p w14:paraId="50F6B3EF" w14:textId="77777777" w:rsidR="00A12673" w:rsidRPr="00A12673" w:rsidRDefault="00A12673" w:rsidP="003C1609">
            <w:pPr>
              <w:pStyle w:val="ad"/>
              <w:ind w:firstLine="0"/>
              <w:rPr>
                <w:lang w:val="en-US"/>
              </w:rPr>
            </w:pPr>
            <w:r w:rsidRPr="00A12673">
              <w:rPr>
                <w:lang w:val="en-US"/>
              </w:rPr>
              <w:t xml:space="preserve">        LEFT JOIN </w:t>
            </w:r>
            <w:proofErr w:type="spellStart"/>
            <w:r w:rsidRPr="00A12673">
              <w:rPr>
                <w:lang w:val="en-US"/>
              </w:rPr>
              <w:t>public."PrichiniBraka</w:t>
            </w:r>
            <w:proofErr w:type="spellEnd"/>
            <w:r w:rsidRPr="00A12673">
              <w:rPr>
                <w:lang w:val="en-US"/>
              </w:rPr>
              <w:t xml:space="preserve">" pb ON </w:t>
            </w:r>
            <w:proofErr w:type="spellStart"/>
            <w:r w:rsidRPr="00A12673">
              <w:rPr>
                <w:lang w:val="en-US"/>
              </w:rPr>
              <w:t>pb."Id</w:t>
            </w:r>
            <w:proofErr w:type="spellEnd"/>
            <w:r w:rsidRPr="00A12673">
              <w:rPr>
                <w:lang w:val="en-US"/>
              </w:rPr>
              <w:t xml:space="preserve">" = </w:t>
            </w:r>
            <w:proofErr w:type="spellStart"/>
            <w:r w:rsidRPr="00A12673">
              <w:rPr>
                <w:lang w:val="en-US"/>
              </w:rPr>
              <w:t>anb</w:t>
            </w:r>
            <w:proofErr w:type="spellEnd"/>
            <w:r w:rsidRPr="00A12673">
              <w:rPr>
                <w:lang w:val="en-US"/>
              </w:rPr>
              <w:t>."prichina_FK"</w:t>
            </w:r>
          </w:p>
          <w:p w14:paraId="2361B2F0" w14:textId="77777777" w:rsidR="00A12673" w:rsidRPr="00A12673" w:rsidRDefault="00A12673" w:rsidP="003C1609">
            <w:pPr>
              <w:pStyle w:val="ad"/>
              <w:ind w:firstLine="0"/>
              <w:rPr>
                <w:lang w:val="en-US"/>
              </w:rPr>
            </w:pPr>
            <w:r w:rsidRPr="00A12673">
              <w:rPr>
                <w:lang w:val="en-US"/>
              </w:rPr>
              <w:t xml:space="preserve">        LEFT JOIN </w:t>
            </w:r>
            <w:proofErr w:type="spellStart"/>
            <w:r w:rsidRPr="00A12673">
              <w:rPr>
                <w:lang w:val="en-US"/>
              </w:rPr>
              <w:t>public."Sotrudniki</w:t>
            </w:r>
            <w:proofErr w:type="spellEnd"/>
            <w:r w:rsidRPr="00A12673">
              <w:rPr>
                <w:lang w:val="en-US"/>
              </w:rPr>
              <w:t xml:space="preserve">" </w:t>
            </w:r>
            <w:proofErr w:type="spellStart"/>
            <w:r w:rsidRPr="00A12673">
              <w:rPr>
                <w:lang w:val="en-US"/>
              </w:rPr>
              <w:t>st</w:t>
            </w:r>
            <w:proofErr w:type="spellEnd"/>
            <w:r w:rsidRPr="00A12673">
              <w:rPr>
                <w:lang w:val="en-US"/>
              </w:rPr>
              <w:t xml:space="preserve"> ON </w:t>
            </w:r>
            <w:proofErr w:type="spellStart"/>
            <w:r w:rsidRPr="00A12673">
              <w:rPr>
                <w:lang w:val="en-US"/>
              </w:rPr>
              <w:t>st</w:t>
            </w:r>
            <w:proofErr w:type="spellEnd"/>
            <w:r w:rsidRPr="00A12673">
              <w:rPr>
                <w:lang w:val="en-US"/>
              </w:rPr>
              <w:t xml:space="preserve">."Id" = </w:t>
            </w:r>
            <w:proofErr w:type="spellStart"/>
            <w:r w:rsidRPr="00A12673">
              <w:rPr>
                <w:lang w:val="en-US"/>
              </w:rPr>
              <w:t>anb</w:t>
            </w:r>
            <w:proofErr w:type="spellEnd"/>
            <w:r w:rsidRPr="00A12673">
              <w:rPr>
                <w:lang w:val="en-US"/>
              </w:rPr>
              <w:t>."vinovnik_FK"</w:t>
            </w:r>
          </w:p>
          <w:p w14:paraId="761A763A" w14:textId="77777777" w:rsidR="00A12673" w:rsidRPr="00A12673" w:rsidRDefault="00A12673" w:rsidP="003C1609">
            <w:pPr>
              <w:pStyle w:val="ad"/>
              <w:ind w:firstLine="0"/>
              <w:rPr>
                <w:lang w:val="en-US"/>
              </w:rPr>
            </w:pPr>
            <w:r w:rsidRPr="00A12673">
              <w:rPr>
                <w:lang w:val="en-US"/>
              </w:rPr>
              <w:t xml:space="preserve">        LEFT JOIN </w:t>
            </w:r>
            <w:proofErr w:type="spellStart"/>
            <w:r w:rsidRPr="00A12673">
              <w:rPr>
                <w:lang w:val="en-US"/>
              </w:rPr>
              <w:t>public."Detali</w:t>
            </w:r>
            <w:proofErr w:type="spellEnd"/>
            <w:r w:rsidRPr="00A12673">
              <w:rPr>
                <w:lang w:val="en-US"/>
              </w:rPr>
              <w:t xml:space="preserve">" det ON </w:t>
            </w:r>
            <w:proofErr w:type="spellStart"/>
            <w:r w:rsidRPr="00A12673">
              <w:rPr>
                <w:lang w:val="en-US"/>
              </w:rPr>
              <w:t>det."Id</w:t>
            </w:r>
            <w:proofErr w:type="spellEnd"/>
            <w:r w:rsidRPr="00A12673">
              <w:rPr>
                <w:lang w:val="en-US"/>
              </w:rPr>
              <w:t xml:space="preserve">" = </w:t>
            </w:r>
            <w:proofErr w:type="spellStart"/>
            <w:r w:rsidRPr="00A12673">
              <w:rPr>
                <w:lang w:val="en-US"/>
              </w:rPr>
              <w:t>anb</w:t>
            </w:r>
            <w:proofErr w:type="spellEnd"/>
            <w:r w:rsidRPr="00A12673">
              <w:rPr>
                <w:lang w:val="en-US"/>
              </w:rPr>
              <w:t>."detal_FK"</w:t>
            </w:r>
          </w:p>
          <w:p w14:paraId="7036957D" w14:textId="77777777" w:rsidR="00A12673" w:rsidRPr="00A12673" w:rsidRDefault="00A12673" w:rsidP="003C1609">
            <w:pPr>
              <w:pStyle w:val="ad"/>
              <w:ind w:firstLine="0"/>
              <w:rPr>
                <w:lang w:val="en-US"/>
              </w:rPr>
            </w:pPr>
            <w:r w:rsidRPr="00A12673">
              <w:rPr>
                <w:lang w:val="en-US"/>
              </w:rPr>
              <w:t xml:space="preserve">        LEFT JOIN </w:t>
            </w:r>
            <w:proofErr w:type="spellStart"/>
            <w:r w:rsidRPr="00A12673">
              <w:rPr>
                <w:lang w:val="en-US"/>
              </w:rPr>
              <w:t>public."TechMashines</w:t>
            </w:r>
            <w:proofErr w:type="spellEnd"/>
            <w:r w:rsidRPr="00A12673">
              <w:rPr>
                <w:lang w:val="en-US"/>
              </w:rPr>
              <w:t xml:space="preserve">" mash ON </w:t>
            </w:r>
            <w:proofErr w:type="spellStart"/>
            <w:r w:rsidRPr="00A12673">
              <w:rPr>
                <w:lang w:val="en-US"/>
              </w:rPr>
              <w:t>mash."Id</w:t>
            </w:r>
            <w:proofErr w:type="spellEnd"/>
            <w:r w:rsidRPr="00A12673">
              <w:rPr>
                <w:lang w:val="en-US"/>
              </w:rPr>
              <w:t xml:space="preserve">" = </w:t>
            </w:r>
            <w:proofErr w:type="spellStart"/>
            <w:r w:rsidRPr="00A12673">
              <w:rPr>
                <w:lang w:val="en-US"/>
              </w:rPr>
              <w:t>anb</w:t>
            </w:r>
            <w:proofErr w:type="spellEnd"/>
            <w:r w:rsidRPr="00A12673">
              <w:rPr>
                <w:lang w:val="en-US"/>
              </w:rPr>
              <w:t>."mashina_FK"</w:t>
            </w:r>
          </w:p>
          <w:p w14:paraId="7911D784" w14:textId="77777777" w:rsidR="00A12673" w:rsidRPr="00A12673" w:rsidRDefault="00A12673" w:rsidP="003C1609">
            <w:pPr>
              <w:pStyle w:val="ad"/>
              <w:ind w:firstLine="0"/>
              <w:rPr>
                <w:lang w:val="en-US"/>
              </w:rPr>
            </w:pPr>
            <w:r w:rsidRPr="00A12673">
              <w:rPr>
                <w:lang w:val="en-US"/>
              </w:rPr>
              <w:t xml:space="preserve">        LEFT JOIN </w:t>
            </w:r>
            <w:proofErr w:type="spellStart"/>
            <w:r w:rsidRPr="00A12673">
              <w:rPr>
                <w:lang w:val="en-US"/>
              </w:rPr>
              <w:t>public."Operations</w:t>
            </w:r>
            <w:proofErr w:type="spellEnd"/>
            <w:r w:rsidRPr="00A12673">
              <w:rPr>
                <w:lang w:val="en-US"/>
              </w:rPr>
              <w:t xml:space="preserve">" </w:t>
            </w:r>
            <w:proofErr w:type="spellStart"/>
            <w:r w:rsidRPr="00A12673">
              <w:rPr>
                <w:lang w:val="en-US"/>
              </w:rPr>
              <w:t>oop</w:t>
            </w:r>
            <w:proofErr w:type="spellEnd"/>
            <w:r w:rsidRPr="00A12673">
              <w:rPr>
                <w:lang w:val="en-US"/>
              </w:rPr>
              <w:t xml:space="preserve"> ON </w:t>
            </w:r>
            <w:proofErr w:type="spellStart"/>
            <w:r w:rsidRPr="00A12673">
              <w:rPr>
                <w:lang w:val="en-US"/>
              </w:rPr>
              <w:t>oop</w:t>
            </w:r>
            <w:proofErr w:type="spellEnd"/>
            <w:r w:rsidRPr="00A12673">
              <w:rPr>
                <w:lang w:val="en-US"/>
              </w:rPr>
              <w:t xml:space="preserve">."Id" = </w:t>
            </w:r>
            <w:proofErr w:type="spellStart"/>
            <w:r w:rsidRPr="00A12673">
              <w:rPr>
                <w:lang w:val="en-US"/>
              </w:rPr>
              <w:t>anb</w:t>
            </w:r>
            <w:proofErr w:type="spellEnd"/>
            <w:r w:rsidRPr="00A12673">
              <w:rPr>
                <w:lang w:val="en-US"/>
              </w:rPr>
              <w:t>."operation_FK"</w:t>
            </w:r>
          </w:p>
          <w:p w14:paraId="3C85CD94" w14:textId="77777777" w:rsidR="00A12673" w:rsidRPr="00A12673" w:rsidRDefault="00A12673" w:rsidP="003C1609">
            <w:pPr>
              <w:pStyle w:val="ad"/>
              <w:ind w:firstLine="0"/>
              <w:rPr>
                <w:lang w:val="en-US"/>
              </w:rPr>
            </w:pPr>
            <w:r w:rsidRPr="00A12673">
              <w:rPr>
                <w:lang w:val="en-US"/>
              </w:rPr>
              <w:t xml:space="preserve">        LEFT JOIN </w:t>
            </w:r>
            <w:proofErr w:type="spellStart"/>
            <w:r w:rsidRPr="00A12673">
              <w:rPr>
                <w:lang w:val="en-US"/>
              </w:rPr>
              <w:t>public."PrichinaVozniknoveniyBraka</w:t>
            </w:r>
            <w:proofErr w:type="spellEnd"/>
            <w:r w:rsidRPr="00A12673">
              <w:rPr>
                <w:lang w:val="en-US"/>
              </w:rPr>
              <w:t xml:space="preserve">" </w:t>
            </w:r>
            <w:proofErr w:type="spellStart"/>
            <w:r w:rsidRPr="00A12673">
              <w:rPr>
                <w:lang w:val="en-US"/>
              </w:rPr>
              <w:t>pvb</w:t>
            </w:r>
            <w:proofErr w:type="spellEnd"/>
            <w:r w:rsidRPr="00A12673">
              <w:rPr>
                <w:lang w:val="en-US"/>
              </w:rPr>
              <w:t xml:space="preserve"> ON </w:t>
            </w:r>
            <w:proofErr w:type="spellStart"/>
            <w:r w:rsidRPr="00A12673">
              <w:rPr>
                <w:lang w:val="en-US"/>
              </w:rPr>
              <w:t>pvb</w:t>
            </w:r>
            <w:proofErr w:type="spellEnd"/>
            <w:r w:rsidRPr="00A12673">
              <w:rPr>
                <w:lang w:val="en-US"/>
              </w:rPr>
              <w:t xml:space="preserve">."Id" = </w:t>
            </w:r>
            <w:proofErr w:type="spellStart"/>
            <w:r w:rsidRPr="00A12673">
              <w:rPr>
                <w:lang w:val="en-US"/>
              </w:rPr>
              <w:t>anb</w:t>
            </w:r>
            <w:proofErr w:type="spellEnd"/>
            <w:r w:rsidRPr="00A12673">
              <w:rPr>
                <w:lang w:val="en-US"/>
              </w:rPr>
              <w:t>."prichinaVozniknov_FK"</w:t>
            </w:r>
          </w:p>
          <w:p w14:paraId="742C6C85" w14:textId="77777777" w:rsidR="00A12673" w:rsidRPr="00A12673" w:rsidRDefault="00A12673" w:rsidP="003C1609">
            <w:pPr>
              <w:pStyle w:val="ad"/>
              <w:ind w:firstLine="0"/>
              <w:rPr>
                <w:lang w:val="en-US"/>
              </w:rPr>
            </w:pPr>
            <w:r w:rsidRPr="00A12673">
              <w:rPr>
                <w:lang w:val="en-US"/>
              </w:rPr>
              <w:t xml:space="preserve">        LEFT JOIN </w:t>
            </w:r>
            <w:proofErr w:type="spellStart"/>
            <w:r w:rsidRPr="00A12673">
              <w:rPr>
                <w:lang w:val="en-US"/>
              </w:rPr>
              <w:t>public."HarakteriBraka</w:t>
            </w:r>
            <w:proofErr w:type="spellEnd"/>
            <w:r w:rsidRPr="00A12673">
              <w:rPr>
                <w:lang w:val="en-US"/>
              </w:rPr>
              <w:t xml:space="preserve">" </w:t>
            </w:r>
            <w:proofErr w:type="spellStart"/>
            <w:r w:rsidRPr="00A12673">
              <w:rPr>
                <w:lang w:val="en-US"/>
              </w:rPr>
              <w:t>hb</w:t>
            </w:r>
            <w:proofErr w:type="spellEnd"/>
            <w:r w:rsidRPr="00A12673">
              <w:rPr>
                <w:lang w:val="en-US"/>
              </w:rPr>
              <w:t xml:space="preserve"> ON </w:t>
            </w:r>
            <w:proofErr w:type="spellStart"/>
            <w:r w:rsidRPr="00A12673">
              <w:rPr>
                <w:lang w:val="en-US"/>
              </w:rPr>
              <w:t>hb</w:t>
            </w:r>
            <w:proofErr w:type="spellEnd"/>
            <w:r w:rsidRPr="00A12673">
              <w:rPr>
                <w:lang w:val="en-US"/>
              </w:rPr>
              <w:t xml:space="preserve">."Id" = </w:t>
            </w:r>
            <w:proofErr w:type="spellStart"/>
            <w:r w:rsidRPr="00A12673">
              <w:rPr>
                <w:lang w:val="en-US"/>
              </w:rPr>
              <w:t>anb</w:t>
            </w:r>
            <w:proofErr w:type="spellEnd"/>
            <w:r w:rsidRPr="00A12673">
              <w:rPr>
                <w:lang w:val="en-US"/>
              </w:rPr>
              <w:t>."harakter_FK"</w:t>
            </w:r>
          </w:p>
          <w:p w14:paraId="674C2EA3" w14:textId="77777777" w:rsidR="00A12673" w:rsidRPr="00A12673" w:rsidRDefault="00A12673" w:rsidP="003C1609">
            <w:pPr>
              <w:pStyle w:val="ad"/>
              <w:ind w:firstLine="0"/>
              <w:rPr>
                <w:lang w:val="en-US"/>
              </w:rPr>
            </w:pPr>
            <w:r w:rsidRPr="00A12673">
              <w:rPr>
                <w:lang w:val="en-US"/>
              </w:rPr>
              <w:t xml:space="preserve">    WHERE </w:t>
            </w:r>
            <w:proofErr w:type="spellStart"/>
            <w:r w:rsidRPr="00A12673">
              <w:rPr>
                <w:lang w:val="en-US"/>
              </w:rPr>
              <w:t>anb</w:t>
            </w:r>
            <w:proofErr w:type="spellEnd"/>
            <w:r w:rsidRPr="00A12673">
              <w:rPr>
                <w:lang w:val="en-US"/>
              </w:rPr>
              <w:t>."Id" = 5</w:t>
            </w:r>
          </w:p>
          <w:p w14:paraId="70A61B06" w14:textId="77777777" w:rsidR="00A12673" w:rsidRPr="00A12673" w:rsidRDefault="00A12673" w:rsidP="003C1609">
            <w:pPr>
              <w:pStyle w:val="ad"/>
              <w:ind w:firstLine="0"/>
              <w:rPr>
                <w:lang w:val="en-US"/>
              </w:rPr>
            </w:pPr>
            <w:r w:rsidRPr="00A12673">
              <w:rPr>
                <w:lang w:val="en-US"/>
              </w:rPr>
              <w:t>)</w:t>
            </w:r>
          </w:p>
          <w:p w14:paraId="2F67A007" w14:textId="77777777" w:rsidR="00A12673" w:rsidRPr="00A12673" w:rsidRDefault="00A12673" w:rsidP="003C1609">
            <w:pPr>
              <w:pStyle w:val="ad"/>
              <w:ind w:firstLine="0"/>
              <w:rPr>
                <w:lang w:val="en-US"/>
              </w:rPr>
            </w:pPr>
            <w:r w:rsidRPr="00A12673">
              <w:rPr>
                <w:lang w:val="en-US"/>
              </w:rPr>
              <w:t>SELECT</w:t>
            </w:r>
          </w:p>
          <w:p w14:paraId="35730748" w14:textId="77777777" w:rsidR="00A12673" w:rsidRPr="00A12673" w:rsidRDefault="00A12673" w:rsidP="003C1609">
            <w:pPr>
              <w:pStyle w:val="ad"/>
              <w:ind w:firstLine="0"/>
              <w:rPr>
                <w:lang w:val="en-US"/>
              </w:rPr>
            </w:pPr>
            <w:r w:rsidRPr="00A12673">
              <w:rPr>
                <w:lang w:val="en-US"/>
              </w:rPr>
              <w:t xml:space="preserve">    a."№ </w:t>
            </w:r>
            <w:r>
              <w:t>Акта</w:t>
            </w:r>
            <w:r w:rsidRPr="00A12673">
              <w:rPr>
                <w:lang w:val="en-US"/>
              </w:rPr>
              <w:t>",</w:t>
            </w:r>
          </w:p>
          <w:p w14:paraId="18EB2DB9" w14:textId="77777777" w:rsidR="00A12673" w:rsidRDefault="00A12673" w:rsidP="003C1609">
            <w:pPr>
              <w:pStyle w:val="ad"/>
              <w:ind w:firstLine="0"/>
            </w:pPr>
            <w:r w:rsidRPr="00A12673">
              <w:rPr>
                <w:lang w:val="en-US"/>
              </w:rPr>
              <w:t xml:space="preserve">    </w:t>
            </w:r>
            <w:proofErr w:type="spellStart"/>
            <w:r>
              <w:t>a."Дата</w:t>
            </w:r>
            <w:proofErr w:type="spellEnd"/>
            <w:r>
              <w:t xml:space="preserve"> составления",</w:t>
            </w:r>
          </w:p>
          <w:p w14:paraId="1145E083" w14:textId="77777777" w:rsidR="00A12673" w:rsidRDefault="00A12673" w:rsidP="003C1609">
            <w:pPr>
              <w:pStyle w:val="ad"/>
              <w:ind w:firstLine="0"/>
            </w:pPr>
            <w:r>
              <w:t xml:space="preserve">    </w:t>
            </w:r>
            <w:proofErr w:type="spellStart"/>
            <w:r>
              <w:t>a."СП</w:t>
            </w:r>
            <w:proofErr w:type="spellEnd"/>
            <w:r>
              <w:t xml:space="preserve"> Виновника",</w:t>
            </w:r>
          </w:p>
          <w:p w14:paraId="40C2ADF3" w14:textId="77777777" w:rsidR="00A12673" w:rsidRDefault="00A12673" w:rsidP="003C1609">
            <w:pPr>
              <w:pStyle w:val="ad"/>
              <w:ind w:firstLine="0"/>
            </w:pPr>
            <w:r>
              <w:t xml:space="preserve">    </w:t>
            </w:r>
            <w:proofErr w:type="spellStart"/>
            <w:r>
              <w:t>a."СП</w:t>
            </w:r>
            <w:proofErr w:type="spellEnd"/>
            <w:r>
              <w:t xml:space="preserve"> Обнар.",</w:t>
            </w:r>
          </w:p>
          <w:p w14:paraId="07980B23" w14:textId="77777777" w:rsidR="00A12673" w:rsidRDefault="00A12673" w:rsidP="003C1609">
            <w:pPr>
              <w:pStyle w:val="ad"/>
              <w:ind w:firstLine="0"/>
            </w:pPr>
            <w:r>
              <w:t xml:space="preserve">    </w:t>
            </w:r>
            <w:proofErr w:type="spellStart"/>
            <w:r>
              <w:t>a."Изделие</w:t>
            </w:r>
            <w:proofErr w:type="spellEnd"/>
            <w:r>
              <w:t xml:space="preserve">", </w:t>
            </w:r>
          </w:p>
          <w:p w14:paraId="6EEFF89B" w14:textId="77777777" w:rsidR="00A12673" w:rsidRDefault="00A12673" w:rsidP="003C1609">
            <w:pPr>
              <w:pStyle w:val="ad"/>
              <w:ind w:firstLine="0"/>
            </w:pPr>
            <w:r>
              <w:t xml:space="preserve">    a."№ машины",</w:t>
            </w:r>
          </w:p>
          <w:p w14:paraId="072149AC" w14:textId="77777777" w:rsidR="00A12673" w:rsidRDefault="00A12673" w:rsidP="003C1609">
            <w:pPr>
              <w:pStyle w:val="ad"/>
              <w:ind w:firstLine="0"/>
            </w:pPr>
            <w:r>
              <w:t xml:space="preserve">    </w:t>
            </w:r>
            <w:proofErr w:type="spellStart"/>
            <w:r>
              <w:t>a."Агрегат</w:t>
            </w:r>
            <w:proofErr w:type="spellEnd"/>
            <w:r>
              <w:t>",</w:t>
            </w:r>
          </w:p>
          <w:p w14:paraId="23140C99" w14:textId="77777777" w:rsidR="00A12673" w:rsidRDefault="00A12673" w:rsidP="003C1609">
            <w:pPr>
              <w:pStyle w:val="ad"/>
              <w:ind w:firstLine="0"/>
            </w:pPr>
            <w:r>
              <w:t xml:space="preserve">    </w:t>
            </w:r>
            <w:proofErr w:type="spellStart"/>
            <w:r>
              <w:t>a."Деталь</w:t>
            </w:r>
            <w:proofErr w:type="spellEnd"/>
            <w:r>
              <w:t xml:space="preserve"> обозначение", </w:t>
            </w:r>
          </w:p>
          <w:p w14:paraId="53341D80" w14:textId="77777777" w:rsidR="00A12673" w:rsidRDefault="00A12673" w:rsidP="003C1609">
            <w:pPr>
              <w:pStyle w:val="ad"/>
              <w:ind w:firstLine="0"/>
            </w:pPr>
            <w:r>
              <w:t xml:space="preserve">    </w:t>
            </w:r>
            <w:proofErr w:type="spellStart"/>
            <w:r>
              <w:t>a."Деталь</w:t>
            </w:r>
            <w:proofErr w:type="spellEnd"/>
            <w:r>
              <w:t xml:space="preserve"> наименование", </w:t>
            </w:r>
          </w:p>
          <w:p w14:paraId="115CA220" w14:textId="77777777" w:rsidR="00A12673" w:rsidRDefault="00A12673" w:rsidP="003C1609">
            <w:pPr>
              <w:pStyle w:val="ad"/>
              <w:ind w:firstLine="0"/>
            </w:pPr>
            <w:r>
              <w:t xml:space="preserve">    </w:t>
            </w:r>
            <w:proofErr w:type="spellStart"/>
            <w:r>
              <w:t>a."Код</w:t>
            </w:r>
            <w:proofErr w:type="spellEnd"/>
            <w:r>
              <w:t xml:space="preserve"> операции",</w:t>
            </w:r>
          </w:p>
          <w:p w14:paraId="29C46B4F" w14:textId="77777777" w:rsidR="00A12673" w:rsidRDefault="00A12673" w:rsidP="003C1609">
            <w:pPr>
              <w:pStyle w:val="ad"/>
              <w:ind w:firstLine="0"/>
            </w:pPr>
            <w:r>
              <w:t xml:space="preserve">    </w:t>
            </w:r>
            <w:proofErr w:type="spellStart"/>
            <w:r>
              <w:t>a."Операция</w:t>
            </w:r>
            <w:proofErr w:type="spellEnd"/>
            <w:r>
              <w:t>",</w:t>
            </w:r>
          </w:p>
          <w:p w14:paraId="6F558CB0" w14:textId="77777777" w:rsidR="00A12673" w:rsidRDefault="00A12673" w:rsidP="003C1609">
            <w:pPr>
              <w:pStyle w:val="ad"/>
              <w:ind w:firstLine="0"/>
            </w:pPr>
            <w:r>
              <w:t xml:space="preserve">    </w:t>
            </w:r>
            <w:proofErr w:type="spellStart"/>
            <w:r>
              <w:t>a."Код</w:t>
            </w:r>
            <w:proofErr w:type="spellEnd"/>
            <w:r>
              <w:t xml:space="preserve"> причины брака",</w:t>
            </w:r>
          </w:p>
          <w:p w14:paraId="400337B8" w14:textId="77777777" w:rsidR="00A12673" w:rsidRDefault="00A12673" w:rsidP="003C1609">
            <w:pPr>
              <w:pStyle w:val="ad"/>
              <w:ind w:firstLine="0"/>
            </w:pPr>
            <w:r>
              <w:t xml:space="preserve">    </w:t>
            </w:r>
            <w:proofErr w:type="spellStart"/>
            <w:r>
              <w:t>a."Причина</w:t>
            </w:r>
            <w:proofErr w:type="spellEnd"/>
            <w:r>
              <w:t xml:space="preserve"> брака",</w:t>
            </w:r>
          </w:p>
          <w:p w14:paraId="567D6A61" w14:textId="77777777" w:rsidR="00A12673" w:rsidRDefault="00A12673" w:rsidP="003C1609">
            <w:pPr>
              <w:pStyle w:val="ad"/>
              <w:ind w:firstLine="0"/>
            </w:pPr>
            <w:r>
              <w:t xml:space="preserve">    </w:t>
            </w:r>
            <w:proofErr w:type="spellStart"/>
            <w:r>
              <w:t>a."Причина</w:t>
            </w:r>
            <w:proofErr w:type="spellEnd"/>
            <w:r>
              <w:t xml:space="preserve"> возникновения",</w:t>
            </w:r>
          </w:p>
          <w:p w14:paraId="2466F198" w14:textId="77777777" w:rsidR="00A12673" w:rsidRDefault="00A12673" w:rsidP="003C1609">
            <w:pPr>
              <w:pStyle w:val="ad"/>
              <w:ind w:firstLine="0"/>
            </w:pPr>
            <w:r>
              <w:t xml:space="preserve">    </w:t>
            </w:r>
            <w:proofErr w:type="spellStart"/>
            <w:r>
              <w:t>a."Характер</w:t>
            </w:r>
            <w:proofErr w:type="spellEnd"/>
            <w:r>
              <w:t xml:space="preserve"> брака",</w:t>
            </w:r>
          </w:p>
          <w:p w14:paraId="1C4F0C58" w14:textId="77777777" w:rsidR="00A12673" w:rsidRDefault="00A12673" w:rsidP="003C1609">
            <w:pPr>
              <w:pStyle w:val="ad"/>
              <w:ind w:firstLine="0"/>
            </w:pPr>
            <w:r>
              <w:t xml:space="preserve">    a."</w:t>
            </w:r>
            <w:proofErr w:type="spellStart"/>
            <w:r>
              <w:t>Таб</w:t>
            </w:r>
            <w:proofErr w:type="spellEnd"/>
            <w:r>
              <w:t>. ном. виновника",</w:t>
            </w:r>
          </w:p>
          <w:p w14:paraId="1F994152" w14:textId="77777777" w:rsidR="00A12673" w:rsidRDefault="00A12673" w:rsidP="003C1609">
            <w:pPr>
              <w:pStyle w:val="ad"/>
              <w:ind w:firstLine="0"/>
            </w:pPr>
            <w:r>
              <w:t xml:space="preserve">    </w:t>
            </w:r>
            <w:proofErr w:type="spellStart"/>
            <w:r>
              <w:t>a."ФИО</w:t>
            </w:r>
            <w:proofErr w:type="spellEnd"/>
            <w:r>
              <w:t xml:space="preserve"> виновника",</w:t>
            </w:r>
          </w:p>
          <w:p w14:paraId="556BA6DA" w14:textId="77777777" w:rsidR="00A12673" w:rsidRDefault="00A12673" w:rsidP="003C1609">
            <w:pPr>
              <w:pStyle w:val="ad"/>
              <w:ind w:firstLine="0"/>
            </w:pPr>
            <w:r>
              <w:t xml:space="preserve">    </w:t>
            </w:r>
            <w:proofErr w:type="spellStart"/>
            <w:r>
              <w:t>a."Забраковано</w:t>
            </w:r>
            <w:proofErr w:type="spellEnd"/>
            <w:r>
              <w:t xml:space="preserve"> ед.",</w:t>
            </w:r>
          </w:p>
          <w:p w14:paraId="1DECDEA7" w14:textId="77777777" w:rsidR="00A12673" w:rsidRDefault="00A12673" w:rsidP="003C1609">
            <w:pPr>
              <w:pStyle w:val="ad"/>
              <w:ind w:firstLine="0"/>
            </w:pPr>
            <w:r>
              <w:t xml:space="preserve">    a."% Удержания",</w:t>
            </w:r>
          </w:p>
          <w:p w14:paraId="23265DE6" w14:textId="77777777" w:rsidR="00A12673" w:rsidRDefault="00A12673" w:rsidP="003C1609">
            <w:pPr>
              <w:pStyle w:val="ad"/>
              <w:ind w:firstLine="0"/>
            </w:pPr>
            <w:r>
              <w:t xml:space="preserve">    </w:t>
            </w:r>
            <w:proofErr w:type="spellStart"/>
            <w:r>
              <w:t>a."Сумма</w:t>
            </w:r>
            <w:proofErr w:type="spellEnd"/>
            <w:r>
              <w:t xml:space="preserve"> удержания",</w:t>
            </w:r>
          </w:p>
          <w:p w14:paraId="11ED00FF" w14:textId="77777777" w:rsidR="00A12673" w:rsidRPr="00A12673" w:rsidRDefault="00A12673" w:rsidP="003C1609">
            <w:pPr>
              <w:pStyle w:val="ad"/>
              <w:ind w:firstLine="0"/>
              <w:rPr>
                <w:lang w:val="en-US"/>
              </w:rPr>
            </w:pPr>
            <w:r>
              <w:t xml:space="preserve">    </w:t>
            </w:r>
            <w:r w:rsidRPr="00A12673">
              <w:rPr>
                <w:lang w:val="en-US"/>
              </w:rPr>
              <w:t>(SELECT ROUND(sum(</w:t>
            </w:r>
            <w:proofErr w:type="spellStart"/>
            <w:r w:rsidRPr="00A12673">
              <w:rPr>
                <w:lang w:val="en-US"/>
              </w:rPr>
              <w:t>zp</w:t>
            </w:r>
            <w:proofErr w:type="spellEnd"/>
            <w:r w:rsidRPr="00A12673">
              <w:rPr>
                <w:lang w:val="en-US"/>
              </w:rPr>
              <w:t xml:space="preserve">."summaViplati")/12, 2) </w:t>
            </w:r>
          </w:p>
          <w:p w14:paraId="4C4BF234" w14:textId="77777777" w:rsidR="00A12673" w:rsidRPr="00A12673" w:rsidRDefault="00A12673" w:rsidP="003C1609">
            <w:pPr>
              <w:pStyle w:val="ad"/>
              <w:ind w:firstLine="0"/>
              <w:rPr>
                <w:lang w:val="en-US"/>
              </w:rPr>
            </w:pPr>
            <w:r w:rsidRPr="00A12673">
              <w:rPr>
                <w:lang w:val="en-US"/>
              </w:rPr>
              <w:t xml:space="preserve">     FROM </w:t>
            </w:r>
            <w:proofErr w:type="spellStart"/>
            <w:r w:rsidRPr="00A12673">
              <w:rPr>
                <w:lang w:val="en-US"/>
              </w:rPr>
              <w:t>public."Zarplati</w:t>
            </w:r>
            <w:proofErr w:type="spellEnd"/>
            <w:r w:rsidRPr="00A12673">
              <w:rPr>
                <w:lang w:val="en-US"/>
              </w:rPr>
              <w:t xml:space="preserve">" </w:t>
            </w:r>
            <w:proofErr w:type="spellStart"/>
            <w:r w:rsidRPr="00A12673">
              <w:rPr>
                <w:lang w:val="en-US"/>
              </w:rPr>
              <w:t>zp</w:t>
            </w:r>
            <w:proofErr w:type="spellEnd"/>
            <w:r w:rsidRPr="00A12673">
              <w:rPr>
                <w:lang w:val="en-US"/>
              </w:rPr>
              <w:t xml:space="preserve"> </w:t>
            </w:r>
          </w:p>
          <w:p w14:paraId="18979E3E" w14:textId="77777777" w:rsidR="00A12673" w:rsidRPr="00A12673" w:rsidRDefault="00A12673" w:rsidP="003C1609">
            <w:pPr>
              <w:pStyle w:val="ad"/>
              <w:ind w:firstLine="0"/>
              <w:rPr>
                <w:lang w:val="en-US"/>
              </w:rPr>
            </w:pPr>
            <w:r w:rsidRPr="00A12673">
              <w:rPr>
                <w:lang w:val="en-US"/>
              </w:rPr>
              <w:t xml:space="preserve">     WHERE </w:t>
            </w:r>
            <w:proofErr w:type="spellStart"/>
            <w:r w:rsidRPr="00A12673">
              <w:rPr>
                <w:lang w:val="en-US"/>
              </w:rPr>
              <w:t>zp</w:t>
            </w:r>
            <w:proofErr w:type="spellEnd"/>
            <w:r w:rsidRPr="00A12673">
              <w:rPr>
                <w:lang w:val="en-US"/>
              </w:rPr>
              <w:t xml:space="preserve">."sotrudnik_FK" = </w:t>
            </w:r>
            <w:proofErr w:type="spellStart"/>
            <w:r w:rsidRPr="00A12673">
              <w:rPr>
                <w:lang w:val="en-US"/>
              </w:rPr>
              <w:t>a.vinovnik_id</w:t>
            </w:r>
            <w:proofErr w:type="spellEnd"/>
          </w:p>
          <w:p w14:paraId="0B9E72D7" w14:textId="77777777" w:rsidR="00A12673" w:rsidRPr="00A12673" w:rsidRDefault="00A12673" w:rsidP="003C1609">
            <w:pPr>
              <w:pStyle w:val="ad"/>
              <w:ind w:firstLine="0"/>
              <w:rPr>
                <w:lang w:val="en-US"/>
              </w:rPr>
            </w:pPr>
            <w:r w:rsidRPr="00A12673">
              <w:rPr>
                <w:lang w:val="en-US"/>
              </w:rPr>
              <w:t xml:space="preserve">     AND </w:t>
            </w:r>
            <w:proofErr w:type="spellStart"/>
            <w:r w:rsidRPr="00A12673">
              <w:rPr>
                <w:lang w:val="en-US"/>
              </w:rPr>
              <w:t>zp</w:t>
            </w:r>
            <w:proofErr w:type="spellEnd"/>
            <w:r w:rsidRPr="00A12673">
              <w:rPr>
                <w:lang w:val="en-US"/>
              </w:rPr>
              <w:t>."dataViplati" &gt;= CURRENT_DATE - INTERVAL '1 year') as "</w:t>
            </w:r>
            <w:r>
              <w:t>Среднемесячная</w:t>
            </w:r>
            <w:r w:rsidRPr="00A12673">
              <w:rPr>
                <w:lang w:val="en-US"/>
              </w:rPr>
              <w:t xml:space="preserve"> </w:t>
            </w:r>
            <w:r>
              <w:t>зарплата</w:t>
            </w:r>
            <w:r w:rsidRPr="00A12673">
              <w:rPr>
                <w:lang w:val="en-US"/>
              </w:rPr>
              <w:t>",</w:t>
            </w:r>
          </w:p>
          <w:p w14:paraId="58A84C10" w14:textId="77777777" w:rsidR="00A12673" w:rsidRDefault="00A12673" w:rsidP="003C1609">
            <w:pPr>
              <w:pStyle w:val="ad"/>
              <w:ind w:firstLine="0"/>
            </w:pPr>
            <w:r w:rsidRPr="00A12673">
              <w:rPr>
                <w:lang w:val="en-US"/>
              </w:rPr>
              <w:t xml:space="preserve">    </w:t>
            </w:r>
            <w:proofErr w:type="spellStart"/>
            <w:r>
              <w:t>a."Затраты</w:t>
            </w:r>
            <w:proofErr w:type="spellEnd"/>
            <w:r>
              <w:t xml:space="preserve"> на мат.",</w:t>
            </w:r>
          </w:p>
          <w:p w14:paraId="4B7AF73A" w14:textId="77777777" w:rsidR="00A12673" w:rsidRDefault="00A12673" w:rsidP="003C1609">
            <w:pPr>
              <w:pStyle w:val="ad"/>
              <w:ind w:firstLine="0"/>
            </w:pPr>
            <w:r>
              <w:t xml:space="preserve">    </w:t>
            </w:r>
            <w:proofErr w:type="spellStart"/>
            <w:r>
              <w:t>a."Затраты</w:t>
            </w:r>
            <w:proofErr w:type="spellEnd"/>
            <w:r>
              <w:t xml:space="preserve"> на п/</w:t>
            </w:r>
            <w:proofErr w:type="spellStart"/>
            <w:r>
              <w:t>фаб</w:t>
            </w:r>
            <w:proofErr w:type="spellEnd"/>
            <w:r>
              <w:t>.",</w:t>
            </w:r>
          </w:p>
          <w:p w14:paraId="476B37BF" w14:textId="77777777" w:rsidR="00A12673" w:rsidRDefault="00A12673" w:rsidP="003C1609">
            <w:pPr>
              <w:pStyle w:val="ad"/>
              <w:ind w:firstLine="0"/>
            </w:pPr>
            <w:r>
              <w:t xml:space="preserve">    </w:t>
            </w:r>
            <w:proofErr w:type="spellStart"/>
            <w:r>
              <w:t>a."Затраты</w:t>
            </w:r>
            <w:proofErr w:type="spellEnd"/>
            <w:r>
              <w:t xml:space="preserve"> на </w:t>
            </w:r>
            <w:proofErr w:type="spellStart"/>
            <w:r>
              <w:t>гот.прод</w:t>
            </w:r>
            <w:proofErr w:type="spellEnd"/>
            <w:r>
              <w:t>.",</w:t>
            </w:r>
          </w:p>
          <w:p w14:paraId="774685C2" w14:textId="77777777" w:rsidR="00A12673" w:rsidRDefault="00A12673" w:rsidP="003C1609">
            <w:pPr>
              <w:pStyle w:val="ad"/>
              <w:ind w:firstLine="0"/>
            </w:pPr>
            <w:r>
              <w:t xml:space="preserve">    </w:t>
            </w:r>
            <w:proofErr w:type="spellStart"/>
            <w:r>
              <w:t>a."Часов</w:t>
            </w:r>
            <w:proofErr w:type="spellEnd"/>
            <w:r>
              <w:t>",</w:t>
            </w:r>
          </w:p>
          <w:p w14:paraId="6786487A" w14:textId="77777777" w:rsidR="00A12673" w:rsidRDefault="00A12673" w:rsidP="003C1609">
            <w:pPr>
              <w:pStyle w:val="ad"/>
              <w:ind w:firstLine="0"/>
            </w:pPr>
            <w:r>
              <w:t xml:space="preserve">    </w:t>
            </w:r>
            <w:proofErr w:type="spellStart"/>
            <w:r>
              <w:t>a."Зарплата</w:t>
            </w:r>
            <w:proofErr w:type="spellEnd"/>
            <w:r>
              <w:t>",</w:t>
            </w:r>
          </w:p>
          <w:p w14:paraId="25976AD4" w14:textId="77777777" w:rsidR="00A12673" w:rsidRDefault="00A12673" w:rsidP="003C1609">
            <w:pPr>
              <w:pStyle w:val="ad"/>
              <w:ind w:firstLine="0"/>
            </w:pPr>
            <w:r>
              <w:t xml:space="preserve">    a."% </w:t>
            </w:r>
            <w:proofErr w:type="spellStart"/>
            <w:r>
              <w:t>стрх</w:t>
            </w:r>
            <w:proofErr w:type="spellEnd"/>
            <w:r>
              <w:t>. взносов",</w:t>
            </w:r>
          </w:p>
          <w:p w14:paraId="3CEA202E" w14:textId="77777777" w:rsidR="00A12673" w:rsidRDefault="00A12673" w:rsidP="003C1609">
            <w:pPr>
              <w:pStyle w:val="ad"/>
              <w:ind w:firstLine="0"/>
            </w:pPr>
            <w:r>
              <w:t xml:space="preserve">    </w:t>
            </w:r>
            <w:proofErr w:type="spellStart"/>
            <w:r>
              <w:t>a."Сумма</w:t>
            </w:r>
            <w:proofErr w:type="spellEnd"/>
            <w:r>
              <w:t xml:space="preserve"> </w:t>
            </w:r>
            <w:proofErr w:type="spellStart"/>
            <w:r>
              <w:t>стрх</w:t>
            </w:r>
            <w:proofErr w:type="spellEnd"/>
            <w:r>
              <w:t>. взносов",</w:t>
            </w:r>
          </w:p>
          <w:p w14:paraId="7CE16464" w14:textId="77777777" w:rsidR="00A12673" w:rsidRDefault="00A12673" w:rsidP="003C1609">
            <w:pPr>
              <w:pStyle w:val="ad"/>
              <w:ind w:firstLine="0"/>
            </w:pPr>
            <w:r>
              <w:t xml:space="preserve">    </w:t>
            </w:r>
            <w:proofErr w:type="spellStart"/>
            <w:r>
              <w:t>a."Стоимость</w:t>
            </w:r>
            <w:proofErr w:type="spellEnd"/>
            <w:r>
              <w:t xml:space="preserve"> брака",</w:t>
            </w:r>
          </w:p>
          <w:p w14:paraId="6DD54ECE" w14:textId="77777777" w:rsidR="00A12673" w:rsidRPr="00A12673" w:rsidRDefault="00A12673" w:rsidP="003C1609">
            <w:pPr>
              <w:pStyle w:val="ad"/>
              <w:ind w:firstLine="0"/>
              <w:rPr>
                <w:lang w:val="en-US"/>
              </w:rPr>
            </w:pPr>
            <w:r>
              <w:t xml:space="preserve">    </w:t>
            </w:r>
            <w:r w:rsidRPr="00A12673">
              <w:rPr>
                <w:lang w:val="en-US"/>
              </w:rPr>
              <w:t>a."</w:t>
            </w:r>
            <w:r>
              <w:t>Стоимость</w:t>
            </w:r>
            <w:r w:rsidRPr="00A12673">
              <w:rPr>
                <w:lang w:val="en-US"/>
              </w:rPr>
              <w:t xml:space="preserve"> </w:t>
            </w:r>
            <w:r>
              <w:t>лома</w:t>
            </w:r>
            <w:r w:rsidRPr="00A12673">
              <w:rPr>
                <w:lang w:val="en-US"/>
              </w:rPr>
              <w:t>"</w:t>
            </w:r>
          </w:p>
          <w:p w14:paraId="7BF5BBEF" w14:textId="2B3D260E" w:rsidR="00A12673" w:rsidRPr="00A12673" w:rsidRDefault="00A12673" w:rsidP="003C1609">
            <w:pPr>
              <w:pStyle w:val="ad"/>
              <w:ind w:firstLine="0"/>
              <w:rPr>
                <w:lang w:val="en-US"/>
              </w:rPr>
            </w:pPr>
            <w:r w:rsidRPr="00A12673">
              <w:rPr>
                <w:lang w:val="en-US"/>
              </w:rPr>
              <w:t xml:space="preserve">FROM </w:t>
            </w:r>
            <w:proofErr w:type="spellStart"/>
            <w:r w:rsidRPr="00A12673">
              <w:rPr>
                <w:lang w:val="en-US"/>
              </w:rPr>
              <w:t>akt_data</w:t>
            </w:r>
            <w:proofErr w:type="spellEnd"/>
            <w:r w:rsidRPr="00A12673">
              <w:rPr>
                <w:lang w:val="en-US"/>
              </w:rPr>
              <w:t xml:space="preserve"> a;</w:t>
            </w:r>
          </w:p>
        </w:tc>
      </w:tr>
    </w:tbl>
    <w:p w14:paraId="42E4FD0C" w14:textId="75AFD1D2" w:rsidR="00A12673" w:rsidRDefault="00A12673" w:rsidP="00A12673">
      <w:pPr>
        <w:spacing w:before="240" w:line="240" w:lineRule="auto"/>
        <w:ind w:left="-567" w:firstLine="0"/>
        <w:jc w:val="center"/>
        <w:rPr>
          <w:lang w:val="en-US"/>
        </w:rPr>
      </w:pPr>
      <w:r>
        <w:rPr>
          <w:noProof/>
        </w:rPr>
        <w:lastRenderedPageBreak/>
        <w:drawing>
          <wp:inline distT="0" distB="0" distL="0" distR="0" wp14:anchorId="75115288" wp14:editId="1B570A08">
            <wp:extent cx="6324600" cy="1524388"/>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499991" cy="1566662"/>
                    </a:xfrm>
                    <a:prstGeom prst="rect">
                      <a:avLst/>
                    </a:prstGeom>
                  </pic:spPr>
                </pic:pic>
              </a:graphicData>
            </a:graphic>
          </wp:inline>
        </w:drawing>
      </w:r>
    </w:p>
    <w:p w14:paraId="7A9045A8" w14:textId="0FAA7B1A" w:rsidR="00A12673" w:rsidRDefault="00A12673" w:rsidP="00A12673">
      <w:pPr>
        <w:pStyle w:val="4"/>
      </w:pPr>
      <w:r>
        <w:t xml:space="preserve">Рисунок 4.54 — Результат выполнения запроса для </w:t>
      </w:r>
      <w:r w:rsidRPr="0058423F">
        <w:t xml:space="preserve">формирования </w:t>
      </w:r>
      <w:r>
        <w:t>документа «Акт на брак»</w:t>
      </w:r>
    </w:p>
    <w:p w14:paraId="1A415A5B" w14:textId="7B4F8A1B" w:rsidR="00A12673" w:rsidRDefault="00A12673" w:rsidP="00A12673">
      <w:r>
        <w:lastRenderedPageBreak/>
        <w:t xml:space="preserve">Печатная форма документа «Ведомость дефектов» состоит и формируется из двух частей — шапки документа, которая включает в себя следующие данные: номер </w:t>
      </w:r>
      <w:r w:rsidR="00346694">
        <w:t>ведомости</w:t>
      </w:r>
      <w:r>
        <w:t xml:space="preserve">, дата </w:t>
      </w:r>
      <w:r w:rsidR="00346694">
        <w:t>составления,</w:t>
      </w:r>
      <w:r>
        <w:t xml:space="preserve"> </w:t>
      </w:r>
      <w:r w:rsidR="00346694">
        <w:t>ответственное СП</w:t>
      </w:r>
      <w:r>
        <w:t xml:space="preserve">, </w:t>
      </w:r>
      <w:r w:rsidR="00346694">
        <w:t>№ изделия</w:t>
      </w:r>
      <w:r>
        <w:t xml:space="preserve">, </w:t>
      </w:r>
      <w:r w:rsidR="00346694">
        <w:t>наименование изделия</w:t>
      </w:r>
      <w:r>
        <w:t xml:space="preserve">; и табличной части документа, включающая в себя </w:t>
      </w:r>
      <w:r w:rsidR="00F91F21">
        <w:t xml:space="preserve">порядковый номер дефекта в ведомости и </w:t>
      </w:r>
      <w:r>
        <w:t xml:space="preserve">информацию о </w:t>
      </w:r>
      <w:r w:rsidR="00346694">
        <w:t>характере дефекта</w:t>
      </w:r>
      <w:r>
        <w:t xml:space="preserve">. В Листинге </w:t>
      </w:r>
      <w:r w:rsidR="00346694">
        <w:t>4</w:t>
      </w:r>
      <w:r>
        <w:t>.1</w:t>
      </w:r>
      <w:r w:rsidR="00346694">
        <w:t>4</w:t>
      </w:r>
      <w:r>
        <w:t xml:space="preserve"> представлен код запроса для формирования шапки печатной формы документа «</w:t>
      </w:r>
      <w:r w:rsidR="00346694">
        <w:t>Ведомость дефектов</w:t>
      </w:r>
      <w:r>
        <w:t xml:space="preserve">», а на Рисунке </w:t>
      </w:r>
      <w:r w:rsidR="00346694">
        <w:t>4</w:t>
      </w:r>
      <w:r>
        <w:t>.</w:t>
      </w:r>
      <w:r w:rsidR="00346694">
        <w:t>55</w:t>
      </w:r>
      <w:r>
        <w:t xml:space="preserve"> изображен результат выполнения запроса для </w:t>
      </w:r>
      <w:r w:rsidR="00346694">
        <w:t>ведомости</w:t>
      </w:r>
      <w:r>
        <w:t xml:space="preserve"> с </w:t>
      </w:r>
      <w:r w:rsidR="00346694">
        <w:rPr>
          <w:lang w:val="en-US"/>
        </w:rPr>
        <w:t>I</w:t>
      </w:r>
      <w:r>
        <w:t>d=</w:t>
      </w:r>
      <w:r w:rsidR="00346694" w:rsidRPr="00346694">
        <w:t>6</w:t>
      </w:r>
      <w:r>
        <w:t xml:space="preserve">. В Листинге </w:t>
      </w:r>
      <w:r w:rsidR="00346694" w:rsidRPr="00346694">
        <w:t>4</w:t>
      </w:r>
      <w:r>
        <w:t>.</w:t>
      </w:r>
      <w:r w:rsidR="00346694" w:rsidRPr="00346694">
        <w:t>15</w:t>
      </w:r>
      <w:r>
        <w:t xml:space="preserve"> представлен код запроса для формирования табличной части печатной формы документа. Результат выполнения запроса для </w:t>
      </w:r>
      <w:r w:rsidR="00346694">
        <w:t>ведомости</w:t>
      </w:r>
      <w:r>
        <w:t xml:space="preserve"> с </w:t>
      </w:r>
      <w:r w:rsidR="00346694">
        <w:rPr>
          <w:lang w:val="en-US"/>
        </w:rPr>
        <w:t>I</w:t>
      </w:r>
      <w:r>
        <w:t>d=</w:t>
      </w:r>
      <w:r w:rsidR="00346694" w:rsidRPr="00346694">
        <w:t>6</w:t>
      </w:r>
      <w:r>
        <w:t xml:space="preserve"> представлен на Рисунке </w:t>
      </w:r>
      <w:r w:rsidR="00346694">
        <w:t>4</w:t>
      </w:r>
      <w:r>
        <w:t>.</w:t>
      </w:r>
      <w:r w:rsidR="00346694">
        <w:t>56</w:t>
      </w:r>
      <w:r>
        <w:t>.</w:t>
      </w:r>
    </w:p>
    <w:p w14:paraId="0A2F8ACC" w14:textId="4DBF0530" w:rsidR="00F91F21" w:rsidRDefault="00F91F21" w:rsidP="00F91F21">
      <w:pPr>
        <w:pStyle w:val="5"/>
      </w:pPr>
      <w:r>
        <w:t>Листинг 4.1</w:t>
      </w:r>
      <w:r w:rsidRPr="00F91F21">
        <w:t>4</w:t>
      </w:r>
      <w:r>
        <w:t xml:space="preserve"> — Запрос на выборку данных для формирования</w:t>
      </w:r>
      <w:r w:rsidRPr="00F91F21">
        <w:t xml:space="preserve"> </w:t>
      </w:r>
      <w:r>
        <w:t>шапки документа «Ведомость дефектов»</w:t>
      </w:r>
    </w:p>
    <w:tbl>
      <w:tblPr>
        <w:tblStyle w:val="a5"/>
        <w:tblW w:w="0" w:type="auto"/>
        <w:tblLook w:val="04A0" w:firstRow="1" w:lastRow="0" w:firstColumn="1" w:lastColumn="0" w:noHBand="0" w:noVBand="1"/>
      </w:tblPr>
      <w:tblGrid>
        <w:gridCol w:w="9628"/>
      </w:tblGrid>
      <w:tr w:rsidR="00346694" w14:paraId="2C2402DC" w14:textId="77777777" w:rsidTr="00346694">
        <w:tc>
          <w:tcPr>
            <w:tcW w:w="9628" w:type="dxa"/>
          </w:tcPr>
          <w:p w14:paraId="67353D05" w14:textId="77777777" w:rsidR="00346694" w:rsidRPr="00346694" w:rsidRDefault="00346694" w:rsidP="003C1609">
            <w:pPr>
              <w:pStyle w:val="ad"/>
              <w:ind w:firstLine="34"/>
              <w:rPr>
                <w:lang w:val="en-US"/>
              </w:rPr>
            </w:pPr>
            <w:r w:rsidRPr="00346694">
              <w:rPr>
                <w:lang w:val="en-US"/>
              </w:rPr>
              <w:t xml:space="preserve">SELECT </w:t>
            </w:r>
          </w:p>
          <w:p w14:paraId="0072C4D5" w14:textId="77777777" w:rsidR="00346694" w:rsidRPr="00346694" w:rsidRDefault="00346694" w:rsidP="003C1609">
            <w:pPr>
              <w:pStyle w:val="ad"/>
              <w:ind w:firstLine="34"/>
              <w:rPr>
                <w:lang w:val="en-US"/>
              </w:rPr>
            </w:pPr>
            <w:r w:rsidRPr="00346694">
              <w:rPr>
                <w:lang w:val="en-US"/>
              </w:rPr>
              <w:tab/>
            </w:r>
            <w:proofErr w:type="spellStart"/>
            <w:r w:rsidRPr="00346694">
              <w:rPr>
                <w:lang w:val="en-US"/>
              </w:rPr>
              <w:t>vd</w:t>
            </w:r>
            <w:proofErr w:type="spellEnd"/>
            <w:r w:rsidRPr="00346694">
              <w:rPr>
                <w:lang w:val="en-US"/>
              </w:rPr>
              <w:t xml:space="preserve">."number" as "№ ВД", </w:t>
            </w:r>
          </w:p>
          <w:p w14:paraId="4DF5D4F4" w14:textId="77777777" w:rsidR="00346694" w:rsidRPr="00346694" w:rsidRDefault="00346694" w:rsidP="003C1609">
            <w:pPr>
              <w:pStyle w:val="ad"/>
              <w:ind w:firstLine="34"/>
              <w:rPr>
                <w:lang w:val="en-US"/>
              </w:rPr>
            </w:pPr>
            <w:r w:rsidRPr="00346694">
              <w:rPr>
                <w:lang w:val="en-US"/>
              </w:rPr>
              <w:tab/>
            </w:r>
            <w:proofErr w:type="spellStart"/>
            <w:r w:rsidRPr="00346694">
              <w:rPr>
                <w:lang w:val="en-US"/>
              </w:rPr>
              <w:t>iz</w:t>
            </w:r>
            <w:proofErr w:type="spellEnd"/>
            <w:r w:rsidRPr="00346694">
              <w:rPr>
                <w:lang w:val="en-US"/>
              </w:rPr>
              <w:t xml:space="preserve">."number" as "№ </w:t>
            </w:r>
            <w:proofErr w:type="spellStart"/>
            <w:r w:rsidRPr="00346694">
              <w:rPr>
                <w:lang w:val="en-US"/>
              </w:rPr>
              <w:t>Изделия</w:t>
            </w:r>
            <w:proofErr w:type="spellEnd"/>
            <w:r w:rsidRPr="00346694">
              <w:rPr>
                <w:lang w:val="en-US"/>
              </w:rPr>
              <w:t xml:space="preserve">", </w:t>
            </w:r>
          </w:p>
          <w:p w14:paraId="6AF7699C" w14:textId="77777777" w:rsidR="00346694" w:rsidRPr="00346694" w:rsidRDefault="00346694" w:rsidP="003C1609">
            <w:pPr>
              <w:pStyle w:val="ad"/>
              <w:ind w:firstLine="34"/>
              <w:rPr>
                <w:lang w:val="en-US"/>
              </w:rPr>
            </w:pPr>
            <w:r w:rsidRPr="00346694">
              <w:rPr>
                <w:lang w:val="en-US"/>
              </w:rPr>
              <w:tab/>
            </w:r>
            <w:proofErr w:type="spellStart"/>
            <w:r w:rsidRPr="00346694">
              <w:rPr>
                <w:lang w:val="en-US"/>
              </w:rPr>
              <w:t>iz</w:t>
            </w:r>
            <w:proofErr w:type="spellEnd"/>
            <w:r w:rsidRPr="00346694">
              <w:rPr>
                <w:lang w:val="en-US"/>
              </w:rPr>
              <w:t xml:space="preserve">."naimenovanie" as "Наименование </w:t>
            </w:r>
            <w:proofErr w:type="spellStart"/>
            <w:r w:rsidRPr="00346694">
              <w:rPr>
                <w:lang w:val="en-US"/>
              </w:rPr>
              <w:t>изделия</w:t>
            </w:r>
            <w:proofErr w:type="spellEnd"/>
            <w:r w:rsidRPr="00346694">
              <w:rPr>
                <w:lang w:val="en-US"/>
              </w:rPr>
              <w:t>",</w:t>
            </w:r>
          </w:p>
          <w:p w14:paraId="309B6A3A" w14:textId="77777777" w:rsidR="00346694" w:rsidRPr="00346694" w:rsidRDefault="00346694" w:rsidP="003C1609">
            <w:pPr>
              <w:pStyle w:val="ad"/>
              <w:ind w:firstLine="34"/>
            </w:pPr>
            <w:r w:rsidRPr="00346694">
              <w:rPr>
                <w:lang w:val="en-US"/>
              </w:rPr>
              <w:tab/>
            </w:r>
            <w:proofErr w:type="spellStart"/>
            <w:r w:rsidRPr="00346694">
              <w:rPr>
                <w:lang w:val="en-US"/>
              </w:rPr>
              <w:t>sp</w:t>
            </w:r>
            <w:proofErr w:type="spellEnd"/>
            <w:r w:rsidRPr="00346694">
              <w:t>."</w:t>
            </w:r>
            <w:r w:rsidRPr="00346694">
              <w:rPr>
                <w:lang w:val="en-US"/>
              </w:rPr>
              <w:t>kod</w:t>
            </w:r>
            <w:r w:rsidRPr="00346694">
              <w:t xml:space="preserve">" </w:t>
            </w:r>
            <w:r w:rsidRPr="00346694">
              <w:rPr>
                <w:lang w:val="en-US"/>
              </w:rPr>
              <w:t>as</w:t>
            </w:r>
            <w:r w:rsidRPr="00346694">
              <w:t xml:space="preserve"> "Ответственное СП",</w:t>
            </w:r>
          </w:p>
          <w:p w14:paraId="554703EB" w14:textId="77777777" w:rsidR="00346694" w:rsidRPr="00346694" w:rsidRDefault="00346694" w:rsidP="003C1609">
            <w:pPr>
              <w:pStyle w:val="ad"/>
              <w:ind w:firstLine="34"/>
              <w:rPr>
                <w:lang w:val="en-US"/>
              </w:rPr>
            </w:pPr>
            <w:r w:rsidRPr="00346694">
              <w:tab/>
            </w:r>
            <w:r w:rsidRPr="00346694">
              <w:rPr>
                <w:lang w:val="en-US"/>
              </w:rPr>
              <w:t>"dataSostavleniya" as "Дата составления"</w:t>
            </w:r>
          </w:p>
          <w:p w14:paraId="206E27D6" w14:textId="77777777" w:rsidR="00346694" w:rsidRPr="00346694" w:rsidRDefault="00346694" w:rsidP="003C1609">
            <w:pPr>
              <w:pStyle w:val="ad"/>
              <w:ind w:firstLine="34"/>
              <w:rPr>
                <w:lang w:val="en-US"/>
              </w:rPr>
            </w:pPr>
            <w:r w:rsidRPr="00346694">
              <w:rPr>
                <w:lang w:val="en-US"/>
              </w:rPr>
              <w:t xml:space="preserve">FROM </w:t>
            </w:r>
          </w:p>
          <w:p w14:paraId="3CFB11F0" w14:textId="77777777" w:rsidR="00346694" w:rsidRPr="00346694" w:rsidRDefault="00346694" w:rsidP="003C1609">
            <w:pPr>
              <w:pStyle w:val="ad"/>
              <w:ind w:firstLine="34"/>
              <w:rPr>
                <w:lang w:val="en-US"/>
              </w:rPr>
            </w:pPr>
            <w:r w:rsidRPr="00346694">
              <w:rPr>
                <w:lang w:val="en-US"/>
              </w:rPr>
              <w:tab/>
            </w:r>
            <w:proofErr w:type="spellStart"/>
            <w:r w:rsidRPr="00346694">
              <w:rPr>
                <w:lang w:val="en-US"/>
              </w:rPr>
              <w:t>public."Vedomost_defectov</w:t>
            </w:r>
            <w:proofErr w:type="spellEnd"/>
            <w:r w:rsidRPr="00346694">
              <w:rPr>
                <w:lang w:val="en-US"/>
              </w:rPr>
              <w:t xml:space="preserve">" </w:t>
            </w:r>
            <w:proofErr w:type="spellStart"/>
            <w:r w:rsidRPr="00346694">
              <w:rPr>
                <w:lang w:val="en-US"/>
              </w:rPr>
              <w:t>vd</w:t>
            </w:r>
            <w:proofErr w:type="spellEnd"/>
          </w:p>
          <w:p w14:paraId="06EBEBD3" w14:textId="77777777" w:rsidR="00346694" w:rsidRPr="00346694" w:rsidRDefault="00346694" w:rsidP="003C1609">
            <w:pPr>
              <w:pStyle w:val="ad"/>
              <w:ind w:firstLine="34"/>
              <w:rPr>
                <w:lang w:val="en-US"/>
              </w:rPr>
            </w:pPr>
            <w:r w:rsidRPr="00346694">
              <w:rPr>
                <w:lang w:val="en-US"/>
              </w:rPr>
              <w:tab/>
              <w:t>LEFT JOIN</w:t>
            </w:r>
          </w:p>
          <w:p w14:paraId="23C2A3A5" w14:textId="77777777" w:rsidR="00346694" w:rsidRPr="00346694" w:rsidRDefault="00346694" w:rsidP="003C1609">
            <w:pPr>
              <w:pStyle w:val="ad"/>
              <w:ind w:firstLine="34"/>
              <w:rPr>
                <w:lang w:val="en-US"/>
              </w:rPr>
            </w:pPr>
            <w:r w:rsidRPr="00346694">
              <w:rPr>
                <w:lang w:val="en-US"/>
              </w:rPr>
              <w:tab/>
            </w:r>
            <w:r w:rsidRPr="00346694">
              <w:rPr>
                <w:lang w:val="en-US"/>
              </w:rPr>
              <w:tab/>
            </w:r>
            <w:proofErr w:type="spellStart"/>
            <w:r w:rsidRPr="00346694">
              <w:rPr>
                <w:lang w:val="en-US"/>
              </w:rPr>
              <w:t>public."Izdeliya</w:t>
            </w:r>
            <w:proofErr w:type="spellEnd"/>
            <w:r w:rsidRPr="00346694">
              <w:rPr>
                <w:lang w:val="en-US"/>
              </w:rPr>
              <w:t xml:space="preserve">" </w:t>
            </w:r>
            <w:proofErr w:type="spellStart"/>
            <w:r w:rsidRPr="00346694">
              <w:rPr>
                <w:lang w:val="en-US"/>
              </w:rPr>
              <w:t>iz</w:t>
            </w:r>
            <w:proofErr w:type="spellEnd"/>
            <w:r w:rsidRPr="00346694">
              <w:rPr>
                <w:lang w:val="en-US"/>
              </w:rPr>
              <w:t xml:space="preserve"> on </w:t>
            </w:r>
            <w:proofErr w:type="spellStart"/>
            <w:r w:rsidRPr="00346694">
              <w:rPr>
                <w:lang w:val="en-US"/>
              </w:rPr>
              <w:t>iz</w:t>
            </w:r>
            <w:proofErr w:type="spellEnd"/>
            <w:r w:rsidRPr="00346694">
              <w:rPr>
                <w:lang w:val="en-US"/>
              </w:rPr>
              <w:t xml:space="preserve">."Id" = </w:t>
            </w:r>
            <w:proofErr w:type="spellStart"/>
            <w:r w:rsidRPr="00346694">
              <w:rPr>
                <w:lang w:val="en-US"/>
              </w:rPr>
              <w:t>vd</w:t>
            </w:r>
            <w:proofErr w:type="spellEnd"/>
            <w:r w:rsidRPr="00346694">
              <w:rPr>
                <w:lang w:val="en-US"/>
              </w:rPr>
              <w:t>."izdelie_FK"</w:t>
            </w:r>
          </w:p>
          <w:p w14:paraId="7D0CA7EF" w14:textId="77777777" w:rsidR="00346694" w:rsidRPr="00346694" w:rsidRDefault="00346694" w:rsidP="003C1609">
            <w:pPr>
              <w:pStyle w:val="ad"/>
              <w:ind w:firstLine="34"/>
              <w:rPr>
                <w:lang w:val="en-US"/>
              </w:rPr>
            </w:pPr>
            <w:r w:rsidRPr="00346694">
              <w:rPr>
                <w:lang w:val="en-US"/>
              </w:rPr>
              <w:tab/>
              <w:t>LEFT JOIN</w:t>
            </w:r>
          </w:p>
          <w:p w14:paraId="69938876" w14:textId="77777777" w:rsidR="00346694" w:rsidRPr="00346694" w:rsidRDefault="00346694" w:rsidP="003C1609">
            <w:pPr>
              <w:pStyle w:val="ad"/>
              <w:ind w:firstLine="34"/>
              <w:rPr>
                <w:lang w:val="en-US"/>
              </w:rPr>
            </w:pPr>
            <w:r w:rsidRPr="00346694">
              <w:rPr>
                <w:lang w:val="en-US"/>
              </w:rPr>
              <w:tab/>
            </w:r>
            <w:r w:rsidRPr="00346694">
              <w:rPr>
                <w:lang w:val="en-US"/>
              </w:rPr>
              <w:tab/>
            </w:r>
            <w:proofErr w:type="spellStart"/>
            <w:r w:rsidRPr="00346694">
              <w:rPr>
                <w:lang w:val="en-US"/>
              </w:rPr>
              <w:t>public."StructurniePodrazdeleniy</w:t>
            </w:r>
            <w:proofErr w:type="spellEnd"/>
            <w:r w:rsidRPr="00346694">
              <w:rPr>
                <w:lang w:val="en-US"/>
              </w:rPr>
              <w:t xml:space="preserve">" </w:t>
            </w:r>
            <w:proofErr w:type="spellStart"/>
            <w:r w:rsidRPr="00346694">
              <w:rPr>
                <w:lang w:val="en-US"/>
              </w:rPr>
              <w:t>sp</w:t>
            </w:r>
            <w:proofErr w:type="spellEnd"/>
            <w:r w:rsidRPr="00346694">
              <w:rPr>
                <w:lang w:val="en-US"/>
              </w:rPr>
              <w:t xml:space="preserve"> on </w:t>
            </w:r>
            <w:proofErr w:type="spellStart"/>
            <w:r w:rsidRPr="00346694">
              <w:rPr>
                <w:lang w:val="en-US"/>
              </w:rPr>
              <w:t>sp</w:t>
            </w:r>
            <w:proofErr w:type="spellEnd"/>
            <w:r w:rsidRPr="00346694">
              <w:rPr>
                <w:lang w:val="en-US"/>
              </w:rPr>
              <w:t xml:space="preserve">."Id" = </w:t>
            </w:r>
            <w:proofErr w:type="spellStart"/>
            <w:r w:rsidRPr="00346694">
              <w:rPr>
                <w:lang w:val="en-US"/>
              </w:rPr>
              <w:t>vd</w:t>
            </w:r>
            <w:proofErr w:type="spellEnd"/>
            <w:r w:rsidRPr="00346694">
              <w:rPr>
                <w:lang w:val="en-US"/>
              </w:rPr>
              <w:t>."spOtvetstvennoe_FK"</w:t>
            </w:r>
          </w:p>
          <w:p w14:paraId="22442AA0" w14:textId="5BE714D2" w:rsidR="00346694" w:rsidRDefault="00346694" w:rsidP="003C1609">
            <w:pPr>
              <w:pStyle w:val="ad"/>
              <w:ind w:firstLine="34"/>
              <w:rPr>
                <w:lang w:val="en-US"/>
              </w:rPr>
            </w:pPr>
            <w:r w:rsidRPr="00346694">
              <w:rPr>
                <w:lang w:val="en-US"/>
              </w:rPr>
              <w:t xml:space="preserve">WHERE </w:t>
            </w:r>
            <w:proofErr w:type="spellStart"/>
            <w:r w:rsidRPr="00346694">
              <w:rPr>
                <w:lang w:val="en-US"/>
              </w:rPr>
              <w:t>vd</w:t>
            </w:r>
            <w:proofErr w:type="spellEnd"/>
            <w:r w:rsidRPr="00346694">
              <w:rPr>
                <w:lang w:val="en-US"/>
              </w:rPr>
              <w:t>."Id" = 6;</w:t>
            </w:r>
          </w:p>
        </w:tc>
      </w:tr>
    </w:tbl>
    <w:p w14:paraId="61994A47" w14:textId="36BBEC54" w:rsidR="00346694" w:rsidRDefault="00F91F21" w:rsidP="00F91F21">
      <w:pPr>
        <w:spacing w:before="240" w:line="240" w:lineRule="auto"/>
        <w:ind w:firstLine="0"/>
        <w:rPr>
          <w:lang w:val="en-US"/>
        </w:rPr>
      </w:pPr>
      <w:r>
        <w:rPr>
          <w:noProof/>
        </w:rPr>
        <w:drawing>
          <wp:inline distT="0" distB="0" distL="0" distR="0" wp14:anchorId="0ED77279" wp14:editId="196D69D8">
            <wp:extent cx="6120130" cy="598170"/>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6120130" cy="598170"/>
                    </a:xfrm>
                    <a:prstGeom prst="rect">
                      <a:avLst/>
                    </a:prstGeom>
                  </pic:spPr>
                </pic:pic>
              </a:graphicData>
            </a:graphic>
          </wp:inline>
        </w:drawing>
      </w:r>
    </w:p>
    <w:p w14:paraId="04D1AFF5" w14:textId="1238E0FF" w:rsidR="00F91F21" w:rsidRDefault="00F91F21" w:rsidP="00F91F21">
      <w:pPr>
        <w:pStyle w:val="4"/>
      </w:pPr>
      <w:r>
        <w:t xml:space="preserve">Рисунок 4.55 — Результат выполнения запроса для </w:t>
      </w:r>
      <w:r w:rsidRPr="0058423F">
        <w:t>формирования</w:t>
      </w:r>
      <w:r w:rsidRPr="00F91F21">
        <w:t xml:space="preserve"> шапки документа «Ведомость дефектов»</w:t>
      </w:r>
    </w:p>
    <w:p w14:paraId="2B1C5D5F" w14:textId="10C5EAAA" w:rsidR="00F91F21" w:rsidRPr="00F91F21" w:rsidRDefault="00F91F21" w:rsidP="00F91F21">
      <w:pPr>
        <w:pStyle w:val="5"/>
      </w:pPr>
      <w:r>
        <w:t>Листинг 4.15 — Запрос на выборку данных для формирования</w:t>
      </w:r>
      <w:r w:rsidRPr="00F91F21">
        <w:t xml:space="preserve"> </w:t>
      </w:r>
      <w:r w:rsidR="00B20DCB">
        <w:t>табличной части</w:t>
      </w:r>
      <w:r>
        <w:t xml:space="preserve"> документа «Ведомость дефектов»</w:t>
      </w:r>
    </w:p>
    <w:tbl>
      <w:tblPr>
        <w:tblStyle w:val="a5"/>
        <w:tblW w:w="0" w:type="auto"/>
        <w:tblLook w:val="04A0" w:firstRow="1" w:lastRow="0" w:firstColumn="1" w:lastColumn="0" w:noHBand="0" w:noVBand="1"/>
      </w:tblPr>
      <w:tblGrid>
        <w:gridCol w:w="9628"/>
      </w:tblGrid>
      <w:tr w:rsidR="00F91F21" w14:paraId="6C6F4B5B" w14:textId="77777777" w:rsidTr="00F91F21">
        <w:tc>
          <w:tcPr>
            <w:tcW w:w="9628" w:type="dxa"/>
          </w:tcPr>
          <w:p w14:paraId="1438A604" w14:textId="77777777" w:rsidR="00F91F21" w:rsidRPr="00F91F21" w:rsidRDefault="00F91F21" w:rsidP="003C1609">
            <w:pPr>
              <w:pStyle w:val="ad"/>
              <w:ind w:firstLine="0"/>
              <w:rPr>
                <w:lang w:val="en-US"/>
              </w:rPr>
            </w:pPr>
            <w:r w:rsidRPr="00F91F21">
              <w:rPr>
                <w:lang w:val="en-US"/>
              </w:rPr>
              <w:t xml:space="preserve">SELECT </w:t>
            </w:r>
          </w:p>
          <w:p w14:paraId="5C459A7A" w14:textId="77777777" w:rsidR="00F91F21" w:rsidRPr="00F91F21" w:rsidRDefault="00F91F21" w:rsidP="003C1609">
            <w:pPr>
              <w:pStyle w:val="ad"/>
              <w:ind w:firstLine="0"/>
              <w:rPr>
                <w:lang w:val="en-US"/>
              </w:rPr>
            </w:pPr>
            <w:r w:rsidRPr="00F91F21">
              <w:rPr>
                <w:lang w:val="en-US"/>
              </w:rPr>
              <w:t xml:space="preserve">    ROW_NUMBER() OVER () AS "№ </w:t>
            </w:r>
            <w:r>
              <w:t>п</w:t>
            </w:r>
            <w:r w:rsidRPr="00F91F21">
              <w:rPr>
                <w:lang w:val="en-US"/>
              </w:rPr>
              <w:t>/</w:t>
            </w:r>
            <w:r>
              <w:t>п</w:t>
            </w:r>
            <w:r w:rsidRPr="00F91F21">
              <w:rPr>
                <w:lang w:val="en-US"/>
              </w:rPr>
              <w:t>",</w:t>
            </w:r>
          </w:p>
          <w:p w14:paraId="75442EE8" w14:textId="77777777" w:rsidR="00F91F21" w:rsidRPr="00F91F21" w:rsidRDefault="00F91F21" w:rsidP="003C1609">
            <w:pPr>
              <w:pStyle w:val="ad"/>
              <w:ind w:firstLine="0"/>
              <w:rPr>
                <w:lang w:val="en-US"/>
              </w:rPr>
            </w:pPr>
            <w:r w:rsidRPr="00F91F21">
              <w:rPr>
                <w:lang w:val="en-US"/>
              </w:rPr>
              <w:t xml:space="preserve">    t.*</w:t>
            </w:r>
          </w:p>
          <w:p w14:paraId="53C86C65" w14:textId="77777777" w:rsidR="00F91F21" w:rsidRPr="00F91F21" w:rsidRDefault="00F91F21" w:rsidP="003C1609">
            <w:pPr>
              <w:pStyle w:val="ad"/>
              <w:ind w:firstLine="0"/>
              <w:rPr>
                <w:lang w:val="en-US"/>
              </w:rPr>
            </w:pPr>
            <w:r w:rsidRPr="00F91F21">
              <w:rPr>
                <w:lang w:val="en-US"/>
              </w:rPr>
              <w:t xml:space="preserve">FROM </w:t>
            </w:r>
          </w:p>
          <w:p w14:paraId="4AF3511B" w14:textId="77777777" w:rsidR="00F91F21" w:rsidRPr="00F91F21" w:rsidRDefault="00F91F21" w:rsidP="003C1609">
            <w:pPr>
              <w:pStyle w:val="ad"/>
              <w:ind w:firstLine="0"/>
              <w:rPr>
                <w:lang w:val="en-US"/>
              </w:rPr>
            </w:pPr>
            <w:r w:rsidRPr="00F91F21">
              <w:rPr>
                <w:lang w:val="en-US"/>
              </w:rPr>
              <w:t>(</w:t>
            </w:r>
          </w:p>
          <w:p w14:paraId="737B60A8" w14:textId="77777777" w:rsidR="00F91F21" w:rsidRPr="00F91F21" w:rsidRDefault="00F91F21" w:rsidP="003C1609">
            <w:pPr>
              <w:pStyle w:val="ad"/>
              <w:ind w:firstLine="0"/>
              <w:rPr>
                <w:lang w:val="en-US"/>
              </w:rPr>
            </w:pPr>
            <w:r w:rsidRPr="00F91F21">
              <w:rPr>
                <w:lang w:val="en-US"/>
              </w:rPr>
              <w:t xml:space="preserve">    SELECT </w:t>
            </w:r>
          </w:p>
          <w:p w14:paraId="5F3803CB" w14:textId="77777777" w:rsidR="00F91F21" w:rsidRPr="00F91F21" w:rsidRDefault="00F91F21" w:rsidP="003C1609">
            <w:pPr>
              <w:pStyle w:val="ad"/>
              <w:ind w:firstLine="0"/>
              <w:rPr>
                <w:lang w:val="en-US"/>
              </w:rPr>
            </w:pPr>
            <w:r w:rsidRPr="00F91F21">
              <w:rPr>
                <w:lang w:val="en-US"/>
              </w:rPr>
              <w:tab/>
            </w:r>
            <w:r w:rsidRPr="00F91F21">
              <w:rPr>
                <w:lang w:val="en-US"/>
              </w:rPr>
              <w:tab/>
            </w:r>
            <w:proofErr w:type="spellStart"/>
            <w:r w:rsidRPr="00F91F21">
              <w:rPr>
                <w:lang w:val="en-US"/>
              </w:rPr>
              <w:t>df."opisanie</w:t>
            </w:r>
            <w:proofErr w:type="spellEnd"/>
            <w:r w:rsidRPr="00F91F21">
              <w:rPr>
                <w:lang w:val="en-US"/>
              </w:rPr>
              <w:t>" as "</w:t>
            </w:r>
            <w:r>
              <w:t>Описание</w:t>
            </w:r>
            <w:r w:rsidRPr="00F91F21">
              <w:rPr>
                <w:lang w:val="en-US"/>
              </w:rPr>
              <w:t xml:space="preserve"> </w:t>
            </w:r>
            <w:r>
              <w:t>характера</w:t>
            </w:r>
            <w:r w:rsidRPr="00F91F21">
              <w:rPr>
                <w:lang w:val="en-US"/>
              </w:rPr>
              <w:t xml:space="preserve"> </w:t>
            </w:r>
            <w:r>
              <w:t>дефекта</w:t>
            </w:r>
            <w:r w:rsidRPr="00F91F21">
              <w:rPr>
                <w:lang w:val="en-US"/>
              </w:rPr>
              <w:t>"</w:t>
            </w:r>
          </w:p>
          <w:p w14:paraId="02F658D8" w14:textId="77777777" w:rsidR="00F91F21" w:rsidRPr="00F91F21" w:rsidRDefault="00F91F21" w:rsidP="003C1609">
            <w:pPr>
              <w:pStyle w:val="ad"/>
              <w:ind w:firstLine="0"/>
              <w:rPr>
                <w:lang w:val="en-US"/>
              </w:rPr>
            </w:pPr>
            <w:r w:rsidRPr="00F91F21">
              <w:rPr>
                <w:lang w:val="en-US"/>
              </w:rPr>
              <w:tab/>
              <w:t xml:space="preserve">FROM </w:t>
            </w:r>
          </w:p>
          <w:p w14:paraId="3FBAFEA1" w14:textId="77777777" w:rsidR="00F91F21" w:rsidRPr="00F91F21" w:rsidRDefault="00F91F21" w:rsidP="003C1609">
            <w:pPr>
              <w:pStyle w:val="ad"/>
              <w:ind w:firstLine="0"/>
              <w:rPr>
                <w:lang w:val="en-US"/>
              </w:rPr>
            </w:pPr>
            <w:r w:rsidRPr="00F91F21">
              <w:rPr>
                <w:lang w:val="en-US"/>
              </w:rPr>
              <w:tab/>
            </w:r>
            <w:r w:rsidRPr="00F91F21">
              <w:rPr>
                <w:lang w:val="en-US"/>
              </w:rPr>
              <w:tab/>
            </w:r>
            <w:proofErr w:type="spellStart"/>
            <w:r w:rsidRPr="00F91F21">
              <w:rPr>
                <w:lang w:val="en-US"/>
              </w:rPr>
              <w:t>public."Vedomost_defectov</w:t>
            </w:r>
            <w:proofErr w:type="spellEnd"/>
            <w:r w:rsidRPr="00F91F21">
              <w:rPr>
                <w:lang w:val="en-US"/>
              </w:rPr>
              <w:t xml:space="preserve">" </w:t>
            </w:r>
            <w:proofErr w:type="spellStart"/>
            <w:r w:rsidRPr="00F91F21">
              <w:rPr>
                <w:lang w:val="en-US"/>
              </w:rPr>
              <w:t>vd</w:t>
            </w:r>
            <w:proofErr w:type="spellEnd"/>
          </w:p>
          <w:p w14:paraId="03C74E1F" w14:textId="77777777" w:rsidR="00F91F21" w:rsidRPr="00F91F21" w:rsidRDefault="00F91F21" w:rsidP="003C1609">
            <w:pPr>
              <w:pStyle w:val="ad"/>
              <w:ind w:firstLine="0"/>
              <w:rPr>
                <w:lang w:val="en-US"/>
              </w:rPr>
            </w:pPr>
            <w:r w:rsidRPr="00F91F21">
              <w:rPr>
                <w:lang w:val="en-US"/>
              </w:rPr>
              <w:tab/>
            </w:r>
            <w:r w:rsidRPr="00F91F21">
              <w:rPr>
                <w:lang w:val="en-US"/>
              </w:rPr>
              <w:tab/>
              <w:t>LEFT JOIN</w:t>
            </w:r>
          </w:p>
          <w:p w14:paraId="100CA766" w14:textId="77777777" w:rsidR="00F91F21" w:rsidRPr="00F91F21" w:rsidRDefault="00F91F21" w:rsidP="003C1609">
            <w:pPr>
              <w:pStyle w:val="ad"/>
              <w:ind w:firstLine="0"/>
              <w:rPr>
                <w:lang w:val="en-US"/>
              </w:rPr>
            </w:pPr>
            <w:r w:rsidRPr="00F91F21">
              <w:rPr>
                <w:lang w:val="en-US"/>
              </w:rPr>
              <w:tab/>
            </w:r>
            <w:r w:rsidRPr="00F91F21">
              <w:rPr>
                <w:lang w:val="en-US"/>
              </w:rPr>
              <w:tab/>
            </w:r>
            <w:r w:rsidRPr="00F91F21">
              <w:rPr>
                <w:lang w:val="en-US"/>
              </w:rPr>
              <w:tab/>
            </w:r>
            <w:proofErr w:type="spellStart"/>
            <w:r w:rsidRPr="00F91F21">
              <w:rPr>
                <w:lang w:val="en-US"/>
              </w:rPr>
              <w:t>public."Defects_VD</w:t>
            </w:r>
            <w:proofErr w:type="spellEnd"/>
            <w:r w:rsidRPr="00F91F21">
              <w:rPr>
                <w:lang w:val="en-US"/>
              </w:rPr>
              <w:t xml:space="preserve">" </w:t>
            </w:r>
            <w:proofErr w:type="spellStart"/>
            <w:r w:rsidRPr="00F91F21">
              <w:rPr>
                <w:lang w:val="en-US"/>
              </w:rPr>
              <w:t>dfvd</w:t>
            </w:r>
            <w:proofErr w:type="spellEnd"/>
            <w:r w:rsidRPr="00F91F21">
              <w:rPr>
                <w:lang w:val="en-US"/>
              </w:rPr>
              <w:t xml:space="preserve"> on </w:t>
            </w:r>
            <w:proofErr w:type="spellStart"/>
            <w:r w:rsidRPr="00F91F21">
              <w:rPr>
                <w:lang w:val="en-US"/>
              </w:rPr>
              <w:t>vd</w:t>
            </w:r>
            <w:proofErr w:type="spellEnd"/>
            <w:r w:rsidRPr="00F91F21">
              <w:rPr>
                <w:lang w:val="en-US"/>
              </w:rPr>
              <w:t xml:space="preserve">."Id" = </w:t>
            </w:r>
            <w:proofErr w:type="spellStart"/>
            <w:r w:rsidRPr="00F91F21">
              <w:rPr>
                <w:lang w:val="en-US"/>
              </w:rPr>
              <w:t>dfvd</w:t>
            </w:r>
            <w:proofErr w:type="spellEnd"/>
            <w:r w:rsidRPr="00F91F21">
              <w:rPr>
                <w:lang w:val="en-US"/>
              </w:rPr>
              <w:t>."vd_FK"</w:t>
            </w:r>
          </w:p>
          <w:p w14:paraId="507EA701" w14:textId="77777777" w:rsidR="00F91F21" w:rsidRPr="00F91F21" w:rsidRDefault="00F91F21" w:rsidP="003C1609">
            <w:pPr>
              <w:pStyle w:val="ad"/>
              <w:ind w:firstLine="0"/>
              <w:rPr>
                <w:lang w:val="en-US"/>
              </w:rPr>
            </w:pPr>
            <w:r w:rsidRPr="00F91F21">
              <w:rPr>
                <w:lang w:val="en-US"/>
              </w:rPr>
              <w:tab/>
            </w:r>
            <w:r w:rsidRPr="00F91F21">
              <w:rPr>
                <w:lang w:val="en-US"/>
              </w:rPr>
              <w:tab/>
              <w:t>LEFT JOIN</w:t>
            </w:r>
          </w:p>
          <w:p w14:paraId="25D9BEFC" w14:textId="77777777" w:rsidR="00F91F21" w:rsidRPr="00F91F21" w:rsidRDefault="00F91F21" w:rsidP="003C1609">
            <w:pPr>
              <w:pStyle w:val="ad"/>
              <w:ind w:firstLine="0"/>
              <w:rPr>
                <w:lang w:val="en-US"/>
              </w:rPr>
            </w:pPr>
            <w:r w:rsidRPr="00F91F21">
              <w:rPr>
                <w:lang w:val="en-US"/>
              </w:rPr>
              <w:lastRenderedPageBreak/>
              <w:tab/>
            </w:r>
            <w:r w:rsidRPr="00F91F21">
              <w:rPr>
                <w:lang w:val="en-US"/>
              </w:rPr>
              <w:tab/>
            </w:r>
            <w:r w:rsidRPr="00F91F21">
              <w:rPr>
                <w:lang w:val="en-US"/>
              </w:rPr>
              <w:tab/>
            </w:r>
            <w:proofErr w:type="spellStart"/>
            <w:r w:rsidRPr="00F91F21">
              <w:rPr>
                <w:lang w:val="en-US"/>
              </w:rPr>
              <w:t>public."Defects</w:t>
            </w:r>
            <w:proofErr w:type="spellEnd"/>
            <w:r w:rsidRPr="00F91F21">
              <w:rPr>
                <w:lang w:val="en-US"/>
              </w:rPr>
              <w:t xml:space="preserve">" df on </w:t>
            </w:r>
            <w:proofErr w:type="spellStart"/>
            <w:r w:rsidRPr="00F91F21">
              <w:rPr>
                <w:lang w:val="en-US"/>
              </w:rPr>
              <w:t>df."Id</w:t>
            </w:r>
            <w:proofErr w:type="spellEnd"/>
            <w:r w:rsidRPr="00F91F21">
              <w:rPr>
                <w:lang w:val="en-US"/>
              </w:rPr>
              <w:t xml:space="preserve">" = </w:t>
            </w:r>
            <w:proofErr w:type="spellStart"/>
            <w:r w:rsidRPr="00F91F21">
              <w:rPr>
                <w:lang w:val="en-US"/>
              </w:rPr>
              <w:t>dfvd</w:t>
            </w:r>
            <w:proofErr w:type="spellEnd"/>
            <w:r w:rsidRPr="00F91F21">
              <w:rPr>
                <w:lang w:val="en-US"/>
              </w:rPr>
              <w:t>."defect_FK"</w:t>
            </w:r>
          </w:p>
          <w:p w14:paraId="2D80996C" w14:textId="77777777" w:rsidR="00F91F21" w:rsidRDefault="00F91F21" w:rsidP="003C1609">
            <w:pPr>
              <w:pStyle w:val="ad"/>
              <w:ind w:firstLine="0"/>
            </w:pPr>
            <w:r w:rsidRPr="00F91F21">
              <w:rPr>
                <w:lang w:val="en-US"/>
              </w:rPr>
              <w:tab/>
            </w:r>
            <w:r>
              <w:t xml:space="preserve">WHERE </w:t>
            </w:r>
            <w:proofErr w:type="spellStart"/>
            <w:r>
              <w:t>vd</w:t>
            </w:r>
            <w:proofErr w:type="spellEnd"/>
            <w:r>
              <w:t>."Id" = 6</w:t>
            </w:r>
          </w:p>
          <w:p w14:paraId="617BFB94" w14:textId="398A8FD6" w:rsidR="00F91F21" w:rsidRDefault="00F91F21" w:rsidP="003C1609">
            <w:pPr>
              <w:pStyle w:val="ad"/>
              <w:ind w:firstLine="0"/>
            </w:pPr>
            <w:r>
              <w:t>) t;</w:t>
            </w:r>
          </w:p>
        </w:tc>
      </w:tr>
    </w:tbl>
    <w:p w14:paraId="62662CCD" w14:textId="113AA80A" w:rsidR="00F91F21" w:rsidRDefault="00B20DCB" w:rsidP="00B20DCB">
      <w:pPr>
        <w:spacing w:before="240" w:line="240" w:lineRule="auto"/>
        <w:ind w:firstLine="0"/>
      </w:pPr>
      <w:r>
        <w:rPr>
          <w:noProof/>
        </w:rPr>
        <w:lastRenderedPageBreak/>
        <w:drawing>
          <wp:inline distT="0" distB="0" distL="0" distR="0" wp14:anchorId="1D68132E" wp14:editId="35D6A243">
            <wp:extent cx="6120130" cy="1432083"/>
            <wp:effectExtent l="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extLst>
                        <a:ext uri="{28A0092B-C50C-407E-A947-70E740481C1C}">
                          <a14:useLocalDpi xmlns:a14="http://schemas.microsoft.com/office/drawing/2010/main" val="0"/>
                        </a:ext>
                      </a:extLst>
                    </a:blip>
                    <a:stretch>
                      <a:fillRect/>
                    </a:stretch>
                  </pic:blipFill>
                  <pic:spPr>
                    <a:xfrm>
                      <a:off x="0" y="0"/>
                      <a:ext cx="6120130" cy="1432083"/>
                    </a:xfrm>
                    <a:prstGeom prst="rect">
                      <a:avLst/>
                    </a:prstGeom>
                  </pic:spPr>
                </pic:pic>
              </a:graphicData>
            </a:graphic>
          </wp:inline>
        </w:drawing>
      </w:r>
    </w:p>
    <w:p w14:paraId="65B1686B" w14:textId="7BB3BF2D" w:rsidR="00B20DCB" w:rsidRDefault="00B20DCB" w:rsidP="00B20DCB">
      <w:pPr>
        <w:pStyle w:val="4"/>
      </w:pPr>
      <w:r>
        <w:t xml:space="preserve">Рисунок 4.56 — Результат выполнения запроса для </w:t>
      </w:r>
      <w:r w:rsidRPr="0058423F">
        <w:t>формирования</w:t>
      </w:r>
      <w:r w:rsidRPr="00F91F21">
        <w:t xml:space="preserve"> </w:t>
      </w:r>
      <w:r>
        <w:t xml:space="preserve">табличной части </w:t>
      </w:r>
      <w:r w:rsidRPr="00F91F21">
        <w:t>документа «Ведомость дефектов»</w:t>
      </w:r>
    </w:p>
    <w:p w14:paraId="701CAABC" w14:textId="64BC6B9E" w:rsidR="00B20DCB" w:rsidRDefault="00B20DCB" w:rsidP="00B20DCB">
      <w:r w:rsidRPr="00A568B7">
        <w:t>Документ «</w:t>
      </w:r>
      <w:r>
        <w:t>Распоряжение о взыскании</w:t>
      </w:r>
      <w:r w:rsidRPr="00A568B7">
        <w:t xml:space="preserve">» формируется на основе следующих данных: </w:t>
      </w:r>
      <w:r w:rsidRPr="00A12673">
        <w:t>номер акта на брак, дата составления, СП-виновника, табельный номер виновника, ФИО виновника,</w:t>
      </w:r>
      <w:r>
        <w:t xml:space="preserve"> должность виновника, сумма удержания</w:t>
      </w:r>
      <w:r w:rsidRPr="00A568B7">
        <w:t>. В Листинге 4.1</w:t>
      </w:r>
      <w:r>
        <w:t>6</w:t>
      </w:r>
      <w:r w:rsidRPr="00A568B7">
        <w:t xml:space="preserve"> представлен код запроса для печатной формы документа «</w:t>
      </w:r>
      <w:r>
        <w:t>Распоряжение о взыскании</w:t>
      </w:r>
      <w:r w:rsidRPr="00A568B7">
        <w:t>», а на Рисунке 4.5</w:t>
      </w:r>
      <w:r>
        <w:t>7</w:t>
      </w:r>
      <w:r w:rsidRPr="00A568B7">
        <w:t xml:space="preserve"> представлен результат выполнения запроса </w:t>
      </w:r>
      <w:r>
        <w:t>по акту на брак</w:t>
      </w:r>
      <w:r w:rsidRPr="00A568B7">
        <w:t xml:space="preserve"> с Id=</w:t>
      </w:r>
      <w:r>
        <w:t>5</w:t>
      </w:r>
      <w:r w:rsidRPr="00A568B7">
        <w:t>.</w:t>
      </w:r>
    </w:p>
    <w:p w14:paraId="2B7968DD" w14:textId="463E874D" w:rsidR="00B20DCB" w:rsidRDefault="00B20DCB" w:rsidP="00B20DCB">
      <w:pPr>
        <w:pStyle w:val="5"/>
      </w:pPr>
      <w:r>
        <w:t>Листинг 4.16 — Запрос на выборку данных для формирования документа «Распоряжение о взыскании»</w:t>
      </w:r>
    </w:p>
    <w:tbl>
      <w:tblPr>
        <w:tblStyle w:val="a5"/>
        <w:tblW w:w="0" w:type="auto"/>
        <w:tblLook w:val="04A0" w:firstRow="1" w:lastRow="0" w:firstColumn="1" w:lastColumn="0" w:noHBand="0" w:noVBand="1"/>
      </w:tblPr>
      <w:tblGrid>
        <w:gridCol w:w="9628"/>
      </w:tblGrid>
      <w:tr w:rsidR="00B20DCB" w14:paraId="3AA47951" w14:textId="77777777" w:rsidTr="00B20DCB">
        <w:tc>
          <w:tcPr>
            <w:tcW w:w="9628" w:type="dxa"/>
          </w:tcPr>
          <w:p w14:paraId="258DF2ED" w14:textId="77777777" w:rsidR="00B20DCB" w:rsidRPr="00B20DCB" w:rsidRDefault="00B20DCB" w:rsidP="003C1609">
            <w:pPr>
              <w:pStyle w:val="ad"/>
              <w:ind w:firstLine="34"/>
              <w:rPr>
                <w:lang w:val="en-US"/>
              </w:rPr>
            </w:pPr>
            <w:r w:rsidRPr="00B20DCB">
              <w:rPr>
                <w:lang w:val="en-US"/>
              </w:rPr>
              <w:t xml:space="preserve">SELECT </w:t>
            </w:r>
          </w:p>
          <w:p w14:paraId="51AD4397" w14:textId="77777777" w:rsidR="00B20DCB" w:rsidRPr="00B20DCB" w:rsidRDefault="00B20DCB" w:rsidP="003C1609">
            <w:pPr>
              <w:pStyle w:val="ad"/>
              <w:ind w:firstLine="34"/>
              <w:rPr>
                <w:lang w:val="en-US"/>
              </w:rPr>
            </w:pPr>
            <w:r w:rsidRPr="00B20DCB">
              <w:rPr>
                <w:lang w:val="en-US"/>
              </w:rPr>
              <w:tab/>
            </w:r>
            <w:proofErr w:type="spellStart"/>
            <w:r w:rsidRPr="00B20DCB">
              <w:rPr>
                <w:lang w:val="en-US"/>
              </w:rPr>
              <w:t>anb</w:t>
            </w:r>
            <w:proofErr w:type="spellEnd"/>
            <w:r w:rsidRPr="00B20DCB">
              <w:rPr>
                <w:lang w:val="en-US"/>
              </w:rPr>
              <w:t xml:space="preserve">."number" as "№ </w:t>
            </w:r>
            <w:r>
              <w:t>Акта</w:t>
            </w:r>
            <w:r w:rsidRPr="00B20DCB">
              <w:rPr>
                <w:lang w:val="en-US"/>
              </w:rPr>
              <w:t>",</w:t>
            </w:r>
          </w:p>
          <w:p w14:paraId="7F06DB5B" w14:textId="77777777" w:rsidR="00B20DCB" w:rsidRPr="00B20DCB" w:rsidRDefault="00B20DCB" w:rsidP="003C1609">
            <w:pPr>
              <w:pStyle w:val="ad"/>
              <w:ind w:firstLine="34"/>
              <w:rPr>
                <w:lang w:val="en-US"/>
              </w:rPr>
            </w:pPr>
            <w:r w:rsidRPr="00B20DCB">
              <w:rPr>
                <w:lang w:val="en-US"/>
              </w:rPr>
              <w:tab/>
            </w:r>
            <w:proofErr w:type="spellStart"/>
            <w:r w:rsidRPr="00B20DCB">
              <w:rPr>
                <w:lang w:val="en-US"/>
              </w:rPr>
              <w:t>anb</w:t>
            </w:r>
            <w:proofErr w:type="spellEnd"/>
            <w:r w:rsidRPr="00B20DCB">
              <w:rPr>
                <w:lang w:val="en-US"/>
              </w:rPr>
              <w:t>."dataSostavleniya" as "</w:t>
            </w:r>
            <w:r>
              <w:t>Дата</w:t>
            </w:r>
            <w:r w:rsidRPr="00B20DCB">
              <w:rPr>
                <w:lang w:val="en-US"/>
              </w:rPr>
              <w:t xml:space="preserve"> </w:t>
            </w:r>
            <w:r>
              <w:t>составления</w:t>
            </w:r>
            <w:r w:rsidRPr="00B20DCB">
              <w:rPr>
                <w:lang w:val="en-US"/>
              </w:rPr>
              <w:t>",</w:t>
            </w:r>
          </w:p>
          <w:p w14:paraId="451A3AA7" w14:textId="77777777" w:rsidR="00B20DCB" w:rsidRPr="00B20DCB" w:rsidRDefault="00B20DCB" w:rsidP="003C1609">
            <w:pPr>
              <w:pStyle w:val="ad"/>
              <w:ind w:firstLine="34"/>
              <w:rPr>
                <w:lang w:val="en-US"/>
              </w:rPr>
            </w:pPr>
            <w:r w:rsidRPr="00B20DCB">
              <w:rPr>
                <w:lang w:val="en-US"/>
              </w:rPr>
              <w:tab/>
            </w:r>
            <w:proofErr w:type="spellStart"/>
            <w:r w:rsidRPr="00B20DCB">
              <w:rPr>
                <w:lang w:val="en-US"/>
              </w:rPr>
              <w:t>sp</w:t>
            </w:r>
            <w:proofErr w:type="spellEnd"/>
            <w:r w:rsidRPr="00B20DCB">
              <w:rPr>
                <w:lang w:val="en-US"/>
              </w:rPr>
              <w:t>."kratkoeNaimenovanie" as "</w:t>
            </w:r>
            <w:r>
              <w:t>СП</w:t>
            </w:r>
            <w:r w:rsidRPr="00B20DCB">
              <w:rPr>
                <w:lang w:val="en-US"/>
              </w:rPr>
              <w:t xml:space="preserve"> </w:t>
            </w:r>
            <w:r>
              <w:t>Виновника</w:t>
            </w:r>
            <w:r w:rsidRPr="00B20DCB">
              <w:rPr>
                <w:lang w:val="en-US"/>
              </w:rPr>
              <w:t>",</w:t>
            </w:r>
          </w:p>
          <w:p w14:paraId="1A48F79B" w14:textId="77777777" w:rsidR="00B20DCB" w:rsidRPr="00B20DCB" w:rsidRDefault="00B20DCB" w:rsidP="003C1609">
            <w:pPr>
              <w:pStyle w:val="ad"/>
              <w:ind w:firstLine="34"/>
              <w:rPr>
                <w:lang w:val="en-US"/>
              </w:rPr>
            </w:pPr>
            <w:r w:rsidRPr="00B20DCB">
              <w:rPr>
                <w:lang w:val="en-US"/>
              </w:rPr>
              <w:tab/>
            </w:r>
            <w:proofErr w:type="spellStart"/>
            <w:r w:rsidRPr="00B20DCB">
              <w:rPr>
                <w:lang w:val="en-US"/>
              </w:rPr>
              <w:t>st</w:t>
            </w:r>
            <w:proofErr w:type="spellEnd"/>
            <w:r w:rsidRPr="00B20DCB">
              <w:rPr>
                <w:lang w:val="en-US"/>
              </w:rPr>
              <w:t>."tabelnumber" as "</w:t>
            </w:r>
            <w:proofErr w:type="spellStart"/>
            <w:r>
              <w:t>Таб</w:t>
            </w:r>
            <w:proofErr w:type="spellEnd"/>
            <w:r w:rsidRPr="00B20DCB">
              <w:rPr>
                <w:lang w:val="en-US"/>
              </w:rPr>
              <w:t xml:space="preserve">. </w:t>
            </w:r>
            <w:r>
              <w:t>ном</w:t>
            </w:r>
            <w:r w:rsidRPr="00B20DCB">
              <w:rPr>
                <w:lang w:val="en-US"/>
              </w:rPr>
              <w:t xml:space="preserve">. </w:t>
            </w:r>
            <w:r>
              <w:t>виновника</w:t>
            </w:r>
            <w:r w:rsidRPr="00B20DCB">
              <w:rPr>
                <w:lang w:val="en-US"/>
              </w:rPr>
              <w:t>",</w:t>
            </w:r>
          </w:p>
          <w:p w14:paraId="7C4FAE1A" w14:textId="77777777" w:rsidR="00B20DCB" w:rsidRPr="00B20DCB" w:rsidRDefault="00B20DCB" w:rsidP="003C1609">
            <w:pPr>
              <w:pStyle w:val="ad"/>
              <w:ind w:firstLine="34"/>
              <w:rPr>
                <w:lang w:val="en-US"/>
              </w:rPr>
            </w:pPr>
            <w:r w:rsidRPr="00B20DCB">
              <w:rPr>
                <w:lang w:val="en-US"/>
              </w:rPr>
              <w:tab/>
            </w:r>
            <w:proofErr w:type="spellStart"/>
            <w:r w:rsidRPr="00B20DCB">
              <w:rPr>
                <w:lang w:val="en-US"/>
              </w:rPr>
              <w:t>st</w:t>
            </w:r>
            <w:proofErr w:type="spellEnd"/>
            <w:r w:rsidRPr="00B20DCB">
              <w:rPr>
                <w:lang w:val="en-US"/>
              </w:rPr>
              <w:t>."fio" as "</w:t>
            </w:r>
            <w:r>
              <w:t>ФИО</w:t>
            </w:r>
            <w:r w:rsidRPr="00B20DCB">
              <w:rPr>
                <w:lang w:val="en-US"/>
              </w:rPr>
              <w:t xml:space="preserve"> </w:t>
            </w:r>
            <w:r>
              <w:t>виновника</w:t>
            </w:r>
            <w:r w:rsidRPr="00B20DCB">
              <w:rPr>
                <w:lang w:val="en-US"/>
              </w:rPr>
              <w:t>",</w:t>
            </w:r>
          </w:p>
          <w:p w14:paraId="17D70F83" w14:textId="77777777" w:rsidR="00B20DCB" w:rsidRPr="00B20DCB" w:rsidRDefault="00B20DCB" w:rsidP="003C1609">
            <w:pPr>
              <w:pStyle w:val="ad"/>
              <w:ind w:firstLine="34"/>
              <w:rPr>
                <w:lang w:val="en-US"/>
              </w:rPr>
            </w:pPr>
            <w:r w:rsidRPr="00B20DCB">
              <w:rPr>
                <w:lang w:val="en-US"/>
              </w:rPr>
              <w:tab/>
            </w:r>
            <w:proofErr w:type="spellStart"/>
            <w:r w:rsidRPr="00B20DCB">
              <w:rPr>
                <w:lang w:val="en-US"/>
              </w:rPr>
              <w:t>dol</w:t>
            </w:r>
            <w:proofErr w:type="spellEnd"/>
            <w:r w:rsidRPr="00B20DCB">
              <w:rPr>
                <w:lang w:val="en-US"/>
              </w:rPr>
              <w:t>."naimenovanie" as "</w:t>
            </w:r>
            <w:r>
              <w:t>Должность</w:t>
            </w:r>
            <w:r w:rsidRPr="00B20DCB">
              <w:rPr>
                <w:lang w:val="en-US"/>
              </w:rPr>
              <w:t>",</w:t>
            </w:r>
          </w:p>
          <w:p w14:paraId="307AD601" w14:textId="77777777" w:rsidR="00B20DCB" w:rsidRPr="00B20DCB" w:rsidRDefault="00B20DCB" w:rsidP="003C1609">
            <w:pPr>
              <w:pStyle w:val="ad"/>
              <w:ind w:firstLine="34"/>
              <w:rPr>
                <w:lang w:val="en-US"/>
              </w:rPr>
            </w:pPr>
            <w:r w:rsidRPr="00B20DCB">
              <w:rPr>
                <w:lang w:val="en-US"/>
              </w:rPr>
              <w:tab/>
              <w:t>"summaUder" as "</w:t>
            </w:r>
            <w:r>
              <w:t>Сумма</w:t>
            </w:r>
            <w:r w:rsidRPr="00B20DCB">
              <w:rPr>
                <w:lang w:val="en-US"/>
              </w:rPr>
              <w:t xml:space="preserve"> </w:t>
            </w:r>
            <w:r>
              <w:t>удержания</w:t>
            </w:r>
            <w:r w:rsidRPr="00B20DCB">
              <w:rPr>
                <w:lang w:val="en-US"/>
              </w:rPr>
              <w:t>"</w:t>
            </w:r>
          </w:p>
          <w:p w14:paraId="7370ADCA" w14:textId="77777777" w:rsidR="00B20DCB" w:rsidRPr="00B20DCB" w:rsidRDefault="00B20DCB" w:rsidP="003C1609">
            <w:pPr>
              <w:pStyle w:val="ad"/>
              <w:ind w:firstLine="34"/>
              <w:rPr>
                <w:lang w:val="en-US"/>
              </w:rPr>
            </w:pPr>
            <w:r w:rsidRPr="00B20DCB">
              <w:rPr>
                <w:lang w:val="en-US"/>
              </w:rPr>
              <w:t xml:space="preserve">FROM </w:t>
            </w:r>
          </w:p>
          <w:p w14:paraId="44C81EE3" w14:textId="77777777" w:rsidR="00B20DCB" w:rsidRPr="00B20DCB" w:rsidRDefault="00B20DCB" w:rsidP="003C1609">
            <w:pPr>
              <w:pStyle w:val="ad"/>
              <w:ind w:firstLine="34"/>
              <w:rPr>
                <w:lang w:val="en-US"/>
              </w:rPr>
            </w:pPr>
            <w:r w:rsidRPr="00B20DCB">
              <w:rPr>
                <w:lang w:val="en-US"/>
              </w:rPr>
              <w:tab/>
            </w:r>
            <w:proofErr w:type="spellStart"/>
            <w:r w:rsidRPr="00B20DCB">
              <w:rPr>
                <w:lang w:val="en-US"/>
              </w:rPr>
              <w:t>public."Act_na_brak</w:t>
            </w:r>
            <w:proofErr w:type="spellEnd"/>
            <w:r w:rsidRPr="00B20DCB">
              <w:rPr>
                <w:lang w:val="en-US"/>
              </w:rPr>
              <w:t xml:space="preserve">" </w:t>
            </w:r>
            <w:proofErr w:type="spellStart"/>
            <w:r w:rsidRPr="00B20DCB">
              <w:rPr>
                <w:lang w:val="en-US"/>
              </w:rPr>
              <w:t>anb</w:t>
            </w:r>
            <w:proofErr w:type="spellEnd"/>
          </w:p>
          <w:p w14:paraId="4C55B1B9" w14:textId="77777777" w:rsidR="00B20DCB" w:rsidRPr="00B20DCB" w:rsidRDefault="00B20DCB" w:rsidP="003C1609">
            <w:pPr>
              <w:pStyle w:val="ad"/>
              <w:ind w:firstLine="34"/>
              <w:rPr>
                <w:lang w:val="en-US"/>
              </w:rPr>
            </w:pPr>
            <w:r w:rsidRPr="00B20DCB">
              <w:rPr>
                <w:lang w:val="en-US"/>
              </w:rPr>
              <w:tab/>
              <w:t xml:space="preserve">LEFT JOIN </w:t>
            </w:r>
            <w:proofErr w:type="spellStart"/>
            <w:r w:rsidRPr="00B20DCB">
              <w:rPr>
                <w:lang w:val="en-US"/>
              </w:rPr>
              <w:t>public."StructurniePodrazdeleniy</w:t>
            </w:r>
            <w:proofErr w:type="spellEnd"/>
            <w:r w:rsidRPr="00B20DCB">
              <w:rPr>
                <w:lang w:val="en-US"/>
              </w:rPr>
              <w:t xml:space="preserve">" </w:t>
            </w:r>
            <w:proofErr w:type="spellStart"/>
            <w:r w:rsidRPr="00B20DCB">
              <w:rPr>
                <w:lang w:val="en-US"/>
              </w:rPr>
              <w:t>sp</w:t>
            </w:r>
            <w:proofErr w:type="spellEnd"/>
            <w:r w:rsidRPr="00B20DCB">
              <w:rPr>
                <w:lang w:val="en-US"/>
              </w:rPr>
              <w:t xml:space="preserve"> ON </w:t>
            </w:r>
            <w:proofErr w:type="spellStart"/>
            <w:r w:rsidRPr="00B20DCB">
              <w:rPr>
                <w:lang w:val="en-US"/>
              </w:rPr>
              <w:t>sp</w:t>
            </w:r>
            <w:proofErr w:type="spellEnd"/>
            <w:r w:rsidRPr="00B20DCB">
              <w:rPr>
                <w:lang w:val="en-US"/>
              </w:rPr>
              <w:t xml:space="preserve">."Id" = </w:t>
            </w:r>
            <w:proofErr w:type="spellStart"/>
            <w:r w:rsidRPr="00B20DCB">
              <w:rPr>
                <w:lang w:val="en-US"/>
              </w:rPr>
              <w:t>anb</w:t>
            </w:r>
            <w:proofErr w:type="spellEnd"/>
            <w:r w:rsidRPr="00B20DCB">
              <w:rPr>
                <w:lang w:val="en-US"/>
              </w:rPr>
              <w:t>."spVinovnika_FK"</w:t>
            </w:r>
          </w:p>
          <w:p w14:paraId="0E8FD615" w14:textId="77777777" w:rsidR="00B20DCB" w:rsidRPr="00B20DCB" w:rsidRDefault="00B20DCB" w:rsidP="003C1609">
            <w:pPr>
              <w:pStyle w:val="ad"/>
              <w:ind w:firstLine="34"/>
              <w:rPr>
                <w:lang w:val="en-US"/>
              </w:rPr>
            </w:pPr>
            <w:r w:rsidRPr="00B20DCB">
              <w:rPr>
                <w:lang w:val="en-US"/>
              </w:rPr>
              <w:tab/>
              <w:t xml:space="preserve">LEFT JOIN </w:t>
            </w:r>
            <w:proofErr w:type="spellStart"/>
            <w:r w:rsidRPr="00B20DCB">
              <w:rPr>
                <w:lang w:val="en-US"/>
              </w:rPr>
              <w:t>public."Sotrudniki</w:t>
            </w:r>
            <w:proofErr w:type="spellEnd"/>
            <w:r w:rsidRPr="00B20DCB">
              <w:rPr>
                <w:lang w:val="en-US"/>
              </w:rPr>
              <w:t xml:space="preserve">" </w:t>
            </w:r>
            <w:proofErr w:type="spellStart"/>
            <w:r w:rsidRPr="00B20DCB">
              <w:rPr>
                <w:lang w:val="en-US"/>
              </w:rPr>
              <w:t>st</w:t>
            </w:r>
            <w:proofErr w:type="spellEnd"/>
            <w:r w:rsidRPr="00B20DCB">
              <w:rPr>
                <w:lang w:val="en-US"/>
              </w:rPr>
              <w:t xml:space="preserve"> ON </w:t>
            </w:r>
            <w:proofErr w:type="spellStart"/>
            <w:r w:rsidRPr="00B20DCB">
              <w:rPr>
                <w:lang w:val="en-US"/>
              </w:rPr>
              <w:t>st</w:t>
            </w:r>
            <w:proofErr w:type="spellEnd"/>
            <w:r w:rsidRPr="00B20DCB">
              <w:rPr>
                <w:lang w:val="en-US"/>
              </w:rPr>
              <w:t xml:space="preserve">."Id" = </w:t>
            </w:r>
            <w:proofErr w:type="spellStart"/>
            <w:r w:rsidRPr="00B20DCB">
              <w:rPr>
                <w:lang w:val="en-US"/>
              </w:rPr>
              <w:t>anb</w:t>
            </w:r>
            <w:proofErr w:type="spellEnd"/>
            <w:r w:rsidRPr="00B20DCB">
              <w:rPr>
                <w:lang w:val="en-US"/>
              </w:rPr>
              <w:t>."vinovnik_FK"</w:t>
            </w:r>
          </w:p>
          <w:p w14:paraId="3F14AF3B" w14:textId="77777777" w:rsidR="00B20DCB" w:rsidRPr="00B20DCB" w:rsidRDefault="00B20DCB" w:rsidP="003C1609">
            <w:pPr>
              <w:pStyle w:val="ad"/>
              <w:ind w:firstLine="34"/>
              <w:rPr>
                <w:lang w:val="en-US"/>
              </w:rPr>
            </w:pPr>
            <w:r w:rsidRPr="00B20DCB">
              <w:rPr>
                <w:lang w:val="en-US"/>
              </w:rPr>
              <w:tab/>
              <w:t xml:space="preserve">LEFT JOIN </w:t>
            </w:r>
            <w:proofErr w:type="spellStart"/>
            <w:r w:rsidRPr="00B20DCB">
              <w:rPr>
                <w:lang w:val="en-US"/>
              </w:rPr>
              <w:t>public."Dolzhnosti</w:t>
            </w:r>
            <w:proofErr w:type="spellEnd"/>
            <w:r w:rsidRPr="00B20DCB">
              <w:rPr>
                <w:lang w:val="en-US"/>
              </w:rPr>
              <w:t xml:space="preserve">" </w:t>
            </w:r>
            <w:proofErr w:type="spellStart"/>
            <w:r w:rsidRPr="00B20DCB">
              <w:rPr>
                <w:lang w:val="en-US"/>
              </w:rPr>
              <w:t>dol</w:t>
            </w:r>
            <w:proofErr w:type="spellEnd"/>
            <w:r w:rsidRPr="00B20DCB">
              <w:rPr>
                <w:lang w:val="en-US"/>
              </w:rPr>
              <w:t xml:space="preserve"> ON </w:t>
            </w:r>
            <w:proofErr w:type="spellStart"/>
            <w:r w:rsidRPr="00B20DCB">
              <w:rPr>
                <w:lang w:val="en-US"/>
              </w:rPr>
              <w:t>dol</w:t>
            </w:r>
            <w:proofErr w:type="spellEnd"/>
            <w:r w:rsidRPr="00B20DCB">
              <w:rPr>
                <w:lang w:val="en-US"/>
              </w:rPr>
              <w:t xml:space="preserve">."Id" = </w:t>
            </w:r>
            <w:proofErr w:type="spellStart"/>
            <w:r w:rsidRPr="00B20DCB">
              <w:rPr>
                <w:lang w:val="en-US"/>
              </w:rPr>
              <w:t>st</w:t>
            </w:r>
            <w:proofErr w:type="spellEnd"/>
            <w:r w:rsidRPr="00B20DCB">
              <w:rPr>
                <w:lang w:val="en-US"/>
              </w:rPr>
              <w:t>."dolzhnost_FK"</w:t>
            </w:r>
          </w:p>
          <w:p w14:paraId="1C426835" w14:textId="17934ED7" w:rsidR="00B20DCB" w:rsidRDefault="00B20DCB" w:rsidP="003C1609">
            <w:pPr>
              <w:pStyle w:val="ad"/>
              <w:ind w:firstLine="34"/>
            </w:pPr>
            <w:r>
              <w:t xml:space="preserve">WHERE </w:t>
            </w:r>
            <w:proofErr w:type="spellStart"/>
            <w:r>
              <w:t>anb</w:t>
            </w:r>
            <w:proofErr w:type="spellEnd"/>
            <w:r>
              <w:t>."Id" = 5</w:t>
            </w:r>
          </w:p>
        </w:tc>
      </w:tr>
    </w:tbl>
    <w:p w14:paraId="124D3D0F" w14:textId="0C3A43BC" w:rsidR="00B20DCB" w:rsidRDefault="00B20DCB" w:rsidP="00B20DCB">
      <w:pPr>
        <w:spacing w:before="240" w:line="240" w:lineRule="auto"/>
        <w:ind w:left="-1418" w:firstLine="0"/>
      </w:pPr>
      <w:r>
        <w:rPr>
          <w:noProof/>
        </w:rPr>
        <w:drawing>
          <wp:inline distT="0" distB="0" distL="0" distR="0" wp14:anchorId="18C189DC" wp14:editId="61E79489">
            <wp:extent cx="7190753" cy="571500"/>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7198003" cy="572076"/>
                    </a:xfrm>
                    <a:prstGeom prst="rect">
                      <a:avLst/>
                    </a:prstGeom>
                  </pic:spPr>
                </pic:pic>
              </a:graphicData>
            </a:graphic>
          </wp:inline>
        </w:drawing>
      </w:r>
    </w:p>
    <w:p w14:paraId="32452F5B" w14:textId="11DFF4C6" w:rsidR="00B20DCB" w:rsidRDefault="00B20DCB" w:rsidP="00B20DCB">
      <w:pPr>
        <w:pStyle w:val="4"/>
      </w:pPr>
      <w:r>
        <w:t xml:space="preserve">Рисунок 4.56 — Результат выполнения запроса для </w:t>
      </w:r>
      <w:r w:rsidRPr="0058423F">
        <w:t>формирования</w:t>
      </w:r>
      <w:r w:rsidRPr="00B20DCB">
        <w:t xml:space="preserve"> документа «Распоряжение о взыскании»</w:t>
      </w:r>
    </w:p>
    <w:p w14:paraId="57BE1C48" w14:textId="46F1119B" w:rsidR="00026780" w:rsidRDefault="00026780" w:rsidP="00026780">
      <w:r w:rsidRPr="00A568B7">
        <w:t>Документ «</w:t>
      </w:r>
      <w:r>
        <w:t>Рекламационный акт</w:t>
      </w:r>
      <w:r w:rsidRPr="00A568B7">
        <w:t xml:space="preserve">» формируется на основе следующих данных: </w:t>
      </w:r>
      <w:r w:rsidRPr="00A12673">
        <w:t xml:space="preserve">номер </w:t>
      </w:r>
      <w:r>
        <w:t>рекламационного акта</w:t>
      </w:r>
      <w:r w:rsidRPr="00A12673">
        <w:t xml:space="preserve">, </w:t>
      </w:r>
      <w:r>
        <w:t>дата составления акта, наименование организации поставщика</w:t>
      </w:r>
      <w:r w:rsidRPr="00A12673">
        <w:t xml:space="preserve">, </w:t>
      </w:r>
      <w:r>
        <w:t>изделие</w:t>
      </w:r>
      <w:r w:rsidRPr="00A12673">
        <w:t xml:space="preserve">, </w:t>
      </w:r>
      <w:r>
        <w:t>деталь</w:t>
      </w:r>
      <w:r w:rsidRPr="00A12673">
        <w:t xml:space="preserve">, </w:t>
      </w:r>
      <w:r>
        <w:t>дата изготовления (ремонта)</w:t>
      </w:r>
      <w:r w:rsidRPr="00A12673">
        <w:t>,</w:t>
      </w:r>
      <w:r>
        <w:t xml:space="preserve"> </w:t>
      </w:r>
      <w:r w:rsidR="00DC736B">
        <w:t xml:space="preserve">дата </w:t>
      </w:r>
      <w:r w:rsidR="00DC736B">
        <w:lastRenderedPageBreak/>
        <w:t>начала эксплуатации</w:t>
      </w:r>
      <w:r>
        <w:t xml:space="preserve">, </w:t>
      </w:r>
      <w:r w:rsidR="00DC736B">
        <w:t>изделие наработало (хранилось), дата окончания гарантийного срока, характер дефекта, причина дефекта</w:t>
      </w:r>
      <w:r w:rsidR="00DC736B" w:rsidRPr="00DC736B">
        <w:t xml:space="preserve">, </w:t>
      </w:r>
      <w:r w:rsidR="00DC736B">
        <w:t>составитель</w:t>
      </w:r>
      <w:r w:rsidRPr="00A568B7">
        <w:t>. В Листинге 4.1</w:t>
      </w:r>
      <w:r w:rsidR="00A0501F">
        <w:t>7</w:t>
      </w:r>
      <w:r w:rsidRPr="00A568B7">
        <w:t xml:space="preserve"> представлен код запроса для печатной формы документа «</w:t>
      </w:r>
      <w:r w:rsidR="00A0501F">
        <w:t>Рекламационный акт</w:t>
      </w:r>
      <w:r w:rsidRPr="00A568B7">
        <w:t>», а на Рисунке 4.5</w:t>
      </w:r>
      <w:r>
        <w:t>7</w:t>
      </w:r>
      <w:r w:rsidRPr="00A568B7">
        <w:t xml:space="preserve"> представлен результат выполнения запроса </w:t>
      </w:r>
      <w:r>
        <w:t>по акту</w:t>
      </w:r>
      <w:r w:rsidRPr="00A568B7">
        <w:t xml:space="preserve"> с Id=</w:t>
      </w:r>
      <w:r w:rsidR="00A0501F">
        <w:t>3</w:t>
      </w:r>
      <w:r w:rsidRPr="00A568B7">
        <w:t>.</w:t>
      </w:r>
    </w:p>
    <w:p w14:paraId="293D360F" w14:textId="6A032CD7" w:rsidR="00A0501F" w:rsidRDefault="00A0501F" w:rsidP="00A0501F">
      <w:pPr>
        <w:pStyle w:val="5"/>
      </w:pPr>
      <w:r>
        <w:t>Листинг 4.17 — Запрос на выборку данных для формирования документа «Рекламационный акт»</w:t>
      </w:r>
    </w:p>
    <w:tbl>
      <w:tblPr>
        <w:tblStyle w:val="a5"/>
        <w:tblW w:w="0" w:type="auto"/>
        <w:tblLook w:val="04A0" w:firstRow="1" w:lastRow="0" w:firstColumn="1" w:lastColumn="0" w:noHBand="0" w:noVBand="1"/>
      </w:tblPr>
      <w:tblGrid>
        <w:gridCol w:w="9628"/>
      </w:tblGrid>
      <w:tr w:rsidR="00A0501F" w14:paraId="0B6525B4" w14:textId="77777777" w:rsidTr="00A0501F">
        <w:tc>
          <w:tcPr>
            <w:tcW w:w="9628" w:type="dxa"/>
          </w:tcPr>
          <w:p w14:paraId="0F22CDFC" w14:textId="77777777" w:rsidR="00A0501F" w:rsidRPr="00A0501F" w:rsidRDefault="00A0501F" w:rsidP="003C1609">
            <w:pPr>
              <w:pStyle w:val="ad"/>
              <w:ind w:firstLine="34"/>
              <w:rPr>
                <w:lang w:val="en-US"/>
              </w:rPr>
            </w:pPr>
            <w:r w:rsidRPr="00A0501F">
              <w:rPr>
                <w:lang w:val="en-US"/>
              </w:rPr>
              <w:t>SELECT</w:t>
            </w:r>
          </w:p>
          <w:p w14:paraId="4544E981" w14:textId="77777777" w:rsidR="00A0501F" w:rsidRPr="00A0501F" w:rsidRDefault="00A0501F" w:rsidP="003C1609">
            <w:pPr>
              <w:pStyle w:val="ad"/>
              <w:ind w:firstLine="34"/>
              <w:rPr>
                <w:lang w:val="en-US"/>
              </w:rPr>
            </w:pPr>
            <w:r w:rsidRPr="00A0501F">
              <w:rPr>
                <w:lang w:val="en-US"/>
              </w:rPr>
              <w:tab/>
            </w:r>
            <w:proofErr w:type="spellStart"/>
            <w:r w:rsidRPr="00A0501F">
              <w:rPr>
                <w:lang w:val="en-US"/>
              </w:rPr>
              <w:t>ra."number</w:t>
            </w:r>
            <w:proofErr w:type="spellEnd"/>
            <w:r w:rsidRPr="00A0501F">
              <w:rPr>
                <w:lang w:val="en-US"/>
              </w:rPr>
              <w:t xml:space="preserve">" as "№ </w:t>
            </w:r>
            <w:r>
              <w:t>Р</w:t>
            </w:r>
            <w:r w:rsidRPr="00A0501F">
              <w:rPr>
                <w:lang w:val="en-US"/>
              </w:rPr>
              <w:t>/</w:t>
            </w:r>
            <w:r>
              <w:t>А</w:t>
            </w:r>
            <w:r w:rsidRPr="00A0501F">
              <w:rPr>
                <w:lang w:val="en-US"/>
              </w:rPr>
              <w:t>",</w:t>
            </w:r>
          </w:p>
          <w:p w14:paraId="7FBED319" w14:textId="77777777" w:rsidR="00A0501F" w:rsidRPr="00A0501F" w:rsidRDefault="00A0501F" w:rsidP="003C1609">
            <w:pPr>
              <w:pStyle w:val="ad"/>
              <w:ind w:firstLine="34"/>
              <w:rPr>
                <w:lang w:val="en-US"/>
              </w:rPr>
            </w:pPr>
            <w:r w:rsidRPr="00A0501F">
              <w:rPr>
                <w:lang w:val="en-US"/>
              </w:rPr>
              <w:tab/>
            </w:r>
            <w:proofErr w:type="spellStart"/>
            <w:r w:rsidRPr="00A0501F">
              <w:rPr>
                <w:lang w:val="en-US"/>
              </w:rPr>
              <w:t>ktr</w:t>
            </w:r>
            <w:proofErr w:type="spellEnd"/>
            <w:r w:rsidRPr="00A0501F">
              <w:rPr>
                <w:lang w:val="en-US"/>
              </w:rPr>
              <w:t>."naimenovanie" as "</w:t>
            </w:r>
            <w:r>
              <w:t>Поставщик</w:t>
            </w:r>
            <w:r w:rsidRPr="00A0501F">
              <w:rPr>
                <w:lang w:val="en-US"/>
              </w:rPr>
              <w:t xml:space="preserve">", </w:t>
            </w:r>
          </w:p>
          <w:p w14:paraId="56B57319" w14:textId="77777777" w:rsidR="00A0501F" w:rsidRPr="00A0501F" w:rsidRDefault="00A0501F" w:rsidP="003C1609">
            <w:pPr>
              <w:pStyle w:val="ad"/>
              <w:ind w:firstLine="34"/>
              <w:rPr>
                <w:lang w:val="en-US"/>
              </w:rPr>
            </w:pPr>
            <w:r w:rsidRPr="00A0501F">
              <w:rPr>
                <w:lang w:val="en-US"/>
              </w:rPr>
              <w:tab/>
            </w:r>
            <w:proofErr w:type="spellStart"/>
            <w:r w:rsidRPr="00A0501F">
              <w:rPr>
                <w:lang w:val="en-US"/>
              </w:rPr>
              <w:t>concat</w:t>
            </w:r>
            <w:proofErr w:type="spellEnd"/>
            <w:r w:rsidRPr="00A0501F">
              <w:rPr>
                <w:lang w:val="en-US"/>
              </w:rPr>
              <w:t>(</w:t>
            </w:r>
            <w:proofErr w:type="spellStart"/>
            <w:r w:rsidRPr="00A0501F">
              <w:rPr>
                <w:lang w:val="en-US"/>
              </w:rPr>
              <w:t>iz</w:t>
            </w:r>
            <w:proofErr w:type="spellEnd"/>
            <w:r w:rsidRPr="00A0501F">
              <w:rPr>
                <w:lang w:val="en-US"/>
              </w:rPr>
              <w:t>."number",' - ',</w:t>
            </w:r>
            <w:proofErr w:type="spellStart"/>
            <w:r w:rsidRPr="00A0501F">
              <w:rPr>
                <w:lang w:val="en-US"/>
              </w:rPr>
              <w:t>iz</w:t>
            </w:r>
            <w:proofErr w:type="spellEnd"/>
            <w:r w:rsidRPr="00A0501F">
              <w:rPr>
                <w:lang w:val="en-US"/>
              </w:rPr>
              <w:t>."naimenovanie") as "</w:t>
            </w:r>
            <w:r>
              <w:t>Изделие</w:t>
            </w:r>
            <w:r w:rsidRPr="00A0501F">
              <w:rPr>
                <w:lang w:val="en-US"/>
              </w:rPr>
              <w:t>",</w:t>
            </w:r>
          </w:p>
          <w:p w14:paraId="0A0D5A3B" w14:textId="77777777" w:rsidR="00A0501F" w:rsidRPr="00A0501F" w:rsidRDefault="00A0501F" w:rsidP="003C1609">
            <w:pPr>
              <w:pStyle w:val="ad"/>
              <w:ind w:firstLine="34"/>
              <w:rPr>
                <w:lang w:val="en-US"/>
              </w:rPr>
            </w:pPr>
            <w:r w:rsidRPr="00A0501F">
              <w:rPr>
                <w:lang w:val="en-US"/>
              </w:rPr>
              <w:tab/>
            </w:r>
            <w:proofErr w:type="spellStart"/>
            <w:r w:rsidRPr="00A0501F">
              <w:rPr>
                <w:lang w:val="en-US"/>
              </w:rPr>
              <w:t>concat</w:t>
            </w:r>
            <w:proofErr w:type="spellEnd"/>
            <w:r w:rsidRPr="00A0501F">
              <w:rPr>
                <w:lang w:val="en-US"/>
              </w:rPr>
              <w:t>(</w:t>
            </w:r>
            <w:proofErr w:type="spellStart"/>
            <w:r w:rsidRPr="00A0501F">
              <w:rPr>
                <w:lang w:val="en-US"/>
              </w:rPr>
              <w:t>det."kod</w:t>
            </w:r>
            <w:proofErr w:type="spellEnd"/>
            <w:r w:rsidRPr="00A0501F">
              <w:rPr>
                <w:lang w:val="en-US"/>
              </w:rPr>
              <w:t>",' - ',</w:t>
            </w:r>
            <w:proofErr w:type="spellStart"/>
            <w:r w:rsidRPr="00A0501F">
              <w:rPr>
                <w:lang w:val="en-US"/>
              </w:rPr>
              <w:t>det."naimenovanie</w:t>
            </w:r>
            <w:proofErr w:type="spellEnd"/>
            <w:r w:rsidRPr="00A0501F">
              <w:rPr>
                <w:lang w:val="en-US"/>
              </w:rPr>
              <w:t>") as "</w:t>
            </w:r>
            <w:r>
              <w:t>Деталь</w:t>
            </w:r>
            <w:r w:rsidRPr="00A0501F">
              <w:rPr>
                <w:lang w:val="en-US"/>
              </w:rPr>
              <w:t>",</w:t>
            </w:r>
          </w:p>
          <w:p w14:paraId="3D4B3C3C" w14:textId="77777777" w:rsidR="00A0501F" w:rsidRDefault="00A0501F" w:rsidP="003C1609">
            <w:pPr>
              <w:pStyle w:val="ad"/>
              <w:ind w:firstLine="34"/>
            </w:pPr>
            <w:r w:rsidRPr="00A0501F">
              <w:rPr>
                <w:lang w:val="en-US"/>
              </w:rPr>
              <w:tab/>
            </w:r>
            <w:proofErr w:type="spellStart"/>
            <w:r>
              <w:t>ra</w:t>
            </w:r>
            <w:proofErr w:type="spellEnd"/>
            <w:r>
              <w:t xml:space="preserve">."dataRemonta" </w:t>
            </w:r>
            <w:proofErr w:type="spellStart"/>
            <w:r>
              <w:t>as</w:t>
            </w:r>
            <w:proofErr w:type="spellEnd"/>
            <w:r>
              <w:t xml:space="preserve"> "Дата изготовления (ремонта)",</w:t>
            </w:r>
          </w:p>
          <w:p w14:paraId="0A52A97C" w14:textId="77777777" w:rsidR="00A0501F" w:rsidRDefault="00A0501F" w:rsidP="003C1609">
            <w:pPr>
              <w:pStyle w:val="ad"/>
              <w:ind w:firstLine="34"/>
            </w:pPr>
            <w:r>
              <w:tab/>
            </w:r>
            <w:proofErr w:type="spellStart"/>
            <w:r>
              <w:t>ra</w:t>
            </w:r>
            <w:proofErr w:type="spellEnd"/>
            <w:r>
              <w:t xml:space="preserve">."dataEksp" </w:t>
            </w:r>
            <w:proofErr w:type="spellStart"/>
            <w:r>
              <w:t>as</w:t>
            </w:r>
            <w:proofErr w:type="spellEnd"/>
            <w:r>
              <w:t xml:space="preserve"> "Дата начала эксплуатации",</w:t>
            </w:r>
          </w:p>
          <w:p w14:paraId="203CABCD" w14:textId="77777777" w:rsidR="00A0501F" w:rsidRDefault="00A0501F" w:rsidP="003C1609">
            <w:pPr>
              <w:pStyle w:val="ad"/>
              <w:ind w:firstLine="34"/>
            </w:pPr>
            <w:r>
              <w:tab/>
            </w:r>
            <w:proofErr w:type="spellStart"/>
            <w:r>
              <w:t>ra</w:t>
            </w:r>
            <w:proofErr w:type="spellEnd"/>
            <w:r>
              <w:t xml:space="preserve">."kolvoNarabotki" </w:t>
            </w:r>
            <w:proofErr w:type="spellStart"/>
            <w:r>
              <w:t>as</w:t>
            </w:r>
            <w:proofErr w:type="spellEnd"/>
            <w:r>
              <w:t xml:space="preserve"> "Изделие наработало (хранилось)",</w:t>
            </w:r>
          </w:p>
          <w:p w14:paraId="5297A253" w14:textId="77777777" w:rsidR="00A0501F" w:rsidRDefault="00A0501F" w:rsidP="003C1609">
            <w:pPr>
              <w:pStyle w:val="ad"/>
              <w:ind w:firstLine="34"/>
            </w:pPr>
            <w:r>
              <w:tab/>
            </w:r>
            <w:proofErr w:type="spellStart"/>
            <w:r>
              <w:t>ra</w:t>
            </w:r>
            <w:proofErr w:type="spellEnd"/>
            <w:r>
              <w:t xml:space="preserve">."dataGarantii" </w:t>
            </w:r>
            <w:proofErr w:type="spellStart"/>
            <w:r>
              <w:t>as</w:t>
            </w:r>
            <w:proofErr w:type="spellEnd"/>
            <w:r>
              <w:t xml:space="preserve"> "Дата окончания гарантийного срока",</w:t>
            </w:r>
          </w:p>
          <w:p w14:paraId="1E3B359A" w14:textId="77777777" w:rsidR="00A0501F" w:rsidRDefault="00A0501F" w:rsidP="003C1609">
            <w:pPr>
              <w:pStyle w:val="ad"/>
              <w:ind w:firstLine="34"/>
            </w:pPr>
            <w:r>
              <w:tab/>
              <w:t xml:space="preserve">opisanie </w:t>
            </w:r>
            <w:proofErr w:type="spellStart"/>
            <w:r>
              <w:t>as</w:t>
            </w:r>
            <w:proofErr w:type="spellEnd"/>
            <w:r>
              <w:t xml:space="preserve"> "Описание характера дефекта",</w:t>
            </w:r>
          </w:p>
          <w:p w14:paraId="60841A8D" w14:textId="77777777" w:rsidR="00A0501F" w:rsidRDefault="00A0501F" w:rsidP="003C1609">
            <w:pPr>
              <w:pStyle w:val="ad"/>
              <w:ind w:firstLine="34"/>
            </w:pPr>
            <w:r>
              <w:tab/>
              <w:t xml:space="preserve">prichina </w:t>
            </w:r>
            <w:proofErr w:type="spellStart"/>
            <w:r>
              <w:t>as</w:t>
            </w:r>
            <w:proofErr w:type="spellEnd"/>
            <w:r>
              <w:t xml:space="preserve"> "Описание причины дефекта",</w:t>
            </w:r>
          </w:p>
          <w:p w14:paraId="46FB899C" w14:textId="77777777" w:rsidR="00A0501F" w:rsidRPr="00A0501F" w:rsidRDefault="00A0501F" w:rsidP="003C1609">
            <w:pPr>
              <w:pStyle w:val="ad"/>
              <w:ind w:firstLine="34"/>
              <w:rPr>
                <w:lang w:val="en-US"/>
              </w:rPr>
            </w:pPr>
            <w:r>
              <w:tab/>
            </w:r>
            <w:proofErr w:type="spellStart"/>
            <w:r w:rsidRPr="00A0501F">
              <w:rPr>
                <w:lang w:val="en-US"/>
              </w:rPr>
              <w:t>st</w:t>
            </w:r>
            <w:proofErr w:type="spellEnd"/>
            <w:r w:rsidRPr="00A0501F">
              <w:rPr>
                <w:lang w:val="en-US"/>
              </w:rPr>
              <w:t>."fio" as "</w:t>
            </w:r>
            <w:r>
              <w:t>Составитель</w:t>
            </w:r>
            <w:r w:rsidRPr="00A0501F">
              <w:rPr>
                <w:lang w:val="en-US"/>
              </w:rPr>
              <w:t>"</w:t>
            </w:r>
          </w:p>
          <w:p w14:paraId="3ADAFF36" w14:textId="77777777" w:rsidR="00A0501F" w:rsidRPr="00A0501F" w:rsidRDefault="00A0501F" w:rsidP="003C1609">
            <w:pPr>
              <w:pStyle w:val="ad"/>
              <w:ind w:firstLine="34"/>
              <w:rPr>
                <w:lang w:val="en-US"/>
              </w:rPr>
            </w:pPr>
            <w:r w:rsidRPr="00A0501F">
              <w:rPr>
                <w:lang w:val="en-US"/>
              </w:rPr>
              <w:t xml:space="preserve">FROM </w:t>
            </w:r>
          </w:p>
          <w:p w14:paraId="7E7D96C7" w14:textId="77777777" w:rsidR="00A0501F" w:rsidRPr="00A0501F" w:rsidRDefault="00A0501F" w:rsidP="003C1609">
            <w:pPr>
              <w:pStyle w:val="ad"/>
              <w:ind w:firstLine="34"/>
              <w:rPr>
                <w:lang w:val="en-US"/>
              </w:rPr>
            </w:pPr>
            <w:r w:rsidRPr="00A0501F">
              <w:rPr>
                <w:lang w:val="en-US"/>
              </w:rPr>
              <w:tab/>
            </w:r>
            <w:proofErr w:type="spellStart"/>
            <w:r w:rsidRPr="00A0501F">
              <w:rPr>
                <w:lang w:val="en-US"/>
              </w:rPr>
              <w:t>public."Reklamatsionnii_act</w:t>
            </w:r>
            <w:proofErr w:type="spellEnd"/>
            <w:r w:rsidRPr="00A0501F">
              <w:rPr>
                <w:lang w:val="en-US"/>
              </w:rPr>
              <w:t>" ra</w:t>
            </w:r>
          </w:p>
          <w:p w14:paraId="330E3A2B" w14:textId="77777777" w:rsidR="00A0501F" w:rsidRPr="00A0501F" w:rsidRDefault="00A0501F" w:rsidP="003C1609">
            <w:pPr>
              <w:pStyle w:val="ad"/>
              <w:ind w:firstLine="34"/>
              <w:rPr>
                <w:lang w:val="en-US"/>
              </w:rPr>
            </w:pPr>
            <w:r w:rsidRPr="00A0501F">
              <w:rPr>
                <w:lang w:val="en-US"/>
              </w:rPr>
              <w:tab/>
              <w:t>LEFT JOIN</w:t>
            </w:r>
          </w:p>
          <w:p w14:paraId="43DA506C" w14:textId="77777777" w:rsidR="00A0501F" w:rsidRPr="00A0501F" w:rsidRDefault="00A0501F" w:rsidP="003C1609">
            <w:pPr>
              <w:pStyle w:val="ad"/>
              <w:ind w:firstLine="34"/>
              <w:rPr>
                <w:lang w:val="en-US"/>
              </w:rPr>
            </w:pPr>
            <w:r w:rsidRPr="00A0501F">
              <w:rPr>
                <w:lang w:val="en-US"/>
              </w:rPr>
              <w:tab/>
            </w:r>
            <w:r w:rsidRPr="00A0501F">
              <w:rPr>
                <w:lang w:val="en-US"/>
              </w:rPr>
              <w:tab/>
            </w:r>
            <w:proofErr w:type="spellStart"/>
            <w:r w:rsidRPr="00A0501F">
              <w:rPr>
                <w:lang w:val="en-US"/>
              </w:rPr>
              <w:t>public."StatusReklamacii</w:t>
            </w:r>
            <w:proofErr w:type="spellEnd"/>
            <w:r w:rsidRPr="00A0501F">
              <w:rPr>
                <w:lang w:val="en-US"/>
              </w:rPr>
              <w:t xml:space="preserve">" str on </w:t>
            </w:r>
            <w:proofErr w:type="spellStart"/>
            <w:r w:rsidRPr="00A0501F">
              <w:rPr>
                <w:lang w:val="en-US"/>
              </w:rPr>
              <w:t>str."Id</w:t>
            </w:r>
            <w:proofErr w:type="spellEnd"/>
            <w:r w:rsidRPr="00A0501F">
              <w:rPr>
                <w:lang w:val="en-US"/>
              </w:rPr>
              <w:t xml:space="preserve">" = </w:t>
            </w:r>
            <w:proofErr w:type="spellStart"/>
            <w:r w:rsidRPr="00A0501F">
              <w:rPr>
                <w:lang w:val="en-US"/>
              </w:rPr>
              <w:t>ra."status_FK</w:t>
            </w:r>
            <w:proofErr w:type="spellEnd"/>
            <w:r w:rsidRPr="00A0501F">
              <w:rPr>
                <w:lang w:val="en-US"/>
              </w:rPr>
              <w:t>"</w:t>
            </w:r>
          </w:p>
          <w:p w14:paraId="294C200B" w14:textId="77777777" w:rsidR="00A0501F" w:rsidRPr="00A0501F" w:rsidRDefault="00A0501F" w:rsidP="003C1609">
            <w:pPr>
              <w:pStyle w:val="ad"/>
              <w:ind w:firstLine="34"/>
              <w:rPr>
                <w:lang w:val="en-US"/>
              </w:rPr>
            </w:pPr>
            <w:r w:rsidRPr="00A0501F">
              <w:rPr>
                <w:lang w:val="en-US"/>
              </w:rPr>
              <w:tab/>
              <w:t>LEFT JOIN</w:t>
            </w:r>
          </w:p>
          <w:p w14:paraId="6876138B" w14:textId="77777777" w:rsidR="00A0501F" w:rsidRPr="00A0501F" w:rsidRDefault="00A0501F" w:rsidP="003C1609">
            <w:pPr>
              <w:pStyle w:val="ad"/>
              <w:ind w:firstLine="34"/>
              <w:rPr>
                <w:lang w:val="en-US"/>
              </w:rPr>
            </w:pPr>
            <w:r w:rsidRPr="00A0501F">
              <w:rPr>
                <w:lang w:val="en-US"/>
              </w:rPr>
              <w:tab/>
            </w:r>
            <w:r w:rsidRPr="00A0501F">
              <w:rPr>
                <w:lang w:val="en-US"/>
              </w:rPr>
              <w:tab/>
            </w:r>
            <w:proofErr w:type="spellStart"/>
            <w:r w:rsidRPr="00A0501F">
              <w:rPr>
                <w:lang w:val="en-US"/>
              </w:rPr>
              <w:t>public."Kontragent</w:t>
            </w:r>
            <w:proofErr w:type="spellEnd"/>
            <w:r w:rsidRPr="00A0501F">
              <w:rPr>
                <w:lang w:val="en-US"/>
              </w:rPr>
              <w:t xml:space="preserve">" </w:t>
            </w:r>
            <w:proofErr w:type="spellStart"/>
            <w:r w:rsidRPr="00A0501F">
              <w:rPr>
                <w:lang w:val="en-US"/>
              </w:rPr>
              <w:t>ktr</w:t>
            </w:r>
            <w:proofErr w:type="spellEnd"/>
            <w:r w:rsidRPr="00A0501F">
              <w:rPr>
                <w:lang w:val="en-US"/>
              </w:rPr>
              <w:t xml:space="preserve"> on </w:t>
            </w:r>
            <w:proofErr w:type="spellStart"/>
            <w:r w:rsidRPr="00A0501F">
              <w:rPr>
                <w:lang w:val="en-US"/>
              </w:rPr>
              <w:t>ktr</w:t>
            </w:r>
            <w:proofErr w:type="spellEnd"/>
            <w:r w:rsidRPr="00A0501F">
              <w:rPr>
                <w:lang w:val="en-US"/>
              </w:rPr>
              <w:t xml:space="preserve">."Id" = </w:t>
            </w:r>
            <w:proofErr w:type="spellStart"/>
            <w:r w:rsidRPr="00A0501F">
              <w:rPr>
                <w:lang w:val="en-US"/>
              </w:rPr>
              <w:t>ra."postavchik_FK</w:t>
            </w:r>
            <w:proofErr w:type="spellEnd"/>
            <w:r w:rsidRPr="00A0501F">
              <w:rPr>
                <w:lang w:val="en-US"/>
              </w:rPr>
              <w:t>"</w:t>
            </w:r>
          </w:p>
          <w:p w14:paraId="14D8BBA0" w14:textId="77777777" w:rsidR="00A0501F" w:rsidRPr="00A0501F" w:rsidRDefault="00A0501F" w:rsidP="003C1609">
            <w:pPr>
              <w:pStyle w:val="ad"/>
              <w:ind w:firstLine="34"/>
              <w:rPr>
                <w:lang w:val="en-US"/>
              </w:rPr>
            </w:pPr>
            <w:r w:rsidRPr="00A0501F">
              <w:rPr>
                <w:lang w:val="en-US"/>
              </w:rPr>
              <w:tab/>
              <w:t>LEFT JOIN</w:t>
            </w:r>
          </w:p>
          <w:p w14:paraId="59A2B3D4" w14:textId="77777777" w:rsidR="00A0501F" w:rsidRPr="00A0501F" w:rsidRDefault="00A0501F" w:rsidP="003C1609">
            <w:pPr>
              <w:pStyle w:val="ad"/>
              <w:ind w:firstLine="34"/>
              <w:rPr>
                <w:lang w:val="en-US"/>
              </w:rPr>
            </w:pPr>
            <w:r w:rsidRPr="00A0501F">
              <w:rPr>
                <w:lang w:val="en-US"/>
              </w:rPr>
              <w:tab/>
            </w:r>
            <w:r w:rsidRPr="00A0501F">
              <w:rPr>
                <w:lang w:val="en-US"/>
              </w:rPr>
              <w:tab/>
            </w:r>
            <w:proofErr w:type="spellStart"/>
            <w:r w:rsidRPr="00A0501F">
              <w:rPr>
                <w:lang w:val="en-US"/>
              </w:rPr>
              <w:t>public."Izdeliya</w:t>
            </w:r>
            <w:proofErr w:type="spellEnd"/>
            <w:r w:rsidRPr="00A0501F">
              <w:rPr>
                <w:lang w:val="en-US"/>
              </w:rPr>
              <w:t xml:space="preserve">" </w:t>
            </w:r>
            <w:proofErr w:type="spellStart"/>
            <w:r w:rsidRPr="00A0501F">
              <w:rPr>
                <w:lang w:val="en-US"/>
              </w:rPr>
              <w:t>iz</w:t>
            </w:r>
            <w:proofErr w:type="spellEnd"/>
            <w:r w:rsidRPr="00A0501F">
              <w:rPr>
                <w:lang w:val="en-US"/>
              </w:rPr>
              <w:t xml:space="preserve"> on </w:t>
            </w:r>
            <w:proofErr w:type="spellStart"/>
            <w:r w:rsidRPr="00A0501F">
              <w:rPr>
                <w:lang w:val="en-US"/>
              </w:rPr>
              <w:t>iz</w:t>
            </w:r>
            <w:proofErr w:type="spellEnd"/>
            <w:r w:rsidRPr="00A0501F">
              <w:rPr>
                <w:lang w:val="en-US"/>
              </w:rPr>
              <w:t xml:space="preserve">."Id" = </w:t>
            </w:r>
            <w:proofErr w:type="spellStart"/>
            <w:r w:rsidRPr="00A0501F">
              <w:rPr>
                <w:lang w:val="en-US"/>
              </w:rPr>
              <w:t>ra."izdelie_FK</w:t>
            </w:r>
            <w:proofErr w:type="spellEnd"/>
            <w:r w:rsidRPr="00A0501F">
              <w:rPr>
                <w:lang w:val="en-US"/>
              </w:rPr>
              <w:t>"</w:t>
            </w:r>
          </w:p>
          <w:p w14:paraId="51D9A986" w14:textId="77777777" w:rsidR="00A0501F" w:rsidRPr="00A0501F" w:rsidRDefault="00A0501F" w:rsidP="003C1609">
            <w:pPr>
              <w:pStyle w:val="ad"/>
              <w:ind w:firstLine="34"/>
              <w:rPr>
                <w:lang w:val="en-US"/>
              </w:rPr>
            </w:pPr>
            <w:r w:rsidRPr="00A0501F">
              <w:rPr>
                <w:lang w:val="en-US"/>
              </w:rPr>
              <w:tab/>
              <w:t>LEFT JOIN</w:t>
            </w:r>
          </w:p>
          <w:p w14:paraId="26496DE5" w14:textId="77777777" w:rsidR="00A0501F" w:rsidRPr="00A0501F" w:rsidRDefault="00A0501F" w:rsidP="003C1609">
            <w:pPr>
              <w:pStyle w:val="ad"/>
              <w:ind w:firstLine="34"/>
              <w:rPr>
                <w:lang w:val="en-US"/>
              </w:rPr>
            </w:pPr>
            <w:r w:rsidRPr="00A0501F">
              <w:rPr>
                <w:lang w:val="en-US"/>
              </w:rPr>
              <w:tab/>
            </w:r>
            <w:r w:rsidRPr="00A0501F">
              <w:rPr>
                <w:lang w:val="en-US"/>
              </w:rPr>
              <w:tab/>
            </w:r>
            <w:proofErr w:type="spellStart"/>
            <w:r w:rsidRPr="00A0501F">
              <w:rPr>
                <w:lang w:val="en-US"/>
              </w:rPr>
              <w:t>public."Detali</w:t>
            </w:r>
            <w:proofErr w:type="spellEnd"/>
            <w:r w:rsidRPr="00A0501F">
              <w:rPr>
                <w:lang w:val="en-US"/>
              </w:rPr>
              <w:t xml:space="preserve">" det on </w:t>
            </w:r>
            <w:proofErr w:type="spellStart"/>
            <w:r w:rsidRPr="00A0501F">
              <w:rPr>
                <w:lang w:val="en-US"/>
              </w:rPr>
              <w:t>det."Id</w:t>
            </w:r>
            <w:proofErr w:type="spellEnd"/>
            <w:r w:rsidRPr="00A0501F">
              <w:rPr>
                <w:lang w:val="en-US"/>
              </w:rPr>
              <w:t xml:space="preserve">" = </w:t>
            </w:r>
            <w:proofErr w:type="spellStart"/>
            <w:r w:rsidRPr="00A0501F">
              <w:rPr>
                <w:lang w:val="en-US"/>
              </w:rPr>
              <w:t>ra."detal_FK</w:t>
            </w:r>
            <w:proofErr w:type="spellEnd"/>
            <w:r w:rsidRPr="00A0501F">
              <w:rPr>
                <w:lang w:val="en-US"/>
              </w:rPr>
              <w:t>"</w:t>
            </w:r>
          </w:p>
          <w:p w14:paraId="6A09B977" w14:textId="77777777" w:rsidR="00A0501F" w:rsidRPr="00A0501F" w:rsidRDefault="00A0501F" w:rsidP="003C1609">
            <w:pPr>
              <w:pStyle w:val="ad"/>
              <w:ind w:firstLine="34"/>
              <w:rPr>
                <w:lang w:val="en-US"/>
              </w:rPr>
            </w:pPr>
            <w:r w:rsidRPr="00A0501F">
              <w:rPr>
                <w:lang w:val="en-US"/>
              </w:rPr>
              <w:tab/>
              <w:t>LEFT JOIN</w:t>
            </w:r>
          </w:p>
          <w:p w14:paraId="121CEAD1" w14:textId="77777777" w:rsidR="00A0501F" w:rsidRPr="00A0501F" w:rsidRDefault="00A0501F" w:rsidP="003C1609">
            <w:pPr>
              <w:pStyle w:val="ad"/>
              <w:ind w:firstLine="34"/>
              <w:rPr>
                <w:lang w:val="en-US"/>
              </w:rPr>
            </w:pPr>
            <w:r w:rsidRPr="00A0501F">
              <w:rPr>
                <w:lang w:val="en-US"/>
              </w:rPr>
              <w:tab/>
            </w:r>
            <w:r w:rsidRPr="00A0501F">
              <w:rPr>
                <w:lang w:val="en-US"/>
              </w:rPr>
              <w:tab/>
            </w:r>
            <w:proofErr w:type="spellStart"/>
            <w:r w:rsidRPr="00A0501F">
              <w:rPr>
                <w:lang w:val="en-US"/>
              </w:rPr>
              <w:t>public."Sotrudniki</w:t>
            </w:r>
            <w:proofErr w:type="spellEnd"/>
            <w:r w:rsidRPr="00A0501F">
              <w:rPr>
                <w:lang w:val="en-US"/>
              </w:rPr>
              <w:t xml:space="preserve">" </w:t>
            </w:r>
            <w:proofErr w:type="spellStart"/>
            <w:r w:rsidRPr="00A0501F">
              <w:rPr>
                <w:lang w:val="en-US"/>
              </w:rPr>
              <w:t>st</w:t>
            </w:r>
            <w:proofErr w:type="spellEnd"/>
            <w:r w:rsidRPr="00A0501F">
              <w:rPr>
                <w:lang w:val="en-US"/>
              </w:rPr>
              <w:t xml:space="preserve"> on </w:t>
            </w:r>
            <w:proofErr w:type="spellStart"/>
            <w:r w:rsidRPr="00A0501F">
              <w:rPr>
                <w:lang w:val="en-US"/>
              </w:rPr>
              <w:t>st</w:t>
            </w:r>
            <w:proofErr w:type="spellEnd"/>
            <w:r w:rsidRPr="00A0501F">
              <w:rPr>
                <w:lang w:val="en-US"/>
              </w:rPr>
              <w:t xml:space="preserve">."Id" = </w:t>
            </w:r>
            <w:proofErr w:type="spellStart"/>
            <w:r w:rsidRPr="00A0501F">
              <w:rPr>
                <w:lang w:val="en-US"/>
              </w:rPr>
              <w:t>ra."sostavitel_FK</w:t>
            </w:r>
            <w:proofErr w:type="spellEnd"/>
            <w:r w:rsidRPr="00A0501F">
              <w:rPr>
                <w:lang w:val="en-US"/>
              </w:rPr>
              <w:t>"</w:t>
            </w:r>
          </w:p>
          <w:p w14:paraId="28EC46CE" w14:textId="7A690C91" w:rsidR="00A0501F" w:rsidRDefault="00A0501F" w:rsidP="003C1609">
            <w:pPr>
              <w:pStyle w:val="ad"/>
              <w:ind w:firstLine="34"/>
            </w:pPr>
            <w:r>
              <w:t xml:space="preserve">WHERE </w:t>
            </w:r>
            <w:proofErr w:type="spellStart"/>
            <w:r>
              <w:t>ra</w:t>
            </w:r>
            <w:proofErr w:type="spellEnd"/>
            <w:r>
              <w:t>."Id" = 3;</w:t>
            </w:r>
          </w:p>
        </w:tc>
      </w:tr>
    </w:tbl>
    <w:p w14:paraId="0D830EEB" w14:textId="07FC7650" w:rsidR="00A0501F" w:rsidRDefault="00D61D6E" w:rsidP="00D61D6E">
      <w:pPr>
        <w:spacing w:before="240" w:line="240" w:lineRule="auto"/>
        <w:ind w:left="-1418" w:firstLine="0"/>
      </w:pPr>
      <w:r>
        <w:rPr>
          <w:noProof/>
        </w:rPr>
        <w:drawing>
          <wp:inline distT="0" distB="0" distL="0" distR="0" wp14:anchorId="7B53877E" wp14:editId="222B2D2A">
            <wp:extent cx="7116779" cy="817418"/>
            <wp:effectExtent l="0" t="0" r="8255" b="1905"/>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7148103" cy="821016"/>
                    </a:xfrm>
                    <a:prstGeom prst="rect">
                      <a:avLst/>
                    </a:prstGeom>
                  </pic:spPr>
                </pic:pic>
              </a:graphicData>
            </a:graphic>
          </wp:inline>
        </w:drawing>
      </w:r>
    </w:p>
    <w:p w14:paraId="4134872C" w14:textId="2C1334F0" w:rsidR="00D61D6E" w:rsidRDefault="00D61D6E" w:rsidP="00D61D6E">
      <w:pPr>
        <w:pStyle w:val="4"/>
      </w:pPr>
      <w:r>
        <w:t xml:space="preserve">Рисунок 4.57 — Результат выполнения запроса для </w:t>
      </w:r>
      <w:r w:rsidRPr="0058423F">
        <w:t>формирования</w:t>
      </w:r>
      <w:r w:rsidRPr="00B20DCB">
        <w:t xml:space="preserve"> документа «</w:t>
      </w:r>
      <w:r>
        <w:t>Рекламационный акт</w:t>
      </w:r>
      <w:r w:rsidRPr="00B20DCB">
        <w:t>»</w:t>
      </w:r>
    </w:p>
    <w:p w14:paraId="77E298ED" w14:textId="533E4CAB" w:rsidR="001F179C" w:rsidRDefault="001F179C" w:rsidP="001F179C">
      <w:pPr>
        <w:spacing w:before="240"/>
      </w:pPr>
      <w:r>
        <w:t>Для обеспечения эффективного функционирования информационной системы в соответствии с заявленными требованиями, в системе необходимо осуществлять автоматическую проверку на непревышение среднемесячной зарплаты рабочего при удержании за брак</w:t>
      </w:r>
      <w:r w:rsidR="000966CF">
        <w:t>. Оптимальным решением в данном контексте является использование триггеров, поскольку они обеспечивают возможность автоматического срабатывания при определенных событиях, одним из которых и является изменение суммы удержания за брак.</w:t>
      </w:r>
    </w:p>
    <w:p w14:paraId="1810197C" w14:textId="6668BA14" w:rsidR="000966CF" w:rsidRDefault="000966CF" w:rsidP="001F179C">
      <w:pPr>
        <w:spacing w:before="240"/>
      </w:pPr>
      <w:r>
        <w:lastRenderedPageBreak/>
        <w:t>В Листинге 4.18 представлен код для генерации триггера, который срабатывает при обновлении суммы удержания за брак и при успешной</w:t>
      </w:r>
      <w:r w:rsidR="004726AF">
        <w:t xml:space="preserve"> проверке</w:t>
      </w:r>
      <w:r>
        <w:t xml:space="preserve"> обновляет </w:t>
      </w:r>
      <w:r w:rsidR="004726AF">
        <w:t>сумму удержания.</w:t>
      </w:r>
    </w:p>
    <w:p w14:paraId="5AB76D93" w14:textId="6180FA03" w:rsidR="004726AF" w:rsidRDefault="004726AF" w:rsidP="004726AF">
      <w:pPr>
        <w:pStyle w:val="5"/>
      </w:pPr>
      <w:r>
        <w:t>Листинг 4.18 — Создание триггера на проверку и обновление суммы удержания</w:t>
      </w:r>
    </w:p>
    <w:tbl>
      <w:tblPr>
        <w:tblStyle w:val="a5"/>
        <w:tblW w:w="0" w:type="auto"/>
        <w:tblLook w:val="04A0" w:firstRow="1" w:lastRow="0" w:firstColumn="1" w:lastColumn="0" w:noHBand="0" w:noVBand="1"/>
      </w:tblPr>
      <w:tblGrid>
        <w:gridCol w:w="9628"/>
      </w:tblGrid>
      <w:tr w:rsidR="004726AF" w:rsidRPr="00E01C3E" w14:paraId="19A359CD" w14:textId="77777777" w:rsidTr="004726AF">
        <w:tc>
          <w:tcPr>
            <w:tcW w:w="9628" w:type="dxa"/>
          </w:tcPr>
          <w:p w14:paraId="49FEE018" w14:textId="77777777" w:rsidR="004726AF" w:rsidRPr="004726AF" w:rsidRDefault="004726AF" w:rsidP="003C1609">
            <w:pPr>
              <w:pStyle w:val="ad"/>
              <w:ind w:firstLine="0"/>
              <w:rPr>
                <w:lang w:val="en-US"/>
              </w:rPr>
            </w:pPr>
            <w:r w:rsidRPr="004726AF">
              <w:rPr>
                <w:lang w:val="en-US"/>
              </w:rPr>
              <w:t xml:space="preserve">CREATE OR REPLACE FUNCTION </w:t>
            </w:r>
            <w:proofErr w:type="spellStart"/>
            <w:r w:rsidRPr="004726AF">
              <w:rPr>
                <w:lang w:val="en-US"/>
              </w:rPr>
              <w:t>check_salary_deduction</w:t>
            </w:r>
            <w:proofErr w:type="spellEnd"/>
            <w:r w:rsidRPr="004726AF">
              <w:rPr>
                <w:lang w:val="en-US"/>
              </w:rPr>
              <w:t>()</w:t>
            </w:r>
          </w:p>
          <w:p w14:paraId="51E7CBE3" w14:textId="77777777" w:rsidR="004726AF" w:rsidRPr="004726AF" w:rsidRDefault="004726AF" w:rsidP="003C1609">
            <w:pPr>
              <w:pStyle w:val="ad"/>
              <w:ind w:firstLine="0"/>
              <w:rPr>
                <w:lang w:val="en-US"/>
              </w:rPr>
            </w:pPr>
            <w:r w:rsidRPr="004726AF">
              <w:rPr>
                <w:lang w:val="en-US"/>
              </w:rPr>
              <w:t>RETURNS TRIGGER AS $$</w:t>
            </w:r>
          </w:p>
          <w:p w14:paraId="4485B522" w14:textId="77777777" w:rsidR="004726AF" w:rsidRPr="004726AF" w:rsidRDefault="004726AF" w:rsidP="003C1609">
            <w:pPr>
              <w:pStyle w:val="ad"/>
              <w:ind w:firstLine="0"/>
              <w:rPr>
                <w:lang w:val="en-US"/>
              </w:rPr>
            </w:pPr>
            <w:r w:rsidRPr="004726AF">
              <w:rPr>
                <w:lang w:val="en-US"/>
              </w:rPr>
              <w:t>DECLARE</w:t>
            </w:r>
          </w:p>
          <w:p w14:paraId="5882A1E2" w14:textId="77777777" w:rsidR="004726AF" w:rsidRPr="004726AF" w:rsidRDefault="004726AF" w:rsidP="003C1609">
            <w:pPr>
              <w:pStyle w:val="ad"/>
              <w:ind w:firstLine="0"/>
              <w:rPr>
                <w:lang w:val="en-US"/>
              </w:rPr>
            </w:pPr>
            <w:r w:rsidRPr="004726AF">
              <w:rPr>
                <w:lang w:val="en-US"/>
              </w:rPr>
              <w:t xml:space="preserve">    </w:t>
            </w:r>
            <w:proofErr w:type="spellStart"/>
            <w:r w:rsidRPr="004726AF">
              <w:rPr>
                <w:lang w:val="en-US"/>
              </w:rPr>
              <w:t>avg_salary</w:t>
            </w:r>
            <w:proofErr w:type="spellEnd"/>
            <w:r w:rsidRPr="004726AF">
              <w:rPr>
                <w:lang w:val="en-US"/>
              </w:rPr>
              <w:t xml:space="preserve"> NUMERIC;</w:t>
            </w:r>
          </w:p>
          <w:p w14:paraId="26892E59" w14:textId="77777777" w:rsidR="004726AF" w:rsidRDefault="004726AF" w:rsidP="003C1609">
            <w:pPr>
              <w:pStyle w:val="ad"/>
              <w:ind w:firstLine="0"/>
            </w:pPr>
            <w:r w:rsidRPr="004726AF">
              <w:rPr>
                <w:lang w:val="en-US"/>
              </w:rPr>
              <w:t xml:space="preserve">    </w:t>
            </w:r>
            <w:proofErr w:type="spellStart"/>
            <w:r>
              <w:t>max_allowed_deduction</w:t>
            </w:r>
            <w:proofErr w:type="spellEnd"/>
            <w:r>
              <w:t xml:space="preserve"> NUMERIC;</w:t>
            </w:r>
          </w:p>
          <w:p w14:paraId="77C3DE9A" w14:textId="77777777" w:rsidR="004726AF" w:rsidRDefault="004726AF" w:rsidP="003C1609">
            <w:pPr>
              <w:pStyle w:val="ad"/>
              <w:ind w:firstLine="0"/>
            </w:pPr>
            <w:r>
              <w:t>BEGIN</w:t>
            </w:r>
          </w:p>
          <w:p w14:paraId="303FA4B8" w14:textId="77777777" w:rsidR="004726AF" w:rsidRDefault="004726AF" w:rsidP="003C1609">
            <w:pPr>
              <w:pStyle w:val="ad"/>
              <w:ind w:firstLine="0"/>
            </w:pPr>
            <w:r>
              <w:t xml:space="preserve">    -- Получаем среднемесячную зарплату виновника за последний год</w:t>
            </w:r>
          </w:p>
          <w:p w14:paraId="149EFA8B" w14:textId="77777777" w:rsidR="004726AF" w:rsidRPr="004726AF" w:rsidRDefault="004726AF" w:rsidP="003C1609">
            <w:pPr>
              <w:pStyle w:val="ad"/>
              <w:ind w:firstLine="0"/>
              <w:rPr>
                <w:lang w:val="en-US"/>
              </w:rPr>
            </w:pPr>
            <w:r>
              <w:t xml:space="preserve">    </w:t>
            </w:r>
            <w:r w:rsidRPr="004726AF">
              <w:rPr>
                <w:lang w:val="en-US"/>
              </w:rPr>
              <w:t>SELECT COALESCE(ROUND(sum(</w:t>
            </w:r>
            <w:proofErr w:type="spellStart"/>
            <w:r w:rsidRPr="004726AF">
              <w:rPr>
                <w:lang w:val="en-US"/>
              </w:rPr>
              <w:t>zp</w:t>
            </w:r>
            <w:proofErr w:type="spellEnd"/>
            <w:r w:rsidRPr="004726AF">
              <w:rPr>
                <w:lang w:val="en-US"/>
              </w:rPr>
              <w:t>."summaViplati")/12, 2), 0)</w:t>
            </w:r>
          </w:p>
          <w:p w14:paraId="31FE55DA" w14:textId="77777777" w:rsidR="004726AF" w:rsidRPr="004726AF" w:rsidRDefault="004726AF" w:rsidP="003C1609">
            <w:pPr>
              <w:pStyle w:val="ad"/>
              <w:ind w:firstLine="0"/>
              <w:rPr>
                <w:lang w:val="en-US"/>
              </w:rPr>
            </w:pPr>
            <w:r w:rsidRPr="004726AF">
              <w:rPr>
                <w:lang w:val="en-US"/>
              </w:rPr>
              <w:t xml:space="preserve">    INTO </w:t>
            </w:r>
            <w:proofErr w:type="spellStart"/>
            <w:r w:rsidRPr="004726AF">
              <w:rPr>
                <w:lang w:val="en-US"/>
              </w:rPr>
              <w:t>avg_salary</w:t>
            </w:r>
            <w:proofErr w:type="spellEnd"/>
          </w:p>
          <w:p w14:paraId="05305E3F" w14:textId="77777777" w:rsidR="004726AF" w:rsidRPr="004726AF" w:rsidRDefault="004726AF" w:rsidP="003C1609">
            <w:pPr>
              <w:pStyle w:val="ad"/>
              <w:ind w:firstLine="0"/>
              <w:rPr>
                <w:lang w:val="en-US"/>
              </w:rPr>
            </w:pPr>
            <w:r w:rsidRPr="004726AF">
              <w:rPr>
                <w:lang w:val="en-US"/>
              </w:rPr>
              <w:t xml:space="preserve">    FROM </w:t>
            </w:r>
            <w:proofErr w:type="spellStart"/>
            <w:r w:rsidRPr="004726AF">
              <w:rPr>
                <w:lang w:val="en-US"/>
              </w:rPr>
              <w:t>public."Zarplati</w:t>
            </w:r>
            <w:proofErr w:type="spellEnd"/>
            <w:r w:rsidRPr="004726AF">
              <w:rPr>
                <w:lang w:val="en-US"/>
              </w:rPr>
              <w:t xml:space="preserve">" </w:t>
            </w:r>
            <w:proofErr w:type="spellStart"/>
            <w:r w:rsidRPr="004726AF">
              <w:rPr>
                <w:lang w:val="en-US"/>
              </w:rPr>
              <w:t>zp</w:t>
            </w:r>
            <w:proofErr w:type="spellEnd"/>
          </w:p>
          <w:p w14:paraId="2B9C4665" w14:textId="77777777" w:rsidR="004726AF" w:rsidRPr="004726AF" w:rsidRDefault="004726AF" w:rsidP="003C1609">
            <w:pPr>
              <w:pStyle w:val="ad"/>
              <w:ind w:firstLine="0"/>
              <w:rPr>
                <w:lang w:val="en-US"/>
              </w:rPr>
            </w:pPr>
            <w:r w:rsidRPr="004726AF">
              <w:rPr>
                <w:lang w:val="en-US"/>
              </w:rPr>
              <w:t xml:space="preserve">    WHERE </w:t>
            </w:r>
            <w:proofErr w:type="spellStart"/>
            <w:r w:rsidRPr="004726AF">
              <w:rPr>
                <w:lang w:val="en-US"/>
              </w:rPr>
              <w:t>zp</w:t>
            </w:r>
            <w:proofErr w:type="spellEnd"/>
            <w:r w:rsidRPr="004726AF">
              <w:rPr>
                <w:lang w:val="en-US"/>
              </w:rPr>
              <w:t xml:space="preserve">."sotrudnik_FK" = </w:t>
            </w:r>
            <w:proofErr w:type="spellStart"/>
            <w:r w:rsidRPr="004726AF">
              <w:rPr>
                <w:lang w:val="en-US"/>
              </w:rPr>
              <w:t>NEW."vinovnik_FK</w:t>
            </w:r>
            <w:proofErr w:type="spellEnd"/>
            <w:r w:rsidRPr="004726AF">
              <w:rPr>
                <w:lang w:val="en-US"/>
              </w:rPr>
              <w:t>"</w:t>
            </w:r>
          </w:p>
          <w:p w14:paraId="25454A50" w14:textId="77777777" w:rsidR="004726AF" w:rsidRPr="004726AF" w:rsidRDefault="004726AF" w:rsidP="003C1609">
            <w:pPr>
              <w:pStyle w:val="ad"/>
              <w:ind w:firstLine="0"/>
              <w:rPr>
                <w:lang w:val="en-US"/>
              </w:rPr>
            </w:pPr>
            <w:r w:rsidRPr="004726AF">
              <w:rPr>
                <w:lang w:val="en-US"/>
              </w:rPr>
              <w:t xml:space="preserve">    AND </w:t>
            </w:r>
            <w:proofErr w:type="spellStart"/>
            <w:r w:rsidRPr="004726AF">
              <w:rPr>
                <w:lang w:val="en-US"/>
              </w:rPr>
              <w:t>zp</w:t>
            </w:r>
            <w:proofErr w:type="spellEnd"/>
            <w:r w:rsidRPr="004726AF">
              <w:rPr>
                <w:lang w:val="en-US"/>
              </w:rPr>
              <w:t>."dataViplati" &gt;= CURRENT_DATE - INTERVAL '1 year';</w:t>
            </w:r>
          </w:p>
          <w:p w14:paraId="6E40ACB0" w14:textId="77777777" w:rsidR="004726AF" w:rsidRPr="004726AF" w:rsidRDefault="004726AF" w:rsidP="003C1609">
            <w:pPr>
              <w:pStyle w:val="ad"/>
              <w:ind w:firstLine="0"/>
              <w:rPr>
                <w:lang w:val="en-US"/>
              </w:rPr>
            </w:pPr>
            <w:r w:rsidRPr="004726AF">
              <w:rPr>
                <w:lang w:val="en-US"/>
              </w:rPr>
              <w:t xml:space="preserve">    </w:t>
            </w:r>
          </w:p>
          <w:p w14:paraId="422DBCAC" w14:textId="77777777" w:rsidR="004726AF" w:rsidRDefault="004726AF" w:rsidP="003C1609">
            <w:pPr>
              <w:pStyle w:val="ad"/>
              <w:ind w:firstLine="0"/>
            </w:pPr>
            <w:r w:rsidRPr="004726AF">
              <w:rPr>
                <w:lang w:val="en-US"/>
              </w:rPr>
              <w:t xml:space="preserve">    </w:t>
            </w:r>
            <w:r>
              <w:t>-- Рассчитываем максимально допустимую сумму удержания (20% от зарплаты)</w:t>
            </w:r>
          </w:p>
          <w:p w14:paraId="6FABD924" w14:textId="77777777" w:rsidR="004726AF" w:rsidRPr="004726AF" w:rsidRDefault="004726AF" w:rsidP="003C1609">
            <w:pPr>
              <w:pStyle w:val="ad"/>
              <w:ind w:firstLine="0"/>
              <w:rPr>
                <w:lang w:val="en-US"/>
              </w:rPr>
            </w:pPr>
            <w:r>
              <w:t xml:space="preserve">    </w:t>
            </w:r>
            <w:proofErr w:type="spellStart"/>
            <w:r w:rsidRPr="004726AF">
              <w:rPr>
                <w:lang w:val="en-US"/>
              </w:rPr>
              <w:t>max_allowed_deduction</w:t>
            </w:r>
            <w:proofErr w:type="spellEnd"/>
            <w:r w:rsidRPr="004726AF">
              <w:rPr>
                <w:lang w:val="en-US"/>
              </w:rPr>
              <w:t xml:space="preserve"> := </w:t>
            </w:r>
            <w:proofErr w:type="spellStart"/>
            <w:r w:rsidRPr="004726AF">
              <w:rPr>
                <w:lang w:val="en-US"/>
              </w:rPr>
              <w:t>avg_salary</w:t>
            </w:r>
            <w:proofErr w:type="spellEnd"/>
            <w:r w:rsidRPr="004726AF">
              <w:rPr>
                <w:lang w:val="en-US"/>
              </w:rPr>
              <w:t>;</w:t>
            </w:r>
          </w:p>
          <w:p w14:paraId="2EB61EEF" w14:textId="77777777" w:rsidR="004726AF" w:rsidRPr="004726AF" w:rsidRDefault="004726AF" w:rsidP="003C1609">
            <w:pPr>
              <w:pStyle w:val="ad"/>
              <w:ind w:firstLine="0"/>
              <w:rPr>
                <w:lang w:val="en-US"/>
              </w:rPr>
            </w:pPr>
            <w:r w:rsidRPr="004726AF">
              <w:rPr>
                <w:lang w:val="en-US"/>
              </w:rPr>
              <w:t xml:space="preserve">    </w:t>
            </w:r>
          </w:p>
          <w:p w14:paraId="1BCD7D2F" w14:textId="77777777" w:rsidR="004726AF" w:rsidRPr="004726AF" w:rsidRDefault="004726AF" w:rsidP="003C1609">
            <w:pPr>
              <w:pStyle w:val="ad"/>
              <w:ind w:firstLine="0"/>
              <w:rPr>
                <w:lang w:val="en-US"/>
              </w:rPr>
            </w:pPr>
            <w:r w:rsidRPr="004726AF">
              <w:rPr>
                <w:lang w:val="en-US"/>
              </w:rPr>
              <w:t xml:space="preserve">    -- </w:t>
            </w:r>
            <w:r>
              <w:t>Проверка</w:t>
            </w:r>
            <w:r w:rsidRPr="004726AF">
              <w:rPr>
                <w:lang w:val="en-US"/>
              </w:rPr>
              <w:t xml:space="preserve"> </w:t>
            </w:r>
            <w:r>
              <w:t>превышения</w:t>
            </w:r>
            <w:r w:rsidRPr="004726AF">
              <w:rPr>
                <w:lang w:val="en-US"/>
              </w:rPr>
              <w:t xml:space="preserve"> </w:t>
            </w:r>
            <w:r>
              <w:t>лимита</w:t>
            </w:r>
          </w:p>
          <w:p w14:paraId="35483D0E" w14:textId="77777777" w:rsidR="004726AF" w:rsidRPr="004726AF" w:rsidRDefault="004726AF" w:rsidP="003C1609">
            <w:pPr>
              <w:pStyle w:val="ad"/>
              <w:ind w:firstLine="0"/>
              <w:rPr>
                <w:lang w:val="en-US"/>
              </w:rPr>
            </w:pPr>
            <w:r w:rsidRPr="004726AF">
              <w:rPr>
                <w:lang w:val="en-US"/>
              </w:rPr>
              <w:t xml:space="preserve">    IF </w:t>
            </w:r>
            <w:proofErr w:type="spellStart"/>
            <w:r w:rsidRPr="004726AF">
              <w:rPr>
                <w:lang w:val="en-US"/>
              </w:rPr>
              <w:t>NEW."summaUder</w:t>
            </w:r>
            <w:proofErr w:type="spellEnd"/>
            <w:r w:rsidRPr="004726AF">
              <w:rPr>
                <w:lang w:val="en-US"/>
              </w:rPr>
              <w:t xml:space="preserve">" &gt; </w:t>
            </w:r>
            <w:proofErr w:type="spellStart"/>
            <w:r w:rsidRPr="004726AF">
              <w:rPr>
                <w:lang w:val="en-US"/>
              </w:rPr>
              <w:t>max_allowed_deduction</w:t>
            </w:r>
            <w:proofErr w:type="spellEnd"/>
            <w:r w:rsidRPr="004726AF">
              <w:rPr>
                <w:lang w:val="en-US"/>
              </w:rPr>
              <w:t xml:space="preserve"> THEN</w:t>
            </w:r>
          </w:p>
          <w:p w14:paraId="2F5B18C8" w14:textId="77777777" w:rsidR="004726AF" w:rsidRDefault="004726AF" w:rsidP="003C1609">
            <w:pPr>
              <w:pStyle w:val="ad"/>
              <w:ind w:firstLine="0"/>
            </w:pPr>
            <w:r w:rsidRPr="004726AF">
              <w:rPr>
                <w:lang w:val="en-US"/>
              </w:rPr>
              <w:t xml:space="preserve">        </w:t>
            </w:r>
            <w:r>
              <w:t xml:space="preserve">RAISE EXCEPTION </w:t>
            </w:r>
          </w:p>
          <w:p w14:paraId="54D26A33" w14:textId="77777777" w:rsidR="004726AF" w:rsidRPr="004726AF" w:rsidRDefault="004726AF" w:rsidP="003C1609">
            <w:pPr>
              <w:pStyle w:val="ad"/>
              <w:ind w:firstLine="0"/>
              <w:rPr>
                <w:lang w:val="en-US"/>
              </w:rPr>
            </w:pPr>
            <w:r>
              <w:t xml:space="preserve">            'Ошибка: сумма удержания (% руб.) превышает среднемесячную зарплату (% руб.). Максимально</w:t>
            </w:r>
            <w:r w:rsidRPr="004726AF">
              <w:rPr>
                <w:lang w:val="en-US"/>
              </w:rPr>
              <w:t xml:space="preserve"> </w:t>
            </w:r>
            <w:r>
              <w:t>допустимая</w:t>
            </w:r>
            <w:r w:rsidRPr="004726AF">
              <w:rPr>
                <w:lang w:val="en-US"/>
              </w:rPr>
              <w:t xml:space="preserve"> </w:t>
            </w:r>
            <w:r>
              <w:t>сумма</w:t>
            </w:r>
            <w:r w:rsidRPr="004726AF">
              <w:rPr>
                <w:lang w:val="en-US"/>
              </w:rPr>
              <w:t xml:space="preserve">: % </w:t>
            </w:r>
            <w:proofErr w:type="spellStart"/>
            <w:r>
              <w:t>руб</w:t>
            </w:r>
            <w:proofErr w:type="spellEnd"/>
            <w:r w:rsidRPr="004726AF">
              <w:rPr>
                <w:lang w:val="en-US"/>
              </w:rPr>
              <w:t xml:space="preserve">.', </w:t>
            </w:r>
          </w:p>
          <w:p w14:paraId="2741138D" w14:textId="77777777" w:rsidR="004726AF" w:rsidRPr="004726AF" w:rsidRDefault="004726AF" w:rsidP="003C1609">
            <w:pPr>
              <w:pStyle w:val="ad"/>
              <w:ind w:firstLine="0"/>
              <w:rPr>
                <w:lang w:val="en-US"/>
              </w:rPr>
            </w:pPr>
            <w:r w:rsidRPr="004726AF">
              <w:rPr>
                <w:lang w:val="en-US"/>
              </w:rPr>
              <w:t xml:space="preserve">            </w:t>
            </w:r>
            <w:proofErr w:type="spellStart"/>
            <w:r w:rsidRPr="004726AF">
              <w:rPr>
                <w:lang w:val="en-US"/>
              </w:rPr>
              <w:t>NEW."summaUder</w:t>
            </w:r>
            <w:proofErr w:type="spellEnd"/>
            <w:r w:rsidRPr="004726AF">
              <w:rPr>
                <w:lang w:val="en-US"/>
              </w:rPr>
              <w:t xml:space="preserve">", </w:t>
            </w:r>
            <w:proofErr w:type="spellStart"/>
            <w:r w:rsidRPr="004726AF">
              <w:rPr>
                <w:lang w:val="en-US"/>
              </w:rPr>
              <w:t>avg_salary</w:t>
            </w:r>
            <w:proofErr w:type="spellEnd"/>
            <w:r w:rsidRPr="004726AF">
              <w:rPr>
                <w:lang w:val="en-US"/>
              </w:rPr>
              <w:t xml:space="preserve">, </w:t>
            </w:r>
            <w:proofErr w:type="spellStart"/>
            <w:r w:rsidRPr="004726AF">
              <w:rPr>
                <w:lang w:val="en-US"/>
              </w:rPr>
              <w:t>max_allowed_deduction</w:t>
            </w:r>
            <w:proofErr w:type="spellEnd"/>
            <w:r w:rsidRPr="004726AF">
              <w:rPr>
                <w:lang w:val="en-US"/>
              </w:rPr>
              <w:t>;</w:t>
            </w:r>
          </w:p>
          <w:p w14:paraId="0697C6B7" w14:textId="77777777" w:rsidR="004726AF" w:rsidRPr="004726AF" w:rsidRDefault="004726AF" w:rsidP="003C1609">
            <w:pPr>
              <w:pStyle w:val="ad"/>
              <w:ind w:firstLine="0"/>
              <w:rPr>
                <w:lang w:val="en-US"/>
              </w:rPr>
            </w:pPr>
            <w:r w:rsidRPr="004726AF">
              <w:rPr>
                <w:lang w:val="en-US"/>
              </w:rPr>
              <w:t xml:space="preserve">    END IF;</w:t>
            </w:r>
          </w:p>
          <w:p w14:paraId="07AF20B1" w14:textId="77777777" w:rsidR="004726AF" w:rsidRPr="004726AF" w:rsidRDefault="004726AF" w:rsidP="003C1609">
            <w:pPr>
              <w:pStyle w:val="ad"/>
              <w:ind w:firstLine="0"/>
              <w:rPr>
                <w:lang w:val="en-US"/>
              </w:rPr>
            </w:pPr>
            <w:r w:rsidRPr="004726AF">
              <w:rPr>
                <w:lang w:val="en-US"/>
              </w:rPr>
              <w:t xml:space="preserve">    </w:t>
            </w:r>
          </w:p>
          <w:p w14:paraId="6485E158" w14:textId="77777777" w:rsidR="004726AF" w:rsidRPr="004726AF" w:rsidRDefault="004726AF" w:rsidP="003C1609">
            <w:pPr>
              <w:pStyle w:val="ad"/>
              <w:ind w:firstLine="0"/>
              <w:rPr>
                <w:lang w:val="en-US"/>
              </w:rPr>
            </w:pPr>
            <w:r w:rsidRPr="004726AF">
              <w:rPr>
                <w:lang w:val="en-US"/>
              </w:rPr>
              <w:t xml:space="preserve">    RETURN NEW;</w:t>
            </w:r>
          </w:p>
          <w:p w14:paraId="7F22CBE6" w14:textId="77777777" w:rsidR="004726AF" w:rsidRPr="004726AF" w:rsidRDefault="004726AF" w:rsidP="003C1609">
            <w:pPr>
              <w:pStyle w:val="ad"/>
              <w:ind w:firstLine="0"/>
              <w:rPr>
                <w:lang w:val="en-US"/>
              </w:rPr>
            </w:pPr>
            <w:r w:rsidRPr="004726AF">
              <w:rPr>
                <w:lang w:val="en-US"/>
              </w:rPr>
              <w:t>END;</w:t>
            </w:r>
          </w:p>
          <w:p w14:paraId="74F53C13" w14:textId="77777777" w:rsidR="004726AF" w:rsidRPr="004726AF" w:rsidRDefault="004726AF" w:rsidP="003C1609">
            <w:pPr>
              <w:pStyle w:val="ad"/>
              <w:ind w:firstLine="0"/>
              <w:rPr>
                <w:lang w:val="en-US"/>
              </w:rPr>
            </w:pPr>
            <w:r w:rsidRPr="004726AF">
              <w:rPr>
                <w:lang w:val="en-US"/>
              </w:rPr>
              <w:t xml:space="preserve">$$ LANGUAGE </w:t>
            </w:r>
            <w:proofErr w:type="spellStart"/>
            <w:r w:rsidRPr="004726AF">
              <w:rPr>
                <w:lang w:val="en-US"/>
              </w:rPr>
              <w:t>plpgsql</w:t>
            </w:r>
            <w:proofErr w:type="spellEnd"/>
            <w:r w:rsidRPr="004726AF">
              <w:rPr>
                <w:lang w:val="en-US"/>
              </w:rPr>
              <w:t>;</w:t>
            </w:r>
          </w:p>
          <w:p w14:paraId="7F0E991D" w14:textId="77777777" w:rsidR="004726AF" w:rsidRPr="004726AF" w:rsidRDefault="004726AF" w:rsidP="003C1609">
            <w:pPr>
              <w:pStyle w:val="ad"/>
              <w:ind w:firstLine="0"/>
              <w:rPr>
                <w:lang w:val="en-US"/>
              </w:rPr>
            </w:pPr>
          </w:p>
          <w:p w14:paraId="6E14E33F" w14:textId="77777777" w:rsidR="004726AF" w:rsidRPr="004726AF" w:rsidRDefault="004726AF" w:rsidP="003C1609">
            <w:pPr>
              <w:pStyle w:val="ad"/>
              <w:ind w:firstLine="0"/>
              <w:rPr>
                <w:lang w:val="en-US"/>
              </w:rPr>
            </w:pPr>
            <w:r w:rsidRPr="004726AF">
              <w:rPr>
                <w:lang w:val="en-US"/>
              </w:rPr>
              <w:t xml:space="preserve">-- </w:t>
            </w:r>
            <w:r>
              <w:t>Создаём</w:t>
            </w:r>
            <w:r w:rsidRPr="004726AF">
              <w:rPr>
                <w:lang w:val="en-US"/>
              </w:rPr>
              <w:t xml:space="preserve"> </w:t>
            </w:r>
            <w:r>
              <w:t>триггер</w:t>
            </w:r>
            <w:r w:rsidRPr="004726AF">
              <w:rPr>
                <w:lang w:val="en-US"/>
              </w:rPr>
              <w:t xml:space="preserve"> </w:t>
            </w:r>
            <w:r>
              <w:t>для</w:t>
            </w:r>
            <w:r w:rsidRPr="004726AF">
              <w:rPr>
                <w:lang w:val="en-US"/>
              </w:rPr>
              <w:t xml:space="preserve"> </w:t>
            </w:r>
            <w:r>
              <w:t>таблицы</w:t>
            </w:r>
            <w:r w:rsidRPr="004726AF">
              <w:rPr>
                <w:lang w:val="en-US"/>
              </w:rPr>
              <w:t xml:space="preserve"> Act_na_brak</w:t>
            </w:r>
          </w:p>
          <w:p w14:paraId="325ECF84" w14:textId="77777777" w:rsidR="004726AF" w:rsidRPr="004726AF" w:rsidRDefault="004726AF" w:rsidP="003C1609">
            <w:pPr>
              <w:pStyle w:val="ad"/>
              <w:ind w:firstLine="0"/>
              <w:rPr>
                <w:lang w:val="en-US"/>
              </w:rPr>
            </w:pPr>
            <w:r w:rsidRPr="004726AF">
              <w:rPr>
                <w:lang w:val="en-US"/>
              </w:rPr>
              <w:t xml:space="preserve">CREATE TRIGGER </w:t>
            </w:r>
            <w:proofErr w:type="spellStart"/>
            <w:r w:rsidRPr="004726AF">
              <w:rPr>
                <w:lang w:val="en-US"/>
              </w:rPr>
              <w:t>salary_deduction_control</w:t>
            </w:r>
            <w:proofErr w:type="spellEnd"/>
          </w:p>
          <w:p w14:paraId="7A4BB685" w14:textId="77777777" w:rsidR="004726AF" w:rsidRPr="004726AF" w:rsidRDefault="004726AF" w:rsidP="003C1609">
            <w:pPr>
              <w:pStyle w:val="ad"/>
              <w:ind w:firstLine="0"/>
              <w:rPr>
                <w:lang w:val="en-US"/>
              </w:rPr>
            </w:pPr>
            <w:r w:rsidRPr="004726AF">
              <w:rPr>
                <w:lang w:val="en-US"/>
              </w:rPr>
              <w:t xml:space="preserve">BEFORE INSERT OR UPDATE ON </w:t>
            </w:r>
            <w:proofErr w:type="spellStart"/>
            <w:r w:rsidRPr="004726AF">
              <w:rPr>
                <w:lang w:val="en-US"/>
              </w:rPr>
              <w:t>public."Act_na_brak</w:t>
            </w:r>
            <w:proofErr w:type="spellEnd"/>
            <w:r w:rsidRPr="004726AF">
              <w:rPr>
                <w:lang w:val="en-US"/>
              </w:rPr>
              <w:t>"</w:t>
            </w:r>
          </w:p>
          <w:p w14:paraId="6C126B18" w14:textId="45A5F5AA" w:rsidR="004726AF" w:rsidRPr="004726AF" w:rsidRDefault="004726AF" w:rsidP="003C1609">
            <w:pPr>
              <w:pStyle w:val="ad"/>
              <w:ind w:firstLine="0"/>
              <w:rPr>
                <w:lang w:val="en-US"/>
              </w:rPr>
            </w:pPr>
            <w:r w:rsidRPr="004726AF">
              <w:rPr>
                <w:lang w:val="en-US"/>
              </w:rPr>
              <w:t xml:space="preserve">FOR EACH ROW EXECUTE FUNCTION </w:t>
            </w:r>
            <w:proofErr w:type="spellStart"/>
            <w:r w:rsidRPr="004726AF">
              <w:rPr>
                <w:lang w:val="en-US"/>
              </w:rPr>
              <w:t>check_salary_deduction</w:t>
            </w:r>
            <w:proofErr w:type="spellEnd"/>
            <w:r w:rsidRPr="004726AF">
              <w:rPr>
                <w:lang w:val="en-US"/>
              </w:rPr>
              <w:t>();</w:t>
            </w:r>
          </w:p>
        </w:tc>
      </w:tr>
    </w:tbl>
    <w:p w14:paraId="0C84F48F" w14:textId="49ABF9DA" w:rsidR="007220C9" w:rsidRDefault="007220C9" w:rsidP="007220C9">
      <w:pPr>
        <w:spacing w:before="240"/>
      </w:pPr>
      <w:r>
        <w:t xml:space="preserve">Помимо триггеров, для эффективного управления и обработки данных в информационной системе необходимо использовать хранимые процедуры, так как они позволяют обеспечить централизацию бизнес-логики на уровне базе данных. В Листинге 4.19 представлен код для создания хранимой процедуры, предназначенной для автоматического </w:t>
      </w:r>
      <w:r w:rsidR="00B34C2F">
        <w:t>закрытия старых ведомостей дефектов у которых срок устранения превысил 20 или 30 дней</w:t>
      </w:r>
      <w:r>
        <w:t>.</w:t>
      </w:r>
    </w:p>
    <w:p w14:paraId="7F6CDDE4" w14:textId="6870A4F7" w:rsidR="007220C9" w:rsidRPr="007220C9" w:rsidRDefault="007220C9" w:rsidP="007220C9">
      <w:pPr>
        <w:pStyle w:val="5"/>
      </w:pPr>
      <w:r>
        <w:t xml:space="preserve">Листинг 4.19 — Создание процедуры для </w:t>
      </w:r>
      <w:r w:rsidRPr="007220C9">
        <w:t>автоматического закрытия старых ведомостей</w:t>
      </w:r>
      <w:r>
        <w:t xml:space="preserve"> дефектов</w:t>
      </w:r>
    </w:p>
    <w:tbl>
      <w:tblPr>
        <w:tblStyle w:val="a5"/>
        <w:tblW w:w="0" w:type="auto"/>
        <w:tblLook w:val="04A0" w:firstRow="1" w:lastRow="0" w:firstColumn="1" w:lastColumn="0" w:noHBand="0" w:noVBand="1"/>
      </w:tblPr>
      <w:tblGrid>
        <w:gridCol w:w="9628"/>
      </w:tblGrid>
      <w:tr w:rsidR="007220C9" w14:paraId="6BB4541F" w14:textId="77777777" w:rsidTr="007220C9">
        <w:tc>
          <w:tcPr>
            <w:tcW w:w="9628" w:type="dxa"/>
          </w:tcPr>
          <w:p w14:paraId="562C224D" w14:textId="77777777" w:rsidR="007220C9" w:rsidRPr="007220C9" w:rsidRDefault="007220C9" w:rsidP="003C1609">
            <w:pPr>
              <w:pStyle w:val="ad"/>
              <w:ind w:firstLine="0"/>
              <w:rPr>
                <w:lang w:val="en-US"/>
              </w:rPr>
            </w:pPr>
            <w:r w:rsidRPr="007220C9">
              <w:rPr>
                <w:lang w:val="en-US"/>
              </w:rPr>
              <w:t xml:space="preserve">CREATE OR REPLACE PROCEDURE </w:t>
            </w:r>
            <w:proofErr w:type="spellStart"/>
            <w:r w:rsidRPr="007220C9">
              <w:rPr>
                <w:lang w:val="en-US"/>
              </w:rPr>
              <w:t>close_old_defect_lists</w:t>
            </w:r>
            <w:proofErr w:type="spellEnd"/>
            <w:r w:rsidRPr="007220C9">
              <w:rPr>
                <w:lang w:val="en-US"/>
              </w:rPr>
              <w:t>()</w:t>
            </w:r>
          </w:p>
          <w:p w14:paraId="762CD2A4" w14:textId="77777777" w:rsidR="007220C9" w:rsidRPr="007220C9" w:rsidRDefault="007220C9" w:rsidP="003C1609">
            <w:pPr>
              <w:pStyle w:val="ad"/>
              <w:ind w:firstLine="0"/>
            </w:pPr>
            <w:r w:rsidRPr="007220C9">
              <w:rPr>
                <w:lang w:val="en-US"/>
              </w:rPr>
              <w:t>LANGUAGE</w:t>
            </w:r>
            <w:r w:rsidRPr="007220C9">
              <w:t xml:space="preserve"> </w:t>
            </w:r>
            <w:proofErr w:type="spellStart"/>
            <w:r w:rsidRPr="007220C9">
              <w:rPr>
                <w:lang w:val="en-US"/>
              </w:rPr>
              <w:t>plpgsql</w:t>
            </w:r>
            <w:proofErr w:type="spellEnd"/>
          </w:p>
          <w:p w14:paraId="3099C248" w14:textId="77777777" w:rsidR="007220C9" w:rsidRPr="007220C9" w:rsidRDefault="007220C9" w:rsidP="003C1609">
            <w:pPr>
              <w:pStyle w:val="ad"/>
              <w:ind w:firstLine="0"/>
            </w:pPr>
            <w:r w:rsidRPr="007220C9">
              <w:rPr>
                <w:lang w:val="en-US"/>
              </w:rPr>
              <w:t>AS</w:t>
            </w:r>
            <w:r w:rsidRPr="007220C9">
              <w:t xml:space="preserve"> $$</w:t>
            </w:r>
          </w:p>
          <w:p w14:paraId="15BF22CB" w14:textId="77777777" w:rsidR="007220C9" w:rsidRPr="007220C9" w:rsidRDefault="007220C9" w:rsidP="003C1609">
            <w:pPr>
              <w:pStyle w:val="ad"/>
              <w:ind w:firstLine="0"/>
            </w:pPr>
            <w:r w:rsidRPr="007220C9">
              <w:rPr>
                <w:lang w:val="en-US"/>
              </w:rPr>
              <w:t>BEGIN</w:t>
            </w:r>
          </w:p>
          <w:p w14:paraId="60A68908" w14:textId="77777777" w:rsidR="007220C9" w:rsidRPr="007220C9" w:rsidRDefault="007220C9" w:rsidP="003C1609">
            <w:pPr>
              <w:pStyle w:val="ad"/>
              <w:ind w:firstLine="0"/>
            </w:pPr>
            <w:r w:rsidRPr="007220C9">
              <w:t xml:space="preserve">    -- Обновление статуса на 6 через 20 дней</w:t>
            </w:r>
          </w:p>
          <w:p w14:paraId="6FE3D617" w14:textId="77777777" w:rsidR="007220C9" w:rsidRPr="007220C9" w:rsidRDefault="007220C9" w:rsidP="003C1609">
            <w:pPr>
              <w:pStyle w:val="ad"/>
              <w:ind w:firstLine="0"/>
              <w:rPr>
                <w:lang w:val="en-US"/>
              </w:rPr>
            </w:pPr>
            <w:r w:rsidRPr="007220C9">
              <w:t xml:space="preserve">    </w:t>
            </w:r>
            <w:r w:rsidRPr="007220C9">
              <w:rPr>
                <w:lang w:val="en-US"/>
              </w:rPr>
              <w:t xml:space="preserve">UPDATE </w:t>
            </w:r>
            <w:proofErr w:type="spellStart"/>
            <w:r w:rsidRPr="007220C9">
              <w:rPr>
                <w:lang w:val="en-US"/>
              </w:rPr>
              <w:t>public."Vedomost_defectov</w:t>
            </w:r>
            <w:proofErr w:type="spellEnd"/>
            <w:r w:rsidRPr="007220C9">
              <w:rPr>
                <w:lang w:val="en-US"/>
              </w:rPr>
              <w:t xml:space="preserve">" </w:t>
            </w:r>
            <w:proofErr w:type="spellStart"/>
            <w:r w:rsidRPr="007220C9">
              <w:rPr>
                <w:lang w:val="en-US"/>
              </w:rPr>
              <w:t>vd</w:t>
            </w:r>
            <w:proofErr w:type="spellEnd"/>
          </w:p>
          <w:p w14:paraId="12991690" w14:textId="77777777" w:rsidR="007220C9" w:rsidRPr="007220C9" w:rsidRDefault="007220C9" w:rsidP="003C1609">
            <w:pPr>
              <w:pStyle w:val="ad"/>
              <w:ind w:firstLine="0"/>
              <w:rPr>
                <w:lang w:val="en-US"/>
              </w:rPr>
            </w:pPr>
            <w:r w:rsidRPr="007220C9">
              <w:rPr>
                <w:lang w:val="en-US"/>
              </w:rPr>
              <w:lastRenderedPageBreak/>
              <w:t xml:space="preserve">    SET "status_FK" = 6</w:t>
            </w:r>
          </w:p>
          <w:p w14:paraId="16033C80" w14:textId="77777777" w:rsidR="007220C9" w:rsidRPr="007220C9" w:rsidRDefault="007220C9" w:rsidP="003C1609">
            <w:pPr>
              <w:pStyle w:val="ad"/>
              <w:ind w:firstLine="0"/>
            </w:pPr>
            <w:r w:rsidRPr="007220C9">
              <w:rPr>
                <w:lang w:val="en-US"/>
              </w:rPr>
              <w:t xml:space="preserve">    WHERE</w:t>
            </w:r>
            <w:r w:rsidRPr="007220C9">
              <w:t xml:space="preserve"> </w:t>
            </w:r>
          </w:p>
          <w:p w14:paraId="1534B818" w14:textId="226934E8" w:rsidR="007220C9" w:rsidRPr="007220C9" w:rsidRDefault="007220C9" w:rsidP="003C1609">
            <w:pPr>
              <w:pStyle w:val="ad"/>
              <w:ind w:firstLine="0"/>
            </w:pPr>
            <w:r w:rsidRPr="007220C9">
              <w:t xml:space="preserve">        </w:t>
            </w:r>
            <w:proofErr w:type="spellStart"/>
            <w:r w:rsidRPr="007220C9">
              <w:rPr>
                <w:lang w:val="en-US"/>
              </w:rPr>
              <w:t>vd</w:t>
            </w:r>
            <w:proofErr w:type="spellEnd"/>
            <w:r w:rsidRPr="007220C9">
              <w:t>."</w:t>
            </w:r>
            <w:r w:rsidRPr="007220C9">
              <w:rPr>
                <w:lang w:val="en-US"/>
              </w:rPr>
              <w:t>status</w:t>
            </w:r>
            <w:r w:rsidRPr="007220C9">
              <w:t>_</w:t>
            </w:r>
            <w:r w:rsidRPr="007220C9">
              <w:rPr>
                <w:lang w:val="en-US"/>
              </w:rPr>
              <w:t>FK</w:t>
            </w:r>
            <w:r w:rsidRPr="007220C9">
              <w:t xml:space="preserve">" </w:t>
            </w:r>
            <w:r w:rsidRPr="007220C9">
              <w:rPr>
                <w:lang w:val="en-US"/>
              </w:rPr>
              <w:t>NOT</w:t>
            </w:r>
            <w:r w:rsidRPr="007220C9">
              <w:t xml:space="preserve"> </w:t>
            </w:r>
            <w:r w:rsidRPr="007220C9">
              <w:rPr>
                <w:lang w:val="en-US"/>
              </w:rPr>
              <w:t>IN</w:t>
            </w:r>
            <w:r w:rsidRPr="007220C9">
              <w:t xml:space="preserve"> (</w:t>
            </w:r>
            <w:r w:rsidR="006C53A4" w:rsidRPr="006C53A4">
              <w:t>3,4,</w:t>
            </w:r>
            <w:r w:rsidRPr="007220C9">
              <w:t>6,7</w:t>
            </w:r>
            <w:r w:rsidR="006C53A4" w:rsidRPr="006C53A4">
              <w:t>,8,9</w:t>
            </w:r>
            <w:r w:rsidRPr="007220C9">
              <w:t>) -- Не обновляем уже обработанные</w:t>
            </w:r>
          </w:p>
          <w:p w14:paraId="22873009" w14:textId="77777777" w:rsidR="007220C9" w:rsidRPr="007220C9" w:rsidRDefault="007220C9" w:rsidP="003C1609">
            <w:pPr>
              <w:pStyle w:val="ad"/>
              <w:ind w:firstLine="0"/>
              <w:rPr>
                <w:lang w:val="en-US"/>
              </w:rPr>
            </w:pPr>
            <w:r w:rsidRPr="007220C9">
              <w:t xml:space="preserve">        </w:t>
            </w:r>
            <w:r w:rsidRPr="007220C9">
              <w:rPr>
                <w:lang w:val="en-US"/>
              </w:rPr>
              <w:t xml:space="preserve">AND </w:t>
            </w:r>
            <w:proofErr w:type="spellStart"/>
            <w:r w:rsidRPr="007220C9">
              <w:rPr>
                <w:lang w:val="en-US"/>
              </w:rPr>
              <w:t>vd</w:t>
            </w:r>
            <w:proofErr w:type="spellEnd"/>
            <w:r w:rsidRPr="007220C9">
              <w:rPr>
                <w:lang w:val="en-US"/>
              </w:rPr>
              <w:t>."dataSostavleniya" &lt;= CURRENT_DATE - INTERVAL '20 days'</w:t>
            </w:r>
          </w:p>
          <w:p w14:paraId="374A8F67" w14:textId="77777777" w:rsidR="007220C9" w:rsidRPr="007220C9" w:rsidRDefault="007220C9" w:rsidP="003C1609">
            <w:pPr>
              <w:pStyle w:val="ad"/>
              <w:ind w:firstLine="0"/>
              <w:rPr>
                <w:lang w:val="en-US"/>
              </w:rPr>
            </w:pPr>
            <w:r w:rsidRPr="007220C9">
              <w:rPr>
                <w:lang w:val="en-US"/>
              </w:rPr>
              <w:t xml:space="preserve">        AND </w:t>
            </w:r>
            <w:proofErr w:type="spellStart"/>
            <w:r w:rsidRPr="007220C9">
              <w:rPr>
                <w:lang w:val="en-US"/>
              </w:rPr>
              <w:t>vd</w:t>
            </w:r>
            <w:proofErr w:type="spellEnd"/>
            <w:r w:rsidRPr="007220C9">
              <w:rPr>
                <w:lang w:val="en-US"/>
              </w:rPr>
              <w:t>."dataSostavleniya" &gt; CURRENT_DATE - INTERVAL '30 days';</w:t>
            </w:r>
          </w:p>
          <w:p w14:paraId="426C3CDB" w14:textId="77777777" w:rsidR="007220C9" w:rsidRPr="007220C9" w:rsidRDefault="007220C9" w:rsidP="003C1609">
            <w:pPr>
              <w:pStyle w:val="ad"/>
              <w:ind w:firstLine="0"/>
              <w:rPr>
                <w:lang w:val="en-US"/>
              </w:rPr>
            </w:pPr>
            <w:r w:rsidRPr="007220C9">
              <w:rPr>
                <w:lang w:val="en-US"/>
              </w:rPr>
              <w:t xml:space="preserve">    </w:t>
            </w:r>
          </w:p>
          <w:p w14:paraId="4D67809D" w14:textId="571A7318" w:rsidR="007220C9" w:rsidRPr="007220C9" w:rsidRDefault="007220C9" w:rsidP="003C1609">
            <w:pPr>
              <w:pStyle w:val="ad"/>
              <w:ind w:firstLine="0"/>
            </w:pPr>
            <w:r w:rsidRPr="00BC321D">
              <w:rPr>
                <w:lang w:val="en-US"/>
              </w:rPr>
              <w:t xml:space="preserve">    </w:t>
            </w:r>
            <w:r w:rsidRPr="007220C9">
              <w:rPr>
                <w:lang w:val="en-US"/>
              </w:rPr>
              <w:t>RAISE</w:t>
            </w:r>
            <w:r w:rsidRPr="007220C9">
              <w:t xml:space="preserve"> </w:t>
            </w:r>
            <w:r w:rsidRPr="007220C9">
              <w:rPr>
                <w:lang w:val="en-US"/>
              </w:rPr>
              <w:t>NOTICE</w:t>
            </w:r>
            <w:r w:rsidRPr="007220C9">
              <w:t xml:space="preserve"> 'Обновлено % ведомостей до статуса </w:t>
            </w:r>
            <w:r w:rsidR="006C53A4" w:rsidRPr="006C53A4">
              <w:t>“Устранение замечаний (Сроки нарушены)”</w:t>
            </w:r>
            <w:r w:rsidRPr="007220C9">
              <w:t xml:space="preserve"> (20+ дней)', </w:t>
            </w:r>
            <w:r w:rsidRPr="007220C9">
              <w:rPr>
                <w:lang w:val="en-US"/>
              </w:rPr>
              <w:t>ROW</w:t>
            </w:r>
            <w:r w:rsidRPr="007220C9">
              <w:t>_</w:t>
            </w:r>
            <w:r w:rsidRPr="007220C9">
              <w:rPr>
                <w:lang w:val="en-US"/>
              </w:rPr>
              <w:t>COUNT</w:t>
            </w:r>
            <w:r w:rsidRPr="007220C9">
              <w:t>;</w:t>
            </w:r>
          </w:p>
          <w:p w14:paraId="16BDE5D3" w14:textId="77777777" w:rsidR="007220C9" w:rsidRPr="007220C9" w:rsidRDefault="007220C9" w:rsidP="003C1609">
            <w:pPr>
              <w:pStyle w:val="ad"/>
              <w:ind w:firstLine="0"/>
            </w:pPr>
            <w:r w:rsidRPr="007220C9">
              <w:t xml:space="preserve">    </w:t>
            </w:r>
          </w:p>
          <w:p w14:paraId="0E267A84" w14:textId="77777777" w:rsidR="007220C9" w:rsidRPr="007220C9" w:rsidRDefault="007220C9" w:rsidP="003C1609">
            <w:pPr>
              <w:pStyle w:val="ad"/>
              <w:ind w:firstLine="0"/>
            </w:pPr>
            <w:r w:rsidRPr="007220C9">
              <w:t xml:space="preserve">    -- Обновление статуса на 7 через 30 дней</w:t>
            </w:r>
          </w:p>
          <w:p w14:paraId="7536C988" w14:textId="77777777" w:rsidR="007220C9" w:rsidRPr="007220C9" w:rsidRDefault="007220C9" w:rsidP="003C1609">
            <w:pPr>
              <w:pStyle w:val="ad"/>
              <w:ind w:firstLine="0"/>
            </w:pPr>
            <w:r w:rsidRPr="007220C9">
              <w:t xml:space="preserve">    </w:t>
            </w:r>
            <w:r w:rsidRPr="007220C9">
              <w:rPr>
                <w:lang w:val="en-US"/>
              </w:rPr>
              <w:t>UPDATE</w:t>
            </w:r>
            <w:r w:rsidRPr="007220C9">
              <w:t xml:space="preserve"> </w:t>
            </w:r>
            <w:r w:rsidRPr="007220C9">
              <w:rPr>
                <w:lang w:val="en-US"/>
              </w:rPr>
              <w:t>public</w:t>
            </w:r>
            <w:r w:rsidRPr="007220C9">
              <w:t>."</w:t>
            </w:r>
            <w:proofErr w:type="spellStart"/>
            <w:r w:rsidRPr="007220C9">
              <w:rPr>
                <w:lang w:val="en-US"/>
              </w:rPr>
              <w:t>Vedomost</w:t>
            </w:r>
            <w:proofErr w:type="spellEnd"/>
            <w:r w:rsidRPr="007220C9">
              <w:t>_</w:t>
            </w:r>
            <w:proofErr w:type="spellStart"/>
            <w:r w:rsidRPr="007220C9">
              <w:rPr>
                <w:lang w:val="en-US"/>
              </w:rPr>
              <w:t>defectov</w:t>
            </w:r>
            <w:proofErr w:type="spellEnd"/>
            <w:r w:rsidRPr="007220C9">
              <w:t xml:space="preserve">" </w:t>
            </w:r>
            <w:proofErr w:type="spellStart"/>
            <w:r w:rsidRPr="007220C9">
              <w:rPr>
                <w:lang w:val="en-US"/>
              </w:rPr>
              <w:t>vd</w:t>
            </w:r>
            <w:proofErr w:type="spellEnd"/>
          </w:p>
          <w:p w14:paraId="51DE4D5B" w14:textId="77777777" w:rsidR="007220C9" w:rsidRPr="007220C9" w:rsidRDefault="007220C9" w:rsidP="003C1609">
            <w:pPr>
              <w:pStyle w:val="ad"/>
              <w:ind w:firstLine="0"/>
              <w:rPr>
                <w:lang w:val="en-US"/>
              </w:rPr>
            </w:pPr>
            <w:r w:rsidRPr="007220C9">
              <w:t xml:space="preserve">    </w:t>
            </w:r>
            <w:r w:rsidRPr="007220C9">
              <w:rPr>
                <w:lang w:val="en-US"/>
              </w:rPr>
              <w:t>SET "status_FK" = 7</w:t>
            </w:r>
          </w:p>
          <w:p w14:paraId="584A8C13" w14:textId="77777777" w:rsidR="007220C9" w:rsidRPr="007220C9" w:rsidRDefault="007220C9" w:rsidP="003C1609">
            <w:pPr>
              <w:pStyle w:val="ad"/>
              <w:ind w:firstLine="0"/>
              <w:rPr>
                <w:lang w:val="en-US"/>
              </w:rPr>
            </w:pPr>
            <w:r w:rsidRPr="007220C9">
              <w:rPr>
                <w:lang w:val="en-US"/>
              </w:rPr>
              <w:t xml:space="preserve">    WHERE </w:t>
            </w:r>
          </w:p>
          <w:p w14:paraId="3EECA3F2" w14:textId="6E0AD058" w:rsidR="007220C9" w:rsidRPr="00BC321D" w:rsidRDefault="007220C9" w:rsidP="003C1609">
            <w:pPr>
              <w:pStyle w:val="ad"/>
              <w:ind w:firstLine="0"/>
              <w:rPr>
                <w:lang w:val="en-US"/>
              </w:rPr>
            </w:pPr>
            <w:r w:rsidRPr="007220C9">
              <w:rPr>
                <w:lang w:val="en-US"/>
              </w:rPr>
              <w:t xml:space="preserve">        </w:t>
            </w:r>
            <w:proofErr w:type="spellStart"/>
            <w:r w:rsidRPr="007220C9">
              <w:rPr>
                <w:lang w:val="en-US"/>
              </w:rPr>
              <w:t>vd</w:t>
            </w:r>
            <w:proofErr w:type="spellEnd"/>
            <w:r w:rsidRPr="00BC321D">
              <w:rPr>
                <w:lang w:val="en-US"/>
              </w:rPr>
              <w:t>."</w:t>
            </w:r>
            <w:r w:rsidRPr="007220C9">
              <w:rPr>
                <w:lang w:val="en-US"/>
              </w:rPr>
              <w:t>status</w:t>
            </w:r>
            <w:r w:rsidRPr="00BC321D">
              <w:rPr>
                <w:lang w:val="en-US"/>
              </w:rPr>
              <w:t>_</w:t>
            </w:r>
            <w:r w:rsidRPr="007220C9">
              <w:rPr>
                <w:lang w:val="en-US"/>
              </w:rPr>
              <w:t>FK</w:t>
            </w:r>
            <w:r w:rsidRPr="00BC321D">
              <w:rPr>
                <w:lang w:val="en-US"/>
              </w:rPr>
              <w:t xml:space="preserve">" </w:t>
            </w:r>
            <w:r w:rsidRPr="007220C9">
              <w:rPr>
                <w:lang w:val="en-US"/>
              </w:rPr>
              <w:t>NOT</w:t>
            </w:r>
            <w:r w:rsidRPr="00BC321D">
              <w:rPr>
                <w:lang w:val="en-US"/>
              </w:rPr>
              <w:t xml:space="preserve"> </w:t>
            </w:r>
            <w:r w:rsidRPr="007220C9">
              <w:rPr>
                <w:lang w:val="en-US"/>
              </w:rPr>
              <w:t>IN</w:t>
            </w:r>
            <w:r w:rsidRPr="00BC321D">
              <w:rPr>
                <w:lang w:val="en-US"/>
              </w:rPr>
              <w:t xml:space="preserve"> (</w:t>
            </w:r>
            <w:r w:rsidR="006C53A4" w:rsidRPr="00BC321D">
              <w:rPr>
                <w:lang w:val="en-US"/>
              </w:rPr>
              <w:t>3,4,</w:t>
            </w:r>
            <w:r w:rsidRPr="00BC321D">
              <w:rPr>
                <w:lang w:val="en-US"/>
              </w:rPr>
              <w:t>7</w:t>
            </w:r>
            <w:r w:rsidR="006C53A4" w:rsidRPr="00BC321D">
              <w:rPr>
                <w:lang w:val="en-US"/>
              </w:rPr>
              <w:t>,8,9</w:t>
            </w:r>
            <w:r w:rsidRPr="00BC321D">
              <w:rPr>
                <w:lang w:val="en-US"/>
              </w:rPr>
              <w:t xml:space="preserve">) -- </w:t>
            </w:r>
            <w:r w:rsidRPr="006C53A4">
              <w:t>Не</w:t>
            </w:r>
            <w:r w:rsidRPr="00BC321D">
              <w:rPr>
                <w:lang w:val="en-US"/>
              </w:rPr>
              <w:t xml:space="preserve"> </w:t>
            </w:r>
            <w:r w:rsidRPr="006C53A4">
              <w:t>обновляем</w:t>
            </w:r>
            <w:r w:rsidRPr="00BC321D">
              <w:rPr>
                <w:lang w:val="en-US"/>
              </w:rPr>
              <w:t xml:space="preserve"> </w:t>
            </w:r>
            <w:r w:rsidRPr="006C53A4">
              <w:t>уже</w:t>
            </w:r>
            <w:r w:rsidRPr="00BC321D">
              <w:rPr>
                <w:lang w:val="en-US"/>
              </w:rPr>
              <w:t xml:space="preserve"> </w:t>
            </w:r>
            <w:r w:rsidRPr="006C53A4">
              <w:t>закрытые</w:t>
            </w:r>
          </w:p>
          <w:p w14:paraId="175A5C19" w14:textId="77777777" w:rsidR="007220C9" w:rsidRPr="007220C9" w:rsidRDefault="007220C9" w:rsidP="003C1609">
            <w:pPr>
              <w:pStyle w:val="ad"/>
              <w:ind w:firstLine="0"/>
              <w:rPr>
                <w:lang w:val="en-US"/>
              </w:rPr>
            </w:pPr>
            <w:r w:rsidRPr="00BC321D">
              <w:rPr>
                <w:lang w:val="en-US"/>
              </w:rPr>
              <w:t xml:space="preserve">        </w:t>
            </w:r>
            <w:r w:rsidRPr="007220C9">
              <w:rPr>
                <w:lang w:val="en-US"/>
              </w:rPr>
              <w:t xml:space="preserve">AND </w:t>
            </w:r>
            <w:proofErr w:type="spellStart"/>
            <w:r w:rsidRPr="007220C9">
              <w:rPr>
                <w:lang w:val="en-US"/>
              </w:rPr>
              <w:t>vd</w:t>
            </w:r>
            <w:proofErr w:type="spellEnd"/>
            <w:r w:rsidRPr="007220C9">
              <w:rPr>
                <w:lang w:val="en-US"/>
              </w:rPr>
              <w:t>."dataSostavleniya" &lt;= CURRENT_DATE - INTERVAL '30 days';</w:t>
            </w:r>
          </w:p>
          <w:p w14:paraId="008BF51E" w14:textId="77777777" w:rsidR="007220C9" w:rsidRPr="007220C9" w:rsidRDefault="007220C9" w:rsidP="003C1609">
            <w:pPr>
              <w:pStyle w:val="ad"/>
              <w:ind w:firstLine="0"/>
              <w:rPr>
                <w:lang w:val="en-US"/>
              </w:rPr>
            </w:pPr>
            <w:r w:rsidRPr="007220C9">
              <w:rPr>
                <w:lang w:val="en-US"/>
              </w:rPr>
              <w:t xml:space="preserve">    </w:t>
            </w:r>
          </w:p>
          <w:p w14:paraId="14471EB2" w14:textId="31A39EBE" w:rsidR="007220C9" w:rsidRPr="007220C9" w:rsidRDefault="007220C9" w:rsidP="003C1609">
            <w:pPr>
              <w:pStyle w:val="ad"/>
              <w:ind w:firstLine="0"/>
            </w:pPr>
            <w:r w:rsidRPr="00BC321D">
              <w:rPr>
                <w:lang w:val="en-US"/>
              </w:rPr>
              <w:t xml:space="preserve">    </w:t>
            </w:r>
            <w:r w:rsidRPr="007220C9">
              <w:rPr>
                <w:lang w:val="en-US"/>
              </w:rPr>
              <w:t>RAISE</w:t>
            </w:r>
            <w:r w:rsidRPr="007220C9">
              <w:t xml:space="preserve"> </w:t>
            </w:r>
            <w:r w:rsidRPr="007220C9">
              <w:rPr>
                <w:lang w:val="en-US"/>
              </w:rPr>
              <w:t>NOTICE</w:t>
            </w:r>
            <w:r w:rsidRPr="007220C9">
              <w:t xml:space="preserve"> 'Обновлено % ведомостей до статуса </w:t>
            </w:r>
            <w:r w:rsidR="006C53A4" w:rsidRPr="006C53A4">
              <w:t>“Ведомость закрыта, дефекты не устранены”</w:t>
            </w:r>
            <w:r w:rsidRPr="007220C9">
              <w:t xml:space="preserve"> (30+ дней)', </w:t>
            </w:r>
            <w:r w:rsidRPr="007220C9">
              <w:rPr>
                <w:lang w:val="en-US"/>
              </w:rPr>
              <w:t>ROW</w:t>
            </w:r>
            <w:r w:rsidRPr="007220C9">
              <w:t>_</w:t>
            </w:r>
            <w:r w:rsidRPr="007220C9">
              <w:rPr>
                <w:lang w:val="en-US"/>
              </w:rPr>
              <w:t>COUNT</w:t>
            </w:r>
            <w:r w:rsidRPr="007220C9">
              <w:t>;</w:t>
            </w:r>
          </w:p>
          <w:p w14:paraId="07715F3F" w14:textId="77777777" w:rsidR="007220C9" w:rsidRPr="007220C9" w:rsidRDefault="007220C9" w:rsidP="003C1609">
            <w:pPr>
              <w:pStyle w:val="ad"/>
              <w:ind w:firstLine="0"/>
            </w:pPr>
            <w:r w:rsidRPr="007220C9">
              <w:t xml:space="preserve">    </w:t>
            </w:r>
          </w:p>
          <w:p w14:paraId="235FA4EE" w14:textId="77777777" w:rsidR="007220C9" w:rsidRPr="007220C9" w:rsidRDefault="007220C9" w:rsidP="003C1609">
            <w:pPr>
              <w:pStyle w:val="ad"/>
              <w:ind w:firstLine="0"/>
            </w:pPr>
            <w:r w:rsidRPr="007220C9">
              <w:t xml:space="preserve">    -- Дополнительно: закрытие ведомостей без дефектов старше 30 дней</w:t>
            </w:r>
          </w:p>
          <w:p w14:paraId="274700A9" w14:textId="77777777" w:rsidR="007220C9" w:rsidRPr="007220C9" w:rsidRDefault="007220C9" w:rsidP="003C1609">
            <w:pPr>
              <w:pStyle w:val="ad"/>
              <w:ind w:firstLine="0"/>
              <w:rPr>
                <w:lang w:val="en-US"/>
              </w:rPr>
            </w:pPr>
            <w:r w:rsidRPr="007220C9">
              <w:t xml:space="preserve">    </w:t>
            </w:r>
            <w:r w:rsidRPr="007220C9">
              <w:rPr>
                <w:lang w:val="en-US"/>
              </w:rPr>
              <w:t xml:space="preserve">UPDATE </w:t>
            </w:r>
            <w:proofErr w:type="spellStart"/>
            <w:r w:rsidRPr="007220C9">
              <w:rPr>
                <w:lang w:val="en-US"/>
              </w:rPr>
              <w:t>public."Vedomost_defectov</w:t>
            </w:r>
            <w:proofErr w:type="spellEnd"/>
            <w:r w:rsidRPr="007220C9">
              <w:rPr>
                <w:lang w:val="en-US"/>
              </w:rPr>
              <w:t xml:space="preserve">" </w:t>
            </w:r>
            <w:proofErr w:type="spellStart"/>
            <w:r w:rsidRPr="007220C9">
              <w:rPr>
                <w:lang w:val="en-US"/>
              </w:rPr>
              <w:t>vd</w:t>
            </w:r>
            <w:proofErr w:type="spellEnd"/>
          </w:p>
          <w:p w14:paraId="69F12C72" w14:textId="77777777" w:rsidR="007220C9" w:rsidRPr="007220C9" w:rsidRDefault="007220C9" w:rsidP="003C1609">
            <w:pPr>
              <w:pStyle w:val="ad"/>
              <w:ind w:firstLine="0"/>
              <w:rPr>
                <w:lang w:val="en-US"/>
              </w:rPr>
            </w:pPr>
            <w:r w:rsidRPr="007220C9">
              <w:rPr>
                <w:lang w:val="en-US"/>
              </w:rPr>
              <w:t xml:space="preserve">    SET "status_FK" = 7</w:t>
            </w:r>
          </w:p>
          <w:p w14:paraId="6442F9D3" w14:textId="77777777" w:rsidR="007220C9" w:rsidRPr="007220C9" w:rsidRDefault="007220C9" w:rsidP="003C1609">
            <w:pPr>
              <w:pStyle w:val="ad"/>
              <w:ind w:firstLine="0"/>
              <w:rPr>
                <w:lang w:val="en-US"/>
              </w:rPr>
            </w:pPr>
            <w:r w:rsidRPr="007220C9">
              <w:rPr>
                <w:lang w:val="en-US"/>
              </w:rPr>
              <w:t xml:space="preserve">    WHERE </w:t>
            </w:r>
          </w:p>
          <w:p w14:paraId="78770517" w14:textId="77777777" w:rsidR="007220C9" w:rsidRPr="007220C9" w:rsidRDefault="007220C9" w:rsidP="003C1609">
            <w:pPr>
              <w:pStyle w:val="ad"/>
              <w:ind w:firstLine="0"/>
              <w:rPr>
                <w:lang w:val="en-US"/>
              </w:rPr>
            </w:pPr>
            <w:r w:rsidRPr="007220C9">
              <w:rPr>
                <w:lang w:val="en-US"/>
              </w:rPr>
              <w:t xml:space="preserve">        </w:t>
            </w:r>
            <w:proofErr w:type="spellStart"/>
            <w:r w:rsidRPr="007220C9">
              <w:rPr>
                <w:lang w:val="en-US"/>
              </w:rPr>
              <w:t>vd</w:t>
            </w:r>
            <w:proofErr w:type="spellEnd"/>
            <w:r w:rsidRPr="007220C9">
              <w:rPr>
                <w:lang w:val="en-US"/>
              </w:rPr>
              <w:t>."status_FK" NOT IN (7)</w:t>
            </w:r>
          </w:p>
          <w:p w14:paraId="090B43B6" w14:textId="77777777" w:rsidR="007220C9" w:rsidRPr="007220C9" w:rsidRDefault="007220C9" w:rsidP="003C1609">
            <w:pPr>
              <w:pStyle w:val="ad"/>
              <w:ind w:firstLine="0"/>
              <w:rPr>
                <w:lang w:val="en-US"/>
              </w:rPr>
            </w:pPr>
            <w:r w:rsidRPr="007220C9">
              <w:rPr>
                <w:lang w:val="en-US"/>
              </w:rPr>
              <w:t xml:space="preserve">        AND </w:t>
            </w:r>
            <w:proofErr w:type="spellStart"/>
            <w:r w:rsidRPr="007220C9">
              <w:rPr>
                <w:lang w:val="en-US"/>
              </w:rPr>
              <w:t>vd</w:t>
            </w:r>
            <w:proofErr w:type="spellEnd"/>
            <w:r w:rsidRPr="007220C9">
              <w:rPr>
                <w:lang w:val="en-US"/>
              </w:rPr>
              <w:t>."dataSostavleniya" &lt;= CURRENT_DATE - INTERVAL '30 days'</w:t>
            </w:r>
          </w:p>
          <w:p w14:paraId="10315671" w14:textId="77777777" w:rsidR="007220C9" w:rsidRPr="007220C9" w:rsidRDefault="007220C9" w:rsidP="003C1609">
            <w:pPr>
              <w:pStyle w:val="ad"/>
              <w:ind w:firstLine="0"/>
              <w:rPr>
                <w:lang w:val="en-US"/>
              </w:rPr>
            </w:pPr>
            <w:r w:rsidRPr="007220C9">
              <w:rPr>
                <w:lang w:val="en-US"/>
              </w:rPr>
              <w:t xml:space="preserve">        AND NOT EXISTS (</w:t>
            </w:r>
          </w:p>
          <w:p w14:paraId="4FCDDECD" w14:textId="77777777" w:rsidR="007220C9" w:rsidRPr="007220C9" w:rsidRDefault="007220C9" w:rsidP="003C1609">
            <w:pPr>
              <w:pStyle w:val="ad"/>
              <w:ind w:firstLine="0"/>
              <w:rPr>
                <w:lang w:val="en-US"/>
              </w:rPr>
            </w:pPr>
            <w:r w:rsidRPr="007220C9">
              <w:rPr>
                <w:lang w:val="en-US"/>
              </w:rPr>
              <w:t xml:space="preserve">            SELECT 1 FROM </w:t>
            </w:r>
            <w:proofErr w:type="spellStart"/>
            <w:r w:rsidRPr="007220C9">
              <w:rPr>
                <w:lang w:val="en-US"/>
              </w:rPr>
              <w:t>public."Defects_VD</w:t>
            </w:r>
            <w:proofErr w:type="spellEnd"/>
            <w:r w:rsidRPr="007220C9">
              <w:rPr>
                <w:lang w:val="en-US"/>
              </w:rPr>
              <w:t xml:space="preserve">" </w:t>
            </w:r>
            <w:proofErr w:type="spellStart"/>
            <w:r w:rsidRPr="007220C9">
              <w:rPr>
                <w:lang w:val="en-US"/>
              </w:rPr>
              <w:t>dvd</w:t>
            </w:r>
            <w:proofErr w:type="spellEnd"/>
            <w:r w:rsidRPr="007220C9">
              <w:rPr>
                <w:lang w:val="en-US"/>
              </w:rPr>
              <w:t xml:space="preserve"> </w:t>
            </w:r>
          </w:p>
          <w:p w14:paraId="27E94FB1" w14:textId="77777777" w:rsidR="007220C9" w:rsidRPr="007220C9" w:rsidRDefault="007220C9" w:rsidP="003C1609">
            <w:pPr>
              <w:pStyle w:val="ad"/>
              <w:ind w:firstLine="0"/>
              <w:rPr>
                <w:lang w:val="en-US"/>
              </w:rPr>
            </w:pPr>
            <w:r w:rsidRPr="007220C9">
              <w:rPr>
                <w:lang w:val="en-US"/>
              </w:rPr>
              <w:t xml:space="preserve">            WHERE </w:t>
            </w:r>
            <w:proofErr w:type="spellStart"/>
            <w:r w:rsidRPr="007220C9">
              <w:rPr>
                <w:lang w:val="en-US"/>
              </w:rPr>
              <w:t>dvd</w:t>
            </w:r>
            <w:proofErr w:type="spellEnd"/>
            <w:r w:rsidRPr="007220C9">
              <w:rPr>
                <w:lang w:val="en-US"/>
              </w:rPr>
              <w:t xml:space="preserve">."vd_FK" = </w:t>
            </w:r>
            <w:proofErr w:type="spellStart"/>
            <w:r w:rsidRPr="007220C9">
              <w:rPr>
                <w:lang w:val="en-US"/>
              </w:rPr>
              <w:t>vd</w:t>
            </w:r>
            <w:proofErr w:type="spellEnd"/>
            <w:r w:rsidRPr="007220C9">
              <w:rPr>
                <w:lang w:val="en-US"/>
              </w:rPr>
              <w:t>."Id"</w:t>
            </w:r>
          </w:p>
          <w:p w14:paraId="3CA2FE63" w14:textId="77777777" w:rsidR="007220C9" w:rsidRPr="007220C9" w:rsidRDefault="007220C9" w:rsidP="003C1609">
            <w:pPr>
              <w:pStyle w:val="ad"/>
              <w:ind w:firstLine="0"/>
            </w:pPr>
            <w:r w:rsidRPr="007220C9">
              <w:rPr>
                <w:lang w:val="en-US"/>
              </w:rPr>
              <w:t xml:space="preserve">        </w:t>
            </w:r>
            <w:r w:rsidRPr="007220C9">
              <w:t>);</w:t>
            </w:r>
          </w:p>
          <w:p w14:paraId="5405E193" w14:textId="77777777" w:rsidR="007220C9" w:rsidRPr="007220C9" w:rsidRDefault="007220C9" w:rsidP="003C1609">
            <w:pPr>
              <w:pStyle w:val="ad"/>
              <w:ind w:firstLine="0"/>
            </w:pPr>
            <w:r w:rsidRPr="007220C9">
              <w:t xml:space="preserve">    </w:t>
            </w:r>
          </w:p>
          <w:p w14:paraId="00AB946E" w14:textId="77777777" w:rsidR="007220C9" w:rsidRPr="007220C9" w:rsidRDefault="007220C9" w:rsidP="003C1609">
            <w:pPr>
              <w:pStyle w:val="ad"/>
              <w:ind w:firstLine="0"/>
            </w:pPr>
            <w:r w:rsidRPr="007220C9">
              <w:t xml:space="preserve">    </w:t>
            </w:r>
            <w:r w:rsidRPr="007220C9">
              <w:rPr>
                <w:lang w:val="en-US"/>
              </w:rPr>
              <w:t>RAISE</w:t>
            </w:r>
            <w:r w:rsidRPr="007220C9">
              <w:t xml:space="preserve"> </w:t>
            </w:r>
            <w:r w:rsidRPr="007220C9">
              <w:rPr>
                <w:lang w:val="en-US"/>
              </w:rPr>
              <w:t>NOTICE</w:t>
            </w:r>
            <w:r w:rsidRPr="007220C9">
              <w:t xml:space="preserve"> 'Закрыто % пустых ведомостей (30+ дней без дефектов)', </w:t>
            </w:r>
            <w:r w:rsidRPr="007220C9">
              <w:rPr>
                <w:lang w:val="en-US"/>
              </w:rPr>
              <w:t>ROW</w:t>
            </w:r>
            <w:r w:rsidRPr="007220C9">
              <w:t>_</w:t>
            </w:r>
            <w:r w:rsidRPr="007220C9">
              <w:rPr>
                <w:lang w:val="en-US"/>
              </w:rPr>
              <w:t>COUNT</w:t>
            </w:r>
            <w:r w:rsidRPr="007220C9">
              <w:t>;</w:t>
            </w:r>
          </w:p>
          <w:p w14:paraId="5169F323" w14:textId="77777777" w:rsidR="007220C9" w:rsidRPr="007220C9" w:rsidRDefault="007220C9" w:rsidP="003C1609">
            <w:pPr>
              <w:pStyle w:val="ad"/>
              <w:ind w:firstLine="0"/>
              <w:rPr>
                <w:lang w:val="en-US"/>
              </w:rPr>
            </w:pPr>
            <w:r w:rsidRPr="007220C9">
              <w:rPr>
                <w:lang w:val="en-US"/>
              </w:rPr>
              <w:t>END;</w:t>
            </w:r>
          </w:p>
          <w:p w14:paraId="0903A3EC" w14:textId="68A161E0" w:rsidR="007220C9" w:rsidRDefault="007220C9" w:rsidP="003C1609">
            <w:pPr>
              <w:pStyle w:val="ad"/>
              <w:ind w:firstLine="0"/>
              <w:rPr>
                <w:lang w:val="en-US"/>
              </w:rPr>
            </w:pPr>
            <w:r w:rsidRPr="007220C9">
              <w:rPr>
                <w:lang w:val="en-US"/>
              </w:rPr>
              <w:t>$$;</w:t>
            </w:r>
          </w:p>
        </w:tc>
      </w:tr>
    </w:tbl>
    <w:p w14:paraId="48973B47" w14:textId="20A6DECD" w:rsidR="007220C9" w:rsidRPr="00B34C2F" w:rsidRDefault="00B34C2F" w:rsidP="00B34C2F">
      <w:pPr>
        <w:spacing w:before="240"/>
      </w:pPr>
      <w:r>
        <w:rPr>
          <w:shd w:val="clear" w:color="auto" w:fill="FFFFFF"/>
        </w:rPr>
        <w:lastRenderedPageBreak/>
        <w:t xml:space="preserve">Разработанные инструкции на выборку данных для информационной системы обеспечивают прозрачность и стандартизацию процессов взаимодействия с базой данных предприятия. Представленные SQL-запросы и позволяют эффективно извлекать актуальную информацию по документам, мероприятиям по устранению дефектов, а также формировать отчетность. Автоматизация обработки данных через хранимые процедуры и триггеры минимизирует риски человеческих ошибок и повышает надежность системы. Дальнейшее развитие </w:t>
      </w:r>
      <w:r w:rsidR="004F34CF">
        <w:rPr>
          <w:shd w:val="clear" w:color="auto" w:fill="FFFFFF"/>
        </w:rPr>
        <w:t xml:space="preserve">информационной системы поддержки менеджмента качества комплектующих самолетов </w:t>
      </w:r>
      <w:r>
        <w:rPr>
          <w:shd w:val="clear" w:color="auto" w:fill="FFFFFF"/>
        </w:rPr>
        <w:t>может включать расширение функционала для аналитической отчетности и интеграцию с другими модулями ИС, что оптимизирует рабочий процесс в рамках цифровой трансформации предприятия.</w:t>
      </w:r>
    </w:p>
    <w:p w14:paraId="25195E6A" w14:textId="385F9EFC" w:rsidR="00DD0414" w:rsidRDefault="00DD0414" w:rsidP="00A4369A">
      <w:pPr>
        <w:pStyle w:val="2"/>
        <w:numPr>
          <w:ilvl w:val="1"/>
          <w:numId w:val="29"/>
        </w:numPr>
      </w:pPr>
      <w:bookmarkStart w:id="55" w:name="_Toc198235856"/>
      <w:r>
        <w:lastRenderedPageBreak/>
        <w:t>Описание пользовательского интерфейса ИС</w:t>
      </w:r>
      <w:bookmarkEnd w:id="55"/>
    </w:p>
    <w:p w14:paraId="3D44A1DE" w14:textId="3DF4D66B" w:rsidR="00A4369A" w:rsidRDefault="00541130" w:rsidP="00541130">
      <w:r>
        <w:t xml:space="preserve">После перехода в информационную систему пользователь попадает на страницу авторизации, которая изображена на Рисунке 4.58. Каждый сотрудник, использующий систему, имеет уникальный логин и пароль, выдаваемый техническим специалистом (системным администратором) предприятия. Для входа в систему сотруднику необходимо ввести имя пользователя в корпоративном домене и пароль в соответствующие поля (1) и (2) на странице авторизации, а затем нажать кнопку «Войти» (3). </w:t>
      </w:r>
    </w:p>
    <w:p w14:paraId="74D2A700" w14:textId="64B66776" w:rsidR="00541130" w:rsidRDefault="00541130" w:rsidP="00541130">
      <w:pPr>
        <w:spacing w:line="240" w:lineRule="auto"/>
        <w:ind w:firstLine="0"/>
      </w:pPr>
      <w:r>
        <w:rPr>
          <w:noProof/>
        </w:rPr>
        <w:drawing>
          <wp:inline distT="0" distB="0" distL="0" distR="0" wp14:anchorId="4A063C0F" wp14:editId="4C8347E0">
            <wp:extent cx="6111240" cy="4853940"/>
            <wp:effectExtent l="0" t="0" r="3810" b="381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11240" cy="4853940"/>
                    </a:xfrm>
                    <a:prstGeom prst="rect">
                      <a:avLst/>
                    </a:prstGeom>
                    <a:noFill/>
                    <a:ln>
                      <a:noFill/>
                    </a:ln>
                  </pic:spPr>
                </pic:pic>
              </a:graphicData>
            </a:graphic>
          </wp:inline>
        </w:drawing>
      </w:r>
    </w:p>
    <w:p w14:paraId="44ABF534" w14:textId="1CC21832" w:rsidR="00541130" w:rsidRDefault="00541130" w:rsidP="00541130">
      <w:pPr>
        <w:pStyle w:val="4"/>
      </w:pPr>
      <w:r>
        <w:t>Рисунок 4.58 — Экранная форма «Окно авторизации»</w:t>
      </w:r>
    </w:p>
    <w:p w14:paraId="5D26E51B" w14:textId="773EA66E" w:rsidR="00FD282E" w:rsidRDefault="00FD282E" w:rsidP="00FD282E">
      <w:r>
        <w:t>Далее пользователь попадает на главную страницу, которая представлена на Рисунке 4.58.</w:t>
      </w:r>
    </w:p>
    <w:p w14:paraId="3983C332" w14:textId="6A8BB002" w:rsidR="00FD282E" w:rsidRDefault="00FD282E" w:rsidP="00FD282E">
      <w:pPr>
        <w:spacing w:line="240" w:lineRule="auto"/>
        <w:ind w:left="-1418" w:firstLine="0"/>
      </w:pPr>
      <w:r>
        <w:rPr>
          <w:noProof/>
        </w:rPr>
        <w:lastRenderedPageBreak/>
        <w:drawing>
          <wp:inline distT="0" distB="0" distL="0" distR="0" wp14:anchorId="03ADA414" wp14:editId="33E09622">
            <wp:extent cx="7241575" cy="3396885"/>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cstate="print">
                      <a:extLst>
                        <a:ext uri="{28A0092B-C50C-407E-A947-70E740481C1C}">
                          <a14:useLocalDpi xmlns:a14="http://schemas.microsoft.com/office/drawing/2010/main" val="0"/>
                        </a:ext>
                      </a:extLst>
                    </a:blip>
                    <a:stretch>
                      <a:fillRect/>
                    </a:stretch>
                  </pic:blipFill>
                  <pic:spPr bwMode="auto">
                    <a:xfrm>
                      <a:off x="0" y="0"/>
                      <a:ext cx="7241575" cy="3396885"/>
                    </a:xfrm>
                    <a:prstGeom prst="rect">
                      <a:avLst/>
                    </a:prstGeom>
                    <a:noFill/>
                    <a:ln>
                      <a:noFill/>
                    </a:ln>
                  </pic:spPr>
                </pic:pic>
              </a:graphicData>
            </a:graphic>
          </wp:inline>
        </w:drawing>
      </w:r>
    </w:p>
    <w:p w14:paraId="0BEC1AB1" w14:textId="0C819944" w:rsidR="00FD282E" w:rsidRDefault="00FD282E" w:rsidP="00FD282E">
      <w:pPr>
        <w:pStyle w:val="4"/>
      </w:pPr>
      <w:r>
        <w:t>Рисунок 4.58 — Экранная форма «Главная страница»</w:t>
      </w:r>
    </w:p>
    <w:p w14:paraId="62E18158" w14:textId="390F6369" w:rsidR="00FD282E" w:rsidRDefault="00FD282E" w:rsidP="00FD282E">
      <w:pPr>
        <w:spacing w:before="240"/>
      </w:pPr>
      <w:r>
        <w:t xml:space="preserve">На главной странице ИС представлена вся доступная сотруднику отчетность. </w:t>
      </w:r>
      <w:r w:rsidR="002D75A6">
        <w:t>Настройка рабочего стола осуществляется с помощью кнопки «Настроить» (1), нажав на нее, пользователь сможет удалять, добавлять или перемещать диаграммы. Используя</w:t>
      </w:r>
      <w:r>
        <w:t xml:space="preserve"> календар</w:t>
      </w:r>
      <w:r w:rsidR="002D75A6">
        <w:t>ь</w:t>
      </w:r>
      <w:r>
        <w:t xml:space="preserve">, в правой верхней части </w:t>
      </w:r>
      <w:r w:rsidR="002D75A6">
        <w:t>главной страницы</w:t>
      </w:r>
      <w:r>
        <w:t xml:space="preserve">, или кнопки фильтров (2) </w:t>
      </w:r>
      <w:r w:rsidR="002D75A6">
        <w:t>сбоку от</w:t>
      </w:r>
      <w:r>
        <w:t xml:space="preserve"> каждого графика</w:t>
      </w:r>
      <w:r w:rsidR="002D75A6">
        <w:t>,</w:t>
      </w:r>
      <w:r>
        <w:t xml:space="preserve"> можно</w:t>
      </w:r>
      <w:r w:rsidR="002D75A6">
        <w:t xml:space="preserve"> настраивать фильтрацию отображаемых данных. </w:t>
      </w:r>
    </w:p>
    <w:p w14:paraId="1C8C6FD8" w14:textId="5BC6895E" w:rsidR="00E27315" w:rsidRDefault="00E27315" w:rsidP="00E27315">
      <w:r>
        <w:t xml:space="preserve">Рассмотрим каждый отчет </w:t>
      </w:r>
      <w:r>
        <w:t>подробнее</w:t>
      </w:r>
      <w:r>
        <w:t>. На Рисунке 4.58А изображен отчет «Потери от брака по месяцам» (3).</w:t>
      </w:r>
      <w:r w:rsidR="00C27144">
        <w:t xml:space="preserve"> Он позволяет получить информацию о динамике потерь от брака на производстве за определенный период в разрезе каждого месяца. В рассматриваемом примере отображена динамика за первое полугодие 2025 года. Прослеживается четкая динамика в снижении потерь начиная с январь и заканчивая маем, о чем свидетельствует убывающая линия графика.</w:t>
      </w:r>
    </w:p>
    <w:p w14:paraId="429EBE57" w14:textId="7C880821" w:rsidR="00E27315" w:rsidRDefault="00E27315" w:rsidP="00C27144">
      <w:pPr>
        <w:spacing w:line="240" w:lineRule="auto"/>
        <w:ind w:firstLine="0"/>
      </w:pPr>
      <w:r>
        <w:rPr>
          <w:noProof/>
        </w:rPr>
        <w:lastRenderedPageBreak/>
        <w:drawing>
          <wp:inline distT="0" distB="0" distL="0" distR="0" wp14:anchorId="5F1C2220" wp14:editId="6292C287">
            <wp:extent cx="6113145" cy="3022600"/>
            <wp:effectExtent l="0" t="0" r="1905" b="635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13145" cy="3022600"/>
                    </a:xfrm>
                    <a:prstGeom prst="rect">
                      <a:avLst/>
                    </a:prstGeom>
                    <a:noFill/>
                    <a:ln>
                      <a:noFill/>
                    </a:ln>
                  </pic:spPr>
                </pic:pic>
              </a:graphicData>
            </a:graphic>
          </wp:inline>
        </w:drawing>
      </w:r>
    </w:p>
    <w:p w14:paraId="09ACD09A" w14:textId="477F9454" w:rsidR="00E27315" w:rsidRDefault="00E27315" w:rsidP="00E27315">
      <w:pPr>
        <w:pStyle w:val="4"/>
      </w:pPr>
      <w:r>
        <w:t>Рисунок 4.58</w:t>
      </w:r>
      <w:r>
        <w:t>А</w:t>
      </w:r>
      <w:r>
        <w:t xml:space="preserve"> —</w:t>
      </w:r>
      <w:r>
        <w:t xml:space="preserve"> Отчет «Потери от брака по месяцам»</w:t>
      </w:r>
    </w:p>
    <w:p w14:paraId="046A2EAA" w14:textId="30B6DA76" w:rsidR="00C27144" w:rsidRPr="00C27144" w:rsidRDefault="00C27144" w:rsidP="00E419A1">
      <w:pPr>
        <w:spacing w:before="240"/>
      </w:pPr>
      <w:r>
        <w:t>О</w:t>
      </w:r>
      <w:r>
        <w:t>тчет «</w:t>
      </w:r>
      <w:r>
        <w:t>Динамика дефектов за указанный период</w:t>
      </w:r>
      <w:r>
        <w:t>» (</w:t>
      </w:r>
      <w:r>
        <w:t>4</w:t>
      </w:r>
      <w:r>
        <w:t>)</w:t>
      </w:r>
      <w:r>
        <w:t>, представленный</w:t>
      </w:r>
      <w:r>
        <w:t xml:space="preserve"> </w:t>
      </w:r>
      <w:r>
        <w:t>н</w:t>
      </w:r>
      <w:r>
        <w:t>а Рисунке 4.58</w:t>
      </w:r>
      <w:r>
        <w:t xml:space="preserve">Б, </w:t>
      </w:r>
      <w:r>
        <w:t xml:space="preserve">позволяет </w:t>
      </w:r>
      <w:r>
        <w:t xml:space="preserve">отследить количество выявляемых дефектов в каждый месяц периода, что способствует выявлению </w:t>
      </w:r>
      <w:r w:rsidR="004A5320">
        <w:t>тенденций в появлении дефектов</w:t>
      </w:r>
      <w:r>
        <w:t xml:space="preserve">. В рассматриваемом примере отображена динамика за </w:t>
      </w:r>
      <w:r w:rsidR="00E03C95">
        <w:t>период 01.11.2024 – 01.06.2025</w:t>
      </w:r>
      <w:r>
        <w:t xml:space="preserve">. </w:t>
      </w:r>
      <w:r w:rsidR="00E03C95">
        <w:t>Самое большое количество дефектов было зафиксировано в январе и мае 2025 года</w:t>
      </w:r>
      <w:r w:rsidR="00E419A1">
        <w:t xml:space="preserve">, </w:t>
      </w:r>
      <w:r w:rsidR="00E419A1" w:rsidRPr="00E419A1">
        <w:t>, что может указывать на возросшую нагрузку или проблемы в эти периоды</w:t>
      </w:r>
      <w:r w:rsidR="00E03C95">
        <w:t xml:space="preserve">. Декабрь, февраль и июнь отличаются спадом </w:t>
      </w:r>
      <w:r w:rsidR="00E419A1">
        <w:t>в выявлении дефектов</w:t>
      </w:r>
      <w:r w:rsidR="00E419A1" w:rsidRPr="00E419A1">
        <w:t>, что говорит об улучшении контроля качества или эффективности исправлений.</w:t>
      </w:r>
    </w:p>
    <w:p w14:paraId="4CE22DC8" w14:textId="0BCF01F7" w:rsidR="00E27315" w:rsidRDefault="00E27315" w:rsidP="00E27315">
      <w:pPr>
        <w:spacing w:line="240" w:lineRule="auto"/>
        <w:ind w:firstLine="0"/>
        <w:jc w:val="center"/>
      </w:pPr>
      <w:r>
        <w:rPr>
          <w:noProof/>
        </w:rPr>
        <w:drawing>
          <wp:inline distT="0" distB="0" distL="0" distR="0" wp14:anchorId="30D3DC90" wp14:editId="6DEA4D03">
            <wp:extent cx="6113145" cy="2776855"/>
            <wp:effectExtent l="0" t="0" r="1905" b="4445"/>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13145" cy="2776855"/>
                    </a:xfrm>
                    <a:prstGeom prst="rect">
                      <a:avLst/>
                    </a:prstGeom>
                    <a:noFill/>
                    <a:ln>
                      <a:noFill/>
                    </a:ln>
                  </pic:spPr>
                </pic:pic>
              </a:graphicData>
            </a:graphic>
          </wp:inline>
        </w:drawing>
      </w:r>
    </w:p>
    <w:p w14:paraId="1F8B23DE" w14:textId="5E8C35A4" w:rsidR="00E27315" w:rsidRDefault="00E27315" w:rsidP="00E27315">
      <w:pPr>
        <w:pStyle w:val="4"/>
      </w:pPr>
      <w:r>
        <w:t>Рисунок 4.58</w:t>
      </w:r>
      <w:r>
        <w:t>Б</w:t>
      </w:r>
      <w:r>
        <w:t xml:space="preserve"> — Отчет «</w:t>
      </w:r>
      <w:r>
        <w:t>Динамика дефектов за указанный период</w:t>
      </w:r>
      <w:r>
        <w:t>»</w:t>
      </w:r>
    </w:p>
    <w:p w14:paraId="43F2B8C2" w14:textId="60F25AA8" w:rsidR="00E419A1" w:rsidRPr="00E419A1" w:rsidRDefault="00E419A1" w:rsidP="00E419A1">
      <w:pPr>
        <w:spacing w:before="240"/>
      </w:pPr>
      <w:r>
        <w:lastRenderedPageBreak/>
        <w:t>Отчет «</w:t>
      </w:r>
      <w:r>
        <w:t>Распределение дефектов по поставщикам</w:t>
      </w:r>
      <w:r>
        <w:t>» (</w:t>
      </w:r>
      <w:r>
        <w:t>5</w:t>
      </w:r>
      <w:r>
        <w:t>), представленный на Рисунке 4.58</w:t>
      </w:r>
      <w:r>
        <w:t>В</w:t>
      </w:r>
      <w:r>
        <w:t>, по</w:t>
      </w:r>
      <w:r>
        <w:t>казывает долю каждого поставщика в общем количестве предъявленных рекламаций, что позволяет определить наиболее надежных или наоборот недобросовестных контрагентов</w:t>
      </w:r>
      <w:r>
        <w:t xml:space="preserve">. В рассматриваемом примере </w:t>
      </w:r>
      <w:r>
        <w:t>рекламации распределены между тремя поставщиками: ОАО «ВСМПО-АВИСМА» является самым благонадежным, в то время как ПАО «КАПО им. Горбунова» и ПАО «ОДК-УМПО» делят между собой большее количество выявленных дефектов в поставляемой продукции</w:t>
      </w:r>
      <w:r>
        <w:t>. Д</w:t>
      </w:r>
      <w:r>
        <w:t>ля получения информации о точном количестве предъявленных рекламаций к поставщику, необходимо навестись на соответствующий ему сектор</w:t>
      </w:r>
      <w:r w:rsidRPr="00E419A1">
        <w:t>.</w:t>
      </w:r>
    </w:p>
    <w:p w14:paraId="73C9C01D" w14:textId="447E9CC7" w:rsidR="00E27315" w:rsidRDefault="00E27315" w:rsidP="00E27315">
      <w:pPr>
        <w:spacing w:line="240" w:lineRule="auto"/>
        <w:ind w:firstLine="0"/>
        <w:jc w:val="center"/>
      </w:pPr>
      <w:r>
        <w:rPr>
          <w:noProof/>
        </w:rPr>
        <w:drawing>
          <wp:inline distT="0" distB="0" distL="0" distR="0" wp14:anchorId="4F6A600C" wp14:editId="130A1DB6">
            <wp:extent cx="6121400" cy="4258945"/>
            <wp:effectExtent l="0" t="0" r="0" b="8255"/>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21400" cy="4258945"/>
                    </a:xfrm>
                    <a:prstGeom prst="rect">
                      <a:avLst/>
                    </a:prstGeom>
                    <a:noFill/>
                    <a:ln>
                      <a:noFill/>
                    </a:ln>
                  </pic:spPr>
                </pic:pic>
              </a:graphicData>
            </a:graphic>
          </wp:inline>
        </w:drawing>
      </w:r>
    </w:p>
    <w:p w14:paraId="48515D01" w14:textId="52AA9A7C" w:rsidR="00E27315" w:rsidRDefault="00E27315" w:rsidP="00E27315">
      <w:pPr>
        <w:pStyle w:val="4"/>
      </w:pPr>
      <w:r>
        <w:t>Рисунок 4.58</w:t>
      </w:r>
      <w:r>
        <w:t>В</w:t>
      </w:r>
      <w:r>
        <w:t xml:space="preserve"> — Отчет «</w:t>
      </w:r>
      <w:r>
        <w:t>Распределение дефектов по поставщика</w:t>
      </w:r>
      <w:r>
        <w:t>»</w:t>
      </w:r>
    </w:p>
    <w:p w14:paraId="75F579C2" w14:textId="369CB606" w:rsidR="00E419A1" w:rsidRPr="00E419A1" w:rsidRDefault="00E419A1" w:rsidP="00E419A1">
      <w:pPr>
        <w:spacing w:before="240"/>
      </w:pPr>
      <w:r>
        <w:t>Отчет «</w:t>
      </w:r>
      <w:r>
        <w:t>Соотношение устраненных и неустраненных дефектов</w:t>
      </w:r>
      <w:r>
        <w:t>» (</w:t>
      </w:r>
      <w:r>
        <w:t>6</w:t>
      </w:r>
      <w:r>
        <w:t>), представленный на Рисунке 4.58</w:t>
      </w:r>
      <w:r>
        <w:t>Г</w:t>
      </w:r>
      <w:r>
        <w:t xml:space="preserve">, </w:t>
      </w:r>
      <w:r>
        <w:t xml:space="preserve">отображает степень </w:t>
      </w:r>
      <w:r w:rsidR="00BF26D7">
        <w:t>качества работы каждого подразделения предприятия, с помощью него можно определить: в каком СП выявляется больше всего дефектов, какое подразделение оперативно принимает меры по устранению дефектов, а какое справляется с этим менее эффективно</w:t>
      </w:r>
      <w:r>
        <w:t xml:space="preserve">. В </w:t>
      </w:r>
      <w:r>
        <w:lastRenderedPageBreak/>
        <w:t>рассматриваемом примере</w:t>
      </w:r>
      <w:r w:rsidR="00BF26D7">
        <w:t xml:space="preserve"> подразделения КАЗ Ц-1 и </w:t>
      </w:r>
      <w:proofErr w:type="spellStart"/>
      <w:r w:rsidR="00BF26D7">
        <w:t>ЖЛИиДБ</w:t>
      </w:r>
      <w:proofErr w:type="spellEnd"/>
      <w:r w:rsidR="00BF26D7">
        <w:t xml:space="preserve"> П-1 отличаются высоким качеством и эффективностью своей работы так как у обоих </w:t>
      </w:r>
      <w:r w:rsidR="00A150CB">
        <w:t>большой</w:t>
      </w:r>
      <w:r w:rsidR="00BF26D7">
        <w:t xml:space="preserve"> процент устраненных дефектов по отношению к их общему количеству, которое в свою очередь также </w:t>
      </w:r>
      <w:r w:rsidR="00A150CB">
        <w:t>не превышает допустимых норм</w:t>
      </w:r>
      <w:r w:rsidRPr="00E419A1">
        <w:t>.</w:t>
      </w:r>
      <w:r w:rsidR="00A150CB">
        <w:t xml:space="preserve"> В </w:t>
      </w:r>
      <w:proofErr w:type="spellStart"/>
      <w:r w:rsidR="00A150CB">
        <w:t>ЖЛИиДБ</w:t>
      </w:r>
      <w:proofErr w:type="spellEnd"/>
      <w:r w:rsidR="00A150CB">
        <w:t xml:space="preserve"> ИБ-1, несмотря на малое число выявленных дефектов, наблюдаются проблемы с принятием эффективных мер по их устранению, а КАЗ Ц-2 обладает самым худшим показателем и по соотношению устраненных дефектов к неустраненным и по общему количеству обнаруженных несоответствий, что свидетельствует о низком уровне качества работы и требует принятия соответствующих мер.</w:t>
      </w:r>
    </w:p>
    <w:p w14:paraId="7C20DA40" w14:textId="5B08C3E2" w:rsidR="00E27315" w:rsidRDefault="00E27315" w:rsidP="00E27315">
      <w:pPr>
        <w:spacing w:line="240" w:lineRule="auto"/>
        <w:ind w:firstLine="0"/>
        <w:jc w:val="center"/>
      </w:pPr>
      <w:r>
        <w:rPr>
          <w:noProof/>
        </w:rPr>
        <w:drawing>
          <wp:inline distT="0" distB="0" distL="0" distR="0" wp14:anchorId="704F5348" wp14:editId="128A981A">
            <wp:extent cx="6113145" cy="4123055"/>
            <wp:effectExtent l="0" t="0" r="1905"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13145" cy="4123055"/>
                    </a:xfrm>
                    <a:prstGeom prst="rect">
                      <a:avLst/>
                    </a:prstGeom>
                    <a:noFill/>
                    <a:ln>
                      <a:noFill/>
                    </a:ln>
                  </pic:spPr>
                </pic:pic>
              </a:graphicData>
            </a:graphic>
          </wp:inline>
        </w:drawing>
      </w:r>
    </w:p>
    <w:p w14:paraId="7A4F929C" w14:textId="5323E375" w:rsidR="00E27315" w:rsidRDefault="00E27315" w:rsidP="00E27315">
      <w:pPr>
        <w:pStyle w:val="4"/>
      </w:pPr>
      <w:r>
        <w:t>Рисунок 4.58</w:t>
      </w:r>
      <w:r>
        <w:t>Г</w:t>
      </w:r>
      <w:r>
        <w:t xml:space="preserve"> — Отчет «</w:t>
      </w:r>
      <w:r>
        <w:t>Соотношение устраненных и неустраненных дефектов</w:t>
      </w:r>
      <w:r>
        <w:t>»</w:t>
      </w:r>
    </w:p>
    <w:p w14:paraId="1D64F4C2" w14:textId="4EB1DFF3" w:rsidR="00A150CB" w:rsidRPr="00E419A1" w:rsidRDefault="00A150CB" w:rsidP="00A150CB">
      <w:pPr>
        <w:spacing w:before="240"/>
      </w:pPr>
      <w:r>
        <w:t>Отчет «С</w:t>
      </w:r>
      <w:r>
        <w:t>татус документов</w:t>
      </w:r>
      <w:r>
        <w:t>» (</w:t>
      </w:r>
      <w:r>
        <w:t>7</w:t>
      </w:r>
      <w:r>
        <w:t>), представленный на Рисунке 4.58</w:t>
      </w:r>
      <w:r>
        <w:t>Д</w:t>
      </w:r>
      <w:r>
        <w:t xml:space="preserve">, </w:t>
      </w:r>
      <w:r>
        <w:t xml:space="preserve">показывает распределение документов по статусам для понимания степени готовности и необходимости в </w:t>
      </w:r>
      <w:r w:rsidR="009C5DE4">
        <w:t>мотивации</w:t>
      </w:r>
      <w:r>
        <w:t xml:space="preserve"> сотрудников тех или иных отдело</w:t>
      </w:r>
      <w:r w:rsidR="009C5DE4">
        <w:t>в к скорейшему принятию решений</w:t>
      </w:r>
      <w:r>
        <w:t xml:space="preserve">. В </w:t>
      </w:r>
      <w:r w:rsidR="009C5DE4">
        <w:t xml:space="preserve">качестве примера рассматривается документ «Ведомость дефектов», на диаграмме видно, что из всех документов только треть находится в статусах, действительно ведущих к устранению несоответствий (Это </w:t>
      </w:r>
      <w:r w:rsidR="009C5DE4">
        <w:lastRenderedPageBreak/>
        <w:t>«Устранение замечаний» и «Замена изделия у поставщика»)</w:t>
      </w:r>
      <w:r>
        <w:t>.</w:t>
      </w:r>
      <w:r w:rsidR="009C5DE4">
        <w:t xml:space="preserve"> Остальная часть еще не была принята в работу либо же не передана в ответственное подразделение, что может говорить о целесообразности стимулирования ответственных (через административное воздействие) к оперативному решению вопросов.</w:t>
      </w:r>
    </w:p>
    <w:p w14:paraId="22D9ECFA" w14:textId="77777777" w:rsidR="00A150CB" w:rsidRPr="00A150CB" w:rsidRDefault="00A150CB" w:rsidP="00A150CB"/>
    <w:p w14:paraId="58CB8C5B" w14:textId="1F89CA5D" w:rsidR="00E27315" w:rsidRDefault="00E27315" w:rsidP="00D307D8">
      <w:pPr>
        <w:spacing w:line="240" w:lineRule="auto"/>
        <w:ind w:firstLine="0"/>
        <w:jc w:val="center"/>
      </w:pPr>
      <w:r>
        <w:rPr>
          <w:noProof/>
        </w:rPr>
        <w:drawing>
          <wp:inline distT="0" distB="0" distL="0" distR="0" wp14:anchorId="2B1D7E67" wp14:editId="477C7BC9">
            <wp:extent cx="6113145" cy="4699000"/>
            <wp:effectExtent l="0" t="0" r="1905" b="635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113145" cy="4699000"/>
                    </a:xfrm>
                    <a:prstGeom prst="rect">
                      <a:avLst/>
                    </a:prstGeom>
                    <a:noFill/>
                    <a:ln>
                      <a:noFill/>
                    </a:ln>
                  </pic:spPr>
                </pic:pic>
              </a:graphicData>
            </a:graphic>
          </wp:inline>
        </w:drawing>
      </w:r>
    </w:p>
    <w:p w14:paraId="04251AD6" w14:textId="47BB494B" w:rsidR="00D307D8" w:rsidRDefault="00D307D8" w:rsidP="00D307D8">
      <w:pPr>
        <w:pStyle w:val="4"/>
      </w:pPr>
      <w:r>
        <w:t>Рисунок 4.58</w:t>
      </w:r>
      <w:r>
        <w:t>Д</w:t>
      </w:r>
      <w:r>
        <w:t xml:space="preserve"> — Отчет «</w:t>
      </w:r>
      <w:r>
        <w:t>Статус документов</w:t>
      </w:r>
      <w:r>
        <w:t>»</w:t>
      </w:r>
    </w:p>
    <w:p w14:paraId="20DC3D61" w14:textId="36642DD3" w:rsidR="002D75A6" w:rsidRDefault="002D75A6" w:rsidP="00D307D8">
      <w:pPr>
        <w:spacing w:before="240"/>
      </w:pPr>
      <w:r>
        <w:t>Перейдем к рассмотрению разделов системы. Каждый пользователь имеет свой уникальный набор доступных разделов, в зависимости от разрешенных прав. Однако в рамках описания пользовательского интерфейса мы рассмотрим все существующие разделы в системе для полного понимания работы ИС.</w:t>
      </w:r>
    </w:p>
    <w:p w14:paraId="3C3ECBDF" w14:textId="225E0DE6" w:rsidR="002D75A6" w:rsidRDefault="002D75A6" w:rsidP="002D75A6">
      <w:r>
        <w:t xml:space="preserve">Раздел «Ведомости дефектов», представленный на Рисунке 4.59, является одним из ключевых разделов информационной системы поддержки менеджмента качества комплектующих самолетов научно-исследовательского </w:t>
      </w:r>
      <w:r>
        <w:lastRenderedPageBreak/>
        <w:t>предприятия. Он позволяет легко отслеживать и контролировать процесс выявления дефектов на изделиях.</w:t>
      </w:r>
    </w:p>
    <w:p w14:paraId="0D47EE86" w14:textId="38919C41" w:rsidR="002D75A6" w:rsidRDefault="002D75A6" w:rsidP="00E939BF">
      <w:pPr>
        <w:spacing w:line="240" w:lineRule="auto"/>
        <w:ind w:left="-1418" w:firstLine="0"/>
      </w:pPr>
      <w:r>
        <w:rPr>
          <w:noProof/>
        </w:rPr>
        <w:drawing>
          <wp:inline distT="0" distB="0" distL="0" distR="0" wp14:anchorId="49BA78E3" wp14:editId="79939EDD">
            <wp:extent cx="7223760" cy="3386700"/>
            <wp:effectExtent l="0" t="0" r="0" b="4445"/>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7257391" cy="3402467"/>
                    </a:xfrm>
                    <a:prstGeom prst="rect">
                      <a:avLst/>
                    </a:prstGeom>
                    <a:noFill/>
                    <a:ln>
                      <a:noFill/>
                    </a:ln>
                  </pic:spPr>
                </pic:pic>
              </a:graphicData>
            </a:graphic>
          </wp:inline>
        </w:drawing>
      </w:r>
    </w:p>
    <w:p w14:paraId="1BDD8393" w14:textId="61D44CB3" w:rsidR="00E939BF" w:rsidRDefault="00E939BF" w:rsidP="00E939BF">
      <w:pPr>
        <w:pStyle w:val="4"/>
      </w:pPr>
      <w:r>
        <w:t>Рисунок 4.59 — Экранная форма «Ведомости дефектов»</w:t>
      </w:r>
    </w:p>
    <w:p w14:paraId="452447A6" w14:textId="42E89A44" w:rsidR="00E939BF" w:rsidRDefault="00E939BF" w:rsidP="00E939BF">
      <w:r>
        <w:t>В верхней части страницы имеется заголовок с названием текущего раздела, в правом верхнем углу (1) иконка пользователя и значок уведомлений. При наведении на иконку пользователя отобразится ФИО авторизованного сотрудника. При получении нового уведомления, у значка колокольчика отобразится соответствующий сигнал, и нажатием на него можно будет просмотреть полученное сообщение.</w:t>
      </w:r>
    </w:p>
    <w:p w14:paraId="7072F665" w14:textId="46D728AB" w:rsidR="00E939BF" w:rsidRDefault="00E939BF" w:rsidP="00E939BF">
      <w:r>
        <w:t>В левой части страницы имеется боковое меню с иконками всех имеющихся в ИС разделов. При наведении на иконку, отображается наименование раздела (Рисунок 4.60).</w:t>
      </w:r>
      <w:r w:rsidR="003F7D32">
        <w:t xml:space="preserve"> В верхней части раздела отображается кнопка «Создать» (4) для добавления новой ведомости дефектов и кнопка «Фильтры» для сортировки имеющихся ведомостей по необходимым атрибутам. При нажатии на кнопку фильтра, появляются дополнительные поля для выбора атрибута и ввода значения, по которому будет осуществлена выборка (Рисунок 4.61).</w:t>
      </w:r>
    </w:p>
    <w:p w14:paraId="473FF838" w14:textId="6DD958E1" w:rsidR="003F7D32" w:rsidRDefault="003F7D32" w:rsidP="00E939BF">
      <w:r>
        <w:t xml:space="preserve">Значки поиска и сортировки (5) напротив названия каждого столбца позволяют найти записи с определенным значением или сделать сортировку по </w:t>
      </w:r>
      <w:r>
        <w:lastRenderedPageBreak/>
        <w:t>убыванию/возрастанию (алфавитному порядку) соответственно, конкретно по этому атрибуту.</w:t>
      </w:r>
      <w:r w:rsidR="00AF62C8">
        <w:t xml:space="preserve"> Кнопки «Обновить таблицу» и «Расширить экран» (6) выполняют аналогичные своему названию функции. </w:t>
      </w:r>
    </w:p>
    <w:p w14:paraId="4633AD65" w14:textId="2A79DA12" w:rsidR="00AF62C8" w:rsidRDefault="00AF62C8" w:rsidP="00E939BF">
      <w:r>
        <w:t xml:space="preserve">В табличной части, у каждой записи слева есть кнопки «Операции над объектом» (7) и «Действия» (8). Содержание списка доступных операций представлено на Рисунке 4.61, в списке действий содержатся доступные пользователю действия над объектом по бизнес-процессу (согласование, утверждение и т.д.). </w:t>
      </w:r>
      <w:r w:rsidR="009B15B4">
        <w:t>Внизу раздела находятся к</w:t>
      </w:r>
      <w:r>
        <w:t xml:space="preserve">нопки перемещения между страницами (9) </w:t>
      </w:r>
      <w:r w:rsidR="009B15B4">
        <w:t>и отображается их общее количество, а в правом углу можно задать количество отображаемых на одной странице строк (10).</w:t>
      </w:r>
    </w:p>
    <w:p w14:paraId="57F960F7" w14:textId="5DE4CBF3" w:rsidR="00E939BF" w:rsidRDefault="00E939BF" w:rsidP="00E939BF">
      <w:pPr>
        <w:jc w:val="center"/>
      </w:pPr>
      <w:r>
        <w:rPr>
          <w:noProof/>
        </w:rPr>
        <w:drawing>
          <wp:inline distT="0" distB="0" distL="0" distR="0" wp14:anchorId="74D9DFD6" wp14:editId="09129917">
            <wp:extent cx="1211580" cy="3070860"/>
            <wp:effectExtent l="0" t="0" r="762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211580" cy="3070860"/>
                    </a:xfrm>
                    <a:prstGeom prst="rect">
                      <a:avLst/>
                    </a:prstGeom>
                    <a:noFill/>
                    <a:ln>
                      <a:noFill/>
                    </a:ln>
                  </pic:spPr>
                </pic:pic>
              </a:graphicData>
            </a:graphic>
          </wp:inline>
        </w:drawing>
      </w:r>
    </w:p>
    <w:p w14:paraId="04CC35BA" w14:textId="781AD84E" w:rsidR="00E939BF" w:rsidRDefault="00E939BF" w:rsidP="00E939BF">
      <w:pPr>
        <w:pStyle w:val="4"/>
      </w:pPr>
      <w:r>
        <w:t>Рисунок 4.60 — Экранная форма «Ведомости дефектов». Элемент «Боковое меню»</w:t>
      </w:r>
    </w:p>
    <w:p w14:paraId="38E9283D" w14:textId="54586108" w:rsidR="003F7D32" w:rsidRPr="003F7D32" w:rsidRDefault="003F7D32" w:rsidP="003F7D32">
      <w:pPr>
        <w:spacing w:before="240" w:line="240" w:lineRule="auto"/>
        <w:ind w:firstLine="0"/>
        <w:jc w:val="center"/>
      </w:pPr>
      <w:r>
        <w:rPr>
          <w:noProof/>
        </w:rPr>
        <w:drawing>
          <wp:inline distT="0" distB="0" distL="0" distR="0" wp14:anchorId="1506E017" wp14:editId="44BE51E4">
            <wp:extent cx="6118860" cy="434340"/>
            <wp:effectExtent l="0" t="0" r="0" b="381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6118860" cy="434340"/>
                    </a:xfrm>
                    <a:prstGeom prst="rect">
                      <a:avLst/>
                    </a:prstGeom>
                    <a:noFill/>
                    <a:ln>
                      <a:noFill/>
                    </a:ln>
                  </pic:spPr>
                </pic:pic>
              </a:graphicData>
            </a:graphic>
          </wp:inline>
        </w:drawing>
      </w:r>
    </w:p>
    <w:p w14:paraId="0A9C242F" w14:textId="4875D3A7" w:rsidR="003F7D32" w:rsidRDefault="003F7D32" w:rsidP="003F7D32">
      <w:pPr>
        <w:pStyle w:val="4"/>
      </w:pPr>
      <w:r>
        <w:t>Рисунок 4.61 — Экранная форма «Ведомости дефектов». Элемент «Фильтры»</w:t>
      </w:r>
    </w:p>
    <w:p w14:paraId="2D710A89" w14:textId="50C43129" w:rsidR="00E939BF" w:rsidRDefault="003F7D32" w:rsidP="003F7D32">
      <w:pPr>
        <w:spacing w:before="240" w:line="240" w:lineRule="auto"/>
        <w:jc w:val="center"/>
      </w:pPr>
      <w:r>
        <w:rPr>
          <w:noProof/>
        </w:rPr>
        <w:drawing>
          <wp:inline distT="0" distB="0" distL="0" distR="0" wp14:anchorId="21890A07" wp14:editId="217251D5">
            <wp:extent cx="2385060" cy="1485900"/>
            <wp:effectExtent l="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385060" cy="1485900"/>
                    </a:xfrm>
                    <a:prstGeom prst="rect">
                      <a:avLst/>
                    </a:prstGeom>
                    <a:noFill/>
                    <a:ln>
                      <a:noFill/>
                    </a:ln>
                  </pic:spPr>
                </pic:pic>
              </a:graphicData>
            </a:graphic>
          </wp:inline>
        </w:drawing>
      </w:r>
    </w:p>
    <w:p w14:paraId="15848B41" w14:textId="1FAFAA99" w:rsidR="003F7D32" w:rsidRDefault="003F7D32" w:rsidP="003F7D32">
      <w:pPr>
        <w:pStyle w:val="4"/>
      </w:pPr>
      <w:r>
        <w:t>Рисунок 4.61 — Экранная форма «Ведомости дефектов». Элемент «Действия»</w:t>
      </w:r>
    </w:p>
    <w:p w14:paraId="3130830E" w14:textId="1E983FE5" w:rsidR="009B15B4" w:rsidRDefault="009B15B4" w:rsidP="009B15B4">
      <w:pPr>
        <w:spacing w:before="240"/>
      </w:pPr>
      <w:r>
        <w:lastRenderedPageBreak/>
        <w:t>Далее перейдем к рассмотрению других доступных разделов. На Рисунке 4.62 представлен раздел «АИУО». Он позволяет отслеживать и контролировать работу с актами-извещениями на устранение отклонений.</w:t>
      </w:r>
    </w:p>
    <w:p w14:paraId="51D7E7AB" w14:textId="43D27283" w:rsidR="009B15B4" w:rsidRDefault="009B15B4" w:rsidP="009B15B4">
      <w:pPr>
        <w:spacing w:before="240" w:line="240" w:lineRule="auto"/>
        <w:ind w:left="-1560" w:firstLine="0"/>
      </w:pPr>
      <w:r>
        <w:rPr>
          <w:noProof/>
        </w:rPr>
        <w:drawing>
          <wp:inline distT="0" distB="0" distL="0" distR="0" wp14:anchorId="22AE3E4E" wp14:editId="55508B9D">
            <wp:extent cx="7360920" cy="1642899"/>
            <wp:effectExtent l="0" t="0" r="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7392488" cy="1649945"/>
                    </a:xfrm>
                    <a:prstGeom prst="rect">
                      <a:avLst/>
                    </a:prstGeom>
                    <a:noFill/>
                    <a:ln>
                      <a:noFill/>
                    </a:ln>
                  </pic:spPr>
                </pic:pic>
              </a:graphicData>
            </a:graphic>
          </wp:inline>
        </w:drawing>
      </w:r>
    </w:p>
    <w:p w14:paraId="1EA74D2B" w14:textId="39656CFF" w:rsidR="009B15B4" w:rsidRDefault="009B15B4" w:rsidP="009B15B4">
      <w:pPr>
        <w:pStyle w:val="4"/>
      </w:pPr>
      <w:r>
        <w:t>Рисунок 4.62 — Экранная форма «АИУО»</w:t>
      </w:r>
    </w:p>
    <w:p w14:paraId="119ED600" w14:textId="07AB0C62" w:rsidR="003F7D32" w:rsidRDefault="009B15B4" w:rsidP="009B15B4">
      <w:pPr>
        <w:spacing w:before="240"/>
        <w:ind w:firstLine="0"/>
      </w:pPr>
      <w:r>
        <w:tab/>
        <w:t>Раздел «Рекламационные акты» отображен на Рисунке 4.63. Здесь представлена вся необходимая информация по рекламационной работе с поставщиками предприятия.</w:t>
      </w:r>
    </w:p>
    <w:p w14:paraId="5712EB90" w14:textId="24CFCF64" w:rsidR="009B15B4" w:rsidRDefault="009B15B4" w:rsidP="009B15B4">
      <w:pPr>
        <w:spacing w:line="240" w:lineRule="auto"/>
        <w:ind w:left="-1418" w:firstLine="0"/>
      </w:pPr>
      <w:r>
        <w:rPr>
          <w:noProof/>
        </w:rPr>
        <w:drawing>
          <wp:inline distT="0" distB="0" distL="0" distR="0" wp14:anchorId="4C37831D" wp14:editId="077D3220">
            <wp:extent cx="7200900" cy="1687992"/>
            <wp:effectExtent l="0" t="0" r="0" b="762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7233120" cy="1695545"/>
                    </a:xfrm>
                    <a:prstGeom prst="rect">
                      <a:avLst/>
                    </a:prstGeom>
                    <a:noFill/>
                    <a:ln>
                      <a:noFill/>
                    </a:ln>
                  </pic:spPr>
                </pic:pic>
              </a:graphicData>
            </a:graphic>
          </wp:inline>
        </w:drawing>
      </w:r>
    </w:p>
    <w:p w14:paraId="03134DE7" w14:textId="68C3BCE6" w:rsidR="009B15B4" w:rsidRDefault="009B15B4" w:rsidP="009B15B4">
      <w:pPr>
        <w:pStyle w:val="4"/>
      </w:pPr>
      <w:r>
        <w:t>Рисунок 4.63 — Экранная форма «Рекламационные акты»</w:t>
      </w:r>
    </w:p>
    <w:p w14:paraId="5353E294" w14:textId="4FDEBB6B" w:rsidR="009B15B4" w:rsidRDefault="009B15B4" w:rsidP="009B15B4">
      <w:pPr>
        <w:spacing w:before="240"/>
      </w:pPr>
      <w:r>
        <w:t>Для просмотра и осуществления контроля за выполнением работ по устранению выявляемых дефектов и отклонений используется раздел «Мероприятия по устранению дефектов» (Рисунок 4.64).</w:t>
      </w:r>
      <w:r w:rsidR="008C3C9B">
        <w:t xml:space="preserve"> В нем отображается информация по текущим мероприятиям со статусом, описанием, исполнителем и сроком их выполнения.</w:t>
      </w:r>
    </w:p>
    <w:p w14:paraId="03234399" w14:textId="70E96CF1" w:rsidR="009B15B4" w:rsidRDefault="009B15B4" w:rsidP="009B15B4">
      <w:pPr>
        <w:spacing w:before="240" w:line="240" w:lineRule="auto"/>
        <w:ind w:left="-1418" w:firstLine="0"/>
      </w:pPr>
      <w:r>
        <w:rPr>
          <w:noProof/>
        </w:rPr>
        <w:lastRenderedPageBreak/>
        <w:drawing>
          <wp:inline distT="0" distB="0" distL="0" distR="0" wp14:anchorId="46980802" wp14:editId="03C1E31E">
            <wp:extent cx="7238714" cy="3375660"/>
            <wp:effectExtent l="0" t="0" r="635"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7255700" cy="3383581"/>
                    </a:xfrm>
                    <a:prstGeom prst="rect">
                      <a:avLst/>
                    </a:prstGeom>
                    <a:noFill/>
                    <a:ln>
                      <a:noFill/>
                    </a:ln>
                  </pic:spPr>
                </pic:pic>
              </a:graphicData>
            </a:graphic>
          </wp:inline>
        </w:drawing>
      </w:r>
    </w:p>
    <w:p w14:paraId="7E674BA7" w14:textId="1CD5A8AA" w:rsidR="009B15B4" w:rsidRDefault="009B15B4" w:rsidP="009B15B4">
      <w:pPr>
        <w:pStyle w:val="4"/>
      </w:pPr>
      <w:r>
        <w:t>Рисунок 4.64 — Экранная форма «Мероприятия по устранению дефектов»</w:t>
      </w:r>
    </w:p>
    <w:p w14:paraId="762B35ED" w14:textId="3FE05D68" w:rsidR="0051590C" w:rsidRDefault="008C3C9B" w:rsidP="0051590C">
      <w:pPr>
        <w:spacing w:before="240"/>
      </w:pPr>
      <w:r>
        <w:t>Раздел «Акты на брак», представленный на Рисунке 4.65,  содержит информацию по выявляемым в производстве бракам. Он позволяет отслеживать статус обработки документов «Акт на брак»</w:t>
      </w:r>
      <w:r w:rsidR="009141C1">
        <w:t xml:space="preserve"> и получать оперативную информацию, такую как: виновник брака, подразделение виновника, изделие, агрегат, забракованная деталь, количество забракованной продукции, причину брака и процент удержания с виновника за брак.</w:t>
      </w:r>
    </w:p>
    <w:p w14:paraId="7BE7E469" w14:textId="5A2D1A74" w:rsidR="0051590C" w:rsidRDefault="0051590C" w:rsidP="00BD10EE">
      <w:pPr>
        <w:ind w:firstLine="708"/>
      </w:pPr>
      <w:r>
        <w:t xml:space="preserve">Чтобы добавить новый документ, необходимо открыть форму добавления нового документа в соответствующем разделе по кнопке «Создать». Формы добавления, редактирования и просмотра информации по документу идентичны друг другу. На  Рисунке 4.66 представлена форма добавления нового Акта на брак. </w:t>
      </w:r>
      <w:r w:rsidR="00BD10EE">
        <w:t>Вверху страницы отображаются «хлебные крошки» (1) (пользовательский путь), ниже находятся кнопки «Сохранить», «Сохранить и закрыть», «Закрыть» соответственно (2), так же доступна кнопка «Действия» (3) для возможности перехода к действиям прямо с формы объекта.</w:t>
      </w:r>
    </w:p>
    <w:p w14:paraId="0135184E" w14:textId="17E65F6F" w:rsidR="00BD10EE" w:rsidRDefault="00BD10EE" w:rsidP="00BD10EE">
      <w:pPr>
        <w:ind w:firstLine="0"/>
        <w:sectPr w:rsidR="00BD10EE" w:rsidSect="005F2D68">
          <w:pgSz w:w="11906" w:h="16838"/>
          <w:pgMar w:top="1134" w:right="567" w:bottom="1134" w:left="1701" w:header="709" w:footer="709" w:gutter="0"/>
          <w:cols w:space="708"/>
          <w:titlePg/>
          <w:docGrid w:linePitch="381"/>
        </w:sectPr>
      </w:pPr>
    </w:p>
    <w:p w14:paraId="33A60644" w14:textId="4395CD62" w:rsidR="008C3C9B" w:rsidRDefault="008C3C9B" w:rsidP="008C3C9B">
      <w:pPr>
        <w:spacing w:before="240" w:line="240" w:lineRule="auto"/>
        <w:ind w:left="-851" w:firstLine="0"/>
      </w:pPr>
      <w:r>
        <w:rPr>
          <w:noProof/>
        </w:rPr>
        <w:lastRenderedPageBreak/>
        <w:drawing>
          <wp:inline distT="0" distB="0" distL="0" distR="0" wp14:anchorId="78945047" wp14:editId="30166086">
            <wp:extent cx="10342880" cy="1958340"/>
            <wp:effectExtent l="0" t="0" r="1270" b="381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38">
                      <a:extLst>
                        <a:ext uri="{28A0092B-C50C-407E-A947-70E740481C1C}">
                          <a14:useLocalDpi xmlns:a14="http://schemas.microsoft.com/office/drawing/2010/main" val="0"/>
                        </a:ext>
                      </a:extLst>
                    </a:blip>
                    <a:srcRect b="9184"/>
                    <a:stretch/>
                  </pic:blipFill>
                  <pic:spPr bwMode="auto">
                    <a:xfrm>
                      <a:off x="0" y="0"/>
                      <a:ext cx="10413422" cy="1971697"/>
                    </a:xfrm>
                    <a:prstGeom prst="rect">
                      <a:avLst/>
                    </a:prstGeom>
                    <a:noFill/>
                    <a:ln>
                      <a:noFill/>
                    </a:ln>
                    <a:extLst>
                      <a:ext uri="{53640926-AAD7-44D8-BBD7-CCE9431645EC}">
                        <a14:shadowObscured xmlns:a14="http://schemas.microsoft.com/office/drawing/2010/main"/>
                      </a:ext>
                    </a:extLst>
                  </pic:spPr>
                </pic:pic>
              </a:graphicData>
            </a:graphic>
          </wp:inline>
        </w:drawing>
      </w:r>
    </w:p>
    <w:p w14:paraId="52D9C99D" w14:textId="726E1236" w:rsidR="008C3C9B" w:rsidRDefault="008C3C9B" w:rsidP="0051590C">
      <w:pPr>
        <w:pStyle w:val="4"/>
        <w:spacing w:after="0"/>
      </w:pPr>
      <w:r>
        <w:t>Рисунок 4.65 — Экранная форма «Акты на брак»</w:t>
      </w:r>
    </w:p>
    <w:p w14:paraId="3CCEB594" w14:textId="77777777" w:rsidR="0051590C" w:rsidRDefault="0051590C" w:rsidP="0051590C">
      <w:pPr>
        <w:spacing w:line="240" w:lineRule="auto"/>
        <w:ind w:left="-851" w:firstLine="0"/>
        <w:jc w:val="center"/>
      </w:pPr>
      <w:r>
        <w:rPr>
          <w:noProof/>
        </w:rPr>
        <w:drawing>
          <wp:inline distT="0" distB="0" distL="0" distR="0" wp14:anchorId="55D12E69" wp14:editId="763BFA47">
            <wp:extent cx="8343900" cy="3645727"/>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8421724" cy="3679731"/>
                    </a:xfrm>
                    <a:prstGeom prst="rect">
                      <a:avLst/>
                    </a:prstGeom>
                    <a:noFill/>
                    <a:ln>
                      <a:noFill/>
                    </a:ln>
                  </pic:spPr>
                </pic:pic>
              </a:graphicData>
            </a:graphic>
          </wp:inline>
        </w:drawing>
      </w:r>
    </w:p>
    <w:p w14:paraId="6118B8F1" w14:textId="6A7013CF" w:rsidR="0051590C" w:rsidRDefault="0051590C" w:rsidP="0051590C">
      <w:pPr>
        <w:pStyle w:val="4"/>
      </w:pPr>
      <w:r>
        <w:t>Рисунок 4.65 — Экранная форма «Просмотр/Добавление/редактирование акта на брак»</w:t>
      </w:r>
    </w:p>
    <w:p w14:paraId="20DC7852" w14:textId="54F45787" w:rsidR="0051590C" w:rsidRDefault="0051590C" w:rsidP="0051590C">
      <w:pPr>
        <w:spacing w:before="240"/>
        <w:ind w:left="-851" w:firstLine="0"/>
        <w:jc w:val="center"/>
        <w:sectPr w:rsidR="0051590C" w:rsidSect="008C3C9B">
          <w:pgSz w:w="16838" w:h="11906" w:orient="landscape"/>
          <w:pgMar w:top="567" w:right="1134" w:bottom="1701" w:left="1134" w:header="709" w:footer="709" w:gutter="0"/>
          <w:cols w:space="708"/>
          <w:titlePg/>
          <w:docGrid w:linePitch="381"/>
        </w:sectPr>
      </w:pPr>
    </w:p>
    <w:p w14:paraId="46C8615B" w14:textId="59D2D197" w:rsidR="008C3C9B" w:rsidRDefault="00515C1F" w:rsidP="00473D83">
      <w:r>
        <w:lastRenderedPageBreak/>
        <w:t>На Рисунке 4.66 представлена экранная форма для просмотра, добавления, и редактирования ведомости дефектов. Здесь также присутствует возможность добавления к ведомости новых дефектов и мероприятий по устранению дефектов. Экранные формы этих объектов представлены на Рисунках 4.67 и 4.68 соответственно.</w:t>
      </w:r>
    </w:p>
    <w:p w14:paraId="0E15C19D" w14:textId="555E84CF" w:rsidR="00515C1F" w:rsidRDefault="00515C1F" w:rsidP="00473D83">
      <w:r>
        <w:t>Экранная форма просмотра, добавления, и редактирования рекламационного акта представлена на Рисунке 4.69.</w:t>
      </w:r>
    </w:p>
    <w:p w14:paraId="29A31D6E" w14:textId="2CACD285" w:rsidR="00515C1F" w:rsidRDefault="00515C1F" w:rsidP="00515C1F">
      <w:r>
        <w:t>На Рисунке 4.70 представлена экранная форма для просмотра, добавления, и редактирования акта-извещения на устранение отклонений.</w:t>
      </w:r>
    </w:p>
    <w:p w14:paraId="03A43AFF" w14:textId="40826CDF" w:rsidR="00515C1F" w:rsidRDefault="00515C1F" w:rsidP="00515C1F">
      <w:pPr>
        <w:ind w:left="-1418" w:firstLine="0"/>
      </w:pPr>
      <w:r>
        <w:rPr>
          <w:noProof/>
        </w:rPr>
        <w:drawing>
          <wp:inline distT="0" distB="0" distL="0" distR="0" wp14:anchorId="0F12CC52" wp14:editId="4B9F12C3">
            <wp:extent cx="7297731" cy="3421380"/>
            <wp:effectExtent l="0" t="0" r="0" b="762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7308561" cy="3426458"/>
                    </a:xfrm>
                    <a:prstGeom prst="rect">
                      <a:avLst/>
                    </a:prstGeom>
                    <a:noFill/>
                    <a:ln>
                      <a:noFill/>
                    </a:ln>
                  </pic:spPr>
                </pic:pic>
              </a:graphicData>
            </a:graphic>
          </wp:inline>
        </w:drawing>
      </w:r>
    </w:p>
    <w:p w14:paraId="6944D1EC" w14:textId="7823F95B" w:rsidR="00515C1F" w:rsidRDefault="00515C1F" w:rsidP="00515C1F">
      <w:pPr>
        <w:pStyle w:val="4"/>
      </w:pPr>
      <w:r>
        <w:t>Рисунок 4.66 — Экранная форма «Просмотр/Добавление/редактирование ведомости дефектов»</w:t>
      </w:r>
    </w:p>
    <w:p w14:paraId="7FA38DC3" w14:textId="16F10869" w:rsidR="00515C1F" w:rsidRDefault="00515C1F" w:rsidP="00CB2C84">
      <w:pPr>
        <w:spacing w:line="240" w:lineRule="auto"/>
        <w:ind w:left="-1134" w:firstLine="0"/>
        <w:jc w:val="left"/>
      </w:pPr>
      <w:r>
        <w:rPr>
          <w:noProof/>
        </w:rPr>
        <w:lastRenderedPageBreak/>
        <w:drawing>
          <wp:inline distT="0" distB="0" distL="0" distR="0" wp14:anchorId="5F5B7B19" wp14:editId="7FAC57F7">
            <wp:extent cx="7007860" cy="3307080"/>
            <wp:effectExtent l="0" t="0" r="2540" b="762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7012702" cy="3309365"/>
                    </a:xfrm>
                    <a:prstGeom prst="rect">
                      <a:avLst/>
                    </a:prstGeom>
                    <a:noFill/>
                    <a:ln>
                      <a:noFill/>
                    </a:ln>
                  </pic:spPr>
                </pic:pic>
              </a:graphicData>
            </a:graphic>
          </wp:inline>
        </w:drawing>
      </w:r>
    </w:p>
    <w:p w14:paraId="4221E9C0" w14:textId="214D32E0" w:rsidR="00515C1F" w:rsidRDefault="00515C1F" w:rsidP="00515C1F">
      <w:pPr>
        <w:pStyle w:val="4"/>
      </w:pPr>
      <w:r>
        <w:t>Рисунок 4.67 — Экранная форма «Просмотр/Добавление/редактирование дефекта»</w:t>
      </w:r>
    </w:p>
    <w:p w14:paraId="37DC66AF" w14:textId="5F003D32" w:rsidR="00515C1F" w:rsidRDefault="00515C1F" w:rsidP="00CB2C84">
      <w:pPr>
        <w:spacing w:line="259" w:lineRule="auto"/>
        <w:ind w:left="-1134" w:firstLine="0"/>
        <w:jc w:val="left"/>
      </w:pPr>
      <w:r>
        <w:rPr>
          <w:noProof/>
        </w:rPr>
        <w:drawing>
          <wp:inline distT="0" distB="0" distL="0" distR="0" wp14:anchorId="6A3324D8" wp14:editId="5E3C8857">
            <wp:extent cx="6979593" cy="3246120"/>
            <wp:effectExtent l="0" t="0" r="0"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997381" cy="3254393"/>
                    </a:xfrm>
                    <a:prstGeom prst="rect">
                      <a:avLst/>
                    </a:prstGeom>
                    <a:noFill/>
                    <a:ln>
                      <a:noFill/>
                    </a:ln>
                  </pic:spPr>
                </pic:pic>
              </a:graphicData>
            </a:graphic>
          </wp:inline>
        </w:drawing>
      </w:r>
    </w:p>
    <w:p w14:paraId="57E407AE" w14:textId="70F01F64" w:rsidR="00515C1F" w:rsidRDefault="00515C1F" w:rsidP="00515C1F">
      <w:pPr>
        <w:pStyle w:val="4"/>
      </w:pPr>
      <w:r>
        <w:t>Рисунок 4.68 — Экранная форма «Просмотр/Добавление/редактирование мероприятия по устранению дефектов»</w:t>
      </w:r>
    </w:p>
    <w:p w14:paraId="27388068" w14:textId="05D37A72" w:rsidR="00515C1F" w:rsidRDefault="00D77029" w:rsidP="00D77029">
      <w:pPr>
        <w:spacing w:line="240" w:lineRule="auto"/>
        <w:ind w:left="-1418" w:firstLine="0"/>
        <w:jc w:val="left"/>
      </w:pPr>
      <w:r>
        <w:rPr>
          <w:noProof/>
        </w:rPr>
        <w:lastRenderedPageBreak/>
        <w:drawing>
          <wp:inline distT="0" distB="0" distL="0" distR="0" wp14:anchorId="57DC1C97" wp14:editId="5EFE794B">
            <wp:extent cx="7251700" cy="3476873"/>
            <wp:effectExtent l="0" t="0" r="6350"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7264284" cy="3482906"/>
                    </a:xfrm>
                    <a:prstGeom prst="rect">
                      <a:avLst/>
                    </a:prstGeom>
                  </pic:spPr>
                </pic:pic>
              </a:graphicData>
            </a:graphic>
          </wp:inline>
        </w:drawing>
      </w:r>
    </w:p>
    <w:p w14:paraId="2B3DFE6C" w14:textId="742115C0" w:rsidR="00CB2C84" w:rsidRDefault="00CB2C84" w:rsidP="00CB2C84">
      <w:pPr>
        <w:pStyle w:val="4"/>
      </w:pPr>
      <w:r>
        <w:t>Рисунок 4.69 — Экранная форма «Просмотр/Добавление/редактирование рекламационного акта»</w:t>
      </w:r>
    </w:p>
    <w:p w14:paraId="0A9C5A39" w14:textId="31153096" w:rsidR="00CB2C84" w:rsidRDefault="00CB2C84" w:rsidP="00CB2C84">
      <w:pPr>
        <w:spacing w:line="240" w:lineRule="auto"/>
        <w:ind w:left="-1418" w:firstLine="0"/>
        <w:jc w:val="left"/>
      </w:pPr>
      <w:r>
        <w:rPr>
          <w:noProof/>
        </w:rPr>
        <w:drawing>
          <wp:inline distT="0" distB="0" distL="0" distR="0" wp14:anchorId="5A869970" wp14:editId="7559D311">
            <wp:extent cx="7251778" cy="3246120"/>
            <wp:effectExtent l="0" t="0" r="6350"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7274970" cy="3256502"/>
                    </a:xfrm>
                    <a:prstGeom prst="rect">
                      <a:avLst/>
                    </a:prstGeom>
                    <a:noFill/>
                    <a:ln>
                      <a:noFill/>
                    </a:ln>
                  </pic:spPr>
                </pic:pic>
              </a:graphicData>
            </a:graphic>
          </wp:inline>
        </w:drawing>
      </w:r>
    </w:p>
    <w:p w14:paraId="52B8A276" w14:textId="44F17AE0" w:rsidR="00CB2C84" w:rsidRDefault="00CB2C84" w:rsidP="00CB2C84">
      <w:pPr>
        <w:pStyle w:val="4"/>
      </w:pPr>
      <w:r>
        <w:t>Рисунок 4.70 — Экранная форма «Просмотр/Добавление/редактирование АИУО»</w:t>
      </w:r>
    </w:p>
    <w:p w14:paraId="1BF9C811" w14:textId="22A35645" w:rsidR="002918DD" w:rsidRDefault="00CB2C84" w:rsidP="002918DD">
      <w:pPr>
        <w:spacing w:before="240"/>
      </w:pPr>
      <w:r>
        <w:t xml:space="preserve">В представленных выше формах есть поля и атрибуты ссылающиеся на объекты нормативно-справочной информации (изделия, агрегаты, детали, сотрудники и т.д.). Если у сотрудника есть права на их просмотр, он может перейти на соответствующую форму объекта </w:t>
      </w:r>
      <w:r w:rsidR="005A340E">
        <w:t xml:space="preserve">кликнув по тексту выделенному синим цветом в табличной части раздела или по иконке с глазом в поле на форме </w:t>
      </w:r>
      <w:r w:rsidR="005A340E">
        <w:lastRenderedPageBreak/>
        <w:t xml:space="preserve">просматриваемого документа. Изменять или добавлять новую информацию в справочнике может только администратор системы через соответствующий раздел НСИ. </w:t>
      </w:r>
      <w:r w:rsidR="002918DD">
        <w:t>Ниже приведены экранные формы для просмотра, редактирования и добавления изделия (Рисунок 4.71), агрегата (Рисунок 4.72), детали (Рисунок 4.73), контрагента (Рисунок 4.74) и сотрудника (Рисунок 4.75).</w:t>
      </w:r>
    </w:p>
    <w:p w14:paraId="3BE91AC6" w14:textId="40E24B8A" w:rsidR="005A340E" w:rsidRDefault="005A340E" w:rsidP="005A340E">
      <w:pPr>
        <w:spacing w:before="240" w:line="240" w:lineRule="auto"/>
        <w:ind w:left="-1134" w:firstLine="0"/>
      </w:pPr>
      <w:r>
        <w:rPr>
          <w:noProof/>
        </w:rPr>
        <w:drawing>
          <wp:inline distT="0" distB="0" distL="0" distR="0" wp14:anchorId="1C546343" wp14:editId="617959A0">
            <wp:extent cx="6957060" cy="3252989"/>
            <wp:effectExtent l="0" t="0" r="0" b="508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973124" cy="3260500"/>
                    </a:xfrm>
                    <a:prstGeom prst="rect">
                      <a:avLst/>
                    </a:prstGeom>
                    <a:noFill/>
                    <a:ln>
                      <a:noFill/>
                    </a:ln>
                  </pic:spPr>
                </pic:pic>
              </a:graphicData>
            </a:graphic>
          </wp:inline>
        </w:drawing>
      </w:r>
    </w:p>
    <w:p w14:paraId="4478B6CA" w14:textId="154F1190" w:rsidR="005A340E" w:rsidRDefault="005A340E" w:rsidP="005A340E">
      <w:pPr>
        <w:pStyle w:val="4"/>
      </w:pPr>
      <w:r>
        <w:t>Рисунок 4.71 — Экранная форма «Просмотр/Добавление/редактирование Изделия»</w:t>
      </w:r>
    </w:p>
    <w:p w14:paraId="78DCCF7D" w14:textId="15618AD2" w:rsidR="005A340E" w:rsidRDefault="005A340E" w:rsidP="005A340E">
      <w:pPr>
        <w:spacing w:before="240" w:line="240" w:lineRule="auto"/>
        <w:ind w:left="-1134" w:firstLine="0"/>
      </w:pPr>
      <w:r>
        <w:rPr>
          <w:noProof/>
        </w:rPr>
        <w:drawing>
          <wp:inline distT="0" distB="0" distL="0" distR="0" wp14:anchorId="2DD699FF" wp14:editId="3C1EF4EA">
            <wp:extent cx="6918960" cy="3248378"/>
            <wp:effectExtent l="0" t="0" r="0" b="9525"/>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941666" cy="3259038"/>
                    </a:xfrm>
                    <a:prstGeom prst="rect">
                      <a:avLst/>
                    </a:prstGeom>
                    <a:noFill/>
                    <a:ln>
                      <a:noFill/>
                    </a:ln>
                  </pic:spPr>
                </pic:pic>
              </a:graphicData>
            </a:graphic>
          </wp:inline>
        </w:drawing>
      </w:r>
    </w:p>
    <w:p w14:paraId="0B164282" w14:textId="1860FDA2" w:rsidR="005A340E" w:rsidRDefault="005A340E" w:rsidP="005A340E">
      <w:pPr>
        <w:pStyle w:val="4"/>
      </w:pPr>
      <w:r>
        <w:t>Рисунок 4.72 — Экранная форма «Просмотр/Добавление/редактирование Агрегаты»</w:t>
      </w:r>
    </w:p>
    <w:p w14:paraId="5A175508" w14:textId="77777777" w:rsidR="005A340E" w:rsidRDefault="005A340E" w:rsidP="005A340E">
      <w:pPr>
        <w:spacing w:before="240"/>
        <w:ind w:left="-1134" w:firstLine="0"/>
      </w:pPr>
    </w:p>
    <w:p w14:paraId="592269FD" w14:textId="5BEEEA72" w:rsidR="005A340E" w:rsidRDefault="005A340E" w:rsidP="005A340E">
      <w:pPr>
        <w:spacing w:before="240" w:line="240" w:lineRule="auto"/>
        <w:ind w:left="-1134" w:firstLine="0"/>
      </w:pPr>
      <w:r>
        <w:rPr>
          <w:noProof/>
        </w:rPr>
        <w:lastRenderedPageBreak/>
        <w:drawing>
          <wp:inline distT="0" distB="0" distL="0" distR="0" wp14:anchorId="014DB766" wp14:editId="4371050C">
            <wp:extent cx="6918960" cy="3231146"/>
            <wp:effectExtent l="0" t="0" r="0" b="762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941005" cy="3241441"/>
                    </a:xfrm>
                    <a:prstGeom prst="rect">
                      <a:avLst/>
                    </a:prstGeom>
                    <a:noFill/>
                    <a:ln>
                      <a:noFill/>
                    </a:ln>
                  </pic:spPr>
                </pic:pic>
              </a:graphicData>
            </a:graphic>
          </wp:inline>
        </w:drawing>
      </w:r>
    </w:p>
    <w:p w14:paraId="77A4F2E6" w14:textId="6924965C" w:rsidR="005A340E" w:rsidRDefault="005A340E" w:rsidP="005A340E">
      <w:pPr>
        <w:pStyle w:val="4"/>
      </w:pPr>
      <w:r>
        <w:t>Рисунок 4.73 — Экранная форма «Просмотр/Добавление/редактирование Детали»</w:t>
      </w:r>
    </w:p>
    <w:p w14:paraId="3DF9B45C" w14:textId="3BA92CBA" w:rsidR="005A340E" w:rsidRDefault="005A340E" w:rsidP="005A340E">
      <w:pPr>
        <w:spacing w:before="240" w:line="240" w:lineRule="auto"/>
        <w:ind w:left="-1134" w:firstLine="0"/>
      </w:pPr>
      <w:r>
        <w:rPr>
          <w:noProof/>
        </w:rPr>
        <w:drawing>
          <wp:inline distT="0" distB="0" distL="0" distR="0" wp14:anchorId="7C4AF069" wp14:editId="584B7169">
            <wp:extent cx="6918960" cy="3239213"/>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932349" cy="3245481"/>
                    </a:xfrm>
                    <a:prstGeom prst="rect">
                      <a:avLst/>
                    </a:prstGeom>
                    <a:noFill/>
                    <a:ln>
                      <a:noFill/>
                    </a:ln>
                  </pic:spPr>
                </pic:pic>
              </a:graphicData>
            </a:graphic>
          </wp:inline>
        </w:drawing>
      </w:r>
    </w:p>
    <w:p w14:paraId="6425A539" w14:textId="6F315427" w:rsidR="005A340E" w:rsidRDefault="005A340E" w:rsidP="005A340E">
      <w:pPr>
        <w:pStyle w:val="4"/>
      </w:pPr>
      <w:r>
        <w:t xml:space="preserve">Рисунок 4.74 — Экранная форма «Просмотр/Добавление/редактирование </w:t>
      </w:r>
      <w:r w:rsidR="002918DD">
        <w:t>Контрагента</w:t>
      </w:r>
      <w:r>
        <w:t>»</w:t>
      </w:r>
    </w:p>
    <w:p w14:paraId="0710B296" w14:textId="15DAC6D0" w:rsidR="005A340E" w:rsidRDefault="005A340E" w:rsidP="005A340E">
      <w:pPr>
        <w:spacing w:before="240" w:line="240" w:lineRule="auto"/>
        <w:ind w:left="-1134" w:firstLine="0"/>
      </w:pPr>
      <w:r>
        <w:rPr>
          <w:noProof/>
        </w:rPr>
        <w:lastRenderedPageBreak/>
        <w:drawing>
          <wp:inline distT="0" distB="0" distL="0" distR="0" wp14:anchorId="4BAC8E2A" wp14:editId="48080641">
            <wp:extent cx="6972300" cy="3251422"/>
            <wp:effectExtent l="0" t="0" r="0" b="635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983983" cy="3256870"/>
                    </a:xfrm>
                    <a:prstGeom prst="rect">
                      <a:avLst/>
                    </a:prstGeom>
                    <a:noFill/>
                    <a:ln>
                      <a:noFill/>
                    </a:ln>
                  </pic:spPr>
                </pic:pic>
              </a:graphicData>
            </a:graphic>
          </wp:inline>
        </w:drawing>
      </w:r>
    </w:p>
    <w:p w14:paraId="6AC8C229" w14:textId="78F98932" w:rsidR="005A340E" w:rsidRDefault="005A340E" w:rsidP="005A340E">
      <w:pPr>
        <w:pStyle w:val="4"/>
      </w:pPr>
      <w:r>
        <w:t xml:space="preserve">Рисунок 4.75 — Экранная форма «Просмотр/Добавление/редактирование </w:t>
      </w:r>
      <w:r w:rsidR="002918DD">
        <w:t>Сотрудника</w:t>
      </w:r>
      <w:r>
        <w:t>»</w:t>
      </w:r>
    </w:p>
    <w:p w14:paraId="6300E2CC" w14:textId="0720F034" w:rsidR="002918DD" w:rsidRPr="002918DD" w:rsidRDefault="002918DD" w:rsidP="002918DD">
      <w:pPr>
        <w:spacing w:before="240"/>
      </w:pPr>
      <w:r>
        <w:t>Для того, чтобы сформировать печатную форму документа, необходимо нажать кнопку «Выгрузить по шаблону» в меню операций над объектом (Рисунок 4.61). После нажатия откроется модальное окно с выбором шаблона (Рисунок 4.76), при раскрытии списка отображаются все доступные шаблоны по выбранному документу (Рисунок 4.77).</w:t>
      </w:r>
    </w:p>
    <w:p w14:paraId="0509CEEA" w14:textId="75AD1F86" w:rsidR="005A340E" w:rsidRDefault="002918DD" w:rsidP="002918DD">
      <w:pPr>
        <w:spacing w:before="240" w:line="240" w:lineRule="auto"/>
        <w:ind w:firstLine="0"/>
        <w:jc w:val="center"/>
      </w:pPr>
      <w:r>
        <w:rPr>
          <w:noProof/>
        </w:rPr>
        <w:drawing>
          <wp:inline distT="0" distB="0" distL="0" distR="0" wp14:anchorId="72FE903A" wp14:editId="3C8DEB36">
            <wp:extent cx="3947160" cy="1639590"/>
            <wp:effectExtent l="0" t="0" r="0"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974001" cy="1650739"/>
                    </a:xfrm>
                    <a:prstGeom prst="rect">
                      <a:avLst/>
                    </a:prstGeom>
                    <a:noFill/>
                    <a:ln>
                      <a:noFill/>
                    </a:ln>
                  </pic:spPr>
                </pic:pic>
              </a:graphicData>
            </a:graphic>
          </wp:inline>
        </w:drawing>
      </w:r>
    </w:p>
    <w:p w14:paraId="0D9F58C9" w14:textId="02DAEC74" w:rsidR="002918DD" w:rsidRDefault="002918DD" w:rsidP="002918DD">
      <w:pPr>
        <w:pStyle w:val="4"/>
      </w:pPr>
      <w:r>
        <w:t>Рисунок 4.76 – Модальное окно выбора шаблона документа</w:t>
      </w:r>
    </w:p>
    <w:p w14:paraId="56A49FF0" w14:textId="27EE200B" w:rsidR="002918DD" w:rsidRDefault="002918DD" w:rsidP="002918DD">
      <w:pPr>
        <w:spacing w:before="240" w:line="240" w:lineRule="auto"/>
        <w:ind w:firstLine="0"/>
        <w:jc w:val="center"/>
      </w:pPr>
      <w:r>
        <w:rPr>
          <w:noProof/>
        </w:rPr>
        <w:drawing>
          <wp:inline distT="0" distB="0" distL="0" distR="0" wp14:anchorId="120A5097" wp14:editId="2DB0C5CE">
            <wp:extent cx="3939540" cy="1686447"/>
            <wp:effectExtent l="0" t="0" r="3810" b="9525"/>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960129" cy="1695261"/>
                    </a:xfrm>
                    <a:prstGeom prst="rect">
                      <a:avLst/>
                    </a:prstGeom>
                    <a:noFill/>
                    <a:ln>
                      <a:noFill/>
                    </a:ln>
                  </pic:spPr>
                </pic:pic>
              </a:graphicData>
            </a:graphic>
          </wp:inline>
        </w:drawing>
      </w:r>
    </w:p>
    <w:p w14:paraId="64AC6DD8" w14:textId="2C015E8D" w:rsidR="002918DD" w:rsidRDefault="002918DD" w:rsidP="002918DD">
      <w:pPr>
        <w:pStyle w:val="4"/>
      </w:pPr>
      <w:r>
        <w:t>Рисунок 4.77 – Модальное окно выбора шаблона документа с раскрытым списком</w:t>
      </w:r>
    </w:p>
    <w:p w14:paraId="75500E13" w14:textId="1DF9F3BB" w:rsidR="002918DD" w:rsidRDefault="002918DD" w:rsidP="002918DD">
      <w:r>
        <w:lastRenderedPageBreak/>
        <w:t xml:space="preserve">Когда шаблон документа выбран, кнопка «Скачать» становится активна (Рисунок 4.78) и, при нажатии на нее, сформированный документ добавится в загрузки. </w:t>
      </w:r>
      <w:r w:rsidR="00ED31A1">
        <w:t>Далее приведены примеры выгруженных печатных форм, сформированных информационной системой, с заполненными данными</w:t>
      </w:r>
      <w:r w:rsidR="00FE6B4D">
        <w:t>:</w:t>
      </w:r>
    </w:p>
    <w:p w14:paraId="190801FC" w14:textId="1779E718" w:rsidR="00FE6B4D" w:rsidRDefault="00FE6B4D" w:rsidP="00FE6B4D">
      <w:pPr>
        <w:pStyle w:val="a6"/>
        <w:numPr>
          <w:ilvl w:val="0"/>
          <w:numId w:val="30"/>
        </w:numPr>
      </w:pPr>
      <w:r>
        <w:t>печатная форма акта-извещения на устранение отклонений (Рисунок 4.79);</w:t>
      </w:r>
    </w:p>
    <w:p w14:paraId="3AA33D30" w14:textId="750A0DFD" w:rsidR="00FE6B4D" w:rsidRDefault="00FE6B4D" w:rsidP="00FE6B4D">
      <w:pPr>
        <w:pStyle w:val="a6"/>
        <w:numPr>
          <w:ilvl w:val="0"/>
          <w:numId w:val="30"/>
        </w:numPr>
      </w:pPr>
      <w:r>
        <w:t>печатная форма акта на брак (Рисунок 4.80);</w:t>
      </w:r>
    </w:p>
    <w:p w14:paraId="1DC7AB5B" w14:textId="530FD391" w:rsidR="00FE6B4D" w:rsidRDefault="00FE6B4D" w:rsidP="00FE6B4D">
      <w:pPr>
        <w:pStyle w:val="a6"/>
        <w:numPr>
          <w:ilvl w:val="0"/>
          <w:numId w:val="30"/>
        </w:numPr>
      </w:pPr>
      <w:r>
        <w:t>печатная форма ведомости дефектов (Рисунок 4.81);</w:t>
      </w:r>
    </w:p>
    <w:p w14:paraId="213449AE" w14:textId="36C02A6F" w:rsidR="00FE6B4D" w:rsidRDefault="00FE6B4D" w:rsidP="00FE6B4D">
      <w:pPr>
        <w:pStyle w:val="a6"/>
        <w:numPr>
          <w:ilvl w:val="0"/>
          <w:numId w:val="30"/>
        </w:numPr>
      </w:pPr>
      <w:r>
        <w:t>печатная форма распоряжения об удержании (Рисунок 4.82)</w:t>
      </w:r>
    </w:p>
    <w:p w14:paraId="0528BB3F" w14:textId="40F99BE3" w:rsidR="00FE6B4D" w:rsidRDefault="00FE6B4D" w:rsidP="00FE6B4D">
      <w:pPr>
        <w:pStyle w:val="a6"/>
        <w:numPr>
          <w:ilvl w:val="0"/>
          <w:numId w:val="30"/>
        </w:numPr>
      </w:pPr>
      <w:r>
        <w:t>печатная форма рекламационного акта (Рисунок 4.83)</w:t>
      </w:r>
    </w:p>
    <w:p w14:paraId="241BAD5A" w14:textId="24AFC763" w:rsidR="002918DD" w:rsidRDefault="002918DD" w:rsidP="002918DD">
      <w:pPr>
        <w:spacing w:before="240" w:line="240" w:lineRule="auto"/>
        <w:ind w:firstLine="0"/>
        <w:jc w:val="center"/>
      </w:pPr>
      <w:r>
        <w:rPr>
          <w:noProof/>
        </w:rPr>
        <w:drawing>
          <wp:inline distT="0" distB="0" distL="0" distR="0" wp14:anchorId="4F1144B5" wp14:editId="53768D10">
            <wp:extent cx="4480560" cy="1859280"/>
            <wp:effectExtent l="0" t="0" r="0" b="762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480560" cy="1859280"/>
                    </a:xfrm>
                    <a:prstGeom prst="rect">
                      <a:avLst/>
                    </a:prstGeom>
                    <a:noFill/>
                    <a:ln>
                      <a:noFill/>
                    </a:ln>
                  </pic:spPr>
                </pic:pic>
              </a:graphicData>
            </a:graphic>
          </wp:inline>
        </w:drawing>
      </w:r>
    </w:p>
    <w:p w14:paraId="41102E38" w14:textId="1F092F27" w:rsidR="002918DD" w:rsidRDefault="002918DD" w:rsidP="002918DD">
      <w:pPr>
        <w:pStyle w:val="4"/>
      </w:pPr>
      <w:r>
        <w:t>Рисунок 4.78 – Модальное окно выбора шаблона документа (Шаблон выбран, кнопка «Скачать» активна)</w:t>
      </w:r>
    </w:p>
    <w:p w14:paraId="0680DC03" w14:textId="0656E19D" w:rsidR="002918DD" w:rsidRDefault="00ED31A1" w:rsidP="00F4413E">
      <w:pPr>
        <w:spacing w:before="240" w:line="240" w:lineRule="auto"/>
        <w:ind w:left="-567" w:firstLine="0"/>
        <w:jc w:val="center"/>
      </w:pPr>
      <w:r>
        <w:rPr>
          <w:noProof/>
        </w:rPr>
        <w:lastRenderedPageBreak/>
        <w:drawing>
          <wp:inline distT="0" distB="0" distL="0" distR="0" wp14:anchorId="34B073CA" wp14:editId="0B4CF40C">
            <wp:extent cx="6553200" cy="4621182"/>
            <wp:effectExtent l="0" t="0" r="0" b="8255"/>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extLst>
                        <a:ext uri="{28A0092B-C50C-407E-A947-70E740481C1C}">
                          <a14:useLocalDpi xmlns:a14="http://schemas.microsoft.com/office/drawing/2010/main" val="0"/>
                        </a:ext>
                      </a:extLst>
                    </a:blip>
                    <a:stretch>
                      <a:fillRect/>
                    </a:stretch>
                  </pic:blipFill>
                  <pic:spPr>
                    <a:xfrm>
                      <a:off x="0" y="0"/>
                      <a:ext cx="6576967" cy="4637942"/>
                    </a:xfrm>
                    <a:prstGeom prst="rect">
                      <a:avLst/>
                    </a:prstGeom>
                  </pic:spPr>
                </pic:pic>
              </a:graphicData>
            </a:graphic>
          </wp:inline>
        </w:drawing>
      </w:r>
    </w:p>
    <w:p w14:paraId="4E19FD34" w14:textId="37BBE0FA" w:rsidR="00FE6B4D" w:rsidRDefault="00FE6B4D" w:rsidP="00FE6B4D">
      <w:pPr>
        <w:pStyle w:val="4"/>
      </w:pPr>
      <w:r>
        <w:t>Рисунок 4.79 – Сформированная печатная форма «Акт-извещение на устранение отклонения»</w:t>
      </w:r>
    </w:p>
    <w:p w14:paraId="4EF7645D" w14:textId="66C1CD29" w:rsidR="00ED31A1" w:rsidRDefault="00ED31A1" w:rsidP="00FE6B4D">
      <w:pPr>
        <w:spacing w:before="240" w:line="240" w:lineRule="auto"/>
        <w:ind w:firstLine="0"/>
        <w:jc w:val="center"/>
      </w:pPr>
      <w:r>
        <w:rPr>
          <w:noProof/>
        </w:rPr>
        <w:lastRenderedPageBreak/>
        <w:drawing>
          <wp:inline distT="0" distB="0" distL="0" distR="0" wp14:anchorId="7F741B92" wp14:editId="0C635C4C">
            <wp:extent cx="6120130" cy="5255513"/>
            <wp:effectExtent l="0" t="0" r="0" b="254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extLst>
                        <a:ext uri="{28A0092B-C50C-407E-A947-70E740481C1C}">
                          <a14:useLocalDpi xmlns:a14="http://schemas.microsoft.com/office/drawing/2010/main" val="0"/>
                        </a:ext>
                      </a:extLst>
                    </a:blip>
                    <a:stretch>
                      <a:fillRect/>
                    </a:stretch>
                  </pic:blipFill>
                  <pic:spPr>
                    <a:xfrm>
                      <a:off x="0" y="0"/>
                      <a:ext cx="6120130" cy="5255513"/>
                    </a:xfrm>
                    <a:prstGeom prst="rect">
                      <a:avLst/>
                    </a:prstGeom>
                  </pic:spPr>
                </pic:pic>
              </a:graphicData>
            </a:graphic>
          </wp:inline>
        </w:drawing>
      </w:r>
    </w:p>
    <w:p w14:paraId="7ABE9C84" w14:textId="3DB7B7BB" w:rsidR="00FE6B4D" w:rsidRDefault="00FE6B4D" w:rsidP="00FE6B4D">
      <w:pPr>
        <w:pStyle w:val="4"/>
      </w:pPr>
      <w:r>
        <w:t>Рисунок 4.80 – Сформированная печатная форма «Акт на брак»</w:t>
      </w:r>
    </w:p>
    <w:p w14:paraId="33E88838" w14:textId="77777777" w:rsidR="00FE6B4D" w:rsidRDefault="00FE6B4D" w:rsidP="002918DD">
      <w:pPr>
        <w:spacing w:before="240"/>
        <w:ind w:firstLine="0"/>
        <w:jc w:val="center"/>
      </w:pPr>
    </w:p>
    <w:p w14:paraId="3F4A85F8" w14:textId="14CCEE85" w:rsidR="00ED31A1" w:rsidRDefault="00ED31A1" w:rsidP="00FE6B4D">
      <w:pPr>
        <w:spacing w:before="240" w:line="240" w:lineRule="auto"/>
        <w:ind w:firstLine="0"/>
        <w:jc w:val="center"/>
      </w:pPr>
      <w:r>
        <w:rPr>
          <w:noProof/>
        </w:rPr>
        <w:lastRenderedPageBreak/>
        <w:drawing>
          <wp:inline distT="0" distB="0" distL="0" distR="0" wp14:anchorId="2DB8EC0D" wp14:editId="00328B30">
            <wp:extent cx="6120130" cy="5617210"/>
            <wp:effectExtent l="0" t="0" r="0" b="254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6120130" cy="5617210"/>
                    </a:xfrm>
                    <a:prstGeom prst="rect">
                      <a:avLst/>
                    </a:prstGeom>
                  </pic:spPr>
                </pic:pic>
              </a:graphicData>
            </a:graphic>
          </wp:inline>
        </w:drawing>
      </w:r>
    </w:p>
    <w:p w14:paraId="000FDDDB" w14:textId="2A8B4EB3" w:rsidR="00FE6B4D" w:rsidRDefault="00FE6B4D" w:rsidP="00FE6B4D">
      <w:pPr>
        <w:pStyle w:val="4"/>
      </w:pPr>
      <w:r>
        <w:t>Рисунок 4.81 – Сформированная печатная форма «Ведомость дефектов»</w:t>
      </w:r>
    </w:p>
    <w:p w14:paraId="14E714A6" w14:textId="77777777" w:rsidR="00FE6B4D" w:rsidRDefault="00FE6B4D" w:rsidP="002918DD">
      <w:pPr>
        <w:spacing w:before="240"/>
        <w:ind w:firstLine="0"/>
        <w:jc w:val="center"/>
      </w:pPr>
    </w:p>
    <w:p w14:paraId="2A004477" w14:textId="57B8EDBA" w:rsidR="00FE6B4D" w:rsidRDefault="00FE6B4D" w:rsidP="00FE6B4D">
      <w:pPr>
        <w:spacing w:before="240" w:line="240" w:lineRule="auto"/>
        <w:ind w:firstLine="0"/>
        <w:jc w:val="center"/>
      </w:pPr>
      <w:r>
        <w:rPr>
          <w:noProof/>
        </w:rPr>
        <w:lastRenderedPageBreak/>
        <w:drawing>
          <wp:inline distT="0" distB="0" distL="0" distR="0" wp14:anchorId="38FE9884" wp14:editId="5BD0C272">
            <wp:extent cx="6120130" cy="5414010"/>
            <wp:effectExtent l="0" t="0" r="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6120130" cy="5414010"/>
                    </a:xfrm>
                    <a:prstGeom prst="rect">
                      <a:avLst/>
                    </a:prstGeom>
                  </pic:spPr>
                </pic:pic>
              </a:graphicData>
            </a:graphic>
          </wp:inline>
        </w:drawing>
      </w:r>
    </w:p>
    <w:p w14:paraId="4C0E827D" w14:textId="49B1E2E3" w:rsidR="00FE6B4D" w:rsidRDefault="00FE6B4D" w:rsidP="00FE6B4D">
      <w:pPr>
        <w:pStyle w:val="4"/>
      </w:pPr>
      <w:r>
        <w:t>Рисунок 4.82 – Сформированная печатная форма «Распоряжение об удержании»</w:t>
      </w:r>
    </w:p>
    <w:p w14:paraId="6C84D4E1" w14:textId="77777777" w:rsidR="00FE6B4D" w:rsidRDefault="00FE6B4D" w:rsidP="002918DD">
      <w:pPr>
        <w:spacing w:before="240"/>
        <w:ind w:firstLine="0"/>
        <w:jc w:val="center"/>
      </w:pPr>
    </w:p>
    <w:p w14:paraId="5F529D94" w14:textId="47B18758" w:rsidR="00FE6B4D" w:rsidRDefault="00FE6B4D" w:rsidP="00FE6B4D">
      <w:pPr>
        <w:spacing w:before="240" w:line="240" w:lineRule="auto"/>
        <w:ind w:firstLine="0"/>
        <w:jc w:val="center"/>
      </w:pPr>
      <w:r>
        <w:rPr>
          <w:noProof/>
        </w:rPr>
        <w:lastRenderedPageBreak/>
        <w:drawing>
          <wp:inline distT="0" distB="0" distL="0" distR="0" wp14:anchorId="2493B784" wp14:editId="33029D3C">
            <wp:extent cx="6120130" cy="5483225"/>
            <wp:effectExtent l="0" t="0" r="0" b="3175"/>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6120130" cy="5483225"/>
                    </a:xfrm>
                    <a:prstGeom prst="rect">
                      <a:avLst/>
                    </a:prstGeom>
                  </pic:spPr>
                </pic:pic>
              </a:graphicData>
            </a:graphic>
          </wp:inline>
        </w:drawing>
      </w:r>
    </w:p>
    <w:p w14:paraId="7DF2C1A1" w14:textId="3E893AA8" w:rsidR="00FE6B4D" w:rsidRDefault="00FE6B4D" w:rsidP="00FE6B4D">
      <w:pPr>
        <w:pStyle w:val="4"/>
      </w:pPr>
      <w:r>
        <w:t>Рисунок 4.83 – Сформированная печатная форма «Рекламационный акт»</w:t>
      </w:r>
    </w:p>
    <w:p w14:paraId="00A20587" w14:textId="2C41BB76" w:rsidR="00FE6B4D" w:rsidRPr="00FE6B4D" w:rsidRDefault="00FE6B4D" w:rsidP="00FE6B4D">
      <w:pPr>
        <w:spacing w:before="240"/>
      </w:pPr>
      <w:r>
        <w:t xml:space="preserve">Далее будет рассмотрена информационная безопасность ИС </w:t>
      </w:r>
      <w:r w:rsidR="00197DE8">
        <w:t>поддержки менеджмента качества комплектующих самолетов</w:t>
      </w:r>
      <w:r>
        <w:t>.</w:t>
      </w:r>
    </w:p>
    <w:p w14:paraId="5E1C8AF6" w14:textId="66FC3852" w:rsidR="00DD0414" w:rsidRDefault="00DD0414" w:rsidP="00DD0414">
      <w:pPr>
        <w:pStyle w:val="2"/>
      </w:pPr>
      <w:bookmarkStart w:id="56" w:name="_Toc198235857"/>
      <w:r>
        <w:t>4.5 Обеспечение информационной безопасности ИС</w:t>
      </w:r>
      <w:bookmarkEnd w:id="56"/>
    </w:p>
    <w:p w14:paraId="1A30B20E" w14:textId="0F41B8B4" w:rsidR="004F34CF" w:rsidRDefault="004F34CF" w:rsidP="004F34CF">
      <w:r>
        <w:t>Информационная безопасность играет ключевую роль в проектировании системы, поскольку она обрабатывает конфиденциальные данные, включая персональные сведения и коммерчески значимую информацию. Защита таких сведений от несанкционированного доступа, утери или модификации является критически важной задачей, так как их компрометация может привести к значительным финансовым и репутационным рискам для предприятия.</w:t>
      </w:r>
    </w:p>
    <w:p w14:paraId="675799EB" w14:textId="64A37D11" w:rsidR="004F34CF" w:rsidRDefault="004F34CF" w:rsidP="004F34CF">
      <w:r>
        <w:lastRenderedPageBreak/>
        <w:t>С целью повышения безопасности процесса авторизации и хранения данных пользователей, учетные данные будут храниться в виде хэш-суммы. Данная хэш-сумма формируется с использованием хэш-функции и алгоритма SHA-256. Такой подход обеспечивает дополнительный уровень защиты данных пользователей при аутентификации и их хранении в системе.</w:t>
      </w:r>
    </w:p>
    <w:p w14:paraId="49C42BAD" w14:textId="0E18C3B5" w:rsidR="004F34CF" w:rsidRDefault="004F34CF" w:rsidP="004F34CF">
      <w:r>
        <w:t>К примеру, данные пользователя «</w:t>
      </w:r>
      <w:r w:rsidR="00607A3B">
        <w:t>Марков А.А</w:t>
      </w:r>
      <w:r>
        <w:t xml:space="preserve">.» будут сохранены в следующем виде: </w:t>
      </w:r>
    </w:p>
    <w:p w14:paraId="1256091C" w14:textId="358AA7F7" w:rsidR="004F34CF" w:rsidRPr="00607A3B" w:rsidRDefault="004F34CF" w:rsidP="004F34CF">
      <w:r>
        <w:t>логин</w:t>
      </w:r>
      <w:r w:rsidRPr="00607A3B">
        <w:t xml:space="preserve"> — "</w:t>
      </w:r>
      <w:proofErr w:type="spellStart"/>
      <w:r w:rsidR="00607A3B">
        <w:rPr>
          <w:lang w:val="en-US"/>
        </w:rPr>
        <w:t>Alexandr</w:t>
      </w:r>
      <w:proofErr w:type="spellEnd"/>
      <w:r w:rsidR="00607A3B" w:rsidRPr="00607A3B">
        <w:t>.</w:t>
      </w:r>
      <w:r w:rsidR="00607A3B">
        <w:rPr>
          <w:lang w:val="en-US"/>
        </w:rPr>
        <w:t>Markov</w:t>
      </w:r>
      <w:r w:rsidR="00607A3B" w:rsidRPr="00607A3B">
        <w:t>@</w:t>
      </w:r>
      <w:proofErr w:type="spellStart"/>
      <w:r w:rsidR="00607A3B">
        <w:rPr>
          <w:lang w:val="en-US"/>
        </w:rPr>
        <w:t>tupolev</w:t>
      </w:r>
      <w:proofErr w:type="spellEnd"/>
      <w:r w:rsidR="00607A3B" w:rsidRPr="00607A3B">
        <w:t>.</w:t>
      </w:r>
      <w:r w:rsidR="00607A3B">
        <w:rPr>
          <w:lang w:val="en-US"/>
        </w:rPr>
        <w:t>ru</w:t>
      </w:r>
      <w:r w:rsidRPr="00607A3B">
        <w:t>":</w:t>
      </w:r>
    </w:p>
    <w:p w14:paraId="76D894B0" w14:textId="79835A5B" w:rsidR="004F34CF" w:rsidRPr="00BC321D" w:rsidRDefault="00607A3B" w:rsidP="004F34CF">
      <w:pPr>
        <w:rPr>
          <w:lang w:val="en-US"/>
        </w:rPr>
      </w:pPr>
      <w:r w:rsidRPr="00607A3B">
        <w:rPr>
          <w:lang w:val="en-US"/>
        </w:rPr>
        <w:t>0f2c2a8cf9240d5a02c2504cbce71d5d21d50679418b68827fbca8f5ce486c9a</w:t>
      </w:r>
      <w:r w:rsidR="004F34CF" w:rsidRPr="00BC321D">
        <w:rPr>
          <w:lang w:val="en-US"/>
        </w:rPr>
        <w:t xml:space="preserve">; </w:t>
      </w:r>
    </w:p>
    <w:p w14:paraId="15F15787" w14:textId="3AE88677" w:rsidR="004F34CF" w:rsidRPr="00BC321D" w:rsidRDefault="004F34CF" w:rsidP="004F34CF">
      <w:pPr>
        <w:ind w:firstLine="0"/>
        <w:rPr>
          <w:lang w:val="en-US"/>
        </w:rPr>
      </w:pPr>
      <w:r w:rsidRPr="00BC321D">
        <w:rPr>
          <w:lang w:val="en-US"/>
        </w:rPr>
        <w:t xml:space="preserve"> </w:t>
      </w:r>
      <w:r w:rsidRPr="00BC321D">
        <w:rPr>
          <w:lang w:val="en-US"/>
        </w:rPr>
        <w:tab/>
      </w:r>
      <w:r>
        <w:t>пароль</w:t>
      </w:r>
      <w:r w:rsidRPr="00BC321D">
        <w:rPr>
          <w:lang w:val="en-US"/>
        </w:rPr>
        <w:t xml:space="preserve"> — "</w:t>
      </w:r>
      <w:r w:rsidR="00607A3B">
        <w:rPr>
          <w:lang w:val="en-US"/>
        </w:rPr>
        <w:t>Gh293_i3lI</w:t>
      </w:r>
      <w:r w:rsidRPr="00BC321D">
        <w:rPr>
          <w:lang w:val="en-US"/>
        </w:rPr>
        <w:t>":</w:t>
      </w:r>
    </w:p>
    <w:p w14:paraId="6F01DA2D" w14:textId="175363E5" w:rsidR="004F34CF" w:rsidRPr="00BC321D" w:rsidRDefault="00607A3B" w:rsidP="004F34CF">
      <w:pPr>
        <w:ind w:firstLine="708"/>
        <w:rPr>
          <w:lang w:val="en-US"/>
        </w:rPr>
      </w:pPr>
      <w:r w:rsidRPr="00BC321D">
        <w:rPr>
          <w:lang w:val="en-US"/>
        </w:rPr>
        <w:t>b0d17966787ffa494c216db17fdb31bf8ffe043719d9e04302933ef82819784d</w:t>
      </w:r>
      <w:r w:rsidR="004F34CF" w:rsidRPr="00BC321D">
        <w:rPr>
          <w:lang w:val="en-US"/>
        </w:rPr>
        <w:t>.</w:t>
      </w:r>
    </w:p>
    <w:p w14:paraId="3649039F" w14:textId="309D304A" w:rsidR="00755B23" w:rsidRDefault="00755B23" w:rsidP="00755B23">
      <w:pPr>
        <w:spacing w:before="240"/>
        <w:ind w:firstLine="708"/>
      </w:pPr>
      <w:r>
        <w:t>Помимо этого, в соответствии с Федеральным законом «О персональных данных» от 27.07.2006 №152-ФЗ [4.</w:t>
      </w:r>
      <w:r w:rsidRPr="00755B23">
        <w:t>9</w:t>
      </w:r>
      <w:r>
        <w:t xml:space="preserve">], дополнительно будут зашифрованы данные о сотрудниках, хранящиеся в системе, а именно: ФИО, контактный номер телефона, должность сотрудника и наименование отдела, в котором он работает. </w:t>
      </w:r>
    </w:p>
    <w:p w14:paraId="752C0D1F" w14:textId="0C01A9A2" w:rsidR="00755B23" w:rsidRDefault="00755B23" w:rsidP="004F34CF">
      <w:pPr>
        <w:ind w:firstLine="708"/>
      </w:pPr>
      <w:bookmarkStart w:id="57" w:name="_Hlk197784465"/>
      <w:r>
        <w:t>Каждый сотрудник, работающий с информационной системой, будет обладать определенной ролью при работе с ней. Роль позволит предоставить ограниченный набор прав доступа, что позволит гарантировать безопасное использование информационной системы.</w:t>
      </w:r>
    </w:p>
    <w:p w14:paraId="106C6792" w14:textId="6572CDE8" w:rsidR="00434007" w:rsidRDefault="00434007" w:rsidP="004F34CF">
      <w:pPr>
        <w:ind w:firstLine="708"/>
      </w:pPr>
      <w:r>
        <w:t xml:space="preserve">Ниже приведено соглашение о терминологии, используемое для ролевой модели базы данных разрабатываемой ИС: </w:t>
      </w:r>
    </w:p>
    <w:p w14:paraId="61513FC9" w14:textId="4D5FF98A" w:rsidR="00434007" w:rsidRDefault="00434007" w:rsidP="006270BF">
      <w:pPr>
        <w:pStyle w:val="a6"/>
        <w:numPr>
          <w:ilvl w:val="0"/>
          <w:numId w:val="27"/>
        </w:numPr>
        <w:spacing w:line="360" w:lineRule="auto"/>
      </w:pPr>
      <w:r>
        <w:t xml:space="preserve">ОМКС — сотрудник отдела менеджмента качества и сертификации; </w:t>
      </w:r>
    </w:p>
    <w:p w14:paraId="40183665" w14:textId="5BAC7B10" w:rsidR="00434007" w:rsidRDefault="00434007" w:rsidP="006270BF">
      <w:pPr>
        <w:pStyle w:val="a6"/>
        <w:numPr>
          <w:ilvl w:val="0"/>
          <w:numId w:val="27"/>
        </w:numPr>
        <w:spacing w:line="360" w:lineRule="auto"/>
      </w:pPr>
      <w:r>
        <w:t xml:space="preserve">ОТК — сотрудник отдела технического контроля; </w:t>
      </w:r>
    </w:p>
    <w:p w14:paraId="1982BA59" w14:textId="33AD5355" w:rsidR="00434007" w:rsidRDefault="00434007" w:rsidP="006270BF">
      <w:pPr>
        <w:pStyle w:val="a6"/>
        <w:numPr>
          <w:ilvl w:val="0"/>
          <w:numId w:val="27"/>
        </w:numPr>
        <w:spacing w:line="360" w:lineRule="auto"/>
      </w:pPr>
      <w:r>
        <w:t xml:space="preserve">СП — технолог структурного подразделения; </w:t>
      </w:r>
    </w:p>
    <w:p w14:paraId="225A60F5" w14:textId="6FE85DF6" w:rsidR="00434007" w:rsidRDefault="00434007" w:rsidP="006270BF">
      <w:pPr>
        <w:pStyle w:val="a6"/>
        <w:numPr>
          <w:ilvl w:val="0"/>
          <w:numId w:val="27"/>
        </w:numPr>
        <w:spacing w:line="360" w:lineRule="auto"/>
      </w:pPr>
      <w:r>
        <w:t xml:space="preserve">НБ — начальник бригады; </w:t>
      </w:r>
    </w:p>
    <w:p w14:paraId="28D9E65A" w14:textId="00DD000E" w:rsidR="00434007" w:rsidRDefault="00434007" w:rsidP="006270BF">
      <w:pPr>
        <w:pStyle w:val="a6"/>
        <w:numPr>
          <w:ilvl w:val="0"/>
          <w:numId w:val="27"/>
        </w:numPr>
        <w:spacing w:line="360" w:lineRule="auto"/>
      </w:pPr>
      <w:r>
        <w:t xml:space="preserve">ГЛ — главный специалист; </w:t>
      </w:r>
    </w:p>
    <w:p w14:paraId="636F3478" w14:textId="72B106E3" w:rsidR="00434007" w:rsidRDefault="00434007" w:rsidP="006270BF">
      <w:pPr>
        <w:pStyle w:val="a6"/>
        <w:numPr>
          <w:ilvl w:val="0"/>
          <w:numId w:val="27"/>
        </w:numPr>
        <w:spacing w:line="360" w:lineRule="auto"/>
      </w:pPr>
      <w:r>
        <w:t xml:space="preserve">ОГК — сотрудник отдела главного конструктора; </w:t>
      </w:r>
    </w:p>
    <w:p w14:paraId="05E3EC7A" w14:textId="3D34F3B3" w:rsidR="00434007" w:rsidRDefault="00434007" w:rsidP="006270BF">
      <w:pPr>
        <w:pStyle w:val="a6"/>
        <w:numPr>
          <w:ilvl w:val="0"/>
          <w:numId w:val="27"/>
        </w:numPr>
        <w:spacing w:line="360" w:lineRule="auto"/>
      </w:pPr>
      <w:r>
        <w:t xml:space="preserve">БП — сотрудник бюро прочности; </w:t>
      </w:r>
    </w:p>
    <w:p w14:paraId="26A019DA" w14:textId="77777777" w:rsidR="00F246BA" w:rsidRDefault="00434007" w:rsidP="006270BF">
      <w:pPr>
        <w:pStyle w:val="a6"/>
        <w:numPr>
          <w:ilvl w:val="0"/>
          <w:numId w:val="27"/>
        </w:numPr>
        <w:spacing w:after="0" w:line="360" w:lineRule="auto"/>
      </w:pPr>
      <w:r>
        <w:lastRenderedPageBreak/>
        <w:t>УТиЗП/ПДБ — сотрудник управления труда и заработной платы или планово-диспетчерского бюро</w:t>
      </w:r>
      <w:r w:rsidR="00F246BA">
        <w:t>;</w:t>
      </w:r>
    </w:p>
    <w:p w14:paraId="75B5965D" w14:textId="2706DB13" w:rsidR="00434007" w:rsidRDefault="00F246BA" w:rsidP="006270BF">
      <w:pPr>
        <w:pStyle w:val="a6"/>
        <w:numPr>
          <w:ilvl w:val="0"/>
          <w:numId w:val="27"/>
        </w:numPr>
        <w:spacing w:after="0" w:line="360" w:lineRule="auto"/>
      </w:pPr>
      <w:r>
        <w:t>А – администратор системы.</w:t>
      </w:r>
      <w:r w:rsidR="00434007">
        <w:t xml:space="preserve"> </w:t>
      </w:r>
    </w:p>
    <w:p w14:paraId="58AF55B1" w14:textId="77777777" w:rsidR="00434007" w:rsidRDefault="00434007" w:rsidP="004F34CF">
      <w:pPr>
        <w:ind w:firstLine="708"/>
      </w:pPr>
      <w:r>
        <w:t xml:space="preserve">Обозначения для прав доступа пользователей: </w:t>
      </w:r>
    </w:p>
    <w:p w14:paraId="4F35F1CF" w14:textId="3D7537B0" w:rsidR="00434007" w:rsidRDefault="00434007" w:rsidP="006270BF">
      <w:pPr>
        <w:pStyle w:val="a6"/>
        <w:numPr>
          <w:ilvl w:val="0"/>
          <w:numId w:val="28"/>
        </w:numPr>
        <w:spacing w:line="360" w:lineRule="auto"/>
      </w:pPr>
      <w:r w:rsidRPr="00F246BA">
        <w:rPr>
          <w:lang w:val="en-US"/>
        </w:rPr>
        <w:t>I</w:t>
      </w:r>
      <w:r>
        <w:t xml:space="preserve"> — вставка; </w:t>
      </w:r>
    </w:p>
    <w:p w14:paraId="528A5458" w14:textId="54C2612E" w:rsidR="00434007" w:rsidRDefault="00434007" w:rsidP="006270BF">
      <w:pPr>
        <w:pStyle w:val="a6"/>
        <w:numPr>
          <w:ilvl w:val="0"/>
          <w:numId w:val="28"/>
        </w:numPr>
        <w:spacing w:line="360" w:lineRule="auto"/>
      </w:pPr>
      <w:r w:rsidRPr="00F246BA">
        <w:rPr>
          <w:lang w:val="en-US"/>
        </w:rPr>
        <w:t>U</w:t>
      </w:r>
      <w:r>
        <w:t xml:space="preserve"> — изменение; </w:t>
      </w:r>
    </w:p>
    <w:p w14:paraId="6D0F9EED" w14:textId="02795EFF" w:rsidR="00434007" w:rsidRDefault="00434007" w:rsidP="006270BF">
      <w:pPr>
        <w:pStyle w:val="a6"/>
        <w:numPr>
          <w:ilvl w:val="0"/>
          <w:numId w:val="28"/>
        </w:numPr>
        <w:spacing w:line="360" w:lineRule="auto"/>
      </w:pPr>
      <w:r w:rsidRPr="00F246BA">
        <w:rPr>
          <w:lang w:val="en-US"/>
        </w:rPr>
        <w:t>S</w:t>
      </w:r>
      <w:r w:rsidRPr="00434007">
        <w:t xml:space="preserve"> </w:t>
      </w:r>
      <w:r>
        <w:t xml:space="preserve">— запрос; </w:t>
      </w:r>
    </w:p>
    <w:p w14:paraId="39BDC335" w14:textId="051FDFB6" w:rsidR="00434007" w:rsidRDefault="00434007" w:rsidP="006270BF">
      <w:pPr>
        <w:pStyle w:val="a6"/>
        <w:numPr>
          <w:ilvl w:val="0"/>
          <w:numId w:val="28"/>
        </w:numPr>
        <w:spacing w:line="360" w:lineRule="auto"/>
      </w:pPr>
      <w:r w:rsidRPr="00F246BA">
        <w:rPr>
          <w:lang w:val="en-US"/>
        </w:rPr>
        <w:t xml:space="preserve">D </w:t>
      </w:r>
      <w:r>
        <w:t xml:space="preserve">— удаление; </w:t>
      </w:r>
    </w:p>
    <w:p w14:paraId="71737E62" w14:textId="25B47A06" w:rsidR="00434007" w:rsidRDefault="00F246BA" w:rsidP="006270BF">
      <w:pPr>
        <w:pStyle w:val="a6"/>
        <w:numPr>
          <w:ilvl w:val="0"/>
          <w:numId w:val="28"/>
        </w:numPr>
        <w:spacing w:line="360" w:lineRule="auto"/>
      </w:pPr>
      <w:r>
        <w:rPr>
          <w:lang w:val="en-US"/>
        </w:rPr>
        <w:t>PP</w:t>
      </w:r>
      <w:r w:rsidR="00434007">
        <w:t xml:space="preserve"> — предоставление прав; </w:t>
      </w:r>
    </w:p>
    <w:p w14:paraId="677E2D50" w14:textId="4A436A51" w:rsidR="00434007" w:rsidRDefault="00F246BA" w:rsidP="006270BF">
      <w:pPr>
        <w:pStyle w:val="a6"/>
        <w:numPr>
          <w:ilvl w:val="0"/>
          <w:numId w:val="28"/>
        </w:numPr>
        <w:spacing w:line="360" w:lineRule="auto"/>
      </w:pPr>
      <w:r>
        <w:rPr>
          <w:lang w:val="en-US"/>
        </w:rPr>
        <w:t>M</w:t>
      </w:r>
      <w:r w:rsidR="00434007">
        <w:t xml:space="preserve"> — модификация структуры элемента; </w:t>
      </w:r>
    </w:p>
    <w:p w14:paraId="36D565EC" w14:textId="4509C042" w:rsidR="00434007" w:rsidRDefault="00F246BA" w:rsidP="006270BF">
      <w:pPr>
        <w:pStyle w:val="a6"/>
        <w:numPr>
          <w:ilvl w:val="0"/>
          <w:numId w:val="28"/>
        </w:numPr>
        <w:spacing w:line="360" w:lineRule="auto"/>
      </w:pPr>
      <w:r>
        <w:rPr>
          <w:lang w:val="en-US"/>
        </w:rPr>
        <w:t>C</w:t>
      </w:r>
      <w:r w:rsidR="00434007">
        <w:t xml:space="preserve"> — выполнение.</w:t>
      </w:r>
    </w:p>
    <w:p w14:paraId="1FC1AF46" w14:textId="2D511F4D" w:rsidR="00B266A3" w:rsidRDefault="00F246BA" w:rsidP="00E33E1C">
      <w:r>
        <w:t xml:space="preserve">В Таблице </w:t>
      </w:r>
      <w:r w:rsidRPr="00F246BA">
        <w:t>4</w:t>
      </w:r>
      <w:r>
        <w:t>.</w:t>
      </w:r>
      <w:r w:rsidRPr="00F246BA">
        <w:t>3</w:t>
      </w:r>
      <w:r>
        <w:t xml:space="preserve"> представлены группы пользователей и их права к различным объектам базы данных информационной системы.</w:t>
      </w:r>
    </w:p>
    <w:p w14:paraId="79491479" w14:textId="50159E9E" w:rsidR="00E33E1C" w:rsidRDefault="00E33E1C" w:rsidP="00E33E1C">
      <w:pPr>
        <w:sectPr w:rsidR="00E33E1C" w:rsidSect="005F2D68">
          <w:pgSz w:w="11906" w:h="16838"/>
          <w:pgMar w:top="1134" w:right="567" w:bottom="1134" w:left="1701" w:header="709" w:footer="709" w:gutter="0"/>
          <w:cols w:space="708"/>
          <w:titlePg/>
          <w:docGrid w:linePitch="381"/>
        </w:sectPr>
      </w:pPr>
      <w:r>
        <w:t xml:space="preserve">В Листинге </w:t>
      </w:r>
      <w:r w:rsidRPr="00E33E1C">
        <w:t>4</w:t>
      </w:r>
      <w:r>
        <w:t>.</w:t>
      </w:r>
      <w:r w:rsidRPr="00E33E1C">
        <w:t>20</w:t>
      </w:r>
      <w:r>
        <w:t xml:space="preserve"> представлен код для создания вышеописанных ролей сотрудников, а также предоставления им соответствующих прав доступа к объектам базы данных.</w:t>
      </w:r>
    </w:p>
    <w:p w14:paraId="75B7FE49" w14:textId="2DEEBADF" w:rsidR="00F246BA" w:rsidRDefault="00F246BA" w:rsidP="00B266A3">
      <w:pPr>
        <w:pStyle w:val="aff1"/>
      </w:pPr>
      <w:r>
        <w:lastRenderedPageBreak/>
        <w:t xml:space="preserve">Таблица </w:t>
      </w:r>
      <w:r w:rsidRPr="00F246BA">
        <w:t>4</w:t>
      </w:r>
      <w:r>
        <w:t>.</w:t>
      </w:r>
      <w:r w:rsidR="00AB27F1">
        <w:t>3</w:t>
      </w:r>
      <w:r>
        <w:t xml:space="preserve"> — Разделение прав доступа к объектам базы данных для каждой роли сотрудников</w:t>
      </w:r>
    </w:p>
    <w:tbl>
      <w:tblPr>
        <w:tblStyle w:val="a5"/>
        <w:tblW w:w="15309" w:type="dxa"/>
        <w:tblInd w:w="-5" w:type="dxa"/>
        <w:tblLayout w:type="fixed"/>
        <w:tblLook w:val="04A0" w:firstRow="1" w:lastRow="0" w:firstColumn="1" w:lastColumn="0" w:noHBand="0" w:noVBand="1"/>
      </w:tblPr>
      <w:tblGrid>
        <w:gridCol w:w="2835"/>
        <w:gridCol w:w="1276"/>
        <w:gridCol w:w="992"/>
        <w:gridCol w:w="1134"/>
        <w:gridCol w:w="1276"/>
        <w:gridCol w:w="1418"/>
        <w:gridCol w:w="1417"/>
        <w:gridCol w:w="1276"/>
        <w:gridCol w:w="1701"/>
        <w:gridCol w:w="1984"/>
      </w:tblGrid>
      <w:tr w:rsidR="00F246BA" w14:paraId="4454676F" w14:textId="5C74E279" w:rsidTr="00501FE2">
        <w:tc>
          <w:tcPr>
            <w:tcW w:w="2835" w:type="dxa"/>
            <w:vMerge w:val="restart"/>
            <w:vAlign w:val="center"/>
          </w:tcPr>
          <w:p w14:paraId="53576E8A" w14:textId="3C44F32F" w:rsidR="00F246BA" w:rsidRPr="00F246BA" w:rsidRDefault="00F246BA" w:rsidP="00501FE2">
            <w:pPr>
              <w:pStyle w:val="ab"/>
              <w:ind w:right="-108"/>
              <w:rPr>
                <w:b/>
                <w:bCs/>
              </w:rPr>
            </w:pPr>
            <w:r w:rsidRPr="00F246BA">
              <w:rPr>
                <w:b/>
                <w:bCs/>
              </w:rPr>
              <w:t>Название объекта в БД</w:t>
            </w:r>
          </w:p>
        </w:tc>
        <w:tc>
          <w:tcPr>
            <w:tcW w:w="12474" w:type="dxa"/>
            <w:gridSpan w:val="9"/>
            <w:vAlign w:val="center"/>
          </w:tcPr>
          <w:p w14:paraId="0B21114E" w14:textId="265A276E" w:rsidR="00F246BA" w:rsidRPr="00F246BA" w:rsidRDefault="00F246BA" w:rsidP="00F246BA">
            <w:pPr>
              <w:pStyle w:val="ab"/>
              <w:jc w:val="center"/>
              <w:rPr>
                <w:b/>
                <w:bCs/>
              </w:rPr>
            </w:pPr>
            <w:r w:rsidRPr="00F246BA">
              <w:rPr>
                <w:b/>
                <w:bCs/>
              </w:rPr>
              <w:t>Роль/отдел</w:t>
            </w:r>
          </w:p>
        </w:tc>
      </w:tr>
      <w:tr w:rsidR="00B266A3" w14:paraId="1272F783" w14:textId="0EA18C8B" w:rsidTr="00501FE2">
        <w:tc>
          <w:tcPr>
            <w:tcW w:w="2835" w:type="dxa"/>
            <w:vMerge/>
            <w:vAlign w:val="center"/>
          </w:tcPr>
          <w:p w14:paraId="7510E523" w14:textId="77777777" w:rsidR="00F246BA" w:rsidRPr="00F246BA" w:rsidRDefault="00F246BA" w:rsidP="00F246BA">
            <w:pPr>
              <w:pStyle w:val="ab"/>
              <w:jc w:val="center"/>
              <w:rPr>
                <w:b/>
                <w:bCs/>
              </w:rPr>
            </w:pPr>
          </w:p>
        </w:tc>
        <w:tc>
          <w:tcPr>
            <w:tcW w:w="1276" w:type="dxa"/>
            <w:vAlign w:val="center"/>
          </w:tcPr>
          <w:p w14:paraId="24336B6C" w14:textId="29329CDE" w:rsidR="00F246BA" w:rsidRPr="00F246BA" w:rsidRDefault="00F246BA" w:rsidP="00F246BA">
            <w:pPr>
              <w:pStyle w:val="ab"/>
              <w:jc w:val="center"/>
              <w:rPr>
                <w:b/>
                <w:bCs/>
              </w:rPr>
            </w:pPr>
            <w:r>
              <w:rPr>
                <w:b/>
                <w:bCs/>
              </w:rPr>
              <w:t>ОМКС</w:t>
            </w:r>
          </w:p>
        </w:tc>
        <w:tc>
          <w:tcPr>
            <w:tcW w:w="992" w:type="dxa"/>
            <w:vAlign w:val="center"/>
          </w:tcPr>
          <w:p w14:paraId="63ACE3E0" w14:textId="2859DA29" w:rsidR="00F246BA" w:rsidRPr="00F246BA" w:rsidRDefault="00F246BA" w:rsidP="00F246BA">
            <w:pPr>
              <w:pStyle w:val="ab"/>
              <w:jc w:val="center"/>
              <w:rPr>
                <w:b/>
                <w:bCs/>
              </w:rPr>
            </w:pPr>
            <w:r>
              <w:rPr>
                <w:b/>
                <w:bCs/>
              </w:rPr>
              <w:t>ОТК</w:t>
            </w:r>
          </w:p>
        </w:tc>
        <w:tc>
          <w:tcPr>
            <w:tcW w:w="1134" w:type="dxa"/>
            <w:vAlign w:val="center"/>
          </w:tcPr>
          <w:p w14:paraId="7AAEF9D0" w14:textId="6C7DF6C3" w:rsidR="00F246BA" w:rsidRPr="00F246BA" w:rsidRDefault="00F246BA" w:rsidP="00F246BA">
            <w:pPr>
              <w:pStyle w:val="ab"/>
              <w:jc w:val="center"/>
              <w:rPr>
                <w:b/>
                <w:bCs/>
              </w:rPr>
            </w:pPr>
            <w:r>
              <w:rPr>
                <w:b/>
                <w:bCs/>
              </w:rPr>
              <w:t>СП</w:t>
            </w:r>
          </w:p>
        </w:tc>
        <w:tc>
          <w:tcPr>
            <w:tcW w:w="1276" w:type="dxa"/>
            <w:vAlign w:val="center"/>
          </w:tcPr>
          <w:p w14:paraId="25B2A0EB" w14:textId="714EC18E" w:rsidR="00F246BA" w:rsidRPr="00F246BA" w:rsidRDefault="00F246BA" w:rsidP="00F246BA">
            <w:pPr>
              <w:pStyle w:val="ab"/>
              <w:jc w:val="center"/>
              <w:rPr>
                <w:b/>
                <w:bCs/>
              </w:rPr>
            </w:pPr>
            <w:r>
              <w:rPr>
                <w:b/>
                <w:bCs/>
              </w:rPr>
              <w:t>НБ</w:t>
            </w:r>
          </w:p>
        </w:tc>
        <w:tc>
          <w:tcPr>
            <w:tcW w:w="1418" w:type="dxa"/>
            <w:vAlign w:val="center"/>
          </w:tcPr>
          <w:p w14:paraId="50D410B1" w14:textId="27CEC74E" w:rsidR="00F246BA" w:rsidRPr="00F246BA" w:rsidRDefault="00F246BA" w:rsidP="00F246BA">
            <w:pPr>
              <w:pStyle w:val="ab"/>
              <w:jc w:val="center"/>
              <w:rPr>
                <w:b/>
                <w:bCs/>
              </w:rPr>
            </w:pPr>
            <w:r>
              <w:rPr>
                <w:b/>
                <w:bCs/>
              </w:rPr>
              <w:t>ГЛ</w:t>
            </w:r>
          </w:p>
        </w:tc>
        <w:tc>
          <w:tcPr>
            <w:tcW w:w="1417" w:type="dxa"/>
            <w:vAlign w:val="center"/>
          </w:tcPr>
          <w:p w14:paraId="72912E6A" w14:textId="7896AD33" w:rsidR="00F246BA" w:rsidRPr="00F246BA" w:rsidRDefault="00F246BA" w:rsidP="00F246BA">
            <w:pPr>
              <w:pStyle w:val="ab"/>
              <w:jc w:val="center"/>
              <w:rPr>
                <w:b/>
                <w:bCs/>
              </w:rPr>
            </w:pPr>
            <w:r>
              <w:rPr>
                <w:b/>
                <w:bCs/>
              </w:rPr>
              <w:t>ОГК</w:t>
            </w:r>
          </w:p>
        </w:tc>
        <w:tc>
          <w:tcPr>
            <w:tcW w:w="1276" w:type="dxa"/>
            <w:vAlign w:val="center"/>
          </w:tcPr>
          <w:p w14:paraId="46AE89B9" w14:textId="0827D6DF" w:rsidR="00F246BA" w:rsidRPr="00F246BA" w:rsidRDefault="00F246BA" w:rsidP="00F246BA">
            <w:pPr>
              <w:pStyle w:val="ab"/>
              <w:jc w:val="center"/>
              <w:rPr>
                <w:b/>
                <w:bCs/>
              </w:rPr>
            </w:pPr>
            <w:r>
              <w:rPr>
                <w:b/>
                <w:bCs/>
              </w:rPr>
              <w:t>БП</w:t>
            </w:r>
          </w:p>
        </w:tc>
        <w:tc>
          <w:tcPr>
            <w:tcW w:w="1701" w:type="dxa"/>
            <w:vAlign w:val="center"/>
          </w:tcPr>
          <w:p w14:paraId="30E669BB" w14:textId="2AE96663" w:rsidR="00F246BA" w:rsidRPr="00F246BA" w:rsidRDefault="00F246BA" w:rsidP="00F246BA">
            <w:pPr>
              <w:pStyle w:val="ab"/>
              <w:jc w:val="center"/>
              <w:rPr>
                <w:b/>
                <w:bCs/>
              </w:rPr>
            </w:pPr>
            <w:r>
              <w:rPr>
                <w:b/>
                <w:bCs/>
              </w:rPr>
              <w:t>УТиЗП/ПДБ</w:t>
            </w:r>
          </w:p>
        </w:tc>
        <w:tc>
          <w:tcPr>
            <w:tcW w:w="1984" w:type="dxa"/>
          </w:tcPr>
          <w:p w14:paraId="6699749B" w14:textId="57099FD5" w:rsidR="00F246BA" w:rsidRPr="00F246BA" w:rsidRDefault="00F246BA" w:rsidP="00F246BA">
            <w:pPr>
              <w:pStyle w:val="ab"/>
              <w:jc w:val="center"/>
              <w:rPr>
                <w:b/>
                <w:bCs/>
              </w:rPr>
            </w:pPr>
            <w:r>
              <w:rPr>
                <w:b/>
                <w:bCs/>
              </w:rPr>
              <w:t>А</w:t>
            </w:r>
          </w:p>
        </w:tc>
      </w:tr>
      <w:tr w:rsidR="006B28E8" w14:paraId="2A838DDB" w14:textId="281B3C6C" w:rsidTr="00154C2F">
        <w:tc>
          <w:tcPr>
            <w:tcW w:w="2835" w:type="dxa"/>
            <w:vAlign w:val="center"/>
          </w:tcPr>
          <w:p w14:paraId="5F8E287E" w14:textId="4F244749" w:rsidR="006B28E8" w:rsidRDefault="006B28E8" w:rsidP="006B28E8">
            <w:pPr>
              <w:pStyle w:val="ab"/>
            </w:pPr>
            <w:r w:rsidRPr="00F6676D">
              <w:rPr>
                <w:lang w:eastAsia="ru-RU"/>
              </w:rPr>
              <w:t>Type_organization</w:t>
            </w:r>
          </w:p>
        </w:tc>
        <w:tc>
          <w:tcPr>
            <w:tcW w:w="1276" w:type="dxa"/>
            <w:vAlign w:val="center"/>
          </w:tcPr>
          <w:p w14:paraId="6BB443AF" w14:textId="44D48DDC" w:rsidR="006B28E8" w:rsidRDefault="006B28E8" w:rsidP="006B28E8">
            <w:pPr>
              <w:pStyle w:val="ab"/>
              <w:jc w:val="center"/>
            </w:pPr>
            <w:r w:rsidRPr="00D56080">
              <w:rPr>
                <w:lang w:val="en-US"/>
              </w:rPr>
              <w:t>-</w:t>
            </w:r>
          </w:p>
        </w:tc>
        <w:tc>
          <w:tcPr>
            <w:tcW w:w="992" w:type="dxa"/>
            <w:vAlign w:val="center"/>
          </w:tcPr>
          <w:p w14:paraId="7D958F93" w14:textId="2952FAA7" w:rsidR="006B28E8" w:rsidRDefault="006B28E8" w:rsidP="006B28E8">
            <w:pPr>
              <w:pStyle w:val="ab"/>
              <w:jc w:val="center"/>
            </w:pPr>
            <w:r w:rsidRPr="00D56080">
              <w:rPr>
                <w:lang w:val="en-US"/>
              </w:rPr>
              <w:t>-</w:t>
            </w:r>
          </w:p>
        </w:tc>
        <w:tc>
          <w:tcPr>
            <w:tcW w:w="1134" w:type="dxa"/>
            <w:vAlign w:val="center"/>
          </w:tcPr>
          <w:p w14:paraId="6DB1F61B" w14:textId="6F66A850" w:rsidR="006B28E8" w:rsidRDefault="006B28E8" w:rsidP="006B28E8">
            <w:pPr>
              <w:pStyle w:val="ab"/>
              <w:jc w:val="center"/>
            </w:pPr>
            <w:r w:rsidRPr="00D56080">
              <w:rPr>
                <w:lang w:val="en-US"/>
              </w:rPr>
              <w:t>-</w:t>
            </w:r>
          </w:p>
        </w:tc>
        <w:tc>
          <w:tcPr>
            <w:tcW w:w="1276" w:type="dxa"/>
            <w:vAlign w:val="center"/>
          </w:tcPr>
          <w:p w14:paraId="5F3B65D0" w14:textId="5054087C" w:rsidR="006B28E8" w:rsidRDefault="006B28E8" w:rsidP="006B28E8">
            <w:pPr>
              <w:pStyle w:val="ab"/>
              <w:jc w:val="center"/>
            </w:pPr>
            <w:r w:rsidRPr="00D56080">
              <w:rPr>
                <w:lang w:val="en-US"/>
              </w:rPr>
              <w:t>-</w:t>
            </w:r>
          </w:p>
        </w:tc>
        <w:tc>
          <w:tcPr>
            <w:tcW w:w="1418" w:type="dxa"/>
            <w:vAlign w:val="center"/>
          </w:tcPr>
          <w:p w14:paraId="04BDCE15" w14:textId="42D66DF7" w:rsidR="006B28E8" w:rsidRDefault="006B28E8" w:rsidP="006B28E8">
            <w:pPr>
              <w:pStyle w:val="ab"/>
              <w:jc w:val="center"/>
            </w:pPr>
            <w:r w:rsidRPr="00D56080">
              <w:rPr>
                <w:lang w:val="en-US"/>
              </w:rPr>
              <w:t>-</w:t>
            </w:r>
          </w:p>
        </w:tc>
        <w:tc>
          <w:tcPr>
            <w:tcW w:w="1417" w:type="dxa"/>
            <w:vAlign w:val="center"/>
          </w:tcPr>
          <w:p w14:paraId="0097B63A" w14:textId="37456C4E" w:rsidR="006B28E8" w:rsidRDefault="006B28E8" w:rsidP="006B28E8">
            <w:pPr>
              <w:pStyle w:val="ab"/>
              <w:jc w:val="center"/>
            </w:pPr>
            <w:r w:rsidRPr="00D56080">
              <w:rPr>
                <w:lang w:val="en-US"/>
              </w:rPr>
              <w:t>-</w:t>
            </w:r>
          </w:p>
        </w:tc>
        <w:tc>
          <w:tcPr>
            <w:tcW w:w="1276" w:type="dxa"/>
            <w:vAlign w:val="center"/>
          </w:tcPr>
          <w:p w14:paraId="57368432" w14:textId="7D58C26D" w:rsidR="006B28E8" w:rsidRDefault="006B28E8" w:rsidP="006B28E8">
            <w:pPr>
              <w:pStyle w:val="ab"/>
              <w:jc w:val="center"/>
            </w:pPr>
            <w:r w:rsidRPr="00D56080">
              <w:rPr>
                <w:lang w:val="en-US"/>
              </w:rPr>
              <w:t>-</w:t>
            </w:r>
          </w:p>
        </w:tc>
        <w:tc>
          <w:tcPr>
            <w:tcW w:w="1701" w:type="dxa"/>
            <w:vAlign w:val="center"/>
          </w:tcPr>
          <w:p w14:paraId="617A43AF" w14:textId="5127C47C" w:rsidR="006B28E8" w:rsidRDefault="006B28E8" w:rsidP="006B28E8">
            <w:pPr>
              <w:pStyle w:val="ab"/>
              <w:jc w:val="center"/>
            </w:pPr>
            <w:r w:rsidRPr="00D56080">
              <w:rPr>
                <w:lang w:val="en-US"/>
              </w:rPr>
              <w:t>-</w:t>
            </w:r>
          </w:p>
        </w:tc>
        <w:tc>
          <w:tcPr>
            <w:tcW w:w="1984" w:type="dxa"/>
            <w:vAlign w:val="center"/>
          </w:tcPr>
          <w:p w14:paraId="37E9B41B" w14:textId="245B84E8" w:rsidR="006B28E8" w:rsidRPr="00B266A3" w:rsidRDefault="006B28E8" w:rsidP="006B28E8">
            <w:pPr>
              <w:pStyle w:val="ab"/>
              <w:rPr>
                <w:lang w:val="en-US"/>
              </w:rPr>
            </w:pPr>
            <w:r>
              <w:rPr>
                <w:lang w:val="en-US"/>
              </w:rPr>
              <w:t>I, U, S, D, PP, M</w:t>
            </w:r>
          </w:p>
        </w:tc>
      </w:tr>
      <w:tr w:rsidR="006B28E8" w14:paraId="314F5C0E" w14:textId="73B463C0" w:rsidTr="00154C2F">
        <w:trPr>
          <w:trHeight w:val="207"/>
        </w:trPr>
        <w:tc>
          <w:tcPr>
            <w:tcW w:w="2835" w:type="dxa"/>
            <w:vAlign w:val="center"/>
          </w:tcPr>
          <w:p w14:paraId="48DD9EBD" w14:textId="15ED0D3B" w:rsidR="006B28E8" w:rsidRDefault="006B28E8" w:rsidP="006B28E8">
            <w:pPr>
              <w:pStyle w:val="ab"/>
              <w:rPr>
                <w:lang w:eastAsia="ru-RU"/>
              </w:rPr>
            </w:pPr>
            <w:r w:rsidRPr="00F6676D">
              <w:rPr>
                <w:lang w:eastAsia="ru-RU"/>
              </w:rPr>
              <w:t>Production_stage</w:t>
            </w:r>
          </w:p>
        </w:tc>
        <w:tc>
          <w:tcPr>
            <w:tcW w:w="1276" w:type="dxa"/>
            <w:vAlign w:val="center"/>
          </w:tcPr>
          <w:p w14:paraId="791F8589" w14:textId="7DA9B0AB" w:rsidR="006B28E8" w:rsidRDefault="006B28E8" w:rsidP="006B28E8">
            <w:pPr>
              <w:pStyle w:val="ab"/>
              <w:jc w:val="center"/>
            </w:pPr>
            <w:r w:rsidRPr="00D56080">
              <w:rPr>
                <w:lang w:val="en-US"/>
              </w:rPr>
              <w:t>-</w:t>
            </w:r>
          </w:p>
        </w:tc>
        <w:tc>
          <w:tcPr>
            <w:tcW w:w="992" w:type="dxa"/>
            <w:vAlign w:val="center"/>
          </w:tcPr>
          <w:p w14:paraId="4952C08C" w14:textId="71EB9857" w:rsidR="006B28E8" w:rsidRDefault="006B28E8" w:rsidP="006B28E8">
            <w:pPr>
              <w:pStyle w:val="ab"/>
              <w:jc w:val="center"/>
            </w:pPr>
            <w:r w:rsidRPr="00D56080">
              <w:rPr>
                <w:lang w:val="en-US"/>
              </w:rPr>
              <w:t>-</w:t>
            </w:r>
          </w:p>
        </w:tc>
        <w:tc>
          <w:tcPr>
            <w:tcW w:w="1134" w:type="dxa"/>
            <w:vAlign w:val="center"/>
          </w:tcPr>
          <w:p w14:paraId="06B1845E" w14:textId="76402422" w:rsidR="006B28E8" w:rsidRDefault="006B28E8" w:rsidP="006B28E8">
            <w:pPr>
              <w:pStyle w:val="ab"/>
              <w:jc w:val="center"/>
            </w:pPr>
            <w:r w:rsidRPr="00D56080">
              <w:rPr>
                <w:lang w:val="en-US"/>
              </w:rPr>
              <w:t>-</w:t>
            </w:r>
          </w:p>
        </w:tc>
        <w:tc>
          <w:tcPr>
            <w:tcW w:w="1276" w:type="dxa"/>
            <w:vAlign w:val="center"/>
          </w:tcPr>
          <w:p w14:paraId="632FC4E4" w14:textId="15B72729" w:rsidR="006B28E8" w:rsidRDefault="006B28E8" w:rsidP="006B28E8">
            <w:pPr>
              <w:pStyle w:val="ab"/>
              <w:jc w:val="center"/>
            </w:pPr>
            <w:r w:rsidRPr="00D56080">
              <w:rPr>
                <w:lang w:val="en-US"/>
              </w:rPr>
              <w:t>-</w:t>
            </w:r>
          </w:p>
        </w:tc>
        <w:tc>
          <w:tcPr>
            <w:tcW w:w="1418" w:type="dxa"/>
            <w:vAlign w:val="center"/>
          </w:tcPr>
          <w:p w14:paraId="3AA14841" w14:textId="2E661EA5" w:rsidR="006B28E8" w:rsidRDefault="006B28E8" w:rsidP="006B28E8">
            <w:pPr>
              <w:pStyle w:val="ab"/>
              <w:jc w:val="center"/>
            </w:pPr>
            <w:r w:rsidRPr="00D56080">
              <w:rPr>
                <w:lang w:val="en-US"/>
              </w:rPr>
              <w:t>-</w:t>
            </w:r>
          </w:p>
        </w:tc>
        <w:tc>
          <w:tcPr>
            <w:tcW w:w="1417" w:type="dxa"/>
            <w:vAlign w:val="center"/>
          </w:tcPr>
          <w:p w14:paraId="585DAEE4" w14:textId="1EB2761C" w:rsidR="006B28E8" w:rsidRDefault="006B28E8" w:rsidP="006B28E8">
            <w:pPr>
              <w:pStyle w:val="ab"/>
              <w:jc w:val="center"/>
            </w:pPr>
            <w:r w:rsidRPr="00D56080">
              <w:rPr>
                <w:lang w:val="en-US"/>
              </w:rPr>
              <w:t>-</w:t>
            </w:r>
          </w:p>
        </w:tc>
        <w:tc>
          <w:tcPr>
            <w:tcW w:w="1276" w:type="dxa"/>
            <w:vAlign w:val="center"/>
          </w:tcPr>
          <w:p w14:paraId="1D0B5365" w14:textId="3F69E5AA" w:rsidR="006B28E8" w:rsidRDefault="006B28E8" w:rsidP="006B28E8">
            <w:pPr>
              <w:pStyle w:val="ab"/>
              <w:jc w:val="center"/>
            </w:pPr>
            <w:r w:rsidRPr="00D56080">
              <w:rPr>
                <w:lang w:val="en-US"/>
              </w:rPr>
              <w:t>-</w:t>
            </w:r>
          </w:p>
        </w:tc>
        <w:tc>
          <w:tcPr>
            <w:tcW w:w="1701" w:type="dxa"/>
            <w:vAlign w:val="center"/>
          </w:tcPr>
          <w:p w14:paraId="568B191D" w14:textId="5C9C8E43" w:rsidR="006B28E8" w:rsidRDefault="006B28E8" w:rsidP="006B28E8">
            <w:pPr>
              <w:pStyle w:val="ab"/>
              <w:jc w:val="center"/>
            </w:pPr>
            <w:r w:rsidRPr="00D56080">
              <w:rPr>
                <w:lang w:val="en-US"/>
              </w:rPr>
              <w:t>-</w:t>
            </w:r>
          </w:p>
        </w:tc>
        <w:tc>
          <w:tcPr>
            <w:tcW w:w="1984" w:type="dxa"/>
            <w:vAlign w:val="center"/>
          </w:tcPr>
          <w:p w14:paraId="6A63BDD9" w14:textId="6F6883E0" w:rsidR="006B28E8" w:rsidRDefault="006B28E8" w:rsidP="006B28E8">
            <w:pPr>
              <w:pStyle w:val="ab"/>
            </w:pPr>
            <w:r>
              <w:rPr>
                <w:lang w:val="en-US"/>
              </w:rPr>
              <w:t>I, U, S, D, PP, M</w:t>
            </w:r>
          </w:p>
        </w:tc>
      </w:tr>
      <w:tr w:rsidR="006B28E8" w14:paraId="0306C49A" w14:textId="67B90D24" w:rsidTr="00154C2F">
        <w:tc>
          <w:tcPr>
            <w:tcW w:w="2835" w:type="dxa"/>
            <w:vAlign w:val="center"/>
          </w:tcPr>
          <w:p w14:paraId="116AF2DD" w14:textId="6062536D" w:rsidR="006B28E8" w:rsidRDefault="006B28E8" w:rsidP="006B28E8">
            <w:pPr>
              <w:pStyle w:val="ab"/>
            </w:pPr>
            <w:r w:rsidRPr="00F6676D">
              <w:rPr>
                <w:lang w:eastAsia="ru-RU"/>
              </w:rPr>
              <w:t>StatusAUIO</w:t>
            </w:r>
          </w:p>
        </w:tc>
        <w:tc>
          <w:tcPr>
            <w:tcW w:w="1276" w:type="dxa"/>
            <w:vAlign w:val="center"/>
          </w:tcPr>
          <w:p w14:paraId="4EF3B2C5" w14:textId="7D0A8291" w:rsidR="006B28E8" w:rsidRDefault="006B28E8" w:rsidP="006B28E8">
            <w:pPr>
              <w:pStyle w:val="ab"/>
              <w:jc w:val="center"/>
            </w:pPr>
            <w:r w:rsidRPr="00D56080">
              <w:rPr>
                <w:lang w:val="en-US"/>
              </w:rPr>
              <w:t>-</w:t>
            </w:r>
          </w:p>
        </w:tc>
        <w:tc>
          <w:tcPr>
            <w:tcW w:w="992" w:type="dxa"/>
            <w:vAlign w:val="center"/>
          </w:tcPr>
          <w:p w14:paraId="761E0907" w14:textId="173FF9E7" w:rsidR="006B28E8" w:rsidRDefault="006B28E8" w:rsidP="006B28E8">
            <w:pPr>
              <w:pStyle w:val="ab"/>
              <w:jc w:val="center"/>
            </w:pPr>
            <w:r w:rsidRPr="00D56080">
              <w:rPr>
                <w:lang w:val="en-US"/>
              </w:rPr>
              <w:t>-</w:t>
            </w:r>
          </w:p>
        </w:tc>
        <w:tc>
          <w:tcPr>
            <w:tcW w:w="1134" w:type="dxa"/>
            <w:vAlign w:val="center"/>
          </w:tcPr>
          <w:p w14:paraId="794D4D19" w14:textId="0C62C4E6" w:rsidR="006B28E8" w:rsidRDefault="006B28E8" w:rsidP="006B28E8">
            <w:pPr>
              <w:pStyle w:val="ab"/>
              <w:jc w:val="center"/>
            </w:pPr>
            <w:r w:rsidRPr="00D56080">
              <w:rPr>
                <w:lang w:val="en-US"/>
              </w:rPr>
              <w:t>-</w:t>
            </w:r>
          </w:p>
        </w:tc>
        <w:tc>
          <w:tcPr>
            <w:tcW w:w="1276" w:type="dxa"/>
            <w:vAlign w:val="center"/>
          </w:tcPr>
          <w:p w14:paraId="2593A627" w14:textId="442864F3" w:rsidR="006B28E8" w:rsidRDefault="006B28E8" w:rsidP="006B28E8">
            <w:pPr>
              <w:pStyle w:val="ab"/>
              <w:jc w:val="center"/>
            </w:pPr>
            <w:r w:rsidRPr="00D56080">
              <w:rPr>
                <w:lang w:val="en-US"/>
              </w:rPr>
              <w:t>-</w:t>
            </w:r>
          </w:p>
        </w:tc>
        <w:tc>
          <w:tcPr>
            <w:tcW w:w="1418" w:type="dxa"/>
            <w:vAlign w:val="center"/>
          </w:tcPr>
          <w:p w14:paraId="2C59F991" w14:textId="5CB59D5C" w:rsidR="006B28E8" w:rsidRDefault="006B28E8" w:rsidP="006B28E8">
            <w:pPr>
              <w:pStyle w:val="ab"/>
              <w:jc w:val="center"/>
            </w:pPr>
            <w:r w:rsidRPr="00D56080">
              <w:rPr>
                <w:lang w:val="en-US"/>
              </w:rPr>
              <w:t>-</w:t>
            </w:r>
          </w:p>
        </w:tc>
        <w:tc>
          <w:tcPr>
            <w:tcW w:w="1417" w:type="dxa"/>
            <w:vAlign w:val="center"/>
          </w:tcPr>
          <w:p w14:paraId="12C7E986" w14:textId="3E62BF85" w:rsidR="006B28E8" w:rsidRDefault="006B28E8" w:rsidP="006B28E8">
            <w:pPr>
              <w:pStyle w:val="ab"/>
              <w:jc w:val="center"/>
            </w:pPr>
            <w:r w:rsidRPr="00D56080">
              <w:rPr>
                <w:lang w:val="en-US"/>
              </w:rPr>
              <w:t>-</w:t>
            </w:r>
          </w:p>
        </w:tc>
        <w:tc>
          <w:tcPr>
            <w:tcW w:w="1276" w:type="dxa"/>
            <w:vAlign w:val="center"/>
          </w:tcPr>
          <w:p w14:paraId="1A5675DA" w14:textId="6D5A16C6" w:rsidR="006B28E8" w:rsidRDefault="006B28E8" w:rsidP="006B28E8">
            <w:pPr>
              <w:pStyle w:val="ab"/>
              <w:jc w:val="center"/>
            </w:pPr>
            <w:r w:rsidRPr="00D56080">
              <w:rPr>
                <w:lang w:val="en-US"/>
              </w:rPr>
              <w:t>-</w:t>
            </w:r>
          </w:p>
        </w:tc>
        <w:tc>
          <w:tcPr>
            <w:tcW w:w="1701" w:type="dxa"/>
            <w:vAlign w:val="center"/>
          </w:tcPr>
          <w:p w14:paraId="01F3DA35" w14:textId="34289261" w:rsidR="006B28E8" w:rsidRDefault="006B28E8" w:rsidP="006B28E8">
            <w:pPr>
              <w:pStyle w:val="ab"/>
              <w:jc w:val="center"/>
            </w:pPr>
            <w:r w:rsidRPr="00D56080">
              <w:rPr>
                <w:lang w:val="en-US"/>
              </w:rPr>
              <w:t>-</w:t>
            </w:r>
          </w:p>
        </w:tc>
        <w:tc>
          <w:tcPr>
            <w:tcW w:w="1984" w:type="dxa"/>
            <w:vAlign w:val="center"/>
          </w:tcPr>
          <w:p w14:paraId="413A00D5" w14:textId="02D1ECA6" w:rsidR="006B28E8" w:rsidRDefault="006B28E8" w:rsidP="006B28E8">
            <w:pPr>
              <w:pStyle w:val="ab"/>
            </w:pPr>
            <w:r w:rsidRPr="00DF240F">
              <w:rPr>
                <w:lang w:val="en-US"/>
              </w:rPr>
              <w:t>I, U, S, D, PP, M</w:t>
            </w:r>
          </w:p>
        </w:tc>
      </w:tr>
      <w:tr w:rsidR="00501FE2" w14:paraId="48C6A07A" w14:textId="77777777" w:rsidTr="00154C2F">
        <w:tc>
          <w:tcPr>
            <w:tcW w:w="2835" w:type="dxa"/>
            <w:vAlign w:val="center"/>
          </w:tcPr>
          <w:p w14:paraId="39766E54" w14:textId="372774C9" w:rsidR="00B266A3" w:rsidRDefault="00B266A3" w:rsidP="00B266A3">
            <w:pPr>
              <w:pStyle w:val="ab"/>
            </w:pPr>
            <w:r w:rsidRPr="00F6676D">
              <w:rPr>
                <w:lang w:eastAsia="ru-RU"/>
              </w:rPr>
              <w:t>Meropriatia</w:t>
            </w:r>
          </w:p>
        </w:tc>
        <w:tc>
          <w:tcPr>
            <w:tcW w:w="1276" w:type="dxa"/>
            <w:vAlign w:val="center"/>
          </w:tcPr>
          <w:p w14:paraId="0F736F80" w14:textId="6E237C3D" w:rsidR="00B266A3" w:rsidRPr="00501FE2" w:rsidRDefault="00501FE2" w:rsidP="00B266A3">
            <w:pPr>
              <w:pStyle w:val="ab"/>
              <w:rPr>
                <w:lang w:val="en-US"/>
              </w:rPr>
            </w:pPr>
            <w:r>
              <w:rPr>
                <w:lang w:val="en-US"/>
              </w:rPr>
              <w:t>I, U, S</w:t>
            </w:r>
          </w:p>
        </w:tc>
        <w:tc>
          <w:tcPr>
            <w:tcW w:w="992" w:type="dxa"/>
            <w:vAlign w:val="center"/>
          </w:tcPr>
          <w:p w14:paraId="5A8932F4" w14:textId="3DEBE4E5" w:rsidR="00B266A3" w:rsidRPr="006B28E8" w:rsidRDefault="006B28E8" w:rsidP="00B266A3">
            <w:pPr>
              <w:pStyle w:val="ab"/>
              <w:rPr>
                <w:lang w:val="en-US"/>
              </w:rPr>
            </w:pPr>
            <w:r>
              <w:rPr>
                <w:lang w:val="en-US"/>
              </w:rPr>
              <w:t>S</w:t>
            </w:r>
          </w:p>
        </w:tc>
        <w:tc>
          <w:tcPr>
            <w:tcW w:w="1134" w:type="dxa"/>
            <w:vAlign w:val="center"/>
          </w:tcPr>
          <w:p w14:paraId="5C748FFC" w14:textId="4ADD984F" w:rsidR="00B266A3" w:rsidRDefault="006B28E8" w:rsidP="00B266A3">
            <w:pPr>
              <w:pStyle w:val="ab"/>
            </w:pPr>
            <w:r>
              <w:rPr>
                <w:lang w:val="en-US"/>
              </w:rPr>
              <w:t>I, U, S</w:t>
            </w:r>
          </w:p>
        </w:tc>
        <w:tc>
          <w:tcPr>
            <w:tcW w:w="1276" w:type="dxa"/>
            <w:vAlign w:val="center"/>
          </w:tcPr>
          <w:p w14:paraId="7EC48C1D" w14:textId="00EC4D25" w:rsidR="00B266A3" w:rsidRDefault="006B28E8" w:rsidP="00B266A3">
            <w:pPr>
              <w:pStyle w:val="ab"/>
            </w:pPr>
            <w:r>
              <w:rPr>
                <w:lang w:val="en-US"/>
              </w:rPr>
              <w:t>U, S</w:t>
            </w:r>
          </w:p>
        </w:tc>
        <w:tc>
          <w:tcPr>
            <w:tcW w:w="1418" w:type="dxa"/>
            <w:vAlign w:val="center"/>
          </w:tcPr>
          <w:p w14:paraId="55401F02" w14:textId="77777777" w:rsidR="00B266A3" w:rsidRDefault="00B266A3" w:rsidP="00B266A3">
            <w:pPr>
              <w:pStyle w:val="ab"/>
            </w:pPr>
          </w:p>
        </w:tc>
        <w:tc>
          <w:tcPr>
            <w:tcW w:w="1417" w:type="dxa"/>
            <w:vAlign w:val="center"/>
          </w:tcPr>
          <w:p w14:paraId="17F26DEA" w14:textId="77777777" w:rsidR="00B266A3" w:rsidRDefault="00B266A3" w:rsidP="00B266A3">
            <w:pPr>
              <w:pStyle w:val="ab"/>
            </w:pPr>
          </w:p>
        </w:tc>
        <w:tc>
          <w:tcPr>
            <w:tcW w:w="1276" w:type="dxa"/>
            <w:vAlign w:val="center"/>
          </w:tcPr>
          <w:p w14:paraId="4A6F69D9" w14:textId="77777777" w:rsidR="00B266A3" w:rsidRDefault="00B266A3" w:rsidP="00B266A3">
            <w:pPr>
              <w:pStyle w:val="ab"/>
            </w:pPr>
          </w:p>
        </w:tc>
        <w:tc>
          <w:tcPr>
            <w:tcW w:w="1701" w:type="dxa"/>
            <w:vAlign w:val="center"/>
          </w:tcPr>
          <w:p w14:paraId="2F3C7A62" w14:textId="77777777" w:rsidR="00B266A3" w:rsidRDefault="00B266A3" w:rsidP="00B266A3">
            <w:pPr>
              <w:pStyle w:val="ab"/>
            </w:pPr>
          </w:p>
        </w:tc>
        <w:tc>
          <w:tcPr>
            <w:tcW w:w="1984" w:type="dxa"/>
            <w:vAlign w:val="center"/>
          </w:tcPr>
          <w:p w14:paraId="3E2FBF31" w14:textId="4A7046DD" w:rsidR="00B266A3" w:rsidRDefault="00B266A3" w:rsidP="00B266A3">
            <w:pPr>
              <w:pStyle w:val="ab"/>
            </w:pPr>
            <w:r w:rsidRPr="00DF240F">
              <w:rPr>
                <w:lang w:val="en-US"/>
              </w:rPr>
              <w:t>I, U, S, D, PP, M</w:t>
            </w:r>
          </w:p>
        </w:tc>
      </w:tr>
      <w:tr w:rsidR="006B28E8" w14:paraId="3573D907" w14:textId="77777777" w:rsidTr="00154C2F">
        <w:tc>
          <w:tcPr>
            <w:tcW w:w="2835" w:type="dxa"/>
            <w:vAlign w:val="center"/>
          </w:tcPr>
          <w:p w14:paraId="36F8C020" w14:textId="7FB803FB" w:rsidR="006B28E8" w:rsidRDefault="006B28E8" w:rsidP="006B28E8">
            <w:pPr>
              <w:pStyle w:val="ab"/>
            </w:pPr>
            <w:r w:rsidRPr="00F6676D">
              <w:rPr>
                <w:lang w:eastAsia="ru-RU"/>
              </w:rPr>
              <w:t>StatusMeropriyatii</w:t>
            </w:r>
          </w:p>
        </w:tc>
        <w:tc>
          <w:tcPr>
            <w:tcW w:w="1276" w:type="dxa"/>
            <w:vAlign w:val="center"/>
          </w:tcPr>
          <w:p w14:paraId="7FEF6CA7" w14:textId="03EC7C17" w:rsidR="006B28E8" w:rsidRDefault="006B28E8" w:rsidP="006B28E8">
            <w:pPr>
              <w:pStyle w:val="ab"/>
              <w:jc w:val="center"/>
            </w:pPr>
            <w:r w:rsidRPr="00D56080">
              <w:rPr>
                <w:lang w:val="en-US"/>
              </w:rPr>
              <w:t>-</w:t>
            </w:r>
          </w:p>
        </w:tc>
        <w:tc>
          <w:tcPr>
            <w:tcW w:w="992" w:type="dxa"/>
            <w:vAlign w:val="center"/>
          </w:tcPr>
          <w:p w14:paraId="1F284B7D" w14:textId="22613B0D" w:rsidR="006B28E8" w:rsidRDefault="006B28E8" w:rsidP="006B28E8">
            <w:pPr>
              <w:pStyle w:val="ab"/>
              <w:jc w:val="center"/>
            </w:pPr>
            <w:r w:rsidRPr="00D56080">
              <w:rPr>
                <w:lang w:val="en-US"/>
              </w:rPr>
              <w:t>-</w:t>
            </w:r>
          </w:p>
        </w:tc>
        <w:tc>
          <w:tcPr>
            <w:tcW w:w="1134" w:type="dxa"/>
            <w:vAlign w:val="center"/>
          </w:tcPr>
          <w:p w14:paraId="67E4C7F5" w14:textId="07231A26" w:rsidR="006B28E8" w:rsidRDefault="006B28E8" w:rsidP="006B28E8">
            <w:pPr>
              <w:pStyle w:val="ab"/>
              <w:jc w:val="center"/>
            </w:pPr>
            <w:r w:rsidRPr="00D56080">
              <w:rPr>
                <w:lang w:val="en-US"/>
              </w:rPr>
              <w:t>-</w:t>
            </w:r>
          </w:p>
        </w:tc>
        <w:tc>
          <w:tcPr>
            <w:tcW w:w="1276" w:type="dxa"/>
            <w:vAlign w:val="center"/>
          </w:tcPr>
          <w:p w14:paraId="4ED80221" w14:textId="68AECEA9" w:rsidR="006B28E8" w:rsidRDefault="006B28E8" w:rsidP="006B28E8">
            <w:pPr>
              <w:pStyle w:val="ab"/>
              <w:jc w:val="center"/>
            </w:pPr>
            <w:r w:rsidRPr="00D56080">
              <w:rPr>
                <w:lang w:val="en-US"/>
              </w:rPr>
              <w:t>-</w:t>
            </w:r>
          </w:p>
        </w:tc>
        <w:tc>
          <w:tcPr>
            <w:tcW w:w="1418" w:type="dxa"/>
            <w:vAlign w:val="center"/>
          </w:tcPr>
          <w:p w14:paraId="4FD69D0E" w14:textId="153B25B4" w:rsidR="006B28E8" w:rsidRDefault="006B28E8" w:rsidP="006B28E8">
            <w:pPr>
              <w:pStyle w:val="ab"/>
              <w:jc w:val="center"/>
            </w:pPr>
            <w:r w:rsidRPr="00D56080">
              <w:rPr>
                <w:lang w:val="en-US"/>
              </w:rPr>
              <w:t>-</w:t>
            </w:r>
          </w:p>
        </w:tc>
        <w:tc>
          <w:tcPr>
            <w:tcW w:w="1417" w:type="dxa"/>
            <w:vAlign w:val="center"/>
          </w:tcPr>
          <w:p w14:paraId="7753FF98" w14:textId="19222AFB" w:rsidR="006B28E8" w:rsidRDefault="006B28E8" w:rsidP="006B28E8">
            <w:pPr>
              <w:pStyle w:val="ab"/>
              <w:jc w:val="center"/>
            </w:pPr>
            <w:r w:rsidRPr="00D56080">
              <w:rPr>
                <w:lang w:val="en-US"/>
              </w:rPr>
              <w:t>-</w:t>
            </w:r>
          </w:p>
        </w:tc>
        <w:tc>
          <w:tcPr>
            <w:tcW w:w="1276" w:type="dxa"/>
            <w:vAlign w:val="center"/>
          </w:tcPr>
          <w:p w14:paraId="6C815E6E" w14:textId="4ED7A8B0" w:rsidR="006B28E8" w:rsidRDefault="006B28E8" w:rsidP="006B28E8">
            <w:pPr>
              <w:pStyle w:val="ab"/>
              <w:jc w:val="center"/>
            </w:pPr>
            <w:r w:rsidRPr="00D56080">
              <w:rPr>
                <w:lang w:val="en-US"/>
              </w:rPr>
              <w:t>-</w:t>
            </w:r>
          </w:p>
        </w:tc>
        <w:tc>
          <w:tcPr>
            <w:tcW w:w="1701" w:type="dxa"/>
            <w:vAlign w:val="center"/>
          </w:tcPr>
          <w:p w14:paraId="3A1097AD" w14:textId="426F490B" w:rsidR="006B28E8" w:rsidRDefault="006B28E8" w:rsidP="006B28E8">
            <w:pPr>
              <w:pStyle w:val="ab"/>
              <w:jc w:val="center"/>
            </w:pPr>
            <w:r w:rsidRPr="00D56080">
              <w:rPr>
                <w:lang w:val="en-US"/>
              </w:rPr>
              <w:t>-</w:t>
            </w:r>
          </w:p>
        </w:tc>
        <w:tc>
          <w:tcPr>
            <w:tcW w:w="1984" w:type="dxa"/>
            <w:vAlign w:val="center"/>
          </w:tcPr>
          <w:p w14:paraId="2997891D" w14:textId="505B6CB8" w:rsidR="006B28E8" w:rsidRDefault="006B28E8" w:rsidP="006B28E8">
            <w:pPr>
              <w:pStyle w:val="ab"/>
            </w:pPr>
            <w:r w:rsidRPr="00DF240F">
              <w:rPr>
                <w:lang w:val="en-US"/>
              </w:rPr>
              <w:t>I, U, S, D, PP, M</w:t>
            </w:r>
          </w:p>
        </w:tc>
      </w:tr>
      <w:tr w:rsidR="00154C2F" w14:paraId="172ABF67" w14:textId="77777777" w:rsidTr="00154C2F">
        <w:tc>
          <w:tcPr>
            <w:tcW w:w="2835" w:type="dxa"/>
            <w:vAlign w:val="center"/>
          </w:tcPr>
          <w:p w14:paraId="50BD0E72" w14:textId="517DA087" w:rsidR="00154C2F" w:rsidRDefault="00154C2F" w:rsidP="00154C2F">
            <w:pPr>
              <w:pStyle w:val="ab"/>
            </w:pPr>
            <w:r w:rsidRPr="00F6676D">
              <w:rPr>
                <w:lang w:eastAsia="ru-RU"/>
              </w:rPr>
              <w:t>Act_notification_elimination_deviations</w:t>
            </w:r>
          </w:p>
        </w:tc>
        <w:tc>
          <w:tcPr>
            <w:tcW w:w="1276" w:type="dxa"/>
            <w:vAlign w:val="center"/>
          </w:tcPr>
          <w:p w14:paraId="7FDFFEF5" w14:textId="0685F9C0" w:rsidR="00154C2F" w:rsidRPr="00501FE2" w:rsidRDefault="00154C2F" w:rsidP="00154C2F">
            <w:pPr>
              <w:pStyle w:val="ab"/>
              <w:rPr>
                <w:lang w:val="en-US"/>
              </w:rPr>
            </w:pPr>
            <w:r>
              <w:rPr>
                <w:lang w:val="en-US"/>
              </w:rPr>
              <w:t>U, S</w:t>
            </w:r>
          </w:p>
        </w:tc>
        <w:tc>
          <w:tcPr>
            <w:tcW w:w="992" w:type="dxa"/>
            <w:vAlign w:val="center"/>
          </w:tcPr>
          <w:p w14:paraId="4F44EB26" w14:textId="2D4B9A5F" w:rsidR="00154C2F" w:rsidRDefault="00154C2F" w:rsidP="00154C2F">
            <w:pPr>
              <w:pStyle w:val="ab"/>
              <w:jc w:val="center"/>
            </w:pPr>
            <w:r w:rsidRPr="00D56080">
              <w:rPr>
                <w:lang w:val="en-US"/>
              </w:rPr>
              <w:t>-</w:t>
            </w:r>
          </w:p>
        </w:tc>
        <w:tc>
          <w:tcPr>
            <w:tcW w:w="1134" w:type="dxa"/>
            <w:vAlign w:val="center"/>
          </w:tcPr>
          <w:p w14:paraId="21FDEB3F" w14:textId="6E246721" w:rsidR="00154C2F" w:rsidRPr="006B28E8" w:rsidRDefault="00154C2F" w:rsidP="00154C2F">
            <w:pPr>
              <w:pStyle w:val="ab"/>
              <w:rPr>
                <w:lang w:val="en-US"/>
              </w:rPr>
            </w:pPr>
            <w:r>
              <w:rPr>
                <w:lang w:val="en-US"/>
              </w:rPr>
              <w:t>I, U, S</w:t>
            </w:r>
          </w:p>
        </w:tc>
        <w:tc>
          <w:tcPr>
            <w:tcW w:w="1276" w:type="dxa"/>
            <w:vAlign w:val="center"/>
          </w:tcPr>
          <w:p w14:paraId="25368C95" w14:textId="7076654C" w:rsidR="00154C2F" w:rsidRPr="006B28E8" w:rsidRDefault="00154C2F" w:rsidP="00154C2F">
            <w:pPr>
              <w:pStyle w:val="ab"/>
              <w:rPr>
                <w:lang w:val="en-US"/>
              </w:rPr>
            </w:pPr>
            <w:r>
              <w:rPr>
                <w:lang w:val="en-US"/>
              </w:rPr>
              <w:t>U, S</w:t>
            </w:r>
          </w:p>
        </w:tc>
        <w:tc>
          <w:tcPr>
            <w:tcW w:w="1418" w:type="dxa"/>
            <w:vAlign w:val="center"/>
          </w:tcPr>
          <w:p w14:paraId="38BBE88D" w14:textId="63B67D07" w:rsidR="00154C2F" w:rsidRDefault="00154C2F" w:rsidP="00154C2F">
            <w:pPr>
              <w:pStyle w:val="ab"/>
            </w:pPr>
            <w:r>
              <w:rPr>
                <w:lang w:val="en-US"/>
              </w:rPr>
              <w:t>U, S</w:t>
            </w:r>
          </w:p>
        </w:tc>
        <w:tc>
          <w:tcPr>
            <w:tcW w:w="1417" w:type="dxa"/>
            <w:vAlign w:val="center"/>
          </w:tcPr>
          <w:p w14:paraId="1BD53A73" w14:textId="7ACFF1BF" w:rsidR="00154C2F" w:rsidRDefault="00154C2F" w:rsidP="00154C2F">
            <w:pPr>
              <w:pStyle w:val="ab"/>
            </w:pPr>
            <w:r>
              <w:rPr>
                <w:lang w:val="en-US"/>
              </w:rPr>
              <w:t>U, S</w:t>
            </w:r>
          </w:p>
        </w:tc>
        <w:tc>
          <w:tcPr>
            <w:tcW w:w="1276" w:type="dxa"/>
            <w:vAlign w:val="center"/>
          </w:tcPr>
          <w:p w14:paraId="5E2FFD5B" w14:textId="34C0C9FB" w:rsidR="00154C2F" w:rsidRDefault="00154C2F" w:rsidP="00154C2F">
            <w:pPr>
              <w:pStyle w:val="ab"/>
            </w:pPr>
            <w:r>
              <w:rPr>
                <w:lang w:val="en-US"/>
              </w:rPr>
              <w:t>U, S</w:t>
            </w:r>
          </w:p>
        </w:tc>
        <w:tc>
          <w:tcPr>
            <w:tcW w:w="1701" w:type="dxa"/>
            <w:vAlign w:val="center"/>
          </w:tcPr>
          <w:p w14:paraId="72177302" w14:textId="2C18C8FB" w:rsidR="00154C2F" w:rsidRDefault="00154C2F" w:rsidP="00154C2F">
            <w:pPr>
              <w:pStyle w:val="ab"/>
              <w:jc w:val="center"/>
            </w:pPr>
            <w:r w:rsidRPr="00D56080">
              <w:rPr>
                <w:lang w:val="en-US"/>
              </w:rPr>
              <w:t>-</w:t>
            </w:r>
          </w:p>
        </w:tc>
        <w:tc>
          <w:tcPr>
            <w:tcW w:w="1984" w:type="dxa"/>
            <w:vAlign w:val="center"/>
          </w:tcPr>
          <w:p w14:paraId="08A40399" w14:textId="5E66B6EB" w:rsidR="00154C2F" w:rsidRDefault="00154C2F" w:rsidP="00154C2F">
            <w:pPr>
              <w:pStyle w:val="ab"/>
            </w:pPr>
            <w:r w:rsidRPr="00DF240F">
              <w:rPr>
                <w:lang w:val="en-US"/>
              </w:rPr>
              <w:t>I, U, S, D, PP, M</w:t>
            </w:r>
          </w:p>
        </w:tc>
      </w:tr>
      <w:tr w:rsidR="00154C2F" w14:paraId="3E1AC781" w14:textId="77777777" w:rsidTr="00154C2F">
        <w:tc>
          <w:tcPr>
            <w:tcW w:w="2835" w:type="dxa"/>
            <w:vAlign w:val="center"/>
          </w:tcPr>
          <w:p w14:paraId="5ADB5DE0" w14:textId="5B844E0E" w:rsidR="00154C2F" w:rsidRDefault="00154C2F" w:rsidP="00154C2F">
            <w:pPr>
              <w:pStyle w:val="ab"/>
            </w:pPr>
            <w:r w:rsidRPr="006973C1">
              <w:rPr>
                <w:lang w:eastAsia="ru-RU"/>
              </w:rPr>
              <w:t xml:space="preserve">Operations </w:t>
            </w:r>
          </w:p>
        </w:tc>
        <w:tc>
          <w:tcPr>
            <w:tcW w:w="1276" w:type="dxa"/>
            <w:vAlign w:val="center"/>
          </w:tcPr>
          <w:p w14:paraId="2CAD3125" w14:textId="3DAB5829" w:rsidR="00154C2F" w:rsidRDefault="00154C2F" w:rsidP="00154C2F">
            <w:pPr>
              <w:pStyle w:val="ab"/>
              <w:jc w:val="center"/>
            </w:pPr>
            <w:r w:rsidRPr="00D56080">
              <w:rPr>
                <w:lang w:val="en-US"/>
              </w:rPr>
              <w:t>-</w:t>
            </w:r>
          </w:p>
        </w:tc>
        <w:tc>
          <w:tcPr>
            <w:tcW w:w="992" w:type="dxa"/>
            <w:vAlign w:val="center"/>
          </w:tcPr>
          <w:p w14:paraId="0B4318F5" w14:textId="7161F3A9" w:rsidR="00154C2F" w:rsidRDefault="00154C2F" w:rsidP="00154C2F">
            <w:pPr>
              <w:pStyle w:val="ab"/>
              <w:jc w:val="center"/>
            </w:pPr>
            <w:r w:rsidRPr="00D56080">
              <w:rPr>
                <w:lang w:val="en-US"/>
              </w:rPr>
              <w:t>-</w:t>
            </w:r>
          </w:p>
        </w:tc>
        <w:tc>
          <w:tcPr>
            <w:tcW w:w="1134" w:type="dxa"/>
            <w:vAlign w:val="center"/>
          </w:tcPr>
          <w:p w14:paraId="2821318B" w14:textId="55CD8145" w:rsidR="00154C2F" w:rsidRDefault="00154C2F" w:rsidP="00154C2F">
            <w:pPr>
              <w:pStyle w:val="ab"/>
              <w:jc w:val="center"/>
            </w:pPr>
            <w:r w:rsidRPr="00D56080">
              <w:rPr>
                <w:lang w:val="en-US"/>
              </w:rPr>
              <w:t>-</w:t>
            </w:r>
          </w:p>
        </w:tc>
        <w:tc>
          <w:tcPr>
            <w:tcW w:w="1276" w:type="dxa"/>
            <w:vAlign w:val="center"/>
          </w:tcPr>
          <w:p w14:paraId="1C76605D" w14:textId="47E51D0A" w:rsidR="00154C2F" w:rsidRDefault="00154C2F" w:rsidP="00154C2F">
            <w:pPr>
              <w:pStyle w:val="ab"/>
              <w:jc w:val="center"/>
            </w:pPr>
            <w:r w:rsidRPr="00D56080">
              <w:rPr>
                <w:lang w:val="en-US"/>
              </w:rPr>
              <w:t>-</w:t>
            </w:r>
          </w:p>
        </w:tc>
        <w:tc>
          <w:tcPr>
            <w:tcW w:w="1418" w:type="dxa"/>
            <w:vAlign w:val="center"/>
          </w:tcPr>
          <w:p w14:paraId="045B927A" w14:textId="3B97F4D4" w:rsidR="00154C2F" w:rsidRDefault="00154C2F" w:rsidP="00154C2F">
            <w:pPr>
              <w:pStyle w:val="ab"/>
              <w:jc w:val="center"/>
            </w:pPr>
            <w:r w:rsidRPr="00D56080">
              <w:rPr>
                <w:lang w:val="en-US"/>
              </w:rPr>
              <w:t>-</w:t>
            </w:r>
          </w:p>
        </w:tc>
        <w:tc>
          <w:tcPr>
            <w:tcW w:w="1417" w:type="dxa"/>
            <w:vAlign w:val="center"/>
          </w:tcPr>
          <w:p w14:paraId="480EF8C2" w14:textId="4F984DF2" w:rsidR="00154C2F" w:rsidRDefault="00154C2F" w:rsidP="00154C2F">
            <w:pPr>
              <w:pStyle w:val="ab"/>
              <w:jc w:val="center"/>
            </w:pPr>
            <w:r w:rsidRPr="00D56080">
              <w:rPr>
                <w:lang w:val="en-US"/>
              </w:rPr>
              <w:t>-</w:t>
            </w:r>
          </w:p>
        </w:tc>
        <w:tc>
          <w:tcPr>
            <w:tcW w:w="1276" w:type="dxa"/>
            <w:vAlign w:val="center"/>
          </w:tcPr>
          <w:p w14:paraId="016A0B4A" w14:textId="20F30A18" w:rsidR="00154C2F" w:rsidRDefault="00154C2F" w:rsidP="00154C2F">
            <w:pPr>
              <w:pStyle w:val="ab"/>
              <w:jc w:val="center"/>
            </w:pPr>
            <w:r w:rsidRPr="00D56080">
              <w:rPr>
                <w:lang w:val="en-US"/>
              </w:rPr>
              <w:t>-</w:t>
            </w:r>
          </w:p>
        </w:tc>
        <w:tc>
          <w:tcPr>
            <w:tcW w:w="1701" w:type="dxa"/>
            <w:vAlign w:val="center"/>
          </w:tcPr>
          <w:p w14:paraId="5C3FBD12" w14:textId="26D6F1A5" w:rsidR="00154C2F" w:rsidRDefault="00154C2F" w:rsidP="00154C2F">
            <w:pPr>
              <w:pStyle w:val="ab"/>
              <w:jc w:val="center"/>
            </w:pPr>
            <w:r w:rsidRPr="00D56080">
              <w:rPr>
                <w:lang w:val="en-US"/>
              </w:rPr>
              <w:t>-</w:t>
            </w:r>
          </w:p>
        </w:tc>
        <w:tc>
          <w:tcPr>
            <w:tcW w:w="1984" w:type="dxa"/>
            <w:vAlign w:val="center"/>
          </w:tcPr>
          <w:p w14:paraId="1445354F" w14:textId="25843AAD" w:rsidR="00154C2F" w:rsidRDefault="00154C2F" w:rsidP="00154C2F">
            <w:pPr>
              <w:pStyle w:val="ab"/>
            </w:pPr>
            <w:r w:rsidRPr="00DF240F">
              <w:rPr>
                <w:lang w:val="en-US"/>
              </w:rPr>
              <w:t>I, U, S, D, PP, M</w:t>
            </w:r>
          </w:p>
        </w:tc>
      </w:tr>
      <w:tr w:rsidR="00154C2F" w14:paraId="561A11D8" w14:textId="77777777" w:rsidTr="00154C2F">
        <w:tc>
          <w:tcPr>
            <w:tcW w:w="2835" w:type="dxa"/>
            <w:vAlign w:val="center"/>
          </w:tcPr>
          <w:p w14:paraId="7D025D59" w14:textId="7DB36851" w:rsidR="00154C2F" w:rsidRDefault="00154C2F" w:rsidP="00154C2F">
            <w:pPr>
              <w:pStyle w:val="ab"/>
            </w:pPr>
            <w:r w:rsidRPr="006973C1">
              <w:rPr>
                <w:lang w:eastAsia="ru-RU"/>
              </w:rPr>
              <w:t>Vidi_Izdelii</w:t>
            </w:r>
          </w:p>
        </w:tc>
        <w:tc>
          <w:tcPr>
            <w:tcW w:w="1276" w:type="dxa"/>
            <w:vAlign w:val="center"/>
          </w:tcPr>
          <w:p w14:paraId="5EC429DF" w14:textId="1F00FFE4" w:rsidR="00154C2F" w:rsidRDefault="00154C2F" w:rsidP="00154C2F">
            <w:pPr>
              <w:pStyle w:val="ab"/>
              <w:jc w:val="center"/>
            </w:pPr>
            <w:r w:rsidRPr="00D56080">
              <w:rPr>
                <w:lang w:val="en-US"/>
              </w:rPr>
              <w:t>-</w:t>
            </w:r>
          </w:p>
        </w:tc>
        <w:tc>
          <w:tcPr>
            <w:tcW w:w="992" w:type="dxa"/>
            <w:vAlign w:val="center"/>
          </w:tcPr>
          <w:p w14:paraId="26874AAC" w14:textId="0465831B" w:rsidR="00154C2F" w:rsidRDefault="00154C2F" w:rsidP="00154C2F">
            <w:pPr>
              <w:pStyle w:val="ab"/>
              <w:jc w:val="center"/>
            </w:pPr>
            <w:r w:rsidRPr="00D56080">
              <w:rPr>
                <w:lang w:val="en-US"/>
              </w:rPr>
              <w:t>-</w:t>
            </w:r>
          </w:p>
        </w:tc>
        <w:tc>
          <w:tcPr>
            <w:tcW w:w="1134" w:type="dxa"/>
            <w:vAlign w:val="center"/>
          </w:tcPr>
          <w:p w14:paraId="2F486939" w14:textId="45635BE7" w:rsidR="00154C2F" w:rsidRDefault="00154C2F" w:rsidP="00154C2F">
            <w:pPr>
              <w:pStyle w:val="ab"/>
              <w:jc w:val="center"/>
            </w:pPr>
            <w:r w:rsidRPr="00D56080">
              <w:rPr>
                <w:lang w:val="en-US"/>
              </w:rPr>
              <w:t>-</w:t>
            </w:r>
          </w:p>
        </w:tc>
        <w:tc>
          <w:tcPr>
            <w:tcW w:w="1276" w:type="dxa"/>
            <w:vAlign w:val="center"/>
          </w:tcPr>
          <w:p w14:paraId="07F98727" w14:textId="0FC9967F" w:rsidR="00154C2F" w:rsidRDefault="00154C2F" w:rsidP="00154C2F">
            <w:pPr>
              <w:pStyle w:val="ab"/>
              <w:jc w:val="center"/>
            </w:pPr>
            <w:r w:rsidRPr="00D56080">
              <w:rPr>
                <w:lang w:val="en-US"/>
              </w:rPr>
              <w:t>-</w:t>
            </w:r>
          </w:p>
        </w:tc>
        <w:tc>
          <w:tcPr>
            <w:tcW w:w="1418" w:type="dxa"/>
            <w:vAlign w:val="center"/>
          </w:tcPr>
          <w:p w14:paraId="0AC295AC" w14:textId="439F36FD" w:rsidR="00154C2F" w:rsidRDefault="00154C2F" w:rsidP="00154C2F">
            <w:pPr>
              <w:pStyle w:val="ab"/>
              <w:jc w:val="center"/>
            </w:pPr>
            <w:r w:rsidRPr="00D56080">
              <w:rPr>
                <w:lang w:val="en-US"/>
              </w:rPr>
              <w:t>-</w:t>
            </w:r>
          </w:p>
        </w:tc>
        <w:tc>
          <w:tcPr>
            <w:tcW w:w="1417" w:type="dxa"/>
            <w:vAlign w:val="center"/>
          </w:tcPr>
          <w:p w14:paraId="65F4AB4B" w14:textId="4E0D723C" w:rsidR="00154C2F" w:rsidRDefault="00154C2F" w:rsidP="00154C2F">
            <w:pPr>
              <w:pStyle w:val="ab"/>
              <w:jc w:val="center"/>
            </w:pPr>
            <w:r w:rsidRPr="00D56080">
              <w:rPr>
                <w:lang w:val="en-US"/>
              </w:rPr>
              <w:t>-</w:t>
            </w:r>
          </w:p>
        </w:tc>
        <w:tc>
          <w:tcPr>
            <w:tcW w:w="1276" w:type="dxa"/>
            <w:vAlign w:val="center"/>
          </w:tcPr>
          <w:p w14:paraId="765C44D8" w14:textId="74E437F8" w:rsidR="00154C2F" w:rsidRDefault="00154C2F" w:rsidP="00154C2F">
            <w:pPr>
              <w:pStyle w:val="ab"/>
              <w:jc w:val="center"/>
            </w:pPr>
            <w:r w:rsidRPr="00D56080">
              <w:rPr>
                <w:lang w:val="en-US"/>
              </w:rPr>
              <w:t>-</w:t>
            </w:r>
          </w:p>
        </w:tc>
        <w:tc>
          <w:tcPr>
            <w:tcW w:w="1701" w:type="dxa"/>
            <w:vAlign w:val="center"/>
          </w:tcPr>
          <w:p w14:paraId="4CCA0230" w14:textId="72440C91" w:rsidR="00154C2F" w:rsidRDefault="00154C2F" w:rsidP="00154C2F">
            <w:pPr>
              <w:pStyle w:val="ab"/>
              <w:jc w:val="center"/>
            </w:pPr>
            <w:r w:rsidRPr="00D56080">
              <w:rPr>
                <w:lang w:val="en-US"/>
              </w:rPr>
              <w:t>-</w:t>
            </w:r>
          </w:p>
        </w:tc>
        <w:tc>
          <w:tcPr>
            <w:tcW w:w="1984" w:type="dxa"/>
            <w:vAlign w:val="center"/>
          </w:tcPr>
          <w:p w14:paraId="7CC2BEAE" w14:textId="5CCBC880" w:rsidR="00154C2F" w:rsidRDefault="00154C2F" w:rsidP="00154C2F">
            <w:pPr>
              <w:pStyle w:val="ab"/>
            </w:pPr>
            <w:r w:rsidRPr="00DF240F">
              <w:rPr>
                <w:lang w:val="en-US"/>
              </w:rPr>
              <w:t>I, U, S, D, PP, M</w:t>
            </w:r>
          </w:p>
        </w:tc>
      </w:tr>
      <w:tr w:rsidR="00154C2F" w14:paraId="16F1DC61" w14:textId="77777777" w:rsidTr="00154C2F">
        <w:tc>
          <w:tcPr>
            <w:tcW w:w="2835" w:type="dxa"/>
            <w:vAlign w:val="center"/>
          </w:tcPr>
          <w:p w14:paraId="3B4B35F8" w14:textId="57A03959" w:rsidR="00154C2F" w:rsidRDefault="00154C2F" w:rsidP="00154C2F">
            <w:pPr>
              <w:pStyle w:val="ab"/>
            </w:pPr>
            <w:r w:rsidRPr="006973C1">
              <w:rPr>
                <w:lang w:eastAsia="ru-RU"/>
              </w:rPr>
              <w:t>Izdeliya</w:t>
            </w:r>
          </w:p>
        </w:tc>
        <w:tc>
          <w:tcPr>
            <w:tcW w:w="1276" w:type="dxa"/>
            <w:vAlign w:val="center"/>
          </w:tcPr>
          <w:p w14:paraId="4F6233C6" w14:textId="37A31109" w:rsidR="00154C2F" w:rsidRDefault="00154C2F" w:rsidP="00154C2F">
            <w:pPr>
              <w:pStyle w:val="ab"/>
              <w:jc w:val="center"/>
            </w:pPr>
            <w:r w:rsidRPr="00D56080">
              <w:rPr>
                <w:lang w:val="en-US"/>
              </w:rPr>
              <w:t>-</w:t>
            </w:r>
          </w:p>
        </w:tc>
        <w:tc>
          <w:tcPr>
            <w:tcW w:w="992" w:type="dxa"/>
            <w:vAlign w:val="center"/>
          </w:tcPr>
          <w:p w14:paraId="0569141E" w14:textId="05D15194" w:rsidR="00154C2F" w:rsidRDefault="00154C2F" w:rsidP="00154C2F">
            <w:pPr>
              <w:pStyle w:val="ab"/>
              <w:jc w:val="center"/>
            </w:pPr>
            <w:r w:rsidRPr="00D56080">
              <w:rPr>
                <w:lang w:val="en-US"/>
              </w:rPr>
              <w:t>-</w:t>
            </w:r>
          </w:p>
        </w:tc>
        <w:tc>
          <w:tcPr>
            <w:tcW w:w="1134" w:type="dxa"/>
            <w:vAlign w:val="center"/>
          </w:tcPr>
          <w:p w14:paraId="2B356691" w14:textId="4A333CEF" w:rsidR="00154C2F" w:rsidRDefault="00154C2F" w:rsidP="00154C2F">
            <w:pPr>
              <w:pStyle w:val="ab"/>
              <w:jc w:val="center"/>
            </w:pPr>
            <w:r w:rsidRPr="00D56080">
              <w:rPr>
                <w:lang w:val="en-US"/>
              </w:rPr>
              <w:t>-</w:t>
            </w:r>
          </w:p>
        </w:tc>
        <w:tc>
          <w:tcPr>
            <w:tcW w:w="1276" w:type="dxa"/>
            <w:vAlign w:val="center"/>
          </w:tcPr>
          <w:p w14:paraId="3AAC8DD6" w14:textId="2AB57012" w:rsidR="00154C2F" w:rsidRDefault="00154C2F" w:rsidP="00154C2F">
            <w:pPr>
              <w:pStyle w:val="ab"/>
              <w:jc w:val="center"/>
            </w:pPr>
            <w:r w:rsidRPr="00D56080">
              <w:rPr>
                <w:lang w:val="en-US"/>
              </w:rPr>
              <w:t>-</w:t>
            </w:r>
          </w:p>
        </w:tc>
        <w:tc>
          <w:tcPr>
            <w:tcW w:w="1418" w:type="dxa"/>
            <w:vAlign w:val="center"/>
          </w:tcPr>
          <w:p w14:paraId="08CA1753" w14:textId="0D9934D0" w:rsidR="00154C2F" w:rsidRDefault="00154C2F" w:rsidP="00154C2F">
            <w:pPr>
              <w:pStyle w:val="ab"/>
              <w:jc w:val="center"/>
            </w:pPr>
            <w:r w:rsidRPr="00D56080">
              <w:rPr>
                <w:lang w:val="en-US"/>
              </w:rPr>
              <w:t>-</w:t>
            </w:r>
          </w:p>
        </w:tc>
        <w:tc>
          <w:tcPr>
            <w:tcW w:w="1417" w:type="dxa"/>
            <w:vAlign w:val="center"/>
          </w:tcPr>
          <w:p w14:paraId="4BED70B1" w14:textId="498BD3F9" w:rsidR="00154C2F" w:rsidRDefault="00154C2F" w:rsidP="00154C2F">
            <w:pPr>
              <w:pStyle w:val="ab"/>
              <w:jc w:val="center"/>
            </w:pPr>
            <w:r w:rsidRPr="00D56080">
              <w:rPr>
                <w:lang w:val="en-US"/>
              </w:rPr>
              <w:t>-</w:t>
            </w:r>
          </w:p>
        </w:tc>
        <w:tc>
          <w:tcPr>
            <w:tcW w:w="1276" w:type="dxa"/>
            <w:vAlign w:val="center"/>
          </w:tcPr>
          <w:p w14:paraId="6F091036" w14:textId="144FCB14" w:rsidR="00154C2F" w:rsidRDefault="00154C2F" w:rsidP="00154C2F">
            <w:pPr>
              <w:pStyle w:val="ab"/>
              <w:jc w:val="center"/>
            </w:pPr>
            <w:r w:rsidRPr="00D56080">
              <w:rPr>
                <w:lang w:val="en-US"/>
              </w:rPr>
              <w:t>-</w:t>
            </w:r>
          </w:p>
        </w:tc>
        <w:tc>
          <w:tcPr>
            <w:tcW w:w="1701" w:type="dxa"/>
            <w:vAlign w:val="center"/>
          </w:tcPr>
          <w:p w14:paraId="49BFE69F" w14:textId="542E8D04" w:rsidR="00154C2F" w:rsidRDefault="00154C2F" w:rsidP="00154C2F">
            <w:pPr>
              <w:pStyle w:val="ab"/>
              <w:jc w:val="center"/>
            </w:pPr>
            <w:r w:rsidRPr="00D56080">
              <w:rPr>
                <w:lang w:val="en-US"/>
              </w:rPr>
              <w:t>-</w:t>
            </w:r>
          </w:p>
        </w:tc>
        <w:tc>
          <w:tcPr>
            <w:tcW w:w="1984" w:type="dxa"/>
            <w:vAlign w:val="center"/>
          </w:tcPr>
          <w:p w14:paraId="61FF371A" w14:textId="10D7C58C" w:rsidR="00154C2F" w:rsidRDefault="00154C2F" w:rsidP="00154C2F">
            <w:pPr>
              <w:pStyle w:val="ab"/>
            </w:pPr>
            <w:r w:rsidRPr="00DF240F">
              <w:rPr>
                <w:lang w:val="en-US"/>
              </w:rPr>
              <w:t>I, U, S, D, PP, M</w:t>
            </w:r>
          </w:p>
        </w:tc>
      </w:tr>
      <w:tr w:rsidR="00154C2F" w14:paraId="472E455D" w14:textId="77777777" w:rsidTr="00154C2F">
        <w:tc>
          <w:tcPr>
            <w:tcW w:w="2835" w:type="dxa"/>
            <w:vAlign w:val="center"/>
          </w:tcPr>
          <w:p w14:paraId="1BEE2D3B" w14:textId="5527DCDF" w:rsidR="00154C2F" w:rsidRPr="006973C1" w:rsidRDefault="00154C2F" w:rsidP="00154C2F">
            <w:pPr>
              <w:pStyle w:val="ab"/>
              <w:rPr>
                <w:lang w:eastAsia="ru-RU"/>
              </w:rPr>
            </w:pPr>
            <w:r w:rsidRPr="006973C1">
              <w:rPr>
                <w:lang w:eastAsia="ru-RU"/>
              </w:rPr>
              <w:t>Agregati</w:t>
            </w:r>
          </w:p>
        </w:tc>
        <w:tc>
          <w:tcPr>
            <w:tcW w:w="1276" w:type="dxa"/>
            <w:vAlign w:val="center"/>
          </w:tcPr>
          <w:p w14:paraId="1B49F4EC" w14:textId="18E4A8A0" w:rsidR="00154C2F" w:rsidRDefault="00154C2F" w:rsidP="00154C2F">
            <w:pPr>
              <w:pStyle w:val="ab"/>
              <w:jc w:val="center"/>
            </w:pPr>
            <w:r w:rsidRPr="00D56080">
              <w:rPr>
                <w:lang w:val="en-US"/>
              </w:rPr>
              <w:t>-</w:t>
            </w:r>
          </w:p>
        </w:tc>
        <w:tc>
          <w:tcPr>
            <w:tcW w:w="992" w:type="dxa"/>
            <w:vAlign w:val="center"/>
          </w:tcPr>
          <w:p w14:paraId="7F45B5F5" w14:textId="1725B142" w:rsidR="00154C2F" w:rsidRDefault="00154C2F" w:rsidP="00154C2F">
            <w:pPr>
              <w:pStyle w:val="ab"/>
              <w:jc w:val="center"/>
            </w:pPr>
            <w:r w:rsidRPr="00D56080">
              <w:rPr>
                <w:lang w:val="en-US"/>
              </w:rPr>
              <w:t>-</w:t>
            </w:r>
          </w:p>
        </w:tc>
        <w:tc>
          <w:tcPr>
            <w:tcW w:w="1134" w:type="dxa"/>
            <w:vAlign w:val="center"/>
          </w:tcPr>
          <w:p w14:paraId="306268FF" w14:textId="1C0DEE1F" w:rsidR="00154C2F" w:rsidRDefault="00154C2F" w:rsidP="00154C2F">
            <w:pPr>
              <w:pStyle w:val="ab"/>
              <w:jc w:val="center"/>
            </w:pPr>
            <w:r w:rsidRPr="00D56080">
              <w:rPr>
                <w:lang w:val="en-US"/>
              </w:rPr>
              <w:t>-</w:t>
            </w:r>
          </w:p>
        </w:tc>
        <w:tc>
          <w:tcPr>
            <w:tcW w:w="1276" w:type="dxa"/>
            <w:vAlign w:val="center"/>
          </w:tcPr>
          <w:p w14:paraId="4A62D52E" w14:textId="5D74D721" w:rsidR="00154C2F" w:rsidRDefault="00154C2F" w:rsidP="00154C2F">
            <w:pPr>
              <w:pStyle w:val="ab"/>
              <w:jc w:val="center"/>
            </w:pPr>
            <w:r w:rsidRPr="00D56080">
              <w:rPr>
                <w:lang w:val="en-US"/>
              </w:rPr>
              <w:t>-</w:t>
            </w:r>
          </w:p>
        </w:tc>
        <w:tc>
          <w:tcPr>
            <w:tcW w:w="1418" w:type="dxa"/>
            <w:vAlign w:val="center"/>
          </w:tcPr>
          <w:p w14:paraId="4C9917AF" w14:textId="666DEBD8" w:rsidR="00154C2F" w:rsidRDefault="00154C2F" w:rsidP="00154C2F">
            <w:pPr>
              <w:pStyle w:val="ab"/>
              <w:jc w:val="center"/>
            </w:pPr>
            <w:r w:rsidRPr="00D56080">
              <w:rPr>
                <w:lang w:val="en-US"/>
              </w:rPr>
              <w:t>-</w:t>
            </w:r>
          </w:p>
        </w:tc>
        <w:tc>
          <w:tcPr>
            <w:tcW w:w="1417" w:type="dxa"/>
            <w:vAlign w:val="center"/>
          </w:tcPr>
          <w:p w14:paraId="282E637A" w14:textId="21FDBC06" w:rsidR="00154C2F" w:rsidRDefault="00154C2F" w:rsidP="00154C2F">
            <w:pPr>
              <w:pStyle w:val="ab"/>
              <w:jc w:val="center"/>
            </w:pPr>
            <w:r w:rsidRPr="00D56080">
              <w:rPr>
                <w:lang w:val="en-US"/>
              </w:rPr>
              <w:t>-</w:t>
            </w:r>
          </w:p>
        </w:tc>
        <w:tc>
          <w:tcPr>
            <w:tcW w:w="1276" w:type="dxa"/>
            <w:vAlign w:val="center"/>
          </w:tcPr>
          <w:p w14:paraId="16AAFD10" w14:textId="1E230401" w:rsidR="00154C2F" w:rsidRDefault="00154C2F" w:rsidP="00154C2F">
            <w:pPr>
              <w:pStyle w:val="ab"/>
              <w:jc w:val="center"/>
            </w:pPr>
            <w:r w:rsidRPr="00D56080">
              <w:rPr>
                <w:lang w:val="en-US"/>
              </w:rPr>
              <w:t>-</w:t>
            </w:r>
          </w:p>
        </w:tc>
        <w:tc>
          <w:tcPr>
            <w:tcW w:w="1701" w:type="dxa"/>
            <w:vAlign w:val="center"/>
          </w:tcPr>
          <w:p w14:paraId="38BB1C10" w14:textId="405D5B54" w:rsidR="00154C2F" w:rsidRDefault="00154C2F" w:rsidP="00154C2F">
            <w:pPr>
              <w:pStyle w:val="ab"/>
              <w:jc w:val="center"/>
            </w:pPr>
            <w:r w:rsidRPr="00D56080">
              <w:rPr>
                <w:lang w:val="en-US"/>
              </w:rPr>
              <w:t>-</w:t>
            </w:r>
          </w:p>
        </w:tc>
        <w:tc>
          <w:tcPr>
            <w:tcW w:w="1984" w:type="dxa"/>
            <w:vAlign w:val="center"/>
          </w:tcPr>
          <w:p w14:paraId="7D307610" w14:textId="40C246AE" w:rsidR="00154C2F" w:rsidRDefault="00154C2F" w:rsidP="00154C2F">
            <w:pPr>
              <w:pStyle w:val="ab"/>
            </w:pPr>
            <w:r w:rsidRPr="00DF240F">
              <w:rPr>
                <w:lang w:val="en-US"/>
              </w:rPr>
              <w:t>I, U, S, D, PP, M</w:t>
            </w:r>
          </w:p>
        </w:tc>
      </w:tr>
      <w:tr w:rsidR="00154C2F" w14:paraId="632A33AC" w14:textId="77777777" w:rsidTr="00154C2F">
        <w:tc>
          <w:tcPr>
            <w:tcW w:w="2835" w:type="dxa"/>
            <w:vAlign w:val="center"/>
          </w:tcPr>
          <w:p w14:paraId="768BA078" w14:textId="650D3495" w:rsidR="00154C2F" w:rsidRPr="006973C1" w:rsidRDefault="00154C2F" w:rsidP="00154C2F">
            <w:pPr>
              <w:pStyle w:val="ab"/>
              <w:rPr>
                <w:lang w:eastAsia="ru-RU"/>
              </w:rPr>
            </w:pPr>
            <w:r w:rsidRPr="006973C1">
              <w:rPr>
                <w:lang w:eastAsia="ru-RU"/>
              </w:rPr>
              <w:t xml:space="preserve">Detali_Agregati </w:t>
            </w:r>
          </w:p>
        </w:tc>
        <w:tc>
          <w:tcPr>
            <w:tcW w:w="1276" w:type="dxa"/>
            <w:vAlign w:val="center"/>
          </w:tcPr>
          <w:p w14:paraId="65982323" w14:textId="58856B7F" w:rsidR="00154C2F" w:rsidRDefault="00154C2F" w:rsidP="00154C2F">
            <w:pPr>
              <w:pStyle w:val="ab"/>
              <w:jc w:val="center"/>
            </w:pPr>
            <w:r w:rsidRPr="00D56080">
              <w:rPr>
                <w:lang w:val="en-US"/>
              </w:rPr>
              <w:t>-</w:t>
            </w:r>
          </w:p>
        </w:tc>
        <w:tc>
          <w:tcPr>
            <w:tcW w:w="992" w:type="dxa"/>
            <w:vAlign w:val="center"/>
          </w:tcPr>
          <w:p w14:paraId="1888E62F" w14:textId="1179DA01" w:rsidR="00154C2F" w:rsidRDefault="00154C2F" w:rsidP="00154C2F">
            <w:pPr>
              <w:pStyle w:val="ab"/>
              <w:jc w:val="center"/>
            </w:pPr>
            <w:r w:rsidRPr="00D56080">
              <w:rPr>
                <w:lang w:val="en-US"/>
              </w:rPr>
              <w:t>-</w:t>
            </w:r>
          </w:p>
        </w:tc>
        <w:tc>
          <w:tcPr>
            <w:tcW w:w="1134" w:type="dxa"/>
            <w:vAlign w:val="center"/>
          </w:tcPr>
          <w:p w14:paraId="56F36533" w14:textId="0AAD1D4D" w:rsidR="00154C2F" w:rsidRDefault="00154C2F" w:rsidP="00154C2F">
            <w:pPr>
              <w:pStyle w:val="ab"/>
              <w:jc w:val="center"/>
            </w:pPr>
            <w:r w:rsidRPr="00D56080">
              <w:rPr>
                <w:lang w:val="en-US"/>
              </w:rPr>
              <w:t>-</w:t>
            </w:r>
          </w:p>
        </w:tc>
        <w:tc>
          <w:tcPr>
            <w:tcW w:w="1276" w:type="dxa"/>
            <w:vAlign w:val="center"/>
          </w:tcPr>
          <w:p w14:paraId="527E4458" w14:textId="2E49CAA5" w:rsidR="00154C2F" w:rsidRDefault="00154C2F" w:rsidP="00154C2F">
            <w:pPr>
              <w:pStyle w:val="ab"/>
              <w:jc w:val="center"/>
            </w:pPr>
            <w:r w:rsidRPr="00D56080">
              <w:rPr>
                <w:lang w:val="en-US"/>
              </w:rPr>
              <w:t>-</w:t>
            </w:r>
          </w:p>
        </w:tc>
        <w:tc>
          <w:tcPr>
            <w:tcW w:w="1418" w:type="dxa"/>
            <w:vAlign w:val="center"/>
          </w:tcPr>
          <w:p w14:paraId="5110D69C" w14:textId="5FEFF435" w:rsidR="00154C2F" w:rsidRDefault="00154C2F" w:rsidP="00154C2F">
            <w:pPr>
              <w:pStyle w:val="ab"/>
              <w:jc w:val="center"/>
            </w:pPr>
            <w:r w:rsidRPr="00D56080">
              <w:rPr>
                <w:lang w:val="en-US"/>
              </w:rPr>
              <w:t>-</w:t>
            </w:r>
          </w:p>
        </w:tc>
        <w:tc>
          <w:tcPr>
            <w:tcW w:w="1417" w:type="dxa"/>
            <w:vAlign w:val="center"/>
          </w:tcPr>
          <w:p w14:paraId="0E05F511" w14:textId="13786E0C" w:rsidR="00154C2F" w:rsidRDefault="00154C2F" w:rsidP="00154C2F">
            <w:pPr>
              <w:pStyle w:val="ab"/>
              <w:jc w:val="center"/>
            </w:pPr>
            <w:r w:rsidRPr="00D56080">
              <w:rPr>
                <w:lang w:val="en-US"/>
              </w:rPr>
              <w:t>-</w:t>
            </w:r>
          </w:p>
        </w:tc>
        <w:tc>
          <w:tcPr>
            <w:tcW w:w="1276" w:type="dxa"/>
            <w:vAlign w:val="center"/>
          </w:tcPr>
          <w:p w14:paraId="15975137" w14:textId="0E227F34" w:rsidR="00154C2F" w:rsidRDefault="00154C2F" w:rsidP="00154C2F">
            <w:pPr>
              <w:pStyle w:val="ab"/>
              <w:jc w:val="center"/>
            </w:pPr>
            <w:r w:rsidRPr="00D56080">
              <w:rPr>
                <w:lang w:val="en-US"/>
              </w:rPr>
              <w:t>-</w:t>
            </w:r>
          </w:p>
        </w:tc>
        <w:tc>
          <w:tcPr>
            <w:tcW w:w="1701" w:type="dxa"/>
            <w:vAlign w:val="center"/>
          </w:tcPr>
          <w:p w14:paraId="69135BC2" w14:textId="5C76B43F" w:rsidR="00154C2F" w:rsidRDefault="00154C2F" w:rsidP="00154C2F">
            <w:pPr>
              <w:pStyle w:val="ab"/>
              <w:jc w:val="center"/>
            </w:pPr>
            <w:r w:rsidRPr="00D56080">
              <w:rPr>
                <w:lang w:val="en-US"/>
              </w:rPr>
              <w:t>-</w:t>
            </w:r>
          </w:p>
        </w:tc>
        <w:tc>
          <w:tcPr>
            <w:tcW w:w="1984" w:type="dxa"/>
            <w:vAlign w:val="center"/>
          </w:tcPr>
          <w:p w14:paraId="26B404D5" w14:textId="781E4B3D" w:rsidR="00154C2F" w:rsidRDefault="00154C2F" w:rsidP="00154C2F">
            <w:pPr>
              <w:pStyle w:val="ab"/>
            </w:pPr>
            <w:r w:rsidRPr="00DF240F">
              <w:rPr>
                <w:lang w:val="en-US"/>
              </w:rPr>
              <w:t>I, U, S, D, PP, M</w:t>
            </w:r>
          </w:p>
        </w:tc>
      </w:tr>
      <w:tr w:rsidR="00154C2F" w14:paraId="7BE122AD" w14:textId="77777777" w:rsidTr="00154C2F">
        <w:tc>
          <w:tcPr>
            <w:tcW w:w="2835" w:type="dxa"/>
            <w:vAlign w:val="center"/>
          </w:tcPr>
          <w:p w14:paraId="05921946" w14:textId="06FC3871" w:rsidR="00154C2F" w:rsidRPr="006973C1" w:rsidRDefault="00154C2F" w:rsidP="00154C2F">
            <w:pPr>
              <w:pStyle w:val="ab"/>
              <w:rPr>
                <w:lang w:eastAsia="ru-RU"/>
              </w:rPr>
            </w:pPr>
            <w:r w:rsidRPr="006973C1">
              <w:rPr>
                <w:lang w:eastAsia="ru-RU"/>
              </w:rPr>
              <w:t>Detali</w:t>
            </w:r>
          </w:p>
        </w:tc>
        <w:tc>
          <w:tcPr>
            <w:tcW w:w="1276" w:type="dxa"/>
            <w:vAlign w:val="center"/>
          </w:tcPr>
          <w:p w14:paraId="50E032F3" w14:textId="50EDC43B" w:rsidR="00154C2F" w:rsidRDefault="00154C2F" w:rsidP="00154C2F">
            <w:pPr>
              <w:pStyle w:val="ab"/>
              <w:jc w:val="center"/>
            </w:pPr>
            <w:r w:rsidRPr="00D56080">
              <w:rPr>
                <w:lang w:val="en-US"/>
              </w:rPr>
              <w:t>-</w:t>
            </w:r>
          </w:p>
        </w:tc>
        <w:tc>
          <w:tcPr>
            <w:tcW w:w="992" w:type="dxa"/>
            <w:vAlign w:val="center"/>
          </w:tcPr>
          <w:p w14:paraId="440F67AC" w14:textId="4C8DE220" w:rsidR="00154C2F" w:rsidRDefault="00154C2F" w:rsidP="00154C2F">
            <w:pPr>
              <w:pStyle w:val="ab"/>
              <w:jc w:val="center"/>
            </w:pPr>
            <w:r w:rsidRPr="00D56080">
              <w:rPr>
                <w:lang w:val="en-US"/>
              </w:rPr>
              <w:t>-</w:t>
            </w:r>
          </w:p>
        </w:tc>
        <w:tc>
          <w:tcPr>
            <w:tcW w:w="1134" w:type="dxa"/>
            <w:vAlign w:val="center"/>
          </w:tcPr>
          <w:p w14:paraId="1E0911B2" w14:textId="7A28C588" w:rsidR="00154C2F" w:rsidRDefault="00154C2F" w:rsidP="00154C2F">
            <w:pPr>
              <w:pStyle w:val="ab"/>
              <w:jc w:val="center"/>
            </w:pPr>
            <w:r w:rsidRPr="00D56080">
              <w:rPr>
                <w:lang w:val="en-US"/>
              </w:rPr>
              <w:t>-</w:t>
            </w:r>
          </w:p>
        </w:tc>
        <w:tc>
          <w:tcPr>
            <w:tcW w:w="1276" w:type="dxa"/>
            <w:vAlign w:val="center"/>
          </w:tcPr>
          <w:p w14:paraId="5CF895D4" w14:textId="092EDF6E" w:rsidR="00154C2F" w:rsidRDefault="00154C2F" w:rsidP="00154C2F">
            <w:pPr>
              <w:pStyle w:val="ab"/>
              <w:jc w:val="center"/>
            </w:pPr>
            <w:r w:rsidRPr="00D56080">
              <w:rPr>
                <w:lang w:val="en-US"/>
              </w:rPr>
              <w:t>-</w:t>
            </w:r>
          </w:p>
        </w:tc>
        <w:tc>
          <w:tcPr>
            <w:tcW w:w="1418" w:type="dxa"/>
            <w:vAlign w:val="center"/>
          </w:tcPr>
          <w:p w14:paraId="4798E0BF" w14:textId="663E3D86" w:rsidR="00154C2F" w:rsidRDefault="00154C2F" w:rsidP="00154C2F">
            <w:pPr>
              <w:pStyle w:val="ab"/>
              <w:jc w:val="center"/>
            </w:pPr>
            <w:r w:rsidRPr="00D56080">
              <w:rPr>
                <w:lang w:val="en-US"/>
              </w:rPr>
              <w:t>-</w:t>
            </w:r>
          </w:p>
        </w:tc>
        <w:tc>
          <w:tcPr>
            <w:tcW w:w="1417" w:type="dxa"/>
            <w:vAlign w:val="center"/>
          </w:tcPr>
          <w:p w14:paraId="4EF2ED75" w14:textId="7CCB3137" w:rsidR="00154C2F" w:rsidRDefault="00154C2F" w:rsidP="00154C2F">
            <w:pPr>
              <w:pStyle w:val="ab"/>
              <w:jc w:val="center"/>
            </w:pPr>
            <w:r w:rsidRPr="00D56080">
              <w:rPr>
                <w:lang w:val="en-US"/>
              </w:rPr>
              <w:t>-</w:t>
            </w:r>
          </w:p>
        </w:tc>
        <w:tc>
          <w:tcPr>
            <w:tcW w:w="1276" w:type="dxa"/>
            <w:vAlign w:val="center"/>
          </w:tcPr>
          <w:p w14:paraId="588C74D3" w14:textId="1A2C0EA2" w:rsidR="00154C2F" w:rsidRDefault="00154C2F" w:rsidP="00154C2F">
            <w:pPr>
              <w:pStyle w:val="ab"/>
              <w:jc w:val="center"/>
            </w:pPr>
            <w:r w:rsidRPr="00D56080">
              <w:rPr>
                <w:lang w:val="en-US"/>
              </w:rPr>
              <w:t>-</w:t>
            </w:r>
          </w:p>
        </w:tc>
        <w:tc>
          <w:tcPr>
            <w:tcW w:w="1701" w:type="dxa"/>
            <w:vAlign w:val="center"/>
          </w:tcPr>
          <w:p w14:paraId="1F6A9BE5" w14:textId="273A15E0" w:rsidR="00154C2F" w:rsidRDefault="00154C2F" w:rsidP="00154C2F">
            <w:pPr>
              <w:pStyle w:val="ab"/>
              <w:jc w:val="center"/>
            </w:pPr>
            <w:r w:rsidRPr="00D56080">
              <w:rPr>
                <w:lang w:val="en-US"/>
              </w:rPr>
              <w:t>-</w:t>
            </w:r>
          </w:p>
        </w:tc>
        <w:tc>
          <w:tcPr>
            <w:tcW w:w="1984" w:type="dxa"/>
            <w:vAlign w:val="center"/>
          </w:tcPr>
          <w:p w14:paraId="57EB607B" w14:textId="3D394EAF" w:rsidR="00154C2F" w:rsidRDefault="00154C2F" w:rsidP="00154C2F">
            <w:pPr>
              <w:pStyle w:val="ab"/>
            </w:pPr>
            <w:r w:rsidRPr="00DF240F">
              <w:rPr>
                <w:lang w:val="en-US"/>
              </w:rPr>
              <w:t>I, U, S, D, PP, M</w:t>
            </w:r>
          </w:p>
        </w:tc>
      </w:tr>
      <w:tr w:rsidR="00154C2F" w14:paraId="76F35383" w14:textId="77777777" w:rsidTr="00154C2F">
        <w:tc>
          <w:tcPr>
            <w:tcW w:w="2835" w:type="dxa"/>
            <w:vAlign w:val="center"/>
          </w:tcPr>
          <w:p w14:paraId="4189B7AE" w14:textId="42213E71" w:rsidR="00154C2F" w:rsidRPr="006973C1" w:rsidRDefault="00154C2F" w:rsidP="00154C2F">
            <w:pPr>
              <w:pStyle w:val="ab"/>
              <w:rPr>
                <w:lang w:eastAsia="ru-RU"/>
              </w:rPr>
            </w:pPr>
            <w:r w:rsidRPr="00E907F3">
              <w:rPr>
                <w:lang w:eastAsia="ru-RU"/>
              </w:rPr>
              <w:t>OKEI</w:t>
            </w:r>
          </w:p>
        </w:tc>
        <w:tc>
          <w:tcPr>
            <w:tcW w:w="1276" w:type="dxa"/>
            <w:vAlign w:val="center"/>
          </w:tcPr>
          <w:p w14:paraId="5B586FB1" w14:textId="7A65EE9D" w:rsidR="00154C2F" w:rsidRDefault="00154C2F" w:rsidP="00154C2F">
            <w:pPr>
              <w:pStyle w:val="ab"/>
              <w:jc w:val="center"/>
            </w:pPr>
            <w:r w:rsidRPr="00D56080">
              <w:rPr>
                <w:lang w:val="en-US"/>
              </w:rPr>
              <w:t>-</w:t>
            </w:r>
          </w:p>
        </w:tc>
        <w:tc>
          <w:tcPr>
            <w:tcW w:w="992" w:type="dxa"/>
            <w:vAlign w:val="center"/>
          </w:tcPr>
          <w:p w14:paraId="6AC1BF33" w14:textId="337FFEBD" w:rsidR="00154C2F" w:rsidRDefault="00154C2F" w:rsidP="00154C2F">
            <w:pPr>
              <w:pStyle w:val="ab"/>
              <w:jc w:val="center"/>
            </w:pPr>
            <w:r w:rsidRPr="00D56080">
              <w:rPr>
                <w:lang w:val="en-US"/>
              </w:rPr>
              <w:t>-</w:t>
            </w:r>
          </w:p>
        </w:tc>
        <w:tc>
          <w:tcPr>
            <w:tcW w:w="1134" w:type="dxa"/>
            <w:vAlign w:val="center"/>
          </w:tcPr>
          <w:p w14:paraId="25D108EE" w14:textId="505C5C52" w:rsidR="00154C2F" w:rsidRDefault="00154C2F" w:rsidP="00154C2F">
            <w:pPr>
              <w:pStyle w:val="ab"/>
              <w:jc w:val="center"/>
            </w:pPr>
            <w:r w:rsidRPr="00D56080">
              <w:rPr>
                <w:lang w:val="en-US"/>
              </w:rPr>
              <w:t>-</w:t>
            </w:r>
          </w:p>
        </w:tc>
        <w:tc>
          <w:tcPr>
            <w:tcW w:w="1276" w:type="dxa"/>
            <w:vAlign w:val="center"/>
          </w:tcPr>
          <w:p w14:paraId="5F506089" w14:textId="024E9075" w:rsidR="00154C2F" w:rsidRDefault="00154C2F" w:rsidP="00154C2F">
            <w:pPr>
              <w:pStyle w:val="ab"/>
              <w:jc w:val="center"/>
            </w:pPr>
            <w:r w:rsidRPr="00D56080">
              <w:rPr>
                <w:lang w:val="en-US"/>
              </w:rPr>
              <w:t>-</w:t>
            </w:r>
          </w:p>
        </w:tc>
        <w:tc>
          <w:tcPr>
            <w:tcW w:w="1418" w:type="dxa"/>
            <w:vAlign w:val="center"/>
          </w:tcPr>
          <w:p w14:paraId="29944BF3" w14:textId="1B0883BD" w:rsidR="00154C2F" w:rsidRDefault="00154C2F" w:rsidP="00154C2F">
            <w:pPr>
              <w:pStyle w:val="ab"/>
              <w:jc w:val="center"/>
            </w:pPr>
            <w:r w:rsidRPr="00D56080">
              <w:rPr>
                <w:lang w:val="en-US"/>
              </w:rPr>
              <w:t>-</w:t>
            </w:r>
          </w:p>
        </w:tc>
        <w:tc>
          <w:tcPr>
            <w:tcW w:w="1417" w:type="dxa"/>
            <w:vAlign w:val="center"/>
          </w:tcPr>
          <w:p w14:paraId="39327D7F" w14:textId="30B2BC16" w:rsidR="00154C2F" w:rsidRDefault="00154C2F" w:rsidP="00154C2F">
            <w:pPr>
              <w:pStyle w:val="ab"/>
              <w:jc w:val="center"/>
            </w:pPr>
            <w:r w:rsidRPr="00D56080">
              <w:rPr>
                <w:lang w:val="en-US"/>
              </w:rPr>
              <w:t>-</w:t>
            </w:r>
          </w:p>
        </w:tc>
        <w:tc>
          <w:tcPr>
            <w:tcW w:w="1276" w:type="dxa"/>
            <w:vAlign w:val="center"/>
          </w:tcPr>
          <w:p w14:paraId="61055145" w14:textId="53E65AFA" w:rsidR="00154C2F" w:rsidRDefault="00154C2F" w:rsidP="00154C2F">
            <w:pPr>
              <w:pStyle w:val="ab"/>
              <w:jc w:val="center"/>
            </w:pPr>
            <w:r w:rsidRPr="00D56080">
              <w:rPr>
                <w:lang w:val="en-US"/>
              </w:rPr>
              <w:t>-</w:t>
            </w:r>
          </w:p>
        </w:tc>
        <w:tc>
          <w:tcPr>
            <w:tcW w:w="1701" w:type="dxa"/>
            <w:vAlign w:val="center"/>
          </w:tcPr>
          <w:p w14:paraId="240B9FA1" w14:textId="473D117F" w:rsidR="00154C2F" w:rsidRDefault="00154C2F" w:rsidP="00154C2F">
            <w:pPr>
              <w:pStyle w:val="ab"/>
              <w:jc w:val="center"/>
            </w:pPr>
            <w:r w:rsidRPr="00D56080">
              <w:rPr>
                <w:lang w:val="en-US"/>
              </w:rPr>
              <w:t>-</w:t>
            </w:r>
          </w:p>
        </w:tc>
        <w:tc>
          <w:tcPr>
            <w:tcW w:w="1984" w:type="dxa"/>
            <w:vAlign w:val="center"/>
          </w:tcPr>
          <w:p w14:paraId="6CF7BBFA" w14:textId="5A8C5C39" w:rsidR="00154C2F" w:rsidRDefault="00154C2F" w:rsidP="00154C2F">
            <w:pPr>
              <w:pStyle w:val="ab"/>
            </w:pPr>
            <w:r w:rsidRPr="00DF240F">
              <w:rPr>
                <w:lang w:val="en-US"/>
              </w:rPr>
              <w:t>I, U, S, D, PP, M</w:t>
            </w:r>
          </w:p>
        </w:tc>
      </w:tr>
      <w:tr w:rsidR="00154C2F" w14:paraId="5E8B8F99" w14:textId="77777777" w:rsidTr="00154C2F">
        <w:tc>
          <w:tcPr>
            <w:tcW w:w="2835" w:type="dxa"/>
            <w:vAlign w:val="center"/>
          </w:tcPr>
          <w:p w14:paraId="5F2E661E" w14:textId="2B10D612" w:rsidR="00154C2F" w:rsidRPr="00E907F3" w:rsidRDefault="00154C2F" w:rsidP="00154C2F">
            <w:pPr>
              <w:pStyle w:val="ab"/>
              <w:rPr>
                <w:lang w:eastAsia="ru-RU"/>
              </w:rPr>
            </w:pPr>
            <w:r w:rsidRPr="00E907F3">
              <w:rPr>
                <w:lang w:eastAsia="ru-RU"/>
              </w:rPr>
              <w:t>Kontragent</w:t>
            </w:r>
          </w:p>
        </w:tc>
        <w:tc>
          <w:tcPr>
            <w:tcW w:w="1276" w:type="dxa"/>
            <w:vAlign w:val="center"/>
          </w:tcPr>
          <w:p w14:paraId="12107BA5" w14:textId="0CD50577" w:rsidR="00154C2F" w:rsidRDefault="00154C2F" w:rsidP="00154C2F">
            <w:pPr>
              <w:pStyle w:val="ab"/>
              <w:jc w:val="center"/>
            </w:pPr>
            <w:r w:rsidRPr="00D56080">
              <w:rPr>
                <w:lang w:val="en-US"/>
              </w:rPr>
              <w:t>-</w:t>
            </w:r>
          </w:p>
        </w:tc>
        <w:tc>
          <w:tcPr>
            <w:tcW w:w="992" w:type="dxa"/>
            <w:vAlign w:val="center"/>
          </w:tcPr>
          <w:p w14:paraId="1D642E41" w14:textId="633F4EEA" w:rsidR="00154C2F" w:rsidRDefault="00154C2F" w:rsidP="00154C2F">
            <w:pPr>
              <w:pStyle w:val="ab"/>
              <w:jc w:val="center"/>
            </w:pPr>
            <w:r w:rsidRPr="00D56080">
              <w:rPr>
                <w:lang w:val="en-US"/>
              </w:rPr>
              <w:t>-</w:t>
            </w:r>
          </w:p>
        </w:tc>
        <w:tc>
          <w:tcPr>
            <w:tcW w:w="1134" w:type="dxa"/>
            <w:vAlign w:val="center"/>
          </w:tcPr>
          <w:p w14:paraId="274F27C4" w14:textId="0EC3590D" w:rsidR="00154C2F" w:rsidRDefault="00154C2F" w:rsidP="00154C2F">
            <w:pPr>
              <w:pStyle w:val="ab"/>
              <w:jc w:val="center"/>
            </w:pPr>
            <w:r w:rsidRPr="00D56080">
              <w:rPr>
                <w:lang w:val="en-US"/>
              </w:rPr>
              <w:t>-</w:t>
            </w:r>
          </w:p>
        </w:tc>
        <w:tc>
          <w:tcPr>
            <w:tcW w:w="1276" w:type="dxa"/>
            <w:vAlign w:val="center"/>
          </w:tcPr>
          <w:p w14:paraId="22B54DDE" w14:textId="773C0CBB" w:rsidR="00154C2F" w:rsidRDefault="00154C2F" w:rsidP="00154C2F">
            <w:pPr>
              <w:pStyle w:val="ab"/>
              <w:jc w:val="center"/>
            </w:pPr>
            <w:r w:rsidRPr="00D56080">
              <w:rPr>
                <w:lang w:val="en-US"/>
              </w:rPr>
              <w:t>-</w:t>
            </w:r>
          </w:p>
        </w:tc>
        <w:tc>
          <w:tcPr>
            <w:tcW w:w="1418" w:type="dxa"/>
            <w:vAlign w:val="center"/>
          </w:tcPr>
          <w:p w14:paraId="2078F1F3" w14:textId="55C146F0" w:rsidR="00154C2F" w:rsidRDefault="00154C2F" w:rsidP="00154C2F">
            <w:pPr>
              <w:pStyle w:val="ab"/>
              <w:jc w:val="center"/>
            </w:pPr>
            <w:r w:rsidRPr="00D56080">
              <w:rPr>
                <w:lang w:val="en-US"/>
              </w:rPr>
              <w:t>-</w:t>
            </w:r>
          </w:p>
        </w:tc>
        <w:tc>
          <w:tcPr>
            <w:tcW w:w="1417" w:type="dxa"/>
            <w:vAlign w:val="center"/>
          </w:tcPr>
          <w:p w14:paraId="5AE6C8DF" w14:textId="72CB3954" w:rsidR="00154C2F" w:rsidRDefault="00154C2F" w:rsidP="00154C2F">
            <w:pPr>
              <w:pStyle w:val="ab"/>
              <w:jc w:val="center"/>
            </w:pPr>
            <w:r w:rsidRPr="00D56080">
              <w:rPr>
                <w:lang w:val="en-US"/>
              </w:rPr>
              <w:t>-</w:t>
            </w:r>
          </w:p>
        </w:tc>
        <w:tc>
          <w:tcPr>
            <w:tcW w:w="1276" w:type="dxa"/>
            <w:vAlign w:val="center"/>
          </w:tcPr>
          <w:p w14:paraId="62B50BCB" w14:textId="79634B0A" w:rsidR="00154C2F" w:rsidRDefault="00154C2F" w:rsidP="00154C2F">
            <w:pPr>
              <w:pStyle w:val="ab"/>
              <w:jc w:val="center"/>
            </w:pPr>
            <w:r w:rsidRPr="00D56080">
              <w:rPr>
                <w:lang w:val="en-US"/>
              </w:rPr>
              <w:t>-</w:t>
            </w:r>
          </w:p>
        </w:tc>
        <w:tc>
          <w:tcPr>
            <w:tcW w:w="1701" w:type="dxa"/>
            <w:vAlign w:val="center"/>
          </w:tcPr>
          <w:p w14:paraId="56926374" w14:textId="7142C4D4" w:rsidR="00154C2F" w:rsidRDefault="00154C2F" w:rsidP="00154C2F">
            <w:pPr>
              <w:pStyle w:val="ab"/>
              <w:jc w:val="center"/>
            </w:pPr>
            <w:r w:rsidRPr="00D56080">
              <w:rPr>
                <w:lang w:val="en-US"/>
              </w:rPr>
              <w:t>-</w:t>
            </w:r>
          </w:p>
        </w:tc>
        <w:tc>
          <w:tcPr>
            <w:tcW w:w="1984" w:type="dxa"/>
            <w:vAlign w:val="center"/>
          </w:tcPr>
          <w:p w14:paraId="48FE4AE2" w14:textId="55BAEFF1" w:rsidR="00154C2F" w:rsidRDefault="00154C2F" w:rsidP="00154C2F">
            <w:pPr>
              <w:pStyle w:val="ab"/>
            </w:pPr>
            <w:r w:rsidRPr="00DF240F">
              <w:rPr>
                <w:lang w:val="en-US"/>
              </w:rPr>
              <w:t>I, U, S, D, PP, M</w:t>
            </w:r>
          </w:p>
        </w:tc>
      </w:tr>
      <w:tr w:rsidR="00154C2F" w14:paraId="3CBA7BF9" w14:textId="77777777" w:rsidTr="00A353B5">
        <w:tc>
          <w:tcPr>
            <w:tcW w:w="2835" w:type="dxa"/>
            <w:vAlign w:val="center"/>
          </w:tcPr>
          <w:p w14:paraId="44F0F238" w14:textId="5932D5A0" w:rsidR="00154C2F" w:rsidRPr="00E907F3" w:rsidRDefault="00154C2F" w:rsidP="00154C2F">
            <w:pPr>
              <w:pStyle w:val="ab"/>
              <w:rPr>
                <w:lang w:eastAsia="ru-RU"/>
              </w:rPr>
            </w:pPr>
            <w:r w:rsidRPr="00E907F3">
              <w:rPr>
                <w:lang w:eastAsia="ru-RU"/>
              </w:rPr>
              <w:t xml:space="preserve">Act_na_brak </w:t>
            </w:r>
          </w:p>
        </w:tc>
        <w:tc>
          <w:tcPr>
            <w:tcW w:w="1276" w:type="dxa"/>
            <w:vAlign w:val="center"/>
          </w:tcPr>
          <w:p w14:paraId="6A892B07" w14:textId="2D93C57C" w:rsidR="00154C2F" w:rsidRPr="00501FE2" w:rsidRDefault="00154C2F" w:rsidP="00154C2F">
            <w:pPr>
              <w:pStyle w:val="ab"/>
              <w:rPr>
                <w:lang w:val="en-US"/>
              </w:rPr>
            </w:pPr>
            <w:r>
              <w:rPr>
                <w:lang w:val="en-US"/>
              </w:rPr>
              <w:t>S</w:t>
            </w:r>
          </w:p>
        </w:tc>
        <w:tc>
          <w:tcPr>
            <w:tcW w:w="992" w:type="dxa"/>
            <w:vAlign w:val="center"/>
          </w:tcPr>
          <w:p w14:paraId="2B449FD5" w14:textId="36ACE9B9" w:rsidR="00154C2F" w:rsidRDefault="00154C2F" w:rsidP="00154C2F">
            <w:pPr>
              <w:pStyle w:val="ab"/>
            </w:pPr>
            <w:r>
              <w:rPr>
                <w:lang w:val="en-US"/>
              </w:rPr>
              <w:t>U, S</w:t>
            </w:r>
          </w:p>
        </w:tc>
        <w:tc>
          <w:tcPr>
            <w:tcW w:w="1134" w:type="dxa"/>
          </w:tcPr>
          <w:p w14:paraId="02B484A0" w14:textId="7C8664D9" w:rsidR="00154C2F" w:rsidRDefault="00154C2F" w:rsidP="00154C2F">
            <w:pPr>
              <w:pStyle w:val="ab"/>
              <w:jc w:val="center"/>
            </w:pPr>
            <w:r w:rsidRPr="00D56080">
              <w:rPr>
                <w:lang w:val="en-US"/>
              </w:rPr>
              <w:t>-</w:t>
            </w:r>
          </w:p>
        </w:tc>
        <w:tc>
          <w:tcPr>
            <w:tcW w:w="1276" w:type="dxa"/>
            <w:vAlign w:val="center"/>
          </w:tcPr>
          <w:p w14:paraId="6250A439" w14:textId="25011197" w:rsidR="00154C2F" w:rsidRDefault="00154C2F" w:rsidP="00154C2F">
            <w:pPr>
              <w:pStyle w:val="ab"/>
            </w:pPr>
            <w:r>
              <w:rPr>
                <w:lang w:val="en-US"/>
              </w:rPr>
              <w:t>I, U, S</w:t>
            </w:r>
          </w:p>
        </w:tc>
        <w:tc>
          <w:tcPr>
            <w:tcW w:w="1418" w:type="dxa"/>
          </w:tcPr>
          <w:p w14:paraId="4AB8FE18" w14:textId="20157032" w:rsidR="00154C2F" w:rsidRDefault="00154C2F" w:rsidP="00154C2F">
            <w:pPr>
              <w:pStyle w:val="ab"/>
              <w:jc w:val="center"/>
            </w:pPr>
            <w:r w:rsidRPr="00D56080">
              <w:rPr>
                <w:lang w:val="en-US"/>
              </w:rPr>
              <w:t>-</w:t>
            </w:r>
          </w:p>
        </w:tc>
        <w:tc>
          <w:tcPr>
            <w:tcW w:w="1417" w:type="dxa"/>
          </w:tcPr>
          <w:p w14:paraId="35F8B1F7" w14:textId="04EA2664" w:rsidR="00154C2F" w:rsidRDefault="00154C2F" w:rsidP="00154C2F">
            <w:pPr>
              <w:pStyle w:val="ab"/>
              <w:jc w:val="center"/>
            </w:pPr>
            <w:r w:rsidRPr="00D56080">
              <w:rPr>
                <w:lang w:val="en-US"/>
              </w:rPr>
              <w:t>-</w:t>
            </w:r>
          </w:p>
        </w:tc>
        <w:tc>
          <w:tcPr>
            <w:tcW w:w="1276" w:type="dxa"/>
          </w:tcPr>
          <w:p w14:paraId="20D02301" w14:textId="26927D0F" w:rsidR="00154C2F" w:rsidRDefault="00154C2F" w:rsidP="00154C2F">
            <w:pPr>
              <w:pStyle w:val="ab"/>
              <w:jc w:val="center"/>
            </w:pPr>
            <w:r w:rsidRPr="00D56080">
              <w:rPr>
                <w:lang w:val="en-US"/>
              </w:rPr>
              <w:t>-</w:t>
            </w:r>
          </w:p>
        </w:tc>
        <w:tc>
          <w:tcPr>
            <w:tcW w:w="1701" w:type="dxa"/>
            <w:vAlign w:val="center"/>
          </w:tcPr>
          <w:p w14:paraId="6BDBA1C5" w14:textId="0F693C19" w:rsidR="00154C2F" w:rsidRDefault="00154C2F" w:rsidP="00154C2F">
            <w:pPr>
              <w:pStyle w:val="ab"/>
            </w:pPr>
            <w:r>
              <w:rPr>
                <w:lang w:val="en-US"/>
              </w:rPr>
              <w:t>U, S</w:t>
            </w:r>
          </w:p>
        </w:tc>
        <w:tc>
          <w:tcPr>
            <w:tcW w:w="1984" w:type="dxa"/>
            <w:vAlign w:val="center"/>
          </w:tcPr>
          <w:p w14:paraId="63D9FC8C" w14:textId="7F93C657" w:rsidR="00154C2F" w:rsidRDefault="00154C2F" w:rsidP="00154C2F">
            <w:pPr>
              <w:pStyle w:val="ab"/>
            </w:pPr>
            <w:r w:rsidRPr="00DF240F">
              <w:rPr>
                <w:lang w:val="en-US"/>
              </w:rPr>
              <w:t>I, U, S, D, PP, M</w:t>
            </w:r>
          </w:p>
        </w:tc>
      </w:tr>
      <w:tr w:rsidR="00154C2F" w14:paraId="06138EF6" w14:textId="77777777" w:rsidTr="00A353B5">
        <w:tc>
          <w:tcPr>
            <w:tcW w:w="2835" w:type="dxa"/>
            <w:vAlign w:val="center"/>
          </w:tcPr>
          <w:p w14:paraId="332FACE0" w14:textId="37602B0A" w:rsidR="00154C2F" w:rsidRPr="00E907F3" w:rsidRDefault="00154C2F" w:rsidP="00154C2F">
            <w:pPr>
              <w:pStyle w:val="ab"/>
              <w:rPr>
                <w:lang w:eastAsia="ru-RU"/>
              </w:rPr>
            </w:pPr>
            <w:r w:rsidRPr="0067793A">
              <w:rPr>
                <w:lang w:eastAsia="ru-RU"/>
              </w:rPr>
              <w:t>Vedomost_defectov</w:t>
            </w:r>
          </w:p>
        </w:tc>
        <w:tc>
          <w:tcPr>
            <w:tcW w:w="1276" w:type="dxa"/>
            <w:vAlign w:val="center"/>
          </w:tcPr>
          <w:p w14:paraId="4707E2DE" w14:textId="190C03EF" w:rsidR="00154C2F" w:rsidRPr="00501FE2" w:rsidRDefault="00154C2F" w:rsidP="00154C2F">
            <w:pPr>
              <w:pStyle w:val="ab"/>
              <w:rPr>
                <w:lang w:val="en-US"/>
              </w:rPr>
            </w:pPr>
            <w:r>
              <w:rPr>
                <w:lang w:val="en-US"/>
              </w:rPr>
              <w:t>S</w:t>
            </w:r>
          </w:p>
        </w:tc>
        <w:tc>
          <w:tcPr>
            <w:tcW w:w="992" w:type="dxa"/>
            <w:vAlign w:val="center"/>
          </w:tcPr>
          <w:p w14:paraId="14974228" w14:textId="61A48B22" w:rsidR="00154C2F" w:rsidRDefault="00154C2F" w:rsidP="00154C2F">
            <w:pPr>
              <w:pStyle w:val="ab"/>
            </w:pPr>
            <w:r>
              <w:rPr>
                <w:lang w:val="en-US"/>
              </w:rPr>
              <w:t>I, U, S</w:t>
            </w:r>
          </w:p>
        </w:tc>
        <w:tc>
          <w:tcPr>
            <w:tcW w:w="1134" w:type="dxa"/>
            <w:vAlign w:val="center"/>
          </w:tcPr>
          <w:p w14:paraId="09D1B467" w14:textId="2C9D57EA" w:rsidR="00154C2F" w:rsidRDefault="00154C2F" w:rsidP="00154C2F">
            <w:pPr>
              <w:pStyle w:val="ab"/>
            </w:pPr>
            <w:r>
              <w:rPr>
                <w:lang w:val="en-US"/>
              </w:rPr>
              <w:t>U, S</w:t>
            </w:r>
          </w:p>
        </w:tc>
        <w:tc>
          <w:tcPr>
            <w:tcW w:w="1276" w:type="dxa"/>
            <w:vAlign w:val="center"/>
          </w:tcPr>
          <w:p w14:paraId="4D028BEA" w14:textId="639CCB01" w:rsidR="00154C2F" w:rsidRPr="00154C2F" w:rsidRDefault="00154C2F" w:rsidP="00154C2F">
            <w:pPr>
              <w:pStyle w:val="ab"/>
              <w:rPr>
                <w:lang w:val="en-US"/>
              </w:rPr>
            </w:pPr>
            <w:r>
              <w:rPr>
                <w:lang w:val="en-US"/>
              </w:rPr>
              <w:t>S</w:t>
            </w:r>
          </w:p>
        </w:tc>
        <w:tc>
          <w:tcPr>
            <w:tcW w:w="1418" w:type="dxa"/>
          </w:tcPr>
          <w:p w14:paraId="75BE6832" w14:textId="717DDF3D" w:rsidR="00154C2F" w:rsidRDefault="00154C2F" w:rsidP="00154C2F">
            <w:pPr>
              <w:pStyle w:val="ab"/>
              <w:jc w:val="center"/>
            </w:pPr>
            <w:r w:rsidRPr="00D56080">
              <w:rPr>
                <w:lang w:val="en-US"/>
              </w:rPr>
              <w:t>-</w:t>
            </w:r>
          </w:p>
        </w:tc>
        <w:tc>
          <w:tcPr>
            <w:tcW w:w="1417" w:type="dxa"/>
          </w:tcPr>
          <w:p w14:paraId="24B03E5A" w14:textId="25CF8E4A" w:rsidR="00154C2F" w:rsidRDefault="00154C2F" w:rsidP="00154C2F">
            <w:pPr>
              <w:pStyle w:val="ab"/>
              <w:jc w:val="center"/>
            </w:pPr>
            <w:r w:rsidRPr="00D56080">
              <w:rPr>
                <w:lang w:val="en-US"/>
              </w:rPr>
              <w:t>-</w:t>
            </w:r>
          </w:p>
        </w:tc>
        <w:tc>
          <w:tcPr>
            <w:tcW w:w="1276" w:type="dxa"/>
          </w:tcPr>
          <w:p w14:paraId="1854C3A9" w14:textId="5CD4698F" w:rsidR="00154C2F" w:rsidRDefault="00154C2F" w:rsidP="00154C2F">
            <w:pPr>
              <w:pStyle w:val="ab"/>
              <w:jc w:val="center"/>
            </w:pPr>
            <w:r w:rsidRPr="00D56080">
              <w:rPr>
                <w:lang w:val="en-US"/>
              </w:rPr>
              <w:t>-</w:t>
            </w:r>
          </w:p>
        </w:tc>
        <w:tc>
          <w:tcPr>
            <w:tcW w:w="1701" w:type="dxa"/>
          </w:tcPr>
          <w:p w14:paraId="06E2F062" w14:textId="6240AC63" w:rsidR="00154C2F" w:rsidRDefault="00154C2F" w:rsidP="00154C2F">
            <w:pPr>
              <w:pStyle w:val="ab"/>
              <w:jc w:val="center"/>
            </w:pPr>
            <w:r w:rsidRPr="00D56080">
              <w:rPr>
                <w:lang w:val="en-US"/>
              </w:rPr>
              <w:t>-</w:t>
            </w:r>
          </w:p>
        </w:tc>
        <w:tc>
          <w:tcPr>
            <w:tcW w:w="1984" w:type="dxa"/>
            <w:vAlign w:val="center"/>
          </w:tcPr>
          <w:p w14:paraId="4B2C85BD" w14:textId="632CF6FB" w:rsidR="00154C2F" w:rsidRDefault="00154C2F" w:rsidP="00154C2F">
            <w:pPr>
              <w:pStyle w:val="ab"/>
            </w:pPr>
            <w:r w:rsidRPr="00DF240F">
              <w:rPr>
                <w:lang w:val="en-US"/>
              </w:rPr>
              <w:t>I, U, S, D, PP, M</w:t>
            </w:r>
          </w:p>
        </w:tc>
      </w:tr>
      <w:tr w:rsidR="00154C2F" w14:paraId="4F898181" w14:textId="77777777" w:rsidTr="00154C2F">
        <w:tc>
          <w:tcPr>
            <w:tcW w:w="2835" w:type="dxa"/>
            <w:vAlign w:val="center"/>
          </w:tcPr>
          <w:p w14:paraId="7A83475C" w14:textId="693A17D7" w:rsidR="00154C2F" w:rsidRPr="0067793A" w:rsidRDefault="00154C2F" w:rsidP="00154C2F">
            <w:pPr>
              <w:pStyle w:val="ab"/>
              <w:rPr>
                <w:lang w:eastAsia="ru-RU"/>
              </w:rPr>
            </w:pPr>
            <w:r w:rsidRPr="0067793A">
              <w:rPr>
                <w:lang w:eastAsia="ru-RU"/>
              </w:rPr>
              <w:t>StatusVD</w:t>
            </w:r>
          </w:p>
        </w:tc>
        <w:tc>
          <w:tcPr>
            <w:tcW w:w="1276" w:type="dxa"/>
            <w:vAlign w:val="center"/>
          </w:tcPr>
          <w:p w14:paraId="19559DC5" w14:textId="71C8197E" w:rsidR="00154C2F" w:rsidRPr="006B28E8" w:rsidRDefault="00154C2F" w:rsidP="00154C2F">
            <w:pPr>
              <w:pStyle w:val="ab"/>
              <w:jc w:val="center"/>
              <w:rPr>
                <w:lang w:val="en-US"/>
              </w:rPr>
            </w:pPr>
            <w:r w:rsidRPr="00D56080">
              <w:rPr>
                <w:lang w:val="en-US"/>
              </w:rPr>
              <w:t>-</w:t>
            </w:r>
          </w:p>
        </w:tc>
        <w:tc>
          <w:tcPr>
            <w:tcW w:w="992" w:type="dxa"/>
            <w:vAlign w:val="center"/>
          </w:tcPr>
          <w:p w14:paraId="04924019" w14:textId="367AE437" w:rsidR="00154C2F" w:rsidRDefault="00154C2F" w:rsidP="00154C2F">
            <w:pPr>
              <w:pStyle w:val="ab"/>
              <w:jc w:val="center"/>
            </w:pPr>
            <w:r w:rsidRPr="00D56080">
              <w:rPr>
                <w:lang w:val="en-US"/>
              </w:rPr>
              <w:t>-</w:t>
            </w:r>
          </w:p>
        </w:tc>
        <w:tc>
          <w:tcPr>
            <w:tcW w:w="1134" w:type="dxa"/>
            <w:vAlign w:val="center"/>
          </w:tcPr>
          <w:p w14:paraId="79B1B507" w14:textId="503F1486" w:rsidR="00154C2F" w:rsidRDefault="00154C2F" w:rsidP="00154C2F">
            <w:pPr>
              <w:pStyle w:val="ab"/>
              <w:jc w:val="center"/>
            </w:pPr>
            <w:r w:rsidRPr="00D56080">
              <w:rPr>
                <w:lang w:val="en-US"/>
              </w:rPr>
              <w:t>-</w:t>
            </w:r>
          </w:p>
        </w:tc>
        <w:tc>
          <w:tcPr>
            <w:tcW w:w="1276" w:type="dxa"/>
            <w:vAlign w:val="center"/>
          </w:tcPr>
          <w:p w14:paraId="317AC55B" w14:textId="18D9502C" w:rsidR="00154C2F" w:rsidRDefault="00154C2F" w:rsidP="00154C2F">
            <w:pPr>
              <w:pStyle w:val="ab"/>
              <w:jc w:val="center"/>
            </w:pPr>
            <w:r w:rsidRPr="00D56080">
              <w:rPr>
                <w:lang w:val="en-US"/>
              </w:rPr>
              <w:t>-</w:t>
            </w:r>
          </w:p>
        </w:tc>
        <w:tc>
          <w:tcPr>
            <w:tcW w:w="1418" w:type="dxa"/>
            <w:vAlign w:val="center"/>
          </w:tcPr>
          <w:p w14:paraId="4DF1F89E" w14:textId="4665072A" w:rsidR="00154C2F" w:rsidRDefault="00154C2F" w:rsidP="00154C2F">
            <w:pPr>
              <w:pStyle w:val="ab"/>
              <w:jc w:val="center"/>
            </w:pPr>
            <w:r w:rsidRPr="00D56080">
              <w:rPr>
                <w:lang w:val="en-US"/>
              </w:rPr>
              <w:t>-</w:t>
            </w:r>
          </w:p>
        </w:tc>
        <w:tc>
          <w:tcPr>
            <w:tcW w:w="1417" w:type="dxa"/>
            <w:vAlign w:val="center"/>
          </w:tcPr>
          <w:p w14:paraId="56DBA6F4" w14:textId="5330903F" w:rsidR="00154C2F" w:rsidRDefault="00154C2F" w:rsidP="00154C2F">
            <w:pPr>
              <w:pStyle w:val="ab"/>
              <w:jc w:val="center"/>
            </w:pPr>
            <w:r w:rsidRPr="00D56080">
              <w:rPr>
                <w:lang w:val="en-US"/>
              </w:rPr>
              <w:t>-</w:t>
            </w:r>
          </w:p>
        </w:tc>
        <w:tc>
          <w:tcPr>
            <w:tcW w:w="1276" w:type="dxa"/>
            <w:vAlign w:val="center"/>
          </w:tcPr>
          <w:p w14:paraId="43A0CB83" w14:textId="74CB1F21" w:rsidR="00154C2F" w:rsidRDefault="00154C2F" w:rsidP="00154C2F">
            <w:pPr>
              <w:pStyle w:val="ab"/>
              <w:jc w:val="center"/>
            </w:pPr>
            <w:r w:rsidRPr="00D56080">
              <w:rPr>
                <w:lang w:val="en-US"/>
              </w:rPr>
              <w:t>-</w:t>
            </w:r>
          </w:p>
        </w:tc>
        <w:tc>
          <w:tcPr>
            <w:tcW w:w="1701" w:type="dxa"/>
            <w:vAlign w:val="center"/>
          </w:tcPr>
          <w:p w14:paraId="0AAC3783" w14:textId="27E8A200" w:rsidR="00154C2F" w:rsidRDefault="00154C2F" w:rsidP="00154C2F">
            <w:pPr>
              <w:pStyle w:val="ab"/>
              <w:jc w:val="center"/>
            </w:pPr>
            <w:r w:rsidRPr="00D56080">
              <w:rPr>
                <w:lang w:val="en-US"/>
              </w:rPr>
              <w:t>-</w:t>
            </w:r>
          </w:p>
        </w:tc>
        <w:tc>
          <w:tcPr>
            <w:tcW w:w="1984" w:type="dxa"/>
            <w:vAlign w:val="center"/>
          </w:tcPr>
          <w:p w14:paraId="0BDA44AE" w14:textId="4F0BF34B" w:rsidR="00154C2F" w:rsidRDefault="00154C2F" w:rsidP="00154C2F">
            <w:pPr>
              <w:pStyle w:val="ab"/>
            </w:pPr>
            <w:r w:rsidRPr="00DF240F">
              <w:rPr>
                <w:lang w:val="en-US"/>
              </w:rPr>
              <w:t>I, U, S, D, PP, M</w:t>
            </w:r>
          </w:p>
        </w:tc>
      </w:tr>
      <w:tr w:rsidR="00154C2F" w14:paraId="20CC5265" w14:textId="77777777" w:rsidTr="00154C2F">
        <w:tc>
          <w:tcPr>
            <w:tcW w:w="2835" w:type="dxa"/>
            <w:vAlign w:val="center"/>
          </w:tcPr>
          <w:p w14:paraId="3C3AE1A6" w14:textId="5981B153" w:rsidR="00154C2F" w:rsidRPr="0067793A" w:rsidRDefault="00154C2F" w:rsidP="00154C2F">
            <w:pPr>
              <w:pStyle w:val="ab"/>
              <w:rPr>
                <w:lang w:eastAsia="ru-RU"/>
              </w:rPr>
            </w:pPr>
            <w:r w:rsidRPr="0067793A">
              <w:rPr>
                <w:lang w:eastAsia="ru-RU"/>
              </w:rPr>
              <w:t>StatusBrak</w:t>
            </w:r>
          </w:p>
        </w:tc>
        <w:tc>
          <w:tcPr>
            <w:tcW w:w="1276" w:type="dxa"/>
            <w:vAlign w:val="center"/>
          </w:tcPr>
          <w:p w14:paraId="39EF7605" w14:textId="2486E645" w:rsidR="00154C2F" w:rsidRDefault="00154C2F" w:rsidP="00154C2F">
            <w:pPr>
              <w:pStyle w:val="ab"/>
              <w:jc w:val="center"/>
            </w:pPr>
            <w:r w:rsidRPr="00D56080">
              <w:rPr>
                <w:lang w:val="en-US"/>
              </w:rPr>
              <w:t>-</w:t>
            </w:r>
          </w:p>
        </w:tc>
        <w:tc>
          <w:tcPr>
            <w:tcW w:w="992" w:type="dxa"/>
            <w:vAlign w:val="center"/>
          </w:tcPr>
          <w:p w14:paraId="328F7A0E" w14:textId="2391F410" w:rsidR="00154C2F" w:rsidRDefault="00154C2F" w:rsidP="00154C2F">
            <w:pPr>
              <w:pStyle w:val="ab"/>
              <w:jc w:val="center"/>
            </w:pPr>
            <w:r w:rsidRPr="00D56080">
              <w:rPr>
                <w:lang w:val="en-US"/>
              </w:rPr>
              <w:t>-</w:t>
            </w:r>
          </w:p>
        </w:tc>
        <w:tc>
          <w:tcPr>
            <w:tcW w:w="1134" w:type="dxa"/>
            <w:vAlign w:val="center"/>
          </w:tcPr>
          <w:p w14:paraId="454A3591" w14:textId="1F034195" w:rsidR="00154C2F" w:rsidRDefault="00154C2F" w:rsidP="00154C2F">
            <w:pPr>
              <w:pStyle w:val="ab"/>
              <w:jc w:val="center"/>
            </w:pPr>
            <w:r w:rsidRPr="00D56080">
              <w:rPr>
                <w:lang w:val="en-US"/>
              </w:rPr>
              <w:t>-</w:t>
            </w:r>
          </w:p>
        </w:tc>
        <w:tc>
          <w:tcPr>
            <w:tcW w:w="1276" w:type="dxa"/>
            <w:vAlign w:val="center"/>
          </w:tcPr>
          <w:p w14:paraId="4AF5C448" w14:textId="63E57310" w:rsidR="00154C2F" w:rsidRDefault="00154C2F" w:rsidP="00154C2F">
            <w:pPr>
              <w:pStyle w:val="ab"/>
              <w:jc w:val="center"/>
            </w:pPr>
            <w:r w:rsidRPr="00D56080">
              <w:rPr>
                <w:lang w:val="en-US"/>
              </w:rPr>
              <w:t>-</w:t>
            </w:r>
          </w:p>
        </w:tc>
        <w:tc>
          <w:tcPr>
            <w:tcW w:w="1418" w:type="dxa"/>
            <w:vAlign w:val="center"/>
          </w:tcPr>
          <w:p w14:paraId="5177D85F" w14:textId="2CD0B2CC" w:rsidR="00154C2F" w:rsidRDefault="00154C2F" w:rsidP="00154C2F">
            <w:pPr>
              <w:pStyle w:val="ab"/>
              <w:jc w:val="center"/>
            </w:pPr>
            <w:r w:rsidRPr="00D56080">
              <w:rPr>
                <w:lang w:val="en-US"/>
              </w:rPr>
              <w:t>-</w:t>
            </w:r>
          </w:p>
        </w:tc>
        <w:tc>
          <w:tcPr>
            <w:tcW w:w="1417" w:type="dxa"/>
            <w:vAlign w:val="center"/>
          </w:tcPr>
          <w:p w14:paraId="7DB482A9" w14:textId="091AA7B1" w:rsidR="00154C2F" w:rsidRDefault="00154C2F" w:rsidP="00154C2F">
            <w:pPr>
              <w:pStyle w:val="ab"/>
              <w:jc w:val="center"/>
            </w:pPr>
            <w:r w:rsidRPr="00D56080">
              <w:rPr>
                <w:lang w:val="en-US"/>
              </w:rPr>
              <w:t>-</w:t>
            </w:r>
          </w:p>
        </w:tc>
        <w:tc>
          <w:tcPr>
            <w:tcW w:w="1276" w:type="dxa"/>
            <w:vAlign w:val="center"/>
          </w:tcPr>
          <w:p w14:paraId="1105788C" w14:textId="2F76205D" w:rsidR="00154C2F" w:rsidRDefault="00154C2F" w:rsidP="00154C2F">
            <w:pPr>
              <w:pStyle w:val="ab"/>
              <w:jc w:val="center"/>
            </w:pPr>
            <w:r w:rsidRPr="00D56080">
              <w:rPr>
                <w:lang w:val="en-US"/>
              </w:rPr>
              <w:t>-</w:t>
            </w:r>
          </w:p>
        </w:tc>
        <w:tc>
          <w:tcPr>
            <w:tcW w:w="1701" w:type="dxa"/>
            <w:vAlign w:val="center"/>
          </w:tcPr>
          <w:p w14:paraId="19EE3CBF" w14:textId="229BA0F6" w:rsidR="00154C2F" w:rsidRDefault="00154C2F" w:rsidP="00154C2F">
            <w:pPr>
              <w:pStyle w:val="ab"/>
              <w:jc w:val="center"/>
            </w:pPr>
            <w:r w:rsidRPr="00D56080">
              <w:rPr>
                <w:lang w:val="en-US"/>
              </w:rPr>
              <w:t>-</w:t>
            </w:r>
          </w:p>
        </w:tc>
        <w:tc>
          <w:tcPr>
            <w:tcW w:w="1984" w:type="dxa"/>
            <w:vAlign w:val="center"/>
          </w:tcPr>
          <w:p w14:paraId="639D3377" w14:textId="1881649B" w:rsidR="00154C2F" w:rsidRDefault="00154C2F" w:rsidP="00154C2F">
            <w:pPr>
              <w:pStyle w:val="ab"/>
            </w:pPr>
            <w:r w:rsidRPr="00DF240F">
              <w:rPr>
                <w:lang w:val="en-US"/>
              </w:rPr>
              <w:t>I, U, S, D, PP, M</w:t>
            </w:r>
          </w:p>
        </w:tc>
      </w:tr>
      <w:tr w:rsidR="00154C2F" w14:paraId="7A86C512" w14:textId="77777777" w:rsidTr="00154C2F">
        <w:tc>
          <w:tcPr>
            <w:tcW w:w="2835" w:type="dxa"/>
            <w:vAlign w:val="center"/>
          </w:tcPr>
          <w:p w14:paraId="4DEA38A7" w14:textId="1F433595" w:rsidR="00154C2F" w:rsidRPr="0067793A" w:rsidRDefault="00154C2F" w:rsidP="00154C2F">
            <w:pPr>
              <w:pStyle w:val="ab"/>
              <w:rPr>
                <w:lang w:eastAsia="ru-RU"/>
              </w:rPr>
            </w:pPr>
            <w:r w:rsidRPr="0067793A">
              <w:rPr>
                <w:lang w:eastAsia="ru-RU"/>
              </w:rPr>
              <w:t>PrichiniBraka</w:t>
            </w:r>
          </w:p>
        </w:tc>
        <w:tc>
          <w:tcPr>
            <w:tcW w:w="1276" w:type="dxa"/>
            <w:vAlign w:val="center"/>
          </w:tcPr>
          <w:p w14:paraId="2D8C40D3" w14:textId="663CA354" w:rsidR="00154C2F" w:rsidRDefault="00154C2F" w:rsidP="00154C2F">
            <w:pPr>
              <w:pStyle w:val="ab"/>
              <w:jc w:val="center"/>
            </w:pPr>
            <w:r w:rsidRPr="00D56080">
              <w:rPr>
                <w:lang w:val="en-US"/>
              </w:rPr>
              <w:t>-</w:t>
            </w:r>
          </w:p>
        </w:tc>
        <w:tc>
          <w:tcPr>
            <w:tcW w:w="992" w:type="dxa"/>
            <w:vAlign w:val="center"/>
          </w:tcPr>
          <w:p w14:paraId="789FB68A" w14:textId="314CDABC" w:rsidR="00154C2F" w:rsidRDefault="00154C2F" w:rsidP="00154C2F">
            <w:pPr>
              <w:pStyle w:val="ab"/>
              <w:jc w:val="center"/>
            </w:pPr>
            <w:r w:rsidRPr="00D56080">
              <w:rPr>
                <w:lang w:val="en-US"/>
              </w:rPr>
              <w:t>-</w:t>
            </w:r>
          </w:p>
        </w:tc>
        <w:tc>
          <w:tcPr>
            <w:tcW w:w="1134" w:type="dxa"/>
            <w:vAlign w:val="center"/>
          </w:tcPr>
          <w:p w14:paraId="222ACECF" w14:textId="5AF7AFFE" w:rsidR="00154C2F" w:rsidRDefault="00154C2F" w:rsidP="00154C2F">
            <w:pPr>
              <w:pStyle w:val="ab"/>
              <w:jc w:val="center"/>
            </w:pPr>
            <w:r w:rsidRPr="00D56080">
              <w:rPr>
                <w:lang w:val="en-US"/>
              </w:rPr>
              <w:t>-</w:t>
            </w:r>
          </w:p>
        </w:tc>
        <w:tc>
          <w:tcPr>
            <w:tcW w:w="1276" w:type="dxa"/>
            <w:vAlign w:val="center"/>
          </w:tcPr>
          <w:p w14:paraId="5F4CACA5" w14:textId="747C06CC" w:rsidR="00154C2F" w:rsidRDefault="00154C2F" w:rsidP="00154C2F">
            <w:pPr>
              <w:pStyle w:val="ab"/>
              <w:jc w:val="center"/>
            </w:pPr>
            <w:r w:rsidRPr="00D56080">
              <w:rPr>
                <w:lang w:val="en-US"/>
              </w:rPr>
              <w:t>-</w:t>
            </w:r>
          </w:p>
        </w:tc>
        <w:tc>
          <w:tcPr>
            <w:tcW w:w="1418" w:type="dxa"/>
            <w:vAlign w:val="center"/>
          </w:tcPr>
          <w:p w14:paraId="1B8820CB" w14:textId="5D67FC19" w:rsidR="00154C2F" w:rsidRDefault="00154C2F" w:rsidP="00154C2F">
            <w:pPr>
              <w:pStyle w:val="ab"/>
              <w:jc w:val="center"/>
            </w:pPr>
            <w:r w:rsidRPr="00D56080">
              <w:rPr>
                <w:lang w:val="en-US"/>
              </w:rPr>
              <w:t>-</w:t>
            </w:r>
          </w:p>
        </w:tc>
        <w:tc>
          <w:tcPr>
            <w:tcW w:w="1417" w:type="dxa"/>
            <w:vAlign w:val="center"/>
          </w:tcPr>
          <w:p w14:paraId="505EBFF8" w14:textId="5E9FECDE" w:rsidR="00154C2F" w:rsidRDefault="00154C2F" w:rsidP="00154C2F">
            <w:pPr>
              <w:pStyle w:val="ab"/>
              <w:jc w:val="center"/>
            </w:pPr>
            <w:r w:rsidRPr="00D56080">
              <w:rPr>
                <w:lang w:val="en-US"/>
              </w:rPr>
              <w:t>-</w:t>
            </w:r>
          </w:p>
        </w:tc>
        <w:tc>
          <w:tcPr>
            <w:tcW w:w="1276" w:type="dxa"/>
            <w:vAlign w:val="center"/>
          </w:tcPr>
          <w:p w14:paraId="5DF77E16" w14:textId="61C44E80" w:rsidR="00154C2F" w:rsidRDefault="00154C2F" w:rsidP="00154C2F">
            <w:pPr>
              <w:pStyle w:val="ab"/>
              <w:jc w:val="center"/>
            </w:pPr>
            <w:r w:rsidRPr="00D56080">
              <w:rPr>
                <w:lang w:val="en-US"/>
              </w:rPr>
              <w:t>-</w:t>
            </w:r>
          </w:p>
        </w:tc>
        <w:tc>
          <w:tcPr>
            <w:tcW w:w="1701" w:type="dxa"/>
            <w:vAlign w:val="center"/>
          </w:tcPr>
          <w:p w14:paraId="7AACE888" w14:textId="477AB15E" w:rsidR="00154C2F" w:rsidRDefault="00154C2F" w:rsidP="00154C2F">
            <w:pPr>
              <w:pStyle w:val="ab"/>
              <w:jc w:val="center"/>
            </w:pPr>
            <w:r w:rsidRPr="00D56080">
              <w:rPr>
                <w:lang w:val="en-US"/>
              </w:rPr>
              <w:t>-</w:t>
            </w:r>
          </w:p>
        </w:tc>
        <w:tc>
          <w:tcPr>
            <w:tcW w:w="1984" w:type="dxa"/>
            <w:vAlign w:val="center"/>
          </w:tcPr>
          <w:p w14:paraId="5661A1BD" w14:textId="36FD586A" w:rsidR="00154C2F" w:rsidRDefault="00154C2F" w:rsidP="00154C2F">
            <w:pPr>
              <w:pStyle w:val="ab"/>
            </w:pPr>
            <w:r w:rsidRPr="00DF240F">
              <w:rPr>
                <w:lang w:val="en-US"/>
              </w:rPr>
              <w:t>I, U, S, D, PP, M</w:t>
            </w:r>
          </w:p>
        </w:tc>
      </w:tr>
      <w:tr w:rsidR="00154C2F" w14:paraId="658824F5" w14:textId="77777777" w:rsidTr="00154C2F">
        <w:tc>
          <w:tcPr>
            <w:tcW w:w="2835" w:type="dxa"/>
            <w:vAlign w:val="center"/>
          </w:tcPr>
          <w:p w14:paraId="6727622C" w14:textId="32FEAF2F" w:rsidR="00154C2F" w:rsidRPr="0067793A" w:rsidRDefault="00154C2F" w:rsidP="00154C2F">
            <w:pPr>
              <w:pStyle w:val="ab"/>
              <w:rPr>
                <w:lang w:eastAsia="ru-RU"/>
              </w:rPr>
            </w:pPr>
            <w:r w:rsidRPr="0067793A">
              <w:rPr>
                <w:lang w:eastAsia="ru-RU"/>
              </w:rPr>
              <w:t>PrichinaVozniknoveniyBraka</w:t>
            </w:r>
          </w:p>
        </w:tc>
        <w:tc>
          <w:tcPr>
            <w:tcW w:w="1276" w:type="dxa"/>
            <w:vAlign w:val="center"/>
          </w:tcPr>
          <w:p w14:paraId="6CEE3329" w14:textId="3F52CB8C" w:rsidR="00154C2F" w:rsidRDefault="00154C2F" w:rsidP="00154C2F">
            <w:pPr>
              <w:pStyle w:val="ab"/>
              <w:jc w:val="center"/>
            </w:pPr>
            <w:r w:rsidRPr="00D56080">
              <w:rPr>
                <w:lang w:val="en-US"/>
              </w:rPr>
              <w:t>-</w:t>
            </w:r>
          </w:p>
        </w:tc>
        <w:tc>
          <w:tcPr>
            <w:tcW w:w="992" w:type="dxa"/>
            <w:vAlign w:val="center"/>
          </w:tcPr>
          <w:p w14:paraId="092D8B6F" w14:textId="6C703EBA" w:rsidR="00154C2F" w:rsidRDefault="00154C2F" w:rsidP="00154C2F">
            <w:pPr>
              <w:pStyle w:val="ab"/>
              <w:jc w:val="center"/>
            </w:pPr>
            <w:r w:rsidRPr="00D56080">
              <w:rPr>
                <w:lang w:val="en-US"/>
              </w:rPr>
              <w:t>-</w:t>
            </w:r>
          </w:p>
        </w:tc>
        <w:tc>
          <w:tcPr>
            <w:tcW w:w="1134" w:type="dxa"/>
            <w:vAlign w:val="center"/>
          </w:tcPr>
          <w:p w14:paraId="334AC537" w14:textId="6B278C52" w:rsidR="00154C2F" w:rsidRDefault="00154C2F" w:rsidP="00154C2F">
            <w:pPr>
              <w:pStyle w:val="ab"/>
              <w:jc w:val="center"/>
            </w:pPr>
            <w:r w:rsidRPr="00D56080">
              <w:rPr>
                <w:lang w:val="en-US"/>
              </w:rPr>
              <w:t>-</w:t>
            </w:r>
          </w:p>
        </w:tc>
        <w:tc>
          <w:tcPr>
            <w:tcW w:w="1276" w:type="dxa"/>
            <w:vAlign w:val="center"/>
          </w:tcPr>
          <w:p w14:paraId="567CA90B" w14:textId="551DC615" w:rsidR="00154C2F" w:rsidRDefault="00154C2F" w:rsidP="00154C2F">
            <w:pPr>
              <w:pStyle w:val="ab"/>
              <w:jc w:val="center"/>
            </w:pPr>
            <w:r w:rsidRPr="00D56080">
              <w:rPr>
                <w:lang w:val="en-US"/>
              </w:rPr>
              <w:t>-</w:t>
            </w:r>
          </w:p>
        </w:tc>
        <w:tc>
          <w:tcPr>
            <w:tcW w:w="1418" w:type="dxa"/>
            <w:vAlign w:val="center"/>
          </w:tcPr>
          <w:p w14:paraId="076DF194" w14:textId="793F2990" w:rsidR="00154C2F" w:rsidRDefault="00154C2F" w:rsidP="00154C2F">
            <w:pPr>
              <w:pStyle w:val="ab"/>
              <w:jc w:val="center"/>
            </w:pPr>
            <w:r w:rsidRPr="00D56080">
              <w:rPr>
                <w:lang w:val="en-US"/>
              </w:rPr>
              <w:t>-</w:t>
            </w:r>
          </w:p>
        </w:tc>
        <w:tc>
          <w:tcPr>
            <w:tcW w:w="1417" w:type="dxa"/>
            <w:vAlign w:val="center"/>
          </w:tcPr>
          <w:p w14:paraId="1FD9616E" w14:textId="384EEA00" w:rsidR="00154C2F" w:rsidRDefault="00154C2F" w:rsidP="00154C2F">
            <w:pPr>
              <w:pStyle w:val="ab"/>
              <w:jc w:val="center"/>
            </w:pPr>
            <w:r w:rsidRPr="00D56080">
              <w:rPr>
                <w:lang w:val="en-US"/>
              </w:rPr>
              <w:t>-</w:t>
            </w:r>
          </w:p>
        </w:tc>
        <w:tc>
          <w:tcPr>
            <w:tcW w:w="1276" w:type="dxa"/>
            <w:vAlign w:val="center"/>
          </w:tcPr>
          <w:p w14:paraId="717B884F" w14:textId="43045F9D" w:rsidR="00154C2F" w:rsidRDefault="00154C2F" w:rsidP="00154C2F">
            <w:pPr>
              <w:pStyle w:val="ab"/>
              <w:jc w:val="center"/>
            </w:pPr>
            <w:r w:rsidRPr="00D56080">
              <w:rPr>
                <w:lang w:val="en-US"/>
              </w:rPr>
              <w:t>-</w:t>
            </w:r>
          </w:p>
        </w:tc>
        <w:tc>
          <w:tcPr>
            <w:tcW w:w="1701" w:type="dxa"/>
            <w:vAlign w:val="center"/>
          </w:tcPr>
          <w:p w14:paraId="2B292640" w14:textId="48F33F3C" w:rsidR="00154C2F" w:rsidRDefault="00154C2F" w:rsidP="00154C2F">
            <w:pPr>
              <w:pStyle w:val="ab"/>
              <w:jc w:val="center"/>
            </w:pPr>
            <w:r w:rsidRPr="00D56080">
              <w:rPr>
                <w:lang w:val="en-US"/>
              </w:rPr>
              <w:t>-</w:t>
            </w:r>
          </w:p>
        </w:tc>
        <w:tc>
          <w:tcPr>
            <w:tcW w:w="1984" w:type="dxa"/>
            <w:vAlign w:val="center"/>
          </w:tcPr>
          <w:p w14:paraId="64AD4049" w14:textId="3035A6A3" w:rsidR="00154C2F" w:rsidRDefault="00154C2F" w:rsidP="00154C2F">
            <w:pPr>
              <w:pStyle w:val="ab"/>
            </w:pPr>
            <w:r w:rsidRPr="00DF240F">
              <w:rPr>
                <w:lang w:val="en-US"/>
              </w:rPr>
              <w:t>I, U, S, D, PP, M</w:t>
            </w:r>
          </w:p>
        </w:tc>
      </w:tr>
      <w:tr w:rsidR="00154C2F" w14:paraId="3B9573BE" w14:textId="77777777" w:rsidTr="00154C2F">
        <w:tc>
          <w:tcPr>
            <w:tcW w:w="2835" w:type="dxa"/>
            <w:vAlign w:val="center"/>
          </w:tcPr>
          <w:p w14:paraId="47AD1F4F" w14:textId="6F86149D" w:rsidR="00154C2F" w:rsidRPr="0067793A" w:rsidRDefault="00154C2F" w:rsidP="00154C2F">
            <w:pPr>
              <w:pStyle w:val="ab"/>
              <w:rPr>
                <w:lang w:eastAsia="ru-RU"/>
              </w:rPr>
            </w:pPr>
            <w:r w:rsidRPr="0067793A">
              <w:rPr>
                <w:lang w:eastAsia="ru-RU"/>
              </w:rPr>
              <w:t>HarakteriBraka</w:t>
            </w:r>
          </w:p>
        </w:tc>
        <w:tc>
          <w:tcPr>
            <w:tcW w:w="1276" w:type="dxa"/>
            <w:vAlign w:val="center"/>
          </w:tcPr>
          <w:p w14:paraId="5796F287" w14:textId="66578144" w:rsidR="00154C2F" w:rsidRDefault="00154C2F" w:rsidP="00154C2F">
            <w:pPr>
              <w:pStyle w:val="ab"/>
              <w:jc w:val="center"/>
            </w:pPr>
            <w:r w:rsidRPr="00D56080">
              <w:rPr>
                <w:lang w:val="en-US"/>
              </w:rPr>
              <w:t>-</w:t>
            </w:r>
          </w:p>
        </w:tc>
        <w:tc>
          <w:tcPr>
            <w:tcW w:w="992" w:type="dxa"/>
            <w:vAlign w:val="center"/>
          </w:tcPr>
          <w:p w14:paraId="54E2F883" w14:textId="29235D02" w:rsidR="00154C2F" w:rsidRDefault="00154C2F" w:rsidP="00154C2F">
            <w:pPr>
              <w:pStyle w:val="ab"/>
              <w:jc w:val="center"/>
            </w:pPr>
            <w:r w:rsidRPr="00D56080">
              <w:rPr>
                <w:lang w:val="en-US"/>
              </w:rPr>
              <w:t>-</w:t>
            </w:r>
          </w:p>
        </w:tc>
        <w:tc>
          <w:tcPr>
            <w:tcW w:w="1134" w:type="dxa"/>
            <w:vAlign w:val="center"/>
          </w:tcPr>
          <w:p w14:paraId="2264A0C5" w14:textId="673F18F4" w:rsidR="00154C2F" w:rsidRDefault="00154C2F" w:rsidP="00154C2F">
            <w:pPr>
              <w:pStyle w:val="ab"/>
              <w:jc w:val="center"/>
            </w:pPr>
            <w:r w:rsidRPr="00D56080">
              <w:rPr>
                <w:lang w:val="en-US"/>
              </w:rPr>
              <w:t>-</w:t>
            </w:r>
          </w:p>
        </w:tc>
        <w:tc>
          <w:tcPr>
            <w:tcW w:w="1276" w:type="dxa"/>
            <w:vAlign w:val="center"/>
          </w:tcPr>
          <w:p w14:paraId="09785D9E" w14:textId="7244E4C6" w:rsidR="00154C2F" w:rsidRDefault="00154C2F" w:rsidP="00154C2F">
            <w:pPr>
              <w:pStyle w:val="ab"/>
              <w:jc w:val="center"/>
            </w:pPr>
            <w:r w:rsidRPr="00D56080">
              <w:rPr>
                <w:lang w:val="en-US"/>
              </w:rPr>
              <w:t>-</w:t>
            </w:r>
          </w:p>
        </w:tc>
        <w:tc>
          <w:tcPr>
            <w:tcW w:w="1418" w:type="dxa"/>
            <w:vAlign w:val="center"/>
          </w:tcPr>
          <w:p w14:paraId="69AC24C7" w14:textId="072A7B64" w:rsidR="00154C2F" w:rsidRDefault="00154C2F" w:rsidP="00154C2F">
            <w:pPr>
              <w:pStyle w:val="ab"/>
              <w:jc w:val="center"/>
            </w:pPr>
            <w:r w:rsidRPr="00D56080">
              <w:rPr>
                <w:lang w:val="en-US"/>
              </w:rPr>
              <w:t>-</w:t>
            </w:r>
          </w:p>
        </w:tc>
        <w:tc>
          <w:tcPr>
            <w:tcW w:w="1417" w:type="dxa"/>
            <w:vAlign w:val="center"/>
          </w:tcPr>
          <w:p w14:paraId="0C0BD0D8" w14:textId="4673C450" w:rsidR="00154C2F" w:rsidRDefault="00154C2F" w:rsidP="00154C2F">
            <w:pPr>
              <w:pStyle w:val="ab"/>
              <w:jc w:val="center"/>
            </w:pPr>
            <w:r w:rsidRPr="00D56080">
              <w:rPr>
                <w:lang w:val="en-US"/>
              </w:rPr>
              <w:t>-</w:t>
            </w:r>
          </w:p>
        </w:tc>
        <w:tc>
          <w:tcPr>
            <w:tcW w:w="1276" w:type="dxa"/>
            <w:vAlign w:val="center"/>
          </w:tcPr>
          <w:p w14:paraId="3C57AD2F" w14:textId="19D4DF15" w:rsidR="00154C2F" w:rsidRDefault="00154C2F" w:rsidP="00154C2F">
            <w:pPr>
              <w:pStyle w:val="ab"/>
              <w:jc w:val="center"/>
            </w:pPr>
            <w:r w:rsidRPr="00D56080">
              <w:rPr>
                <w:lang w:val="en-US"/>
              </w:rPr>
              <w:t>-</w:t>
            </w:r>
          </w:p>
        </w:tc>
        <w:tc>
          <w:tcPr>
            <w:tcW w:w="1701" w:type="dxa"/>
            <w:vAlign w:val="center"/>
          </w:tcPr>
          <w:p w14:paraId="0A9BBF31" w14:textId="36CDC3B4" w:rsidR="00154C2F" w:rsidRDefault="00154C2F" w:rsidP="00154C2F">
            <w:pPr>
              <w:pStyle w:val="ab"/>
              <w:jc w:val="center"/>
            </w:pPr>
            <w:r w:rsidRPr="00D56080">
              <w:rPr>
                <w:lang w:val="en-US"/>
              </w:rPr>
              <w:t>-</w:t>
            </w:r>
          </w:p>
        </w:tc>
        <w:tc>
          <w:tcPr>
            <w:tcW w:w="1984" w:type="dxa"/>
            <w:vAlign w:val="center"/>
          </w:tcPr>
          <w:p w14:paraId="1402697C" w14:textId="154683AC" w:rsidR="00154C2F" w:rsidRDefault="00154C2F" w:rsidP="00154C2F">
            <w:pPr>
              <w:pStyle w:val="ab"/>
            </w:pPr>
            <w:r w:rsidRPr="00DF240F">
              <w:rPr>
                <w:lang w:val="en-US"/>
              </w:rPr>
              <w:t>I, U, S, D, PP, M</w:t>
            </w:r>
          </w:p>
        </w:tc>
      </w:tr>
      <w:tr w:rsidR="00154C2F" w14:paraId="655971B0" w14:textId="77777777" w:rsidTr="00154C2F">
        <w:tc>
          <w:tcPr>
            <w:tcW w:w="2835" w:type="dxa"/>
            <w:vAlign w:val="center"/>
          </w:tcPr>
          <w:p w14:paraId="5C1E45B9" w14:textId="336B48BA" w:rsidR="00154C2F" w:rsidRPr="0067793A" w:rsidRDefault="00154C2F" w:rsidP="00154C2F">
            <w:pPr>
              <w:pStyle w:val="ab"/>
              <w:rPr>
                <w:lang w:eastAsia="ru-RU"/>
              </w:rPr>
            </w:pPr>
            <w:r w:rsidRPr="00453A3B">
              <w:rPr>
                <w:lang w:eastAsia="ru-RU"/>
              </w:rPr>
              <w:t>TechMashines</w:t>
            </w:r>
          </w:p>
        </w:tc>
        <w:tc>
          <w:tcPr>
            <w:tcW w:w="1276" w:type="dxa"/>
            <w:vAlign w:val="center"/>
          </w:tcPr>
          <w:p w14:paraId="1065BA27" w14:textId="4606EB83" w:rsidR="00154C2F" w:rsidRDefault="00154C2F" w:rsidP="00154C2F">
            <w:pPr>
              <w:pStyle w:val="ab"/>
              <w:jc w:val="center"/>
            </w:pPr>
            <w:r w:rsidRPr="00D56080">
              <w:rPr>
                <w:lang w:val="en-US"/>
              </w:rPr>
              <w:t>-</w:t>
            </w:r>
          </w:p>
        </w:tc>
        <w:tc>
          <w:tcPr>
            <w:tcW w:w="992" w:type="dxa"/>
            <w:vAlign w:val="center"/>
          </w:tcPr>
          <w:p w14:paraId="29A32BE2" w14:textId="4CB3DDE2" w:rsidR="00154C2F" w:rsidRDefault="00154C2F" w:rsidP="00154C2F">
            <w:pPr>
              <w:pStyle w:val="ab"/>
              <w:jc w:val="center"/>
            </w:pPr>
            <w:r w:rsidRPr="00D56080">
              <w:rPr>
                <w:lang w:val="en-US"/>
              </w:rPr>
              <w:t>-</w:t>
            </w:r>
          </w:p>
        </w:tc>
        <w:tc>
          <w:tcPr>
            <w:tcW w:w="1134" w:type="dxa"/>
            <w:vAlign w:val="center"/>
          </w:tcPr>
          <w:p w14:paraId="73D73C0A" w14:textId="7AAD2985" w:rsidR="00154C2F" w:rsidRDefault="00154C2F" w:rsidP="00154C2F">
            <w:pPr>
              <w:pStyle w:val="ab"/>
              <w:jc w:val="center"/>
            </w:pPr>
            <w:r w:rsidRPr="00D56080">
              <w:rPr>
                <w:lang w:val="en-US"/>
              </w:rPr>
              <w:t>-</w:t>
            </w:r>
          </w:p>
        </w:tc>
        <w:tc>
          <w:tcPr>
            <w:tcW w:w="1276" w:type="dxa"/>
            <w:vAlign w:val="center"/>
          </w:tcPr>
          <w:p w14:paraId="23273BA7" w14:textId="58097544" w:rsidR="00154C2F" w:rsidRDefault="00154C2F" w:rsidP="00154C2F">
            <w:pPr>
              <w:pStyle w:val="ab"/>
              <w:jc w:val="center"/>
            </w:pPr>
            <w:r w:rsidRPr="00D56080">
              <w:rPr>
                <w:lang w:val="en-US"/>
              </w:rPr>
              <w:t>-</w:t>
            </w:r>
          </w:p>
        </w:tc>
        <w:tc>
          <w:tcPr>
            <w:tcW w:w="1418" w:type="dxa"/>
            <w:vAlign w:val="center"/>
          </w:tcPr>
          <w:p w14:paraId="33283E6D" w14:textId="03CC6B65" w:rsidR="00154C2F" w:rsidRDefault="00154C2F" w:rsidP="00154C2F">
            <w:pPr>
              <w:pStyle w:val="ab"/>
              <w:jc w:val="center"/>
            </w:pPr>
            <w:r w:rsidRPr="00D56080">
              <w:rPr>
                <w:lang w:val="en-US"/>
              </w:rPr>
              <w:t>-</w:t>
            </w:r>
          </w:p>
        </w:tc>
        <w:tc>
          <w:tcPr>
            <w:tcW w:w="1417" w:type="dxa"/>
            <w:vAlign w:val="center"/>
          </w:tcPr>
          <w:p w14:paraId="29EF9D63" w14:textId="623F0162" w:rsidR="00154C2F" w:rsidRDefault="00154C2F" w:rsidP="00154C2F">
            <w:pPr>
              <w:pStyle w:val="ab"/>
              <w:jc w:val="center"/>
            </w:pPr>
            <w:r w:rsidRPr="00D56080">
              <w:rPr>
                <w:lang w:val="en-US"/>
              </w:rPr>
              <w:t>-</w:t>
            </w:r>
          </w:p>
        </w:tc>
        <w:tc>
          <w:tcPr>
            <w:tcW w:w="1276" w:type="dxa"/>
            <w:vAlign w:val="center"/>
          </w:tcPr>
          <w:p w14:paraId="6875A4DF" w14:textId="167EE254" w:rsidR="00154C2F" w:rsidRDefault="00154C2F" w:rsidP="00154C2F">
            <w:pPr>
              <w:pStyle w:val="ab"/>
              <w:jc w:val="center"/>
            </w:pPr>
            <w:r w:rsidRPr="00D56080">
              <w:rPr>
                <w:lang w:val="en-US"/>
              </w:rPr>
              <w:t>-</w:t>
            </w:r>
          </w:p>
        </w:tc>
        <w:tc>
          <w:tcPr>
            <w:tcW w:w="1701" w:type="dxa"/>
            <w:vAlign w:val="center"/>
          </w:tcPr>
          <w:p w14:paraId="0442EAEA" w14:textId="0ED9A13E" w:rsidR="00154C2F" w:rsidRDefault="00154C2F" w:rsidP="00154C2F">
            <w:pPr>
              <w:pStyle w:val="ab"/>
              <w:jc w:val="center"/>
            </w:pPr>
            <w:r w:rsidRPr="00D56080">
              <w:rPr>
                <w:lang w:val="en-US"/>
              </w:rPr>
              <w:t>-</w:t>
            </w:r>
          </w:p>
        </w:tc>
        <w:tc>
          <w:tcPr>
            <w:tcW w:w="1984" w:type="dxa"/>
            <w:vAlign w:val="center"/>
          </w:tcPr>
          <w:p w14:paraId="163AB5B4" w14:textId="4D3629C3" w:rsidR="00154C2F" w:rsidRDefault="00154C2F" w:rsidP="00154C2F">
            <w:pPr>
              <w:pStyle w:val="ab"/>
            </w:pPr>
            <w:r w:rsidRPr="00DF240F">
              <w:rPr>
                <w:lang w:val="en-US"/>
              </w:rPr>
              <w:t>I, U, S, D, PP, M</w:t>
            </w:r>
          </w:p>
        </w:tc>
      </w:tr>
      <w:tr w:rsidR="00154C2F" w14:paraId="6632454A" w14:textId="77777777" w:rsidTr="00154C2F">
        <w:tc>
          <w:tcPr>
            <w:tcW w:w="2835" w:type="dxa"/>
            <w:vAlign w:val="center"/>
          </w:tcPr>
          <w:p w14:paraId="7B7BAB27" w14:textId="3199168E" w:rsidR="00154C2F" w:rsidRPr="00453A3B" w:rsidRDefault="00154C2F" w:rsidP="00154C2F">
            <w:pPr>
              <w:pStyle w:val="ab"/>
              <w:rPr>
                <w:lang w:eastAsia="ru-RU"/>
              </w:rPr>
            </w:pPr>
            <w:r w:rsidRPr="00453A3B">
              <w:rPr>
                <w:lang w:eastAsia="ru-RU"/>
              </w:rPr>
              <w:t>StatusReklamacii</w:t>
            </w:r>
          </w:p>
        </w:tc>
        <w:tc>
          <w:tcPr>
            <w:tcW w:w="1276" w:type="dxa"/>
            <w:vAlign w:val="center"/>
          </w:tcPr>
          <w:p w14:paraId="5261E071" w14:textId="1285EA51" w:rsidR="00154C2F" w:rsidRDefault="00154C2F" w:rsidP="00154C2F">
            <w:pPr>
              <w:pStyle w:val="ab"/>
              <w:jc w:val="center"/>
            </w:pPr>
            <w:r w:rsidRPr="00D56080">
              <w:rPr>
                <w:lang w:val="en-US"/>
              </w:rPr>
              <w:t>-</w:t>
            </w:r>
          </w:p>
        </w:tc>
        <w:tc>
          <w:tcPr>
            <w:tcW w:w="992" w:type="dxa"/>
            <w:vAlign w:val="center"/>
          </w:tcPr>
          <w:p w14:paraId="0FEC30D6" w14:textId="2B53FDDF" w:rsidR="00154C2F" w:rsidRDefault="00154C2F" w:rsidP="00154C2F">
            <w:pPr>
              <w:pStyle w:val="ab"/>
              <w:jc w:val="center"/>
            </w:pPr>
            <w:r w:rsidRPr="00D56080">
              <w:rPr>
                <w:lang w:val="en-US"/>
              </w:rPr>
              <w:t>-</w:t>
            </w:r>
          </w:p>
        </w:tc>
        <w:tc>
          <w:tcPr>
            <w:tcW w:w="1134" w:type="dxa"/>
            <w:vAlign w:val="center"/>
          </w:tcPr>
          <w:p w14:paraId="731A36CA" w14:textId="601ECE32" w:rsidR="00154C2F" w:rsidRDefault="00154C2F" w:rsidP="00154C2F">
            <w:pPr>
              <w:pStyle w:val="ab"/>
              <w:jc w:val="center"/>
            </w:pPr>
            <w:r w:rsidRPr="00D56080">
              <w:rPr>
                <w:lang w:val="en-US"/>
              </w:rPr>
              <w:t>-</w:t>
            </w:r>
          </w:p>
        </w:tc>
        <w:tc>
          <w:tcPr>
            <w:tcW w:w="1276" w:type="dxa"/>
            <w:vAlign w:val="center"/>
          </w:tcPr>
          <w:p w14:paraId="4FB4D44D" w14:textId="7DE49CEC" w:rsidR="00154C2F" w:rsidRDefault="00154C2F" w:rsidP="00154C2F">
            <w:pPr>
              <w:pStyle w:val="ab"/>
              <w:jc w:val="center"/>
            </w:pPr>
            <w:r w:rsidRPr="00D56080">
              <w:rPr>
                <w:lang w:val="en-US"/>
              </w:rPr>
              <w:t>-</w:t>
            </w:r>
          </w:p>
        </w:tc>
        <w:tc>
          <w:tcPr>
            <w:tcW w:w="1418" w:type="dxa"/>
            <w:vAlign w:val="center"/>
          </w:tcPr>
          <w:p w14:paraId="67415D9F" w14:textId="5440C0C8" w:rsidR="00154C2F" w:rsidRDefault="00154C2F" w:rsidP="00154C2F">
            <w:pPr>
              <w:pStyle w:val="ab"/>
              <w:jc w:val="center"/>
            </w:pPr>
            <w:r w:rsidRPr="00D56080">
              <w:rPr>
                <w:lang w:val="en-US"/>
              </w:rPr>
              <w:t>-</w:t>
            </w:r>
          </w:p>
        </w:tc>
        <w:tc>
          <w:tcPr>
            <w:tcW w:w="1417" w:type="dxa"/>
            <w:vAlign w:val="center"/>
          </w:tcPr>
          <w:p w14:paraId="51B179D2" w14:textId="26250204" w:rsidR="00154C2F" w:rsidRDefault="00154C2F" w:rsidP="00154C2F">
            <w:pPr>
              <w:pStyle w:val="ab"/>
              <w:jc w:val="center"/>
            </w:pPr>
            <w:r w:rsidRPr="00D56080">
              <w:rPr>
                <w:lang w:val="en-US"/>
              </w:rPr>
              <w:t>-</w:t>
            </w:r>
          </w:p>
        </w:tc>
        <w:tc>
          <w:tcPr>
            <w:tcW w:w="1276" w:type="dxa"/>
            <w:vAlign w:val="center"/>
          </w:tcPr>
          <w:p w14:paraId="209B5E0F" w14:textId="1CBD5EC0" w:rsidR="00154C2F" w:rsidRDefault="00154C2F" w:rsidP="00154C2F">
            <w:pPr>
              <w:pStyle w:val="ab"/>
              <w:jc w:val="center"/>
            </w:pPr>
            <w:r w:rsidRPr="00D56080">
              <w:rPr>
                <w:lang w:val="en-US"/>
              </w:rPr>
              <w:t>-</w:t>
            </w:r>
          </w:p>
        </w:tc>
        <w:tc>
          <w:tcPr>
            <w:tcW w:w="1701" w:type="dxa"/>
            <w:vAlign w:val="center"/>
          </w:tcPr>
          <w:p w14:paraId="03742717" w14:textId="4E0B7AA0" w:rsidR="00154C2F" w:rsidRDefault="00154C2F" w:rsidP="00154C2F">
            <w:pPr>
              <w:pStyle w:val="ab"/>
              <w:jc w:val="center"/>
            </w:pPr>
            <w:r w:rsidRPr="00D56080">
              <w:rPr>
                <w:lang w:val="en-US"/>
              </w:rPr>
              <w:t>-</w:t>
            </w:r>
          </w:p>
        </w:tc>
        <w:tc>
          <w:tcPr>
            <w:tcW w:w="1984" w:type="dxa"/>
            <w:vAlign w:val="center"/>
          </w:tcPr>
          <w:p w14:paraId="1A0C5554" w14:textId="31ECF43C" w:rsidR="00154C2F" w:rsidRDefault="00154C2F" w:rsidP="00154C2F">
            <w:pPr>
              <w:pStyle w:val="ab"/>
            </w:pPr>
            <w:r w:rsidRPr="00DF240F">
              <w:rPr>
                <w:lang w:val="en-US"/>
              </w:rPr>
              <w:t>I, U, S, D, PP, M</w:t>
            </w:r>
          </w:p>
        </w:tc>
      </w:tr>
      <w:tr w:rsidR="00154C2F" w14:paraId="0455017E" w14:textId="77777777" w:rsidTr="00A353B5">
        <w:tc>
          <w:tcPr>
            <w:tcW w:w="2835" w:type="dxa"/>
            <w:vAlign w:val="center"/>
          </w:tcPr>
          <w:p w14:paraId="413DB15B" w14:textId="4C26F58C" w:rsidR="00154C2F" w:rsidRPr="00453A3B" w:rsidRDefault="00154C2F" w:rsidP="00154C2F">
            <w:pPr>
              <w:pStyle w:val="ab"/>
              <w:rPr>
                <w:lang w:eastAsia="ru-RU"/>
              </w:rPr>
            </w:pPr>
            <w:r w:rsidRPr="00453A3B">
              <w:rPr>
                <w:lang w:eastAsia="ru-RU"/>
              </w:rPr>
              <w:t>Reklamatsionnii_act</w:t>
            </w:r>
          </w:p>
        </w:tc>
        <w:tc>
          <w:tcPr>
            <w:tcW w:w="1276" w:type="dxa"/>
            <w:vAlign w:val="center"/>
          </w:tcPr>
          <w:p w14:paraId="76C9C240" w14:textId="55D21CC2" w:rsidR="00154C2F" w:rsidRPr="00501FE2" w:rsidRDefault="00154C2F" w:rsidP="00154C2F">
            <w:pPr>
              <w:pStyle w:val="ab"/>
              <w:rPr>
                <w:lang w:val="en-US"/>
              </w:rPr>
            </w:pPr>
            <w:r>
              <w:rPr>
                <w:lang w:val="en-US"/>
              </w:rPr>
              <w:t>I, U, S, D</w:t>
            </w:r>
          </w:p>
        </w:tc>
        <w:tc>
          <w:tcPr>
            <w:tcW w:w="992" w:type="dxa"/>
          </w:tcPr>
          <w:p w14:paraId="352E1B6B" w14:textId="61383D29" w:rsidR="00154C2F" w:rsidRDefault="00154C2F" w:rsidP="00154C2F">
            <w:pPr>
              <w:pStyle w:val="ab"/>
              <w:jc w:val="center"/>
            </w:pPr>
            <w:r w:rsidRPr="00D56080">
              <w:rPr>
                <w:lang w:val="en-US"/>
              </w:rPr>
              <w:t>-</w:t>
            </w:r>
          </w:p>
        </w:tc>
        <w:tc>
          <w:tcPr>
            <w:tcW w:w="1134" w:type="dxa"/>
          </w:tcPr>
          <w:p w14:paraId="44DEAF9D" w14:textId="458F3359" w:rsidR="00154C2F" w:rsidRDefault="00154C2F" w:rsidP="00154C2F">
            <w:pPr>
              <w:pStyle w:val="ab"/>
              <w:jc w:val="center"/>
            </w:pPr>
            <w:r w:rsidRPr="00D56080">
              <w:rPr>
                <w:lang w:val="en-US"/>
              </w:rPr>
              <w:t>-</w:t>
            </w:r>
          </w:p>
        </w:tc>
        <w:tc>
          <w:tcPr>
            <w:tcW w:w="1276" w:type="dxa"/>
          </w:tcPr>
          <w:p w14:paraId="2E03E869" w14:textId="21B1B4ED" w:rsidR="00154C2F" w:rsidRDefault="00154C2F" w:rsidP="00154C2F">
            <w:pPr>
              <w:pStyle w:val="ab"/>
              <w:jc w:val="center"/>
            </w:pPr>
            <w:r w:rsidRPr="00D56080">
              <w:rPr>
                <w:lang w:val="en-US"/>
              </w:rPr>
              <w:t>-</w:t>
            </w:r>
          </w:p>
        </w:tc>
        <w:tc>
          <w:tcPr>
            <w:tcW w:w="1418" w:type="dxa"/>
          </w:tcPr>
          <w:p w14:paraId="66F7DDD5" w14:textId="3976A889" w:rsidR="00154C2F" w:rsidRDefault="00154C2F" w:rsidP="00154C2F">
            <w:pPr>
              <w:pStyle w:val="ab"/>
              <w:jc w:val="center"/>
            </w:pPr>
            <w:r w:rsidRPr="00D56080">
              <w:rPr>
                <w:lang w:val="en-US"/>
              </w:rPr>
              <w:t>-</w:t>
            </w:r>
          </w:p>
        </w:tc>
        <w:tc>
          <w:tcPr>
            <w:tcW w:w="1417" w:type="dxa"/>
          </w:tcPr>
          <w:p w14:paraId="4E061E7A" w14:textId="182C71B4" w:rsidR="00154C2F" w:rsidRDefault="00154C2F" w:rsidP="00154C2F">
            <w:pPr>
              <w:pStyle w:val="ab"/>
              <w:jc w:val="center"/>
            </w:pPr>
            <w:r w:rsidRPr="00D56080">
              <w:rPr>
                <w:lang w:val="en-US"/>
              </w:rPr>
              <w:t>-</w:t>
            </w:r>
          </w:p>
        </w:tc>
        <w:tc>
          <w:tcPr>
            <w:tcW w:w="1276" w:type="dxa"/>
          </w:tcPr>
          <w:p w14:paraId="5BCC0FF3" w14:textId="7C12C960" w:rsidR="00154C2F" w:rsidRDefault="00154C2F" w:rsidP="00154C2F">
            <w:pPr>
              <w:pStyle w:val="ab"/>
              <w:jc w:val="center"/>
            </w:pPr>
            <w:r w:rsidRPr="00D56080">
              <w:rPr>
                <w:lang w:val="en-US"/>
              </w:rPr>
              <w:t>-</w:t>
            </w:r>
          </w:p>
        </w:tc>
        <w:tc>
          <w:tcPr>
            <w:tcW w:w="1701" w:type="dxa"/>
          </w:tcPr>
          <w:p w14:paraId="3E8CD11E" w14:textId="77C4508C" w:rsidR="00154C2F" w:rsidRDefault="00154C2F" w:rsidP="00154C2F">
            <w:pPr>
              <w:pStyle w:val="ab"/>
              <w:jc w:val="center"/>
            </w:pPr>
            <w:r w:rsidRPr="00D56080">
              <w:rPr>
                <w:lang w:val="en-US"/>
              </w:rPr>
              <w:t>-</w:t>
            </w:r>
          </w:p>
        </w:tc>
        <w:tc>
          <w:tcPr>
            <w:tcW w:w="1984" w:type="dxa"/>
            <w:vAlign w:val="center"/>
          </w:tcPr>
          <w:p w14:paraId="3B3F3EB2" w14:textId="6A6265D4" w:rsidR="00154C2F" w:rsidRDefault="00154C2F" w:rsidP="00154C2F">
            <w:pPr>
              <w:pStyle w:val="ab"/>
            </w:pPr>
            <w:r w:rsidRPr="00DF240F">
              <w:rPr>
                <w:lang w:val="en-US"/>
              </w:rPr>
              <w:t>I, U, S, D, PP, M</w:t>
            </w:r>
          </w:p>
        </w:tc>
      </w:tr>
      <w:tr w:rsidR="00154C2F" w14:paraId="03E86E50" w14:textId="77777777" w:rsidTr="00154C2F">
        <w:tc>
          <w:tcPr>
            <w:tcW w:w="2835" w:type="dxa"/>
            <w:vAlign w:val="center"/>
          </w:tcPr>
          <w:p w14:paraId="3D65BECA" w14:textId="06DCB41B" w:rsidR="00154C2F" w:rsidRPr="00453A3B" w:rsidRDefault="00154C2F" w:rsidP="00154C2F">
            <w:pPr>
              <w:pStyle w:val="ab"/>
              <w:rPr>
                <w:lang w:eastAsia="ru-RU"/>
              </w:rPr>
            </w:pPr>
            <w:r w:rsidRPr="00453A3B">
              <w:rPr>
                <w:lang w:eastAsia="ru-RU"/>
              </w:rPr>
              <w:t>Uvedomleniya</w:t>
            </w:r>
          </w:p>
        </w:tc>
        <w:tc>
          <w:tcPr>
            <w:tcW w:w="1276" w:type="dxa"/>
            <w:vAlign w:val="center"/>
          </w:tcPr>
          <w:p w14:paraId="035513C4" w14:textId="15D4070E" w:rsidR="00154C2F" w:rsidRPr="00501FE2" w:rsidRDefault="00154C2F" w:rsidP="00154C2F">
            <w:pPr>
              <w:pStyle w:val="ab"/>
              <w:rPr>
                <w:lang w:val="en-US"/>
              </w:rPr>
            </w:pPr>
            <w:r>
              <w:rPr>
                <w:lang w:val="en-US"/>
              </w:rPr>
              <w:t>S, D</w:t>
            </w:r>
          </w:p>
        </w:tc>
        <w:tc>
          <w:tcPr>
            <w:tcW w:w="992" w:type="dxa"/>
            <w:vAlign w:val="center"/>
          </w:tcPr>
          <w:p w14:paraId="71E40B82" w14:textId="228B6E5E" w:rsidR="00154C2F" w:rsidRPr="006B28E8" w:rsidRDefault="00154C2F" w:rsidP="00154C2F">
            <w:pPr>
              <w:pStyle w:val="ab"/>
              <w:rPr>
                <w:lang w:val="en-US"/>
              </w:rPr>
            </w:pPr>
            <w:r>
              <w:rPr>
                <w:lang w:val="en-US"/>
              </w:rPr>
              <w:t>S, D</w:t>
            </w:r>
          </w:p>
        </w:tc>
        <w:tc>
          <w:tcPr>
            <w:tcW w:w="1134" w:type="dxa"/>
            <w:vAlign w:val="center"/>
          </w:tcPr>
          <w:p w14:paraId="549A7B1B" w14:textId="691991A5" w:rsidR="00154C2F" w:rsidRDefault="00154C2F" w:rsidP="00154C2F">
            <w:pPr>
              <w:pStyle w:val="ab"/>
            </w:pPr>
            <w:r>
              <w:rPr>
                <w:lang w:val="en-US"/>
              </w:rPr>
              <w:t>S, D</w:t>
            </w:r>
          </w:p>
        </w:tc>
        <w:tc>
          <w:tcPr>
            <w:tcW w:w="1276" w:type="dxa"/>
            <w:vAlign w:val="center"/>
          </w:tcPr>
          <w:p w14:paraId="4571958C" w14:textId="3573E34B" w:rsidR="00154C2F" w:rsidRPr="00154C2F" w:rsidRDefault="00154C2F" w:rsidP="00154C2F">
            <w:pPr>
              <w:pStyle w:val="ab"/>
              <w:rPr>
                <w:b/>
                <w:bCs/>
              </w:rPr>
            </w:pPr>
            <w:r>
              <w:rPr>
                <w:lang w:val="en-US"/>
              </w:rPr>
              <w:t>S, D</w:t>
            </w:r>
          </w:p>
        </w:tc>
        <w:tc>
          <w:tcPr>
            <w:tcW w:w="1418" w:type="dxa"/>
            <w:vAlign w:val="center"/>
          </w:tcPr>
          <w:p w14:paraId="3182F46D" w14:textId="2921E77B" w:rsidR="00154C2F" w:rsidRDefault="00154C2F" w:rsidP="00154C2F">
            <w:pPr>
              <w:pStyle w:val="ab"/>
            </w:pPr>
            <w:r>
              <w:rPr>
                <w:lang w:val="en-US"/>
              </w:rPr>
              <w:t>S, D</w:t>
            </w:r>
          </w:p>
        </w:tc>
        <w:tc>
          <w:tcPr>
            <w:tcW w:w="1417" w:type="dxa"/>
            <w:vAlign w:val="center"/>
          </w:tcPr>
          <w:p w14:paraId="07E7C7E7" w14:textId="14BA1DF2" w:rsidR="00154C2F" w:rsidRDefault="00154C2F" w:rsidP="00154C2F">
            <w:pPr>
              <w:pStyle w:val="ab"/>
            </w:pPr>
            <w:r>
              <w:rPr>
                <w:lang w:val="en-US"/>
              </w:rPr>
              <w:t>S, D</w:t>
            </w:r>
          </w:p>
        </w:tc>
        <w:tc>
          <w:tcPr>
            <w:tcW w:w="1276" w:type="dxa"/>
            <w:vAlign w:val="center"/>
          </w:tcPr>
          <w:p w14:paraId="61EC9546" w14:textId="431B9299" w:rsidR="00154C2F" w:rsidRDefault="00154C2F" w:rsidP="00154C2F">
            <w:pPr>
              <w:pStyle w:val="ab"/>
            </w:pPr>
            <w:r>
              <w:rPr>
                <w:lang w:val="en-US"/>
              </w:rPr>
              <w:t>S, D</w:t>
            </w:r>
          </w:p>
        </w:tc>
        <w:tc>
          <w:tcPr>
            <w:tcW w:w="1701" w:type="dxa"/>
            <w:vAlign w:val="center"/>
          </w:tcPr>
          <w:p w14:paraId="4C278CA6" w14:textId="13D3CE94" w:rsidR="00154C2F" w:rsidRDefault="00154C2F" w:rsidP="00154C2F">
            <w:pPr>
              <w:pStyle w:val="ab"/>
            </w:pPr>
            <w:r>
              <w:rPr>
                <w:lang w:val="en-US"/>
              </w:rPr>
              <w:t>S, D</w:t>
            </w:r>
          </w:p>
        </w:tc>
        <w:tc>
          <w:tcPr>
            <w:tcW w:w="1984" w:type="dxa"/>
            <w:vAlign w:val="center"/>
          </w:tcPr>
          <w:p w14:paraId="244B9D90" w14:textId="5BE97385" w:rsidR="00154C2F" w:rsidRDefault="00154C2F" w:rsidP="00154C2F">
            <w:pPr>
              <w:pStyle w:val="ab"/>
            </w:pPr>
            <w:r w:rsidRPr="00DF240F">
              <w:rPr>
                <w:lang w:val="en-US"/>
              </w:rPr>
              <w:t>I, U, S, D, PP, M</w:t>
            </w:r>
          </w:p>
        </w:tc>
      </w:tr>
      <w:tr w:rsidR="00154C2F" w14:paraId="38A1B291" w14:textId="77777777" w:rsidTr="00A353B5">
        <w:tc>
          <w:tcPr>
            <w:tcW w:w="2835" w:type="dxa"/>
            <w:vAlign w:val="center"/>
          </w:tcPr>
          <w:p w14:paraId="75E37B3C" w14:textId="2E4C4077" w:rsidR="00154C2F" w:rsidRPr="00453A3B" w:rsidRDefault="00154C2F" w:rsidP="00154C2F">
            <w:pPr>
              <w:pStyle w:val="ab"/>
              <w:rPr>
                <w:lang w:eastAsia="ru-RU"/>
              </w:rPr>
            </w:pPr>
            <w:r w:rsidRPr="00453A3B">
              <w:rPr>
                <w:lang w:eastAsia="ru-RU"/>
              </w:rPr>
              <w:t xml:space="preserve">Sotrudniki </w:t>
            </w:r>
          </w:p>
        </w:tc>
        <w:tc>
          <w:tcPr>
            <w:tcW w:w="1276" w:type="dxa"/>
          </w:tcPr>
          <w:p w14:paraId="32FBA415" w14:textId="36016094" w:rsidR="00154C2F" w:rsidRDefault="00154C2F" w:rsidP="00154C2F">
            <w:pPr>
              <w:pStyle w:val="ab"/>
              <w:jc w:val="center"/>
            </w:pPr>
            <w:r w:rsidRPr="00D56080">
              <w:rPr>
                <w:lang w:val="en-US"/>
              </w:rPr>
              <w:t>-</w:t>
            </w:r>
          </w:p>
        </w:tc>
        <w:tc>
          <w:tcPr>
            <w:tcW w:w="992" w:type="dxa"/>
          </w:tcPr>
          <w:p w14:paraId="7AD29A0F" w14:textId="478B02E0" w:rsidR="00154C2F" w:rsidRDefault="00154C2F" w:rsidP="00154C2F">
            <w:pPr>
              <w:pStyle w:val="ab"/>
              <w:jc w:val="center"/>
            </w:pPr>
            <w:r w:rsidRPr="00D56080">
              <w:rPr>
                <w:lang w:val="en-US"/>
              </w:rPr>
              <w:t>-</w:t>
            </w:r>
          </w:p>
        </w:tc>
        <w:tc>
          <w:tcPr>
            <w:tcW w:w="1134" w:type="dxa"/>
          </w:tcPr>
          <w:p w14:paraId="7C6D28E2" w14:textId="12FFFAF2" w:rsidR="00154C2F" w:rsidRDefault="00154C2F" w:rsidP="00154C2F">
            <w:pPr>
              <w:pStyle w:val="ab"/>
              <w:jc w:val="center"/>
            </w:pPr>
            <w:r w:rsidRPr="00D56080">
              <w:rPr>
                <w:lang w:val="en-US"/>
              </w:rPr>
              <w:t>-</w:t>
            </w:r>
          </w:p>
        </w:tc>
        <w:tc>
          <w:tcPr>
            <w:tcW w:w="1276" w:type="dxa"/>
          </w:tcPr>
          <w:p w14:paraId="02C654A0" w14:textId="4A82B554" w:rsidR="00154C2F" w:rsidRDefault="00154C2F" w:rsidP="00154C2F">
            <w:pPr>
              <w:pStyle w:val="ab"/>
              <w:jc w:val="center"/>
            </w:pPr>
            <w:r w:rsidRPr="00D56080">
              <w:rPr>
                <w:lang w:val="en-US"/>
              </w:rPr>
              <w:t>-</w:t>
            </w:r>
          </w:p>
        </w:tc>
        <w:tc>
          <w:tcPr>
            <w:tcW w:w="1418" w:type="dxa"/>
          </w:tcPr>
          <w:p w14:paraId="0DA92E9B" w14:textId="1E197A41" w:rsidR="00154C2F" w:rsidRDefault="00154C2F" w:rsidP="00154C2F">
            <w:pPr>
              <w:pStyle w:val="ab"/>
              <w:jc w:val="center"/>
            </w:pPr>
            <w:r w:rsidRPr="00D56080">
              <w:rPr>
                <w:lang w:val="en-US"/>
              </w:rPr>
              <w:t>-</w:t>
            </w:r>
          </w:p>
        </w:tc>
        <w:tc>
          <w:tcPr>
            <w:tcW w:w="1417" w:type="dxa"/>
          </w:tcPr>
          <w:p w14:paraId="2E6DB7CB" w14:textId="3BFB0694" w:rsidR="00154C2F" w:rsidRDefault="00154C2F" w:rsidP="00154C2F">
            <w:pPr>
              <w:pStyle w:val="ab"/>
              <w:jc w:val="center"/>
            </w:pPr>
            <w:r w:rsidRPr="00D56080">
              <w:rPr>
                <w:lang w:val="en-US"/>
              </w:rPr>
              <w:t>-</w:t>
            </w:r>
          </w:p>
        </w:tc>
        <w:tc>
          <w:tcPr>
            <w:tcW w:w="1276" w:type="dxa"/>
          </w:tcPr>
          <w:p w14:paraId="4230BC2A" w14:textId="29ED66A7" w:rsidR="00154C2F" w:rsidRDefault="00154C2F" w:rsidP="00154C2F">
            <w:pPr>
              <w:pStyle w:val="ab"/>
              <w:jc w:val="center"/>
            </w:pPr>
            <w:r w:rsidRPr="00D56080">
              <w:rPr>
                <w:lang w:val="en-US"/>
              </w:rPr>
              <w:t>-</w:t>
            </w:r>
          </w:p>
        </w:tc>
        <w:tc>
          <w:tcPr>
            <w:tcW w:w="1701" w:type="dxa"/>
          </w:tcPr>
          <w:p w14:paraId="62AF73CB" w14:textId="2819559C" w:rsidR="00154C2F" w:rsidRDefault="00154C2F" w:rsidP="00154C2F">
            <w:pPr>
              <w:pStyle w:val="ab"/>
              <w:jc w:val="center"/>
            </w:pPr>
            <w:r w:rsidRPr="00D56080">
              <w:rPr>
                <w:lang w:val="en-US"/>
              </w:rPr>
              <w:t>-</w:t>
            </w:r>
          </w:p>
        </w:tc>
        <w:tc>
          <w:tcPr>
            <w:tcW w:w="1984" w:type="dxa"/>
            <w:vAlign w:val="center"/>
          </w:tcPr>
          <w:p w14:paraId="7FFA1918" w14:textId="260198AC" w:rsidR="00154C2F" w:rsidRDefault="00154C2F" w:rsidP="00154C2F">
            <w:pPr>
              <w:pStyle w:val="ab"/>
            </w:pPr>
            <w:r w:rsidRPr="00DF240F">
              <w:rPr>
                <w:lang w:val="en-US"/>
              </w:rPr>
              <w:t>I, U, S, D, PP, M</w:t>
            </w:r>
          </w:p>
        </w:tc>
      </w:tr>
      <w:tr w:rsidR="00154C2F" w14:paraId="5B1EA74A" w14:textId="77777777" w:rsidTr="00A353B5">
        <w:tc>
          <w:tcPr>
            <w:tcW w:w="2835" w:type="dxa"/>
            <w:vAlign w:val="center"/>
          </w:tcPr>
          <w:p w14:paraId="3B2140B7" w14:textId="42049833" w:rsidR="00154C2F" w:rsidRPr="00453A3B" w:rsidRDefault="00154C2F" w:rsidP="00154C2F">
            <w:pPr>
              <w:pStyle w:val="ab"/>
              <w:rPr>
                <w:lang w:eastAsia="ru-RU"/>
              </w:rPr>
            </w:pPr>
            <w:r w:rsidRPr="00453A3B">
              <w:rPr>
                <w:lang w:eastAsia="ru-RU"/>
              </w:rPr>
              <w:t>StructurniePodrazdeleniy</w:t>
            </w:r>
          </w:p>
        </w:tc>
        <w:tc>
          <w:tcPr>
            <w:tcW w:w="1276" w:type="dxa"/>
          </w:tcPr>
          <w:p w14:paraId="05BC8F3D" w14:textId="33100BAC" w:rsidR="00154C2F" w:rsidRDefault="00154C2F" w:rsidP="00154C2F">
            <w:pPr>
              <w:pStyle w:val="ab"/>
              <w:jc w:val="center"/>
            </w:pPr>
            <w:r w:rsidRPr="00D56080">
              <w:rPr>
                <w:lang w:val="en-US"/>
              </w:rPr>
              <w:t>-</w:t>
            </w:r>
          </w:p>
        </w:tc>
        <w:tc>
          <w:tcPr>
            <w:tcW w:w="992" w:type="dxa"/>
          </w:tcPr>
          <w:p w14:paraId="2DCFDA13" w14:textId="2A86743D" w:rsidR="00154C2F" w:rsidRDefault="00154C2F" w:rsidP="00154C2F">
            <w:pPr>
              <w:pStyle w:val="ab"/>
              <w:jc w:val="center"/>
            </w:pPr>
            <w:r w:rsidRPr="00D56080">
              <w:rPr>
                <w:lang w:val="en-US"/>
              </w:rPr>
              <w:t>-</w:t>
            </w:r>
          </w:p>
        </w:tc>
        <w:tc>
          <w:tcPr>
            <w:tcW w:w="1134" w:type="dxa"/>
          </w:tcPr>
          <w:p w14:paraId="19EDC640" w14:textId="30C308F8" w:rsidR="00154C2F" w:rsidRDefault="00154C2F" w:rsidP="00154C2F">
            <w:pPr>
              <w:pStyle w:val="ab"/>
              <w:jc w:val="center"/>
            </w:pPr>
            <w:r w:rsidRPr="00D56080">
              <w:rPr>
                <w:lang w:val="en-US"/>
              </w:rPr>
              <w:t>-</w:t>
            </w:r>
          </w:p>
        </w:tc>
        <w:tc>
          <w:tcPr>
            <w:tcW w:w="1276" w:type="dxa"/>
          </w:tcPr>
          <w:p w14:paraId="51DB3355" w14:textId="453941BB" w:rsidR="00154C2F" w:rsidRDefault="00154C2F" w:rsidP="00154C2F">
            <w:pPr>
              <w:pStyle w:val="ab"/>
              <w:jc w:val="center"/>
            </w:pPr>
            <w:r w:rsidRPr="00D56080">
              <w:rPr>
                <w:lang w:val="en-US"/>
              </w:rPr>
              <w:t>-</w:t>
            </w:r>
          </w:p>
        </w:tc>
        <w:tc>
          <w:tcPr>
            <w:tcW w:w="1418" w:type="dxa"/>
          </w:tcPr>
          <w:p w14:paraId="614D128D" w14:textId="3F1E4EDF" w:rsidR="00154C2F" w:rsidRDefault="00154C2F" w:rsidP="00154C2F">
            <w:pPr>
              <w:pStyle w:val="ab"/>
              <w:jc w:val="center"/>
            </w:pPr>
            <w:r w:rsidRPr="00D56080">
              <w:rPr>
                <w:lang w:val="en-US"/>
              </w:rPr>
              <w:t>-</w:t>
            </w:r>
          </w:p>
        </w:tc>
        <w:tc>
          <w:tcPr>
            <w:tcW w:w="1417" w:type="dxa"/>
          </w:tcPr>
          <w:p w14:paraId="64CDA0C9" w14:textId="0F2B2FF5" w:rsidR="00154C2F" w:rsidRDefault="00154C2F" w:rsidP="00154C2F">
            <w:pPr>
              <w:pStyle w:val="ab"/>
              <w:jc w:val="center"/>
            </w:pPr>
            <w:r w:rsidRPr="00D56080">
              <w:rPr>
                <w:lang w:val="en-US"/>
              </w:rPr>
              <w:t>-</w:t>
            </w:r>
          </w:p>
        </w:tc>
        <w:tc>
          <w:tcPr>
            <w:tcW w:w="1276" w:type="dxa"/>
          </w:tcPr>
          <w:p w14:paraId="3F9E18A2" w14:textId="612EDEE3" w:rsidR="00154C2F" w:rsidRDefault="00154C2F" w:rsidP="00154C2F">
            <w:pPr>
              <w:pStyle w:val="ab"/>
              <w:jc w:val="center"/>
            </w:pPr>
            <w:r w:rsidRPr="00D56080">
              <w:rPr>
                <w:lang w:val="en-US"/>
              </w:rPr>
              <w:t>-</w:t>
            </w:r>
          </w:p>
        </w:tc>
        <w:tc>
          <w:tcPr>
            <w:tcW w:w="1701" w:type="dxa"/>
          </w:tcPr>
          <w:p w14:paraId="2F23E1FC" w14:textId="6D23A077" w:rsidR="00154C2F" w:rsidRDefault="00154C2F" w:rsidP="00154C2F">
            <w:pPr>
              <w:pStyle w:val="ab"/>
              <w:jc w:val="center"/>
            </w:pPr>
            <w:r w:rsidRPr="00D56080">
              <w:rPr>
                <w:lang w:val="en-US"/>
              </w:rPr>
              <w:t>-</w:t>
            </w:r>
          </w:p>
        </w:tc>
        <w:tc>
          <w:tcPr>
            <w:tcW w:w="1984" w:type="dxa"/>
            <w:vAlign w:val="center"/>
          </w:tcPr>
          <w:p w14:paraId="0EA13FF1" w14:textId="264AD2C8" w:rsidR="00154C2F" w:rsidRDefault="00154C2F" w:rsidP="00154C2F">
            <w:pPr>
              <w:pStyle w:val="ab"/>
            </w:pPr>
            <w:r w:rsidRPr="00DF240F">
              <w:rPr>
                <w:lang w:val="en-US"/>
              </w:rPr>
              <w:t>I, U, S, D, PP, M</w:t>
            </w:r>
          </w:p>
        </w:tc>
      </w:tr>
      <w:tr w:rsidR="00154C2F" w14:paraId="2702F832" w14:textId="77777777" w:rsidTr="00A353B5">
        <w:tc>
          <w:tcPr>
            <w:tcW w:w="2835" w:type="dxa"/>
            <w:vAlign w:val="center"/>
          </w:tcPr>
          <w:p w14:paraId="5033A27A" w14:textId="37F86703" w:rsidR="00154C2F" w:rsidRPr="00453A3B" w:rsidRDefault="00154C2F" w:rsidP="00154C2F">
            <w:pPr>
              <w:pStyle w:val="ab"/>
              <w:rPr>
                <w:lang w:eastAsia="ru-RU"/>
              </w:rPr>
            </w:pPr>
            <w:r w:rsidRPr="00453A3B">
              <w:rPr>
                <w:lang w:eastAsia="ru-RU"/>
              </w:rPr>
              <w:t>Zarplati</w:t>
            </w:r>
          </w:p>
        </w:tc>
        <w:tc>
          <w:tcPr>
            <w:tcW w:w="1276" w:type="dxa"/>
          </w:tcPr>
          <w:p w14:paraId="67ECF14B" w14:textId="59A178ED" w:rsidR="00154C2F" w:rsidRDefault="00154C2F" w:rsidP="00154C2F">
            <w:pPr>
              <w:pStyle w:val="ab"/>
              <w:jc w:val="center"/>
            </w:pPr>
            <w:r w:rsidRPr="00D56080">
              <w:rPr>
                <w:lang w:val="en-US"/>
              </w:rPr>
              <w:t>-</w:t>
            </w:r>
          </w:p>
        </w:tc>
        <w:tc>
          <w:tcPr>
            <w:tcW w:w="992" w:type="dxa"/>
          </w:tcPr>
          <w:p w14:paraId="07F1B553" w14:textId="67160123" w:rsidR="00154C2F" w:rsidRDefault="00154C2F" w:rsidP="00154C2F">
            <w:pPr>
              <w:pStyle w:val="ab"/>
              <w:jc w:val="center"/>
            </w:pPr>
            <w:r w:rsidRPr="00D56080">
              <w:rPr>
                <w:lang w:val="en-US"/>
              </w:rPr>
              <w:t>-</w:t>
            </w:r>
          </w:p>
        </w:tc>
        <w:tc>
          <w:tcPr>
            <w:tcW w:w="1134" w:type="dxa"/>
          </w:tcPr>
          <w:p w14:paraId="5EC5D3EB" w14:textId="274727F5" w:rsidR="00154C2F" w:rsidRDefault="00154C2F" w:rsidP="00154C2F">
            <w:pPr>
              <w:pStyle w:val="ab"/>
              <w:jc w:val="center"/>
            </w:pPr>
            <w:r w:rsidRPr="00D56080">
              <w:rPr>
                <w:lang w:val="en-US"/>
              </w:rPr>
              <w:t>-</w:t>
            </w:r>
          </w:p>
        </w:tc>
        <w:tc>
          <w:tcPr>
            <w:tcW w:w="1276" w:type="dxa"/>
          </w:tcPr>
          <w:p w14:paraId="665FC2FF" w14:textId="27FD4A61" w:rsidR="00154C2F" w:rsidRDefault="00154C2F" w:rsidP="00154C2F">
            <w:pPr>
              <w:pStyle w:val="ab"/>
              <w:jc w:val="center"/>
            </w:pPr>
            <w:r w:rsidRPr="00D56080">
              <w:rPr>
                <w:lang w:val="en-US"/>
              </w:rPr>
              <w:t>-</w:t>
            </w:r>
          </w:p>
        </w:tc>
        <w:tc>
          <w:tcPr>
            <w:tcW w:w="1418" w:type="dxa"/>
          </w:tcPr>
          <w:p w14:paraId="02C8AEAC" w14:textId="78D4761B" w:rsidR="00154C2F" w:rsidRDefault="00154C2F" w:rsidP="00154C2F">
            <w:pPr>
              <w:pStyle w:val="ab"/>
              <w:jc w:val="center"/>
            </w:pPr>
            <w:r w:rsidRPr="00D56080">
              <w:rPr>
                <w:lang w:val="en-US"/>
              </w:rPr>
              <w:t>-</w:t>
            </w:r>
          </w:p>
        </w:tc>
        <w:tc>
          <w:tcPr>
            <w:tcW w:w="1417" w:type="dxa"/>
          </w:tcPr>
          <w:p w14:paraId="67E19D87" w14:textId="300D2AF7" w:rsidR="00154C2F" w:rsidRDefault="00154C2F" w:rsidP="00154C2F">
            <w:pPr>
              <w:pStyle w:val="ab"/>
              <w:jc w:val="center"/>
            </w:pPr>
            <w:r w:rsidRPr="00D56080">
              <w:rPr>
                <w:lang w:val="en-US"/>
              </w:rPr>
              <w:t>-</w:t>
            </w:r>
          </w:p>
        </w:tc>
        <w:tc>
          <w:tcPr>
            <w:tcW w:w="1276" w:type="dxa"/>
          </w:tcPr>
          <w:p w14:paraId="556521DB" w14:textId="7D8E2A6C" w:rsidR="00154C2F" w:rsidRDefault="00154C2F" w:rsidP="00154C2F">
            <w:pPr>
              <w:pStyle w:val="ab"/>
              <w:jc w:val="center"/>
            </w:pPr>
            <w:r w:rsidRPr="00D56080">
              <w:rPr>
                <w:lang w:val="en-US"/>
              </w:rPr>
              <w:t>-</w:t>
            </w:r>
          </w:p>
        </w:tc>
        <w:tc>
          <w:tcPr>
            <w:tcW w:w="1701" w:type="dxa"/>
          </w:tcPr>
          <w:p w14:paraId="23D0A8ED" w14:textId="65134B92" w:rsidR="00154C2F" w:rsidRDefault="00154C2F" w:rsidP="00154C2F">
            <w:pPr>
              <w:pStyle w:val="ab"/>
              <w:jc w:val="center"/>
            </w:pPr>
            <w:r w:rsidRPr="00D56080">
              <w:rPr>
                <w:lang w:val="en-US"/>
              </w:rPr>
              <w:t>-</w:t>
            </w:r>
          </w:p>
        </w:tc>
        <w:tc>
          <w:tcPr>
            <w:tcW w:w="1984" w:type="dxa"/>
            <w:vAlign w:val="center"/>
          </w:tcPr>
          <w:p w14:paraId="16ED41D3" w14:textId="1F850366" w:rsidR="00154C2F" w:rsidRDefault="00154C2F" w:rsidP="00154C2F">
            <w:pPr>
              <w:pStyle w:val="ab"/>
            </w:pPr>
            <w:r w:rsidRPr="00DF240F">
              <w:rPr>
                <w:lang w:val="en-US"/>
              </w:rPr>
              <w:t>I, U, S, D, PP, M</w:t>
            </w:r>
          </w:p>
        </w:tc>
      </w:tr>
      <w:tr w:rsidR="00154C2F" w14:paraId="737B1D1D" w14:textId="77777777" w:rsidTr="00A353B5">
        <w:tc>
          <w:tcPr>
            <w:tcW w:w="2835" w:type="dxa"/>
            <w:vAlign w:val="center"/>
          </w:tcPr>
          <w:p w14:paraId="5E3C51BA" w14:textId="5518CE7B" w:rsidR="00154C2F" w:rsidRPr="00453A3B" w:rsidRDefault="00154C2F" w:rsidP="00154C2F">
            <w:pPr>
              <w:pStyle w:val="ab"/>
              <w:rPr>
                <w:lang w:eastAsia="ru-RU"/>
              </w:rPr>
            </w:pPr>
            <w:r w:rsidRPr="00453A3B">
              <w:rPr>
                <w:lang w:eastAsia="ru-RU"/>
              </w:rPr>
              <w:lastRenderedPageBreak/>
              <w:t>Dolzhnosti</w:t>
            </w:r>
          </w:p>
        </w:tc>
        <w:tc>
          <w:tcPr>
            <w:tcW w:w="1276" w:type="dxa"/>
          </w:tcPr>
          <w:p w14:paraId="4B18249C" w14:textId="4882D831" w:rsidR="00154C2F" w:rsidRDefault="00154C2F" w:rsidP="00154C2F">
            <w:pPr>
              <w:pStyle w:val="ab"/>
              <w:jc w:val="center"/>
            </w:pPr>
            <w:r w:rsidRPr="00D56080">
              <w:rPr>
                <w:lang w:val="en-US"/>
              </w:rPr>
              <w:t>-</w:t>
            </w:r>
          </w:p>
        </w:tc>
        <w:tc>
          <w:tcPr>
            <w:tcW w:w="992" w:type="dxa"/>
          </w:tcPr>
          <w:p w14:paraId="78415EEB" w14:textId="5EACA7EA" w:rsidR="00154C2F" w:rsidRDefault="00154C2F" w:rsidP="00154C2F">
            <w:pPr>
              <w:pStyle w:val="ab"/>
              <w:jc w:val="center"/>
            </w:pPr>
            <w:r w:rsidRPr="00D56080">
              <w:rPr>
                <w:lang w:val="en-US"/>
              </w:rPr>
              <w:t>-</w:t>
            </w:r>
          </w:p>
        </w:tc>
        <w:tc>
          <w:tcPr>
            <w:tcW w:w="1134" w:type="dxa"/>
          </w:tcPr>
          <w:p w14:paraId="7EE34CF0" w14:textId="20B2AD3A" w:rsidR="00154C2F" w:rsidRDefault="00154C2F" w:rsidP="00154C2F">
            <w:pPr>
              <w:pStyle w:val="ab"/>
              <w:jc w:val="center"/>
            </w:pPr>
            <w:r w:rsidRPr="00D56080">
              <w:rPr>
                <w:lang w:val="en-US"/>
              </w:rPr>
              <w:t>-</w:t>
            </w:r>
          </w:p>
        </w:tc>
        <w:tc>
          <w:tcPr>
            <w:tcW w:w="1276" w:type="dxa"/>
          </w:tcPr>
          <w:p w14:paraId="710B7EDB" w14:textId="01AC4F29" w:rsidR="00154C2F" w:rsidRDefault="00154C2F" w:rsidP="00154C2F">
            <w:pPr>
              <w:pStyle w:val="ab"/>
              <w:jc w:val="center"/>
            </w:pPr>
            <w:r w:rsidRPr="00D56080">
              <w:rPr>
                <w:lang w:val="en-US"/>
              </w:rPr>
              <w:t>-</w:t>
            </w:r>
          </w:p>
        </w:tc>
        <w:tc>
          <w:tcPr>
            <w:tcW w:w="1418" w:type="dxa"/>
          </w:tcPr>
          <w:p w14:paraId="610E9882" w14:textId="4A657724" w:rsidR="00154C2F" w:rsidRDefault="00154C2F" w:rsidP="00154C2F">
            <w:pPr>
              <w:pStyle w:val="ab"/>
              <w:jc w:val="center"/>
            </w:pPr>
            <w:r w:rsidRPr="00D56080">
              <w:rPr>
                <w:lang w:val="en-US"/>
              </w:rPr>
              <w:t>-</w:t>
            </w:r>
          </w:p>
        </w:tc>
        <w:tc>
          <w:tcPr>
            <w:tcW w:w="1417" w:type="dxa"/>
          </w:tcPr>
          <w:p w14:paraId="07FDA44C" w14:textId="3198701B" w:rsidR="00154C2F" w:rsidRDefault="00154C2F" w:rsidP="00154C2F">
            <w:pPr>
              <w:pStyle w:val="ab"/>
              <w:jc w:val="center"/>
            </w:pPr>
            <w:r w:rsidRPr="00D56080">
              <w:rPr>
                <w:lang w:val="en-US"/>
              </w:rPr>
              <w:t>-</w:t>
            </w:r>
          </w:p>
        </w:tc>
        <w:tc>
          <w:tcPr>
            <w:tcW w:w="1276" w:type="dxa"/>
          </w:tcPr>
          <w:p w14:paraId="2894AEC2" w14:textId="401185FD" w:rsidR="00154C2F" w:rsidRDefault="00154C2F" w:rsidP="00154C2F">
            <w:pPr>
              <w:pStyle w:val="ab"/>
              <w:jc w:val="center"/>
            </w:pPr>
            <w:r w:rsidRPr="00D56080">
              <w:rPr>
                <w:lang w:val="en-US"/>
              </w:rPr>
              <w:t>-</w:t>
            </w:r>
          </w:p>
        </w:tc>
        <w:tc>
          <w:tcPr>
            <w:tcW w:w="1701" w:type="dxa"/>
          </w:tcPr>
          <w:p w14:paraId="6B011653" w14:textId="7B4E0E01" w:rsidR="00154C2F" w:rsidRDefault="00154C2F" w:rsidP="00154C2F">
            <w:pPr>
              <w:pStyle w:val="ab"/>
              <w:jc w:val="center"/>
            </w:pPr>
            <w:r w:rsidRPr="00D56080">
              <w:rPr>
                <w:lang w:val="en-US"/>
              </w:rPr>
              <w:t>-</w:t>
            </w:r>
          </w:p>
        </w:tc>
        <w:tc>
          <w:tcPr>
            <w:tcW w:w="1984" w:type="dxa"/>
            <w:vAlign w:val="center"/>
          </w:tcPr>
          <w:p w14:paraId="23C263CB" w14:textId="4CE01122" w:rsidR="00154C2F" w:rsidRDefault="00154C2F" w:rsidP="00154C2F">
            <w:pPr>
              <w:pStyle w:val="ab"/>
            </w:pPr>
            <w:r w:rsidRPr="00DF240F">
              <w:rPr>
                <w:lang w:val="en-US"/>
              </w:rPr>
              <w:t>I, U, S, D, PP, M</w:t>
            </w:r>
          </w:p>
        </w:tc>
      </w:tr>
      <w:tr w:rsidR="00154C2F" w14:paraId="0354FE74" w14:textId="77777777" w:rsidTr="00A353B5">
        <w:tc>
          <w:tcPr>
            <w:tcW w:w="2835" w:type="dxa"/>
            <w:vAlign w:val="center"/>
          </w:tcPr>
          <w:p w14:paraId="4D989847" w14:textId="6EB26461" w:rsidR="00154C2F" w:rsidRPr="00453A3B" w:rsidRDefault="00154C2F" w:rsidP="00154C2F">
            <w:pPr>
              <w:pStyle w:val="ab"/>
              <w:rPr>
                <w:lang w:eastAsia="ru-RU"/>
              </w:rPr>
            </w:pPr>
            <w:r w:rsidRPr="00F63C2B">
              <w:rPr>
                <w:lang w:eastAsia="ru-RU"/>
              </w:rPr>
              <w:t>Defects</w:t>
            </w:r>
          </w:p>
        </w:tc>
        <w:tc>
          <w:tcPr>
            <w:tcW w:w="1276" w:type="dxa"/>
            <w:vAlign w:val="center"/>
          </w:tcPr>
          <w:p w14:paraId="7216B089" w14:textId="7CFFB226" w:rsidR="00154C2F" w:rsidRPr="00501FE2" w:rsidRDefault="00154C2F" w:rsidP="00154C2F">
            <w:pPr>
              <w:pStyle w:val="ab"/>
              <w:rPr>
                <w:lang w:val="en-US"/>
              </w:rPr>
            </w:pPr>
            <w:r>
              <w:rPr>
                <w:lang w:val="en-US"/>
              </w:rPr>
              <w:t>S</w:t>
            </w:r>
          </w:p>
        </w:tc>
        <w:tc>
          <w:tcPr>
            <w:tcW w:w="992" w:type="dxa"/>
            <w:vAlign w:val="center"/>
          </w:tcPr>
          <w:p w14:paraId="6B7F6251" w14:textId="7261D77E" w:rsidR="00154C2F" w:rsidRDefault="00154C2F" w:rsidP="00154C2F">
            <w:pPr>
              <w:pStyle w:val="ab"/>
            </w:pPr>
            <w:r>
              <w:rPr>
                <w:lang w:val="en-US"/>
              </w:rPr>
              <w:t>I, U, S</w:t>
            </w:r>
          </w:p>
        </w:tc>
        <w:tc>
          <w:tcPr>
            <w:tcW w:w="1134" w:type="dxa"/>
          </w:tcPr>
          <w:p w14:paraId="10EBA2A8" w14:textId="30B50F11" w:rsidR="00154C2F" w:rsidRDefault="00154C2F" w:rsidP="00154C2F">
            <w:pPr>
              <w:pStyle w:val="ab"/>
              <w:jc w:val="center"/>
            </w:pPr>
            <w:r w:rsidRPr="00D56080">
              <w:rPr>
                <w:lang w:val="en-US"/>
              </w:rPr>
              <w:t>-</w:t>
            </w:r>
          </w:p>
        </w:tc>
        <w:tc>
          <w:tcPr>
            <w:tcW w:w="1276" w:type="dxa"/>
            <w:vAlign w:val="center"/>
          </w:tcPr>
          <w:p w14:paraId="3ACBC9CB" w14:textId="1124C3DA" w:rsidR="00154C2F" w:rsidRPr="00154C2F" w:rsidRDefault="00154C2F" w:rsidP="00154C2F">
            <w:pPr>
              <w:pStyle w:val="ab"/>
              <w:rPr>
                <w:lang w:val="en-US"/>
              </w:rPr>
            </w:pPr>
            <w:r>
              <w:rPr>
                <w:lang w:val="en-US"/>
              </w:rPr>
              <w:t>S</w:t>
            </w:r>
          </w:p>
        </w:tc>
        <w:tc>
          <w:tcPr>
            <w:tcW w:w="1418" w:type="dxa"/>
          </w:tcPr>
          <w:p w14:paraId="37094484" w14:textId="3324EF3A" w:rsidR="00154C2F" w:rsidRDefault="00154C2F" w:rsidP="00154C2F">
            <w:pPr>
              <w:pStyle w:val="ab"/>
              <w:jc w:val="center"/>
            </w:pPr>
            <w:r w:rsidRPr="00D56080">
              <w:rPr>
                <w:lang w:val="en-US"/>
              </w:rPr>
              <w:t>-</w:t>
            </w:r>
          </w:p>
        </w:tc>
        <w:tc>
          <w:tcPr>
            <w:tcW w:w="1417" w:type="dxa"/>
          </w:tcPr>
          <w:p w14:paraId="799658A3" w14:textId="3CE4F97C" w:rsidR="00154C2F" w:rsidRDefault="00154C2F" w:rsidP="00154C2F">
            <w:pPr>
              <w:pStyle w:val="ab"/>
              <w:jc w:val="center"/>
            </w:pPr>
            <w:r w:rsidRPr="00D56080">
              <w:rPr>
                <w:lang w:val="en-US"/>
              </w:rPr>
              <w:t>-</w:t>
            </w:r>
          </w:p>
        </w:tc>
        <w:tc>
          <w:tcPr>
            <w:tcW w:w="1276" w:type="dxa"/>
          </w:tcPr>
          <w:p w14:paraId="17D35982" w14:textId="59C22854" w:rsidR="00154C2F" w:rsidRDefault="00154C2F" w:rsidP="00154C2F">
            <w:pPr>
              <w:pStyle w:val="ab"/>
              <w:jc w:val="center"/>
            </w:pPr>
            <w:r w:rsidRPr="00D56080">
              <w:rPr>
                <w:lang w:val="en-US"/>
              </w:rPr>
              <w:t>-</w:t>
            </w:r>
          </w:p>
        </w:tc>
        <w:tc>
          <w:tcPr>
            <w:tcW w:w="1701" w:type="dxa"/>
          </w:tcPr>
          <w:p w14:paraId="221D801C" w14:textId="79A531DE" w:rsidR="00154C2F" w:rsidRDefault="00154C2F" w:rsidP="00154C2F">
            <w:pPr>
              <w:pStyle w:val="ab"/>
              <w:jc w:val="center"/>
            </w:pPr>
            <w:r w:rsidRPr="00D56080">
              <w:rPr>
                <w:lang w:val="en-US"/>
              </w:rPr>
              <w:t>-</w:t>
            </w:r>
          </w:p>
        </w:tc>
        <w:tc>
          <w:tcPr>
            <w:tcW w:w="1984" w:type="dxa"/>
            <w:vAlign w:val="center"/>
          </w:tcPr>
          <w:p w14:paraId="60C86845" w14:textId="4AFE1E37" w:rsidR="00154C2F" w:rsidRDefault="00154C2F" w:rsidP="00154C2F">
            <w:pPr>
              <w:pStyle w:val="ab"/>
            </w:pPr>
            <w:r w:rsidRPr="00DF240F">
              <w:rPr>
                <w:lang w:val="en-US"/>
              </w:rPr>
              <w:t>I, U, S, D, PP, M</w:t>
            </w:r>
          </w:p>
        </w:tc>
      </w:tr>
      <w:tr w:rsidR="00154C2F" w14:paraId="1CBE3DC6" w14:textId="77777777" w:rsidTr="00A353B5">
        <w:tc>
          <w:tcPr>
            <w:tcW w:w="2835" w:type="dxa"/>
            <w:vAlign w:val="center"/>
          </w:tcPr>
          <w:p w14:paraId="1DFB5964" w14:textId="49548C27" w:rsidR="00154C2F" w:rsidRPr="00F63C2B" w:rsidRDefault="00154C2F" w:rsidP="00154C2F">
            <w:pPr>
              <w:pStyle w:val="ab"/>
              <w:rPr>
                <w:lang w:eastAsia="ru-RU"/>
              </w:rPr>
            </w:pPr>
            <w:r w:rsidRPr="00F63C2B">
              <w:rPr>
                <w:lang w:eastAsia="ru-RU"/>
              </w:rPr>
              <w:t>Izdeliya_agregati</w:t>
            </w:r>
          </w:p>
        </w:tc>
        <w:tc>
          <w:tcPr>
            <w:tcW w:w="1276" w:type="dxa"/>
          </w:tcPr>
          <w:p w14:paraId="4EA101BB" w14:textId="225E6FF6" w:rsidR="00154C2F" w:rsidRDefault="00154C2F" w:rsidP="00154C2F">
            <w:pPr>
              <w:pStyle w:val="ab"/>
              <w:jc w:val="center"/>
            </w:pPr>
            <w:r w:rsidRPr="00D56080">
              <w:rPr>
                <w:lang w:val="en-US"/>
              </w:rPr>
              <w:t>-</w:t>
            </w:r>
          </w:p>
        </w:tc>
        <w:tc>
          <w:tcPr>
            <w:tcW w:w="992" w:type="dxa"/>
          </w:tcPr>
          <w:p w14:paraId="11CC49D0" w14:textId="1BF9E259" w:rsidR="00154C2F" w:rsidRDefault="00154C2F" w:rsidP="00154C2F">
            <w:pPr>
              <w:pStyle w:val="ab"/>
              <w:jc w:val="center"/>
            </w:pPr>
            <w:r w:rsidRPr="00D56080">
              <w:rPr>
                <w:lang w:val="en-US"/>
              </w:rPr>
              <w:t>-</w:t>
            </w:r>
          </w:p>
        </w:tc>
        <w:tc>
          <w:tcPr>
            <w:tcW w:w="1134" w:type="dxa"/>
          </w:tcPr>
          <w:p w14:paraId="65387319" w14:textId="5C6D29BA" w:rsidR="00154C2F" w:rsidRDefault="00154C2F" w:rsidP="00154C2F">
            <w:pPr>
              <w:pStyle w:val="ab"/>
              <w:jc w:val="center"/>
            </w:pPr>
            <w:r w:rsidRPr="00D56080">
              <w:rPr>
                <w:lang w:val="en-US"/>
              </w:rPr>
              <w:t>-</w:t>
            </w:r>
          </w:p>
        </w:tc>
        <w:tc>
          <w:tcPr>
            <w:tcW w:w="1276" w:type="dxa"/>
          </w:tcPr>
          <w:p w14:paraId="41A46B4F" w14:textId="62E6A3A7" w:rsidR="00154C2F" w:rsidRDefault="00154C2F" w:rsidP="00154C2F">
            <w:pPr>
              <w:pStyle w:val="ab"/>
              <w:jc w:val="center"/>
            </w:pPr>
            <w:r w:rsidRPr="00D56080">
              <w:rPr>
                <w:lang w:val="en-US"/>
              </w:rPr>
              <w:t>-</w:t>
            </w:r>
          </w:p>
        </w:tc>
        <w:tc>
          <w:tcPr>
            <w:tcW w:w="1418" w:type="dxa"/>
          </w:tcPr>
          <w:p w14:paraId="5BB59EBF" w14:textId="5E42AFBC" w:rsidR="00154C2F" w:rsidRDefault="00154C2F" w:rsidP="00154C2F">
            <w:pPr>
              <w:pStyle w:val="ab"/>
              <w:jc w:val="center"/>
            </w:pPr>
            <w:r w:rsidRPr="00D56080">
              <w:rPr>
                <w:lang w:val="en-US"/>
              </w:rPr>
              <w:t>-</w:t>
            </w:r>
          </w:p>
        </w:tc>
        <w:tc>
          <w:tcPr>
            <w:tcW w:w="1417" w:type="dxa"/>
          </w:tcPr>
          <w:p w14:paraId="6197F88D" w14:textId="3FDE2BEB" w:rsidR="00154C2F" w:rsidRDefault="00154C2F" w:rsidP="00154C2F">
            <w:pPr>
              <w:pStyle w:val="ab"/>
              <w:jc w:val="center"/>
            </w:pPr>
            <w:r w:rsidRPr="00D56080">
              <w:rPr>
                <w:lang w:val="en-US"/>
              </w:rPr>
              <w:t>-</w:t>
            </w:r>
          </w:p>
        </w:tc>
        <w:tc>
          <w:tcPr>
            <w:tcW w:w="1276" w:type="dxa"/>
          </w:tcPr>
          <w:p w14:paraId="1E271A08" w14:textId="633C495E" w:rsidR="00154C2F" w:rsidRDefault="00154C2F" w:rsidP="00154C2F">
            <w:pPr>
              <w:pStyle w:val="ab"/>
              <w:jc w:val="center"/>
            </w:pPr>
            <w:r w:rsidRPr="00D56080">
              <w:rPr>
                <w:lang w:val="en-US"/>
              </w:rPr>
              <w:t>-</w:t>
            </w:r>
          </w:p>
        </w:tc>
        <w:tc>
          <w:tcPr>
            <w:tcW w:w="1701" w:type="dxa"/>
          </w:tcPr>
          <w:p w14:paraId="5D1E7275" w14:textId="6056658B" w:rsidR="00154C2F" w:rsidRDefault="00154C2F" w:rsidP="00154C2F">
            <w:pPr>
              <w:pStyle w:val="ab"/>
              <w:jc w:val="center"/>
            </w:pPr>
            <w:r w:rsidRPr="00D56080">
              <w:rPr>
                <w:lang w:val="en-US"/>
              </w:rPr>
              <w:t>-</w:t>
            </w:r>
          </w:p>
        </w:tc>
        <w:tc>
          <w:tcPr>
            <w:tcW w:w="1984" w:type="dxa"/>
            <w:vAlign w:val="center"/>
          </w:tcPr>
          <w:p w14:paraId="7419CC44" w14:textId="11DA0E28" w:rsidR="00154C2F" w:rsidRDefault="00154C2F" w:rsidP="00154C2F">
            <w:pPr>
              <w:pStyle w:val="ab"/>
            </w:pPr>
            <w:r w:rsidRPr="00DF240F">
              <w:rPr>
                <w:lang w:val="en-US"/>
              </w:rPr>
              <w:t>I, U, S, D, PP, M</w:t>
            </w:r>
          </w:p>
        </w:tc>
      </w:tr>
      <w:tr w:rsidR="00154C2F" w14:paraId="2675C3A1" w14:textId="77777777" w:rsidTr="00A353B5">
        <w:tc>
          <w:tcPr>
            <w:tcW w:w="2835" w:type="dxa"/>
            <w:vAlign w:val="center"/>
          </w:tcPr>
          <w:p w14:paraId="12D38218" w14:textId="0EDEBC0D" w:rsidR="00154C2F" w:rsidRPr="00F63C2B" w:rsidRDefault="00154C2F" w:rsidP="00154C2F">
            <w:pPr>
              <w:pStyle w:val="ab"/>
              <w:rPr>
                <w:lang w:eastAsia="ru-RU"/>
              </w:rPr>
            </w:pPr>
            <w:r w:rsidRPr="00F63C2B">
              <w:rPr>
                <w:lang w:eastAsia="ru-RU"/>
              </w:rPr>
              <w:t>Meropriatia_AUIO</w:t>
            </w:r>
          </w:p>
        </w:tc>
        <w:tc>
          <w:tcPr>
            <w:tcW w:w="1276" w:type="dxa"/>
            <w:vAlign w:val="center"/>
          </w:tcPr>
          <w:p w14:paraId="57329E2C" w14:textId="2EB00F44" w:rsidR="00154C2F" w:rsidRPr="00501FE2" w:rsidRDefault="00154C2F" w:rsidP="00154C2F">
            <w:pPr>
              <w:pStyle w:val="ab"/>
              <w:rPr>
                <w:lang w:val="en-US"/>
              </w:rPr>
            </w:pPr>
            <w:r>
              <w:rPr>
                <w:lang w:val="en-US"/>
              </w:rPr>
              <w:t>S</w:t>
            </w:r>
          </w:p>
        </w:tc>
        <w:tc>
          <w:tcPr>
            <w:tcW w:w="992" w:type="dxa"/>
          </w:tcPr>
          <w:p w14:paraId="4BEAD474" w14:textId="6C020932" w:rsidR="00154C2F" w:rsidRDefault="00154C2F" w:rsidP="00154C2F">
            <w:pPr>
              <w:pStyle w:val="ab"/>
              <w:jc w:val="center"/>
            </w:pPr>
            <w:r w:rsidRPr="00D56080">
              <w:rPr>
                <w:lang w:val="en-US"/>
              </w:rPr>
              <w:t>-</w:t>
            </w:r>
          </w:p>
        </w:tc>
        <w:tc>
          <w:tcPr>
            <w:tcW w:w="1134" w:type="dxa"/>
            <w:vAlign w:val="center"/>
          </w:tcPr>
          <w:p w14:paraId="0AE53126" w14:textId="35A6742F" w:rsidR="00154C2F" w:rsidRPr="006B28E8" w:rsidRDefault="00154C2F" w:rsidP="00154C2F">
            <w:pPr>
              <w:pStyle w:val="ab"/>
              <w:rPr>
                <w:lang w:val="en-US"/>
              </w:rPr>
            </w:pPr>
            <w:r>
              <w:rPr>
                <w:lang w:val="en-US"/>
              </w:rPr>
              <w:t>I, S</w:t>
            </w:r>
          </w:p>
        </w:tc>
        <w:tc>
          <w:tcPr>
            <w:tcW w:w="1276" w:type="dxa"/>
          </w:tcPr>
          <w:p w14:paraId="159B2B77" w14:textId="6AD62989" w:rsidR="00154C2F" w:rsidRDefault="00154C2F" w:rsidP="00154C2F">
            <w:pPr>
              <w:pStyle w:val="ab"/>
              <w:jc w:val="center"/>
            </w:pPr>
            <w:r w:rsidRPr="00D56080">
              <w:rPr>
                <w:lang w:val="en-US"/>
              </w:rPr>
              <w:t>-</w:t>
            </w:r>
          </w:p>
        </w:tc>
        <w:tc>
          <w:tcPr>
            <w:tcW w:w="1418" w:type="dxa"/>
          </w:tcPr>
          <w:p w14:paraId="7CDF3198" w14:textId="3F5CA1AE" w:rsidR="00154C2F" w:rsidRDefault="00154C2F" w:rsidP="00154C2F">
            <w:pPr>
              <w:pStyle w:val="ab"/>
              <w:jc w:val="center"/>
            </w:pPr>
            <w:r w:rsidRPr="00D56080">
              <w:rPr>
                <w:lang w:val="en-US"/>
              </w:rPr>
              <w:t>-</w:t>
            </w:r>
          </w:p>
        </w:tc>
        <w:tc>
          <w:tcPr>
            <w:tcW w:w="1417" w:type="dxa"/>
          </w:tcPr>
          <w:p w14:paraId="197E8B5C" w14:textId="49479F20" w:rsidR="00154C2F" w:rsidRDefault="00154C2F" w:rsidP="00154C2F">
            <w:pPr>
              <w:pStyle w:val="ab"/>
              <w:jc w:val="center"/>
            </w:pPr>
            <w:r w:rsidRPr="00D56080">
              <w:rPr>
                <w:lang w:val="en-US"/>
              </w:rPr>
              <w:t>-</w:t>
            </w:r>
          </w:p>
        </w:tc>
        <w:tc>
          <w:tcPr>
            <w:tcW w:w="1276" w:type="dxa"/>
          </w:tcPr>
          <w:p w14:paraId="26B4F4B5" w14:textId="1AD77C7C" w:rsidR="00154C2F" w:rsidRDefault="00154C2F" w:rsidP="00154C2F">
            <w:pPr>
              <w:pStyle w:val="ab"/>
              <w:jc w:val="center"/>
            </w:pPr>
            <w:r w:rsidRPr="00D56080">
              <w:rPr>
                <w:lang w:val="en-US"/>
              </w:rPr>
              <w:t>-</w:t>
            </w:r>
          </w:p>
        </w:tc>
        <w:tc>
          <w:tcPr>
            <w:tcW w:w="1701" w:type="dxa"/>
          </w:tcPr>
          <w:p w14:paraId="071C84A5" w14:textId="6D827330" w:rsidR="00154C2F" w:rsidRDefault="00154C2F" w:rsidP="00154C2F">
            <w:pPr>
              <w:pStyle w:val="ab"/>
              <w:jc w:val="center"/>
            </w:pPr>
            <w:r w:rsidRPr="00D56080">
              <w:rPr>
                <w:lang w:val="en-US"/>
              </w:rPr>
              <w:t>-</w:t>
            </w:r>
          </w:p>
        </w:tc>
        <w:tc>
          <w:tcPr>
            <w:tcW w:w="1984" w:type="dxa"/>
            <w:vAlign w:val="center"/>
          </w:tcPr>
          <w:p w14:paraId="6C196CF4" w14:textId="755DD6C4" w:rsidR="00154C2F" w:rsidRDefault="00154C2F" w:rsidP="00154C2F">
            <w:pPr>
              <w:pStyle w:val="ab"/>
            </w:pPr>
            <w:r w:rsidRPr="00DF240F">
              <w:rPr>
                <w:lang w:val="en-US"/>
              </w:rPr>
              <w:t>I, U, S, D, PP, M</w:t>
            </w:r>
          </w:p>
        </w:tc>
      </w:tr>
      <w:tr w:rsidR="00154C2F" w14:paraId="1D239ACD" w14:textId="77777777" w:rsidTr="00A353B5">
        <w:tc>
          <w:tcPr>
            <w:tcW w:w="2835" w:type="dxa"/>
            <w:vAlign w:val="center"/>
          </w:tcPr>
          <w:p w14:paraId="0E2878BA" w14:textId="79F66510" w:rsidR="00154C2F" w:rsidRPr="00F63C2B" w:rsidRDefault="00154C2F" w:rsidP="00154C2F">
            <w:pPr>
              <w:pStyle w:val="ab"/>
              <w:rPr>
                <w:lang w:eastAsia="ru-RU"/>
              </w:rPr>
            </w:pPr>
            <w:r w:rsidRPr="00F63C2B">
              <w:rPr>
                <w:lang w:eastAsia="ru-RU"/>
              </w:rPr>
              <w:t>Meropriatia_VD</w:t>
            </w:r>
          </w:p>
        </w:tc>
        <w:tc>
          <w:tcPr>
            <w:tcW w:w="1276" w:type="dxa"/>
            <w:vAlign w:val="center"/>
          </w:tcPr>
          <w:p w14:paraId="41AC3B02" w14:textId="33465E13" w:rsidR="00154C2F" w:rsidRPr="00501FE2" w:rsidRDefault="00154C2F" w:rsidP="00154C2F">
            <w:pPr>
              <w:pStyle w:val="ab"/>
              <w:rPr>
                <w:lang w:val="en-US"/>
              </w:rPr>
            </w:pPr>
            <w:r>
              <w:rPr>
                <w:lang w:val="en-US"/>
              </w:rPr>
              <w:t>S</w:t>
            </w:r>
          </w:p>
        </w:tc>
        <w:tc>
          <w:tcPr>
            <w:tcW w:w="992" w:type="dxa"/>
            <w:vAlign w:val="center"/>
          </w:tcPr>
          <w:p w14:paraId="0760817D" w14:textId="1DB8EF99" w:rsidR="00154C2F" w:rsidRPr="006B28E8" w:rsidRDefault="00154C2F" w:rsidP="00154C2F">
            <w:pPr>
              <w:pStyle w:val="ab"/>
              <w:rPr>
                <w:lang w:val="en-US"/>
              </w:rPr>
            </w:pPr>
            <w:r>
              <w:rPr>
                <w:lang w:val="en-US"/>
              </w:rPr>
              <w:t>S</w:t>
            </w:r>
          </w:p>
        </w:tc>
        <w:tc>
          <w:tcPr>
            <w:tcW w:w="1134" w:type="dxa"/>
            <w:vAlign w:val="center"/>
          </w:tcPr>
          <w:p w14:paraId="1C545002" w14:textId="12E4C487" w:rsidR="00154C2F" w:rsidRDefault="00154C2F" w:rsidP="00154C2F">
            <w:pPr>
              <w:pStyle w:val="ab"/>
            </w:pPr>
            <w:r>
              <w:rPr>
                <w:lang w:val="en-US"/>
              </w:rPr>
              <w:t>I, S</w:t>
            </w:r>
          </w:p>
        </w:tc>
        <w:tc>
          <w:tcPr>
            <w:tcW w:w="1276" w:type="dxa"/>
            <w:vAlign w:val="center"/>
          </w:tcPr>
          <w:p w14:paraId="698E2E06" w14:textId="4A7A378B" w:rsidR="00154C2F" w:rsidRPr="00154C2F" w:rsidRDefault="00154C2F" w:rsidP="00154C2F">
            <w:pPr>
              <w:pStyle w:val="ab"/>
              <w:rPr>
                <w:lang w:val="en-US"/>
              </w:rPr>
            </w:pPr>
            <w:r>
              <w:rPr>
                <w:lang w:val="en-US"/>
              </w:rPr>
              <w:t>S</w:t>
            </w:r>
          </w:p>
        </w:tc>
        <w:tc>
          <w:tcPr>
            <w:tcW w:w="1418" w:type="dxa"/>
          </w:tcPr>
          <w:p w14:paraId="0E887918" w14:textId="5FB356A4" w:rsidR="00154C2F" w:rsidRDefault="00154C2F" w:rsidP="00154C2F">
            <w:pPr>
              <w:pStyle w:val="ab"/>
              <w:jc w:val="center"/>
            </w:pPr>
            <w:r w:rsidRPr="00D56080">
              <w:rPr>
                <w:lang w:val="en-US"/>
              </w:rPr>
              <w:t>-</w:t>
            </w:r>
          </w:p>
        </w:tc>
        <w:tc>
          <w:tcPr>
            <w:tcW w:w="1417" w:type="dxa"/>
          </w:tcPr>
          <w:p w14:paraId="249A4A30" w14:textId="5BB076C6" w:rsidR="00154C2F" w:rsidRDefault="00154C2F" w:rsidP="00154C2F">
            <w:pPr>
              <w:pStyle w:val="ab"/>
              <w:jc w:val="center"/>
            </w:pPr>
            <w:r w:rsidRPr="00D56080">
              <w:rPr>
                <w:lang w:val="en-US"/>
              </w:rPr>
              <w:t>-</w:t>
            </w:r>
          </w:p>
        </w:tc>
        <w:tc>
          <w:tcPr>
            <w:tcW w:w="1276" w:type="dxa"/>
          </w:tcPr>
          <w:p w14:paraId="4E1CDD51" w14:textId="57CF52A6" w:rsidR="00154C2F" w:rsidRDefault="00154C2F" w:rsidP="00154C2F">
            <w:pPr>
              <w:pStyle w:val="ab"/>
              <w:jc w:val="center"/>
            </w:pPr>
            <w:r w:rsidRPr="00D56080">
              <w:rPr>
                <w:lang w:val="en-US"/>
              </w:rPr>
              <w:t>-</w:t>
            </w:r>
          </w:p>
        </w:tc>
        <w:tc>
          <w:tcPr>
            <w:tcW w:w="1701" w:type="dxa"/>
          </w:tcPr>
          <w:p w14:paraId="44634A03" w14:textId="4089F5A5" w:rsidR="00154C2F" w:rsidRDefault="00154C2F" w:rsidP="00154C2F">
            <w:pPr>
              <w:pStyle w:val="ab"/>
              <w:jc w:val="center"/>
            </w:pPr>
            <w:r w:rsidRPr="00D56080">
              <w:rPr>
                <w:lang w:val="en-US"/>
              </w:rPr>
              <w:t>-</w:t>
            </w:r>
          </w:p>
        </w:tc>
        <w:tc>
          <w:tcPr>
            <w:tcW w:w="1984" w:type="dxa"/>
            <w:vAlign w:val="center"/>
          </w:tcPr>
          <w:p w14:paraId="301B29E9" w14:textId="2C050CEC" w:rsidR="00154C2F" w:rsidRDefault="00154C2F" w:rsidP="00154C2F">
            <w:pPr>
              <w:pStyle w:val="ab"/>
            </w:pPr>
            <w:r w:rsidRPr="00DF240F">
              <w:rPr>
                <w:lang w:val="en-US"/>
              </w:rPr>
              <w:t>I, U, S, D, PP, M</w:t>
            </w:r>
          </w:p>
        </w:tc>
      </w:tr>
      <w:tr w:rsidR="00154C2F" w14:paraId="47993F39" w14:textId="77777777" w:rsidTr="00154C2F">
        <w:tc>
          <w:tcPr>
            <w:tcW w:w="2835" w:type="dxa"/>
            <w:vAlign w:val="center"/>
          </w:tcPr>
          <w:p w14:paraId="392277FD" w14:textId="5D1B4A78" w:rsidR="00154C2F" w:rsidRPr="00F63C2B" w:rsidRDefault="00154C2F" w:rsidP="00154C2F">
            <w:pPr>
              <w:pStyle w:val="ab"/>
              <w:rPr>
                <w:lang w:eastAsia="ru-RU"/>
              </w:rPr>
            </w:pPr>
            <w:r w:rsidRPr="00F63C2B">
              <w:rPr>
                <w:lang w:eastAsia="ru-RU"/>
              </w:rPr>
              <w:t>Meropriatia_reklamatsiiAct</w:t>
            </w:r>
          </w:p>
        </w:tc>
        <w:tc>
          <w:tcPr>
            <w:tcW w:w="1276" w:type="dxa"/>
            <w:vAlign w:val="center"/>
          </w:tcPr>
          <w:p w14:paraId="7A61E4E5" w14:textId="664846F2" w:rsidR="00154C2F" w:rsidRPr="00501FE2" w:rsidRDefault="00154C2F" w:rsidP="00154C2F">
            <w:pPr>
              <w:pStyle w:val="ab"/>
              <w:rPr>
                <w:lang w:val="en-US"/>
              </w:rPr>
            </w:pPr>
            <w:r>
              <w:rPr>
                <w:lang w:val="en-US"/>
              </w:rPr>
              <w:t>I, S</w:t>
            </w:r>
          </w:p>
        </w:tc>
        <w:tc>
          <w:tcPr>
            <w:tcW w:w="992" w:type="dxa"/>
            <w:vAlign w:val="center"/>
          </w:tcPr>
          <w:p w14:paraId="18972A0B" w14:textId="382A48A7" w:rsidR="00154C2F" w:rsidRDefault="00154C2F" w:rsidP="00154C2F">
            <w:pPr>
              <w:pStyle w:val="ab"/>
              <w:jc w:val="center"/>
            </w:pPr>
            <w:r w:rsidRPr="00D56080">
              <w:rPr>
                <w:lang w:val="en-US"/>
              </w:rPr>
              <w:t>-</w:t>
            </w:r>
          </w:p>
        </w:tc>
        <w:tc>
          <w:tcPr>
            <w:tcW w:w="1134" w:type="dxa"/>
            <w:vAlign w:val="center"/>
          </w:tcPr>
          <w:p w14:paraId="7A349D6B" w14:textId="4931EF68" w:rsidR="00154C2F" w:rsidRDefault="00154C2F" w:rsidP="00154C2F">
            <w:pPr>
              <w:pStyle w:val="ab"/>
              <w:jc w:val="center"/>
            </w:pPr>
            <w:r w:rsidRPr="00D56080">
              <w:rPr>
                <w:lang w:val="en-US"/>
              </w:rPr>
              <w:t>-</w:t>
            </w:r>
          </w:p>
        </w:tc>
        <w:tc>
          <w:tcPr>
            <w:tcW w:w="1276" w:type="dxa"/>
            <w:vAlign w:val="center"/>
          </w:tcPr>
          <w:p w14:paraId="4F87FF44" w14:textId="1BBA403A" w:rsidR="00154C2F" w:rsidRDefault="00154C2F" w:rsidP="00154C2F">
            <w:pPr>
              <w:pStyle w:val="ab"/>
              <w:jc w:val="center"/>
            </w:pPr>
            <w:r w:rsidRPr="00D56080">
              <w:rPr>
                <w:lang w:val="en-US"/>
              </w:rPr>
              <w:t>-</w:t>
            </w:r>
          </w:p>
        </w:tc>
        <w:tc>
          <w:tcPr>
            <w:tcW w:w="1418" w:type="dxa"/>
            <w:vAlign w:val="center"/>
          </w:tcPr>
          <w:p w14:paraId="2F58B509" w14:textId="7E0FC7E3" w:rsidR="00154C2F" w:rsidRDefault="00154C2F" w:rsidP="00154C2F">
            <w:pPr>
              <w:pStyle w:val="ab"/>
              <w:jc w:val="center"/>
            </w:pPr>
            <w:r w:rsidRPr="00D56080">
              <w:rPr>
                <w:lang w:val="en-US"/>
              </w:rPr>
              <w:t>-</w:t>
            </w:r>
          </w:p>
        </w:tc>
        <w:tc>
          <w:tcPr>
            <w:tcW w:w="1417" w:type="dxa"/>
            <w:vAlign w:val="center"/>
          </w:tcPr>
          <w:p w14:paraId="7925F23B" w14:textId="1BC97634" w:rsidR="00154C2F" w:rsidRDefault="00154C2F" w:rsidP="00154C2F">
            <w:pPr>
              <w:pStyle w:val="ab"/>
              <w:jc w:val="center"/>
            </w:pPr>
            <w:r w:rsidRPr="00D56080">
              <w:rPr>
                <w:lang w:val="en-US"/>
              </w:rPr>
              <w:t>-</w:t>
            </w:r>
          </w:p>
        </w:tc>
        <w:tc>
          <w:tcPr>
            <w:tcW w:w="1276" w:type="dxa"/>
            <w:vAlign w:val="center"/>
          </w:tcPr>
          <w:p w14:paraId="3FCACB14" w14:textId="47A28D96" w:rsidR="00154C2F" w:rsidRDefault="00154C2F" w:rsidP="00154C2F">
            <w:pPr>
              <w:pStyle w:val="ab"/>
              <w:jc w:val="center"/>
            </w:pPr>
            <w:r w:rsidRPr="00D56080">
              <w:rPr>
                <w:lang w:val="en-US"/>
              </w:rPr>
              <w:t>-</w:t>
            </w:r>
          </w:p>
        </w:tc>
        <w:tc>
          <w:tcPr>
            <w:tcW w:w="1701" w:type="dxa"/>
            <w:vAlign w:val="center"/>
          </w:tcPr>
          <w:p w14:paraId="61DD8BAA" w14:textId="07A18280" w:rsidR="00154C2F" w:rsidRDefault="00154C2F" w:rsidP="00154C2F">
            <w:pPr>
              <w:pStyle w:val="ab"/>
              <w:jc w:val="center"/>
            </w:pPr>
            <w:r w:rsidRPr="00D56080">
              <w:rPr>
                <w:lang w:val="en-US"/>
              </w:rPr>
              <w:t>-</w:t>
            </w:r>
          </w:p>
        </w:tc>
        <w:tc>
          <w:tcPr>
            <w:tcW w:w="1984" w:type="dxa"/>
            <w:vAlign w:val="center"/>
          </w:tcPr>
          <w:p w14:paraId="0B43EAF4" w14:textId="58CD8CFB" w:rsidR="00154C2F" w:rsidRDefault="00154C2F" w:rsidP="00154C2F">
            <w:pPr>
              <w:pStyle w:val="ab"/>
            </w:pPr>
            <w:r w:rsidRPr="00DF240F">
              <w:rPr>
                <w:lang w:val="en-US"/>
              </w:rPr>
              <w:t>I, U, S, D, PP, M</w:t>
            </w:r>
          </w:p>
        </w:tc>
      </w:tr>
      <w:tr w:rsidR="00154C2F" w14:paraId="27207890" w14:textId="77777777" w:rsidTr="00A353B5">
        <w:tc>
          <w:tcPr>
            <w:tcW w:w="2835" w:type="dxa"/>
            <w:vAlign w:val="center"/>
          </w:tcPr>
          <w:p w14:paraId="7C62FB85" w14:textId="23BDE1D0" w:rsidR="00154C2F" w:rsidRPr="00F63C2B" w:rsidRDefault="00154C2F" w:rsidP="00154C2F">
            <w:pPr>
              <w:pStyle w:val="ab"/>
              <w:rPr>
                <w:lang w:eastAsia="ru-RU"/>
              </w:rPr>
            </w:pPr>
            <w:r w:rsidRPr="00F63C2B">
              <w:rPr>
                <w:lang w:eastAsia="ru-RU"/>
              </w:rPr>
              <w:t>Defects_VD</w:t>
            </w:r>
          </w:p>
        </w:tc>
        <w:tc>
          <w:tcPr>
            <w:tcW w:w="1276" w:type="dxa"/>
            <w:vAlign w:val="center"/>
          </w:tcPr>
          <w:p w14:paraId="7C5807A3" w14:textId="7DD6A620" w:rsidR="00154C2F" w:rsidRPr="00501FE2" w:rsidRDefault="00154C2F" w:rsidP="00154C2F">
            <w:pPr>
              <w:pStyle w:val="ab"/>
              <w:rPr>
                <w:lang w:val="en-US"/>
              </w:rPr>
            </w:pPr>
            <w:r>
              <w:rPr>
                <w:lang w:val="en-US"/>
              </w:rPr>
              <w:t>S</w:t>
            </w:r>
          </w:p>
        </w:tc>
        <w:tc>
          <w:tcPr>
            <w:tcW w:w="992" w:type="dxa"/>
            <w:vAlign w:val="center"/>
          </w:tcPr>
          <w:p w14:paraId="5829EED3" w14:textId="5A6A5FD9" w:rsidR="00154C2F" w:rsidRPr="006B28E8" w:rsidRDefault="00154C2F" w:rsidP="00154C2F">
            <w:pPr>
              <w:pStyle w:val="ab"/>
              <w:rPr>
                <w:lang w:val="en-US"/>
              </w:rPr>
            </w:pPr>
            <w:r>
              <w:rPr>
                <w:lang w:val="en-US"/>
              </w:rPr>
              <w:t>I, S</w:t>
            </w:r>
          </w:p>
        </w:tc>
        <w:tc>
          <w:tcPr>
            <w:tcW w:w="1134" w:type="dxa"/>
          </w:tcPr>
          <w:p w14:paraId="5BBC032C" w14:textId="79163DD6" w:rsidR="00154C2F" w:rsidRDefault="00154C2F" w:rsidP="00154C2F">
            <w:pPr>
              <w:pStyle w:val="ab"/>
              <w:jc w:val="center"/>
            </w:pPr>
            <w:r w:rsidRPr="00D56080">
              <w:rPr>
                <w:lang w:val="en-US"/>
              </w:rPr>
              <w:t>-</w:t>
            </w:r>
          </w:p>
        </w:tc>
        <w:tc>
          <w:tcPr>
            <w:tcW w:w="1276" w:type="dxa"/>
            <w:vAlign w:val="center"/>
          </w:tcPr>
          <w:p w14:paraId="56D285C0" w14:textId="4DB1B5EC" w:rsidR="00154C2F" w:rsidRPr="00154C2F" w:rsidRDefault="00154C2F" w:rsidP="00154C2F">
            <w:pPr>
              <w:pStyle w:val="ab"/>
              <w:rPr>
                <w:lang w:val="en-US"/>
              </w:rPr>
            </w:pPr>
            <w:r>
              <w:rPr>
                <w:lang w:val="en-US"/>
              </w:rPr>
              <w:t>S</w:t>
            </w:r>
          </w:p>
        </w:tc>
        <w:tc>
          <w:tcPr>
            <w:tcW w:w="1418" w:type="dxa"/>
          </w:tcPr>
          <w:p w14:paraId="6561FDA0" w14:textId="3E744866" w:rsidR="00154C2F" w:rsidRDefault="00154C2F" w:rsidP="00154C2F">
            <w:pPr>
              <w:pStyle w:val="ab"/>
              <w:jc w:val="center"/>
            </w:pPr>
            <w:r w:rsidRPr="00D56080">
              <w:rPr>
                <w:lang w:val="en-US"/>
              </w:rPr>
              <w:t>-</w:t>
            </w:r>
          </w:p>
        </w:tc>
        <w:tc>
          <w:tcPr>
            <w:tcW w:w="1417" w:type="dxa"/>
          </w:tcPr>
          <w:p w14:paraId="7B4BCC05" w14:textId="1AC86E6D" w:rsidR="00154C2F" w:rsidRDefault="00154C2F" w:rsidP="00154C2F">
            <w:pPr>
              <w:pStyle w:val="ab"/>
              <w:jc w:val="center"/>
            </w:pPr>
            <w:r w:rsidRPr="00D56080">
              <w:rPr>
                <w:lang w:val="en-US"/>
              </w:rPr>
              <w:t>-</w:t>
            </w:r>
          </w:p>
        </w:tc>
        <w:tc>
          <w:tcPr>
            <w:tcW w:w="1276" w:type="dxa"/>
          </w:tcPr>
          <w:p w14:paraId="25DEE769" w14:textId="421E80D2" w:rsidR="00154C2F" w:rsidRDefault="00154C2F" w:rsidP="00154C2F">
            <w:pPr>
              <w:pStyle w:val="ab"/>
              <w:jc w:val="center"/>
            </w:pPr>
            <w:r w:rsidRPr="00D56080">
              <w:rPr>
                <w:lang w:val="en-US"/>
              </w:rPr>
              <w:t>-</w:t>
            </w:r>
          </w:p>
        </w:tc>
        <w:tc>
          <w:tcPr>
            <w:tcW w:w="1701" w:type="dxa"/>
          </w:tcPr>
          <w:p w14:paraId="736069E7" w14:textId="5A182DE2" w:rsidR="00154C2F" w:rsidRDefault="00154C2F" w:rsidP="00154C2F">
            <w:pPr>
              <w:pStyle w:val="ab"/>
              <w:jc w:val="center"/>
            </w:pPr>
            <w:r w:rsidRPr="00D56080">
              <w:rPr>
                <w:lang w:val="en-US"/>
              </w:rPr>
              <w:t>-</w:t>
            </w:r>
          </w:p>
        </w:tc>
        <w:tc>
          <w:tcPr>
            <w:tcW w:w="1984" w:type="dxa"/>
            <w:vAlign w:val="center"/>
          </w:tcPr>
          <w:p w14:paraId="54CBBD0D" w14:textId="60A64B74" w:rsidR="00154C2F" w:rsidRDefault="00154C2F" w:rsidP="00154C2F">
            <w:pPr>
              <w:pStyle w:val="ab"/>
            </w:pPr>
            <w:r w:rsidRPr="00DF240F">
              <w:rPr>
                <w:lang w:val="en-US"/>
              </w:rPr>
              <w:t>I, U, S, D, PP, M</w:t>
            </w:r>
          </w:p>
        </w:tc>
      </w:tr>
      <w:tr w:rsidR="00154C2F" w:rsidRPr="00B266A3" w14:paraId="64A95724" w14:textId="77777777" w:rsidTr="00154C2F">
        <w:tc>
          <w:tcPr>
            <w:tcW w:w="2835" w:type="dxa"/>
            <w:vAlign w:val="center"/>
          </w:tcPr>
          <w:p w14:paraId="4560BCFC" w14:textId="5C8C5316" w:rsidR="00154C2F" w:rsidRPr="00B266A3" w:rsidRDefault="00154C2F" w:rsidP="00154C2F">
            <w:pPr>
              <w:pStyle w:val="ab"/>
              <w:rPr>
                <w:lang w:val="en-US" w:eastAsia="ru-RU"/>
              </w:rPr>
            </w:pPr>
            <w:r>
              <w:rPr>
                <w:lang w:eastAsia="ru-RU"/>
              </w:rPr>
              <w:t>Процедура</w:t>
            </w:r>
            <w:r w:rsidRPr="00B266A3">
              <w:rPr>
                <w:lang w:val="en-US" w:eastAsia="ru-RU"/>
              </w:rPr>
              <w:t xml:space="preserve"> </w:t>
            </w:r>
            <w:proofErr w:type="spellStart"/>
            <w:r w:rsidRPr="00B266A3">
              <w:rPr>
                <w:lang w:val="en-US" w:eastAsia="ru-RU"/>
              </w:rPr>
              <w:t>close_old_defect_lists</w:t>
            </w:r>
            <w:proofErr w:type="spellEnd"/>
          </w:p>
        </w:tc>
        <w:tc>
          <w:tcPr>
            <w:tcW w:w="1276" w:type="dxa"/>
            <w:vAlign w:val="center"/>
          </w:tcPr>
          <w:p w14:paraId="2B3EDB00" w14:textId="750BFB9B" w:rsidR="00154C2F" w:rsidRPr="00B266A3" w:rsidRDefault="00154C2F" w:rsidP="00154C2F">
            <w:pPr>
              <w:pStyle w:val="ab"/>
              <w:jc w:val="center"/>
              <w:rPr>
                <w:lang w:val="en-US"/>
              </w:rPr>
            </w:pPr>
            <w:r w:rsidRPr="00D56080">
              <w:rPr>
                <w:lang w:val="en-US"/>
              </w:rPr>
              <w:t>-</w:t>
            </w:r>
          </w:p>
        </w:tc>
        <w:tc>
          <w:tcPr>
            <w:tcW w:w="992" w:type="dxa"/>
            <w:vAlign w:val="center"/>
          </w:tcPr>
          <w:p w14:paraId="25646578" w14:textId="67C05B33" w:rsidR="00154C2F" w:rsidRPr="00B266A3" w:rsidRDefault="00154C2F" w:rsidP="00154C2F">
            <w:pPr>
              <w:pStyle w:val="ab"/>
              <w:jc w:val="center"/>
              <w:rPr>
                <w:lang w:val="en-US"/>
              </w:rPr>
            </w:pPr>
            <w:r w:rsidRPr="00D56080">
              <w:rPr>
                <w:lang w:val="en-US"/>
              </w:rPr>
              <w:t>-</w:t>
            </w:r>
          </w:p>
        </w:tc>
        <w:tc>
          <w:tcPr>
            <w:tcW w:w="1134" w:type="dxa"/>
            <w:vAlign w:val="center"/>
          </w:tcPr>
          <w:p w14:paraId="1795779A" w14:textId="597790F6" w:rsidR="00154C2F" w:rsidRPr="00B266A3" w:rsidRDefault="00154C2F" w:rsidP="00154C2F">
            <w:pPr>
              <w:pStyle w:val="ab"/>
              <w:jc w:val="center"/>
              <w:rPr>
                <w:lang w:val="en-US"/>
              </w:rPr>
            </w:pPr>
            <w:r w:rsidRPr="00D56080">
              <w:rPr>
                <w:lang w:val="en-US"/>
              </w:rPr>
              <w:t>-</w:t>
            </w:r>
          </w:p>
        </w:tc>
        <w:tc>
          <w:tcPr>
            <w:tcW w:w="1276" w:type="dxa"/>
            <w:vAlign w:val="center"/>
          </w:tcPr>
          <w:p w14:paraId="5C19FB9A" w14:textId="5B011A9C" w:rsidR="00154C2F" w:rsidRPr="00B266A3" w:rsidRDefault="00154C2F" w:rsidP="00154C2F">
            <w:pPr>
              <w:pStyle w:val="ab"/>
              <w:jc w:val="center"/>
              <w:rPr>
                <w:lang w:val="en-US"/>
              </w:rPr>
            </w:pPr>
            <w:r w:rsidRPr="00D56080">
              <w:rPr>
                <w:lang w:val="en-US"/>
              </w:rPr>
              <w:t>-</w:t>
            </w:r>
          </w:p>
        </w:tc>
        <w:tc>
          <w:tcPr>
            <w:tcW w:w="1418" w:type="dxa"/>
            <w:vAlign w:val="center"/>
          </w:tcPr>
          <w:p w14:paraId="6BD626AC" w14:textId="0E0A517E" w:rsidR="00154C2F" w:rsidRPr="00B266A3" w:rsidRDefault="00154C2F" w:rsidP="00154C2F">
            <w:pPr>
              <w:pStyle w:val="ab"/>
              <w:jc w:val="center"/>
              <w:rPr>
                <w:lang w:val="en-US"/>
              </w:rPr>
            </w:pPr>
            <w:r w:rsidRPr="00D56080">
              <w:rPr>
                <w:lang w:val="en-US"/>
              </w:rPr>
              <w:t>-</w:t>
            </w:r>
          </w:p>
        </w:tc>
        <w:tc>
          <w:tcPr>
            <w:tcW w:w="1417" w:type="dxa"/>
            <w:vAlign w:val="center"/>
          </w:tcPr>
          <w:p w14:paraId="11968BA0" w14:textId="164114A8" w:rsidR="00154C2F" w:rsidRPr="00B266A3" w:rsidRDefault="00154C2F" w:rsidP="00154C2F">
            <w:pPr>
              <w:pStyle w:val="ab"/>
              <w:jc w:val="center"/>
              <w:rPr>
                <w:lang w:val="en-US"/>
              </w:rPr>
            </w:pPr>
            <w:r w:rsidRPr="00D56080">
              <w:rPr>
                <w:lang w:val="en-US"/>
              </w:rPr>
              <w:t>-</w:t>
            </w:r>
          </w:p>
        </w:tc>
        <w:tc>
          <w:tcPr>
            <w:tcW w:w="1276" w:type="dxa"/>
            <w:vAlign w:val="center"/>
          </w:tcPr>
          <w:p w14:paraId="57772568" w14:textId="2740BD26" w:rsidR="00154C2F" w:rsidRPr="00B266A3" w:rsidRDefault="00154C2F" w:rsidP="00154C2F">
            <w:pPr>
              <w:pStyle w:val="ab"/>
              <w:jc w:val="center"/>
              <w:rPr>
                <w:lang w:val="en-US"/>
              </w:rPr>
            </w:pPr>
            <w:r w:rsidRPr="00D56080">
              <w:rPr>
                <w:lang w:val="en-US"/>
              </w:rPr>
              <w:t>-</w:t>
            </w:r>
          </w:p>
        </w:tc>
        <w:tc>
          <w:tcPr>
            <w:tcW w:w="1701" w:type="dxa"/>
            <w:vAlign w:val="center"/>
          </w:tcPr>
          <w:p w14:paraId="10E2EE09" w14:textId="6CA51895" w:rsidR="00154C2F" w:rsidRPr="00B266A3" w:rsidRDefault="00154C2F" w:rsidP="00154C2F">
            <w:pPr>
              <w:pStyle w:val="ab"/>
              <w:jc w:val="center"/>
              <w:rPr>
                <w:lang w:val="en-US"/>
              </w:rPr>
            </w:pPr>
            <w:r w:rsidRPr="00D56080">
              <w:rPr>
                <w:lang w:val="en-US"/>
              </w:rPr>
              <w:t>-</w:t>
            </w:r>
          </w:p>
        </w:tc>
        <w:tc>
          <w:tcPr>
            <w:tcW w:w="1984" w:type="dxa"/>
            <w:vAlign w:val="center"/>
          </w:tcPr>
          <w:p w14:paraId="6CD28E48" w14:textId="525CF5BD" w:rsidR="00154C2F" w:rsidRPr="00B266A3" w:rsidRDefault="00154C2F" w:rsidP="00154C2F">
            <w:pPr>
              <w:pStyle w:val="ab"/>
              <w:rPr>
                <w:lang w:val="en-US"/>
              </w:rPr>
            </w:pPr>
            <w:r>
              <w:rPr>
                <w:lang w:val="en-US"/>
              </w:rPr>
              <w:t>C</w:t>
            </w:r>
          </w:p>
        </w:tc>
      </w:tr>
    </w:tbl>
    <w:p w14:paraId="2E2B894C" w14:textId="1281EB7B" w:rsidR="00B266A3" w:rsidRDefault="00B266A3" w:rsidP="00F246BA">
      <w:pPr>
        <w:ind w:left="709" w:firstLine="0"/>
        <w:rPr>
          <w:lang w:val="en-US"/>
        </w:rPr>
        <w:sectPr w:rsidR="00B266A3" w:rsidSect="00B266A3">
          <w:pgSz w:w="16838" w:h="11906" w:orient="landscape"/>
          <w:pgMar w:top="567" w:right="1134" w:bottom="1701" w:left="1134" w:header="709" w:footer="709" w:gutter="0"/>
          <w:cols w:space="708"/>
          <w:titlePg/>
          <w:docGrid w:linePitch="381"/>
        </w:sectPr>
      </w:pPr>
    </w:p>
    <w:bookmarkEnd w:id="57"/>
    <w:p w14:paraId="66E0D112" w14:textId="4FC37851" w:rsidR="00F246BA" w:rsidRDefault="00E33E1C" w:rsidP="00E33E1C">
      <w:pPr>
        <w:pStyle w:val="5"/>
        <w:ind w:firstLine="709"/>
      </w:pPr>
      <w:r>
        <w:lastRenderedPageBreak/>
        <w:t xml:space="preserve">Листинг </w:t>
      </w:r>
      <w:r w:rsidRPr="00E33E1C">
        <w:t>4</w:t>
      </w:r>
      <w:r>
        <w:t>.</w:t>
      </w:r>
      <w:r w:rsidRPr="00E33E1C">
        <w:t>20</w:t>
      </w:r>
      <w:r>
        <w:t xml:space="preserve"> — Создание ролей сотрудников и выдача им соответствующих прав доступа к объектам базы данных</w:t>
      </w:r>
    </w:p>
    <w:tbl>
      <w:tblPr>
        <w:tblStyle w:val="a5"/>
        <w:tblW w:w="0" w:type="auto"/>
        <w:tblInd w:w="-5" w:type="dxa"/>
        <w:tblLook w:val="04A0" w:firstRow="1" w:lastRow="0" w:firstColumn="1" w:lastColumn="0" w:noHBand="0" w:noVBand="1"/>
      </w:tblPr>
      <w:tblGrid>
        <w:gridCol w:w="9633"/>
      </w:tblGrid>
      <w:tr w:rsidR="00E33E1C" w:rsidRPr="00D77029" w14:paraId="64340BB3" w14:textId="77777777" w:rsidTr="00E33E1C">
        <w:tc>
          <w:tcPr>
            <w:tcW w:w="9633" w:type="dxa"/>
          </w:tcPr>
          <w:p w14:paraId="418BBC9C" w14:textId="77777777" w:rsidR="00E33E1C" w:rsidRDefault="00E33E1C" w:rsidP="00E33E1C">
            <w:pPr>
              <w:pStyle w:val="ad"/>
              <w:ind w:left="33"/>
            </w:pPr>
            <w:r>
              <w:t>-- Создание ролей сотрудников</w:t>
            </w:r>
          </w:p>
          <w:p w14:paraId="28CF73EE" w14:textId="77777777" w:rsidR="00E33E1C" w:rsidRDefault="00E33E1C" w:rsidP="00E33E1C">
            <w:pPr>
              <w:pStyle w:val="ad"/>
            </w:pPr>
            <w:r>
              <w:t>CREATE ROLE ОМКС;</w:t>
            </w:r>
          </w:p>
          <w:p w14:paraId="399F4156" w14:textId="77777777" w:rsidR="00E33E1C" w:rsidRPr="00E33E1C" w:rsidRDefault="00E33E1C" w:rsidP="00E33E1C">
            <w:pPr>
              <w:pStyle w:val="ad"/>
              <w:rPr>
                <w:lang w:val="en-US"/>
              </w:rPr>
            </w:pPr>
            <w:r w:rsidRPr="00E33E1C">
              <w:rPr>
                <w:lang w:val="en-US"/>
              </w:rPr>
              <w:t xml:space="preserve">CREATE ROLE </w:t>
            </w:r>
            <w:r>
              <w:t>ОТК</w:t>
            </w:r>
            <w:r w:rsidRPr="00E33E1C">
              <w:rPr>
                <w:lang w:val="en-US"/>
              </w:rPr>
              <w:t>;</w:t>
            </w:r>
          </w:p>
          <w:p w14:paraId="2D9A4BD9" w14:textId="33FD4167" w:rsidR="00E33E1C" w:rsidRPr="00E33E1C" w:rsidRDefault="00E33E1C" w:rsidP="00E33E1C">
            <w:pPr>
              <w:pStyle w:val="ad"/>
              <w:rPr>
                <w:lang w:val="en-US"/>
              </w:rPr>
            </w:pPr>
            <w:r w:rsidRPr="00E33E1C">
              <w:rPr>
                <w:lang w:val="en-US"/>
              </w:rPr>
              <w:t xml:space="preserve">CREATE ROLE </w:t>
            </w:r>
            <w:proofErr w:type="spellStart"/>
            <w:r>
              <w:rPr>
                <w:lang w:val="en-US"/>
              </w:rPr>
              <w:t>technolog</w:t>
            </w:r>
            <w:proofErr w:type="spellEnd"/>
            <w:r>
              <w:rPr>
                <w:lang w:val="en-US"/>
              </w:rPr>
              <w:t>_</w:t>
            </w:r>
            <w:r>
              <w:t>С</w:t>
            </w:r>
            <w:r>
              <w:rPr>
                <w:lang w:val="en-US"/>
              </w:rPr>
              <w:t>P</w:t>
            </w:r>
            <w:r w:rsidRPr="00E33E1C">
              <w:rPr>
                <w:lang w:val="en-US"/>
              </w:rPr>
              <w:t>;</w:t>
            </w:r>
          </w:p>
          <w:p w14:paraId="135C81E0" w14:textId="4C6DEAC3" w:rsidR="00E33E1C" w:rsidRPr="00E33E1C" w:rsidRDefault="00E33E1C" w:rsidP="00E33E1C">
            <w:pPr>
              <w:pStyle w:val="ad"/>
              <w:rPr>
                <w:lang w:val="en-US"/>
              </w:rPr>
            </w:pPr>
            <w:r w:rsidRPr="00E33E1C">
              <w:rPr>
                <w:lang w:val="en-US"/>
              </w:rPr>
              <w:t xml:space="preserve">CREATE ROLE </w:t>
            </w:r>
            <w:proofErr w:type="spellStart"/>
            <w:r>
              <w:rPr>
                <w:lang w:val="en-US"/>
              </w:rPr>
              <w:t>nach_brigadi</w:t>
            </w:r>
            <w:proofErr w:type="spellEnd"/>
            <w:r w:rsidRPr="00E33E1C">
              <w:rPr>
                <w:lang w:val="en-US"/>
              </w:rPr>
              <w:t>;</w:t>
            </w:r>
          </w:p>
          <w:p w14:paraId="5EEF3122" w14:textId="61F69B7A" w:rsidR="00E33E1C" w:rsidRPr="00E33E1C" w:rsidRDefault="00E33E1C" w:rsidP="00E33E1C">
            <w:pPr>
              <w:pStyle w:val="ad"/>
              <w:rPr>
                <w:lang w:val="en-US"/>
              </w:rPr>
            </w:pPr>
            <w:r w:rsidRPr="00E33E1C">
              <w:rPr>
                <w:lang w:val="en-US"/>
              </w:rPr>
              <w:t xml:space="preserve">CREATE ROLE </w:t>
            </w:r>
            <w:proofErr w:type="spellStart"/>
            <w:r>
              <w:rPr>
                <w:lang w:val="en-US"/>
              </w:rPr>
              <w:t>glav_spec</w:t>
            </w:r>
            <w:proofErr w:type="spellEnd"/>
            <w:r w:rsidRPr="00E33E1C">
              <w:rPr>
                <w:lang w:val="en-US"/>
              </w:rPr>
              <w:t>;</w:t>
            </w:r>
          </w:p>
          <w:p w14:paraId="193CDF7D" w14:textId="6BDA7BF4" w:rsidR="00E33E1C" w:rsidRPr="00E33E1C" w:rsidRDefault="00E33E1C" w:rsidP="00E33E1C">
            <w:pPr>
              <w:pStyle w:val="ad"/>
              <w:rPr>
                <w:lang w:val="en-US"/>
              </w:rPr>
            </w:pPr>
            <w:r w:rsidRPr="00E33E1C">
              <w:rPr>
                <w:lang w:val="en-US"/>
              </w:rPr>
              <w:t xml:space="preserve">CREATE ROLE </w:t>
            </w:r>
            <w:r>
              <w:t>О</w:t>
            </w:r>
            <w:r>
              <w:rPr>
                <w:lang w:val="en-US"/>
              </w:rPr>
              <w:t>G</w:t>
            </w:r>
            <w:r>
              <w:t>К</w:t>
            </w:r>
            <w:r w:rsidRPr="00E33E1C">
              <w:rPr>
                <w:lang w:val="en-US"/>
              </w:rPr>
              <w:t>;</w:t>
            </w:r>
          </w:p>
          <w:p w14:paraId="4F5674BC" w14:textId="507FCAA6" w:rsidR="00E33E1C" w:rsidRPr="00E33E1C" w:rsidRDefault="00E33E1C" w:rsidP="00E33E1C">
            <w:pPr>
              <w:pStyle w:val="ad"/>
              <w:rPr>
                <w:lang w:val="en-US"/>
              </w:rPr>
            </w:pPr>
            <w:r w:rsidRPr="00E33E1C">
              <w:rPr>
                <w:lang w:val="en-US"/>
              </w:rPr>
              <w:t xml:space="preserve">CREATE ROLE </w:t>
            </w:r>
            <w:r w:rsidR="00C36B2B">
              <w:rPr>
                <w:lang w:val="en-US"/>
              </w:rPr>
              <w:t>BP</w:t>
            </w:r>
            <w:r w:rsidRPr="00E33E1C">
              <w:rPr>
                <w:lang w:val="en-US"/>
              </w:rPr>
              <w:t>;</w:t>
            </w:r>
          </w:p>
          <w:p w14:paraId="42C91E39" w14:textId="08C4D40D" w:rsidR="00E33E1C" w:rsidRPr="00E33E1C" w:rsidRDefault="00E33E1C" w:rsidP="00E33E1C">
            <w:pPr>
              <w:pStyle w:val="ad"/>
              <w:rPr>
                <w:lang w:val="en-US"/>
              </w:rPr>
            </w:pPr>
            <w:r w:rsidRPr="00E33E1C">
              <w:rPr>
                <w:lang w:val="en-US"/>
              </w:rPr>
              <w:t xml:space="preserve">CREATE ROLE </w:t>
            </w:r>
            <w:proofErr w:type="spellStart"/>
            <w:r w:rsidR="00C36B2B">
              <w:rPr>
                <w:lang w:val="en-US"/>
              </w:rPr>
              <w:t>UTIiZP_PDB</w:t>
            </w:r>
            <w:proofErr w:type="spellEnd"/>
            <w:r w:rsidRPr="00E33E1C">
              <w:rPr>
                <w:lang w:val="en-US"/>
              </w:rPr>
              <w:t>;</w:t>
            </w:r>
          </w:p>
          <w:p w14:paraId="389946F3" w14:textId="17AFA59F" w:rsidR="00E33E1C" w:rsidRPr="00E33E1C" w:rsidRDefault="00E33E1C" w:rsidP="00E33E1C">
            <w:pPr>
              <w:pStyle w:val="ad"/>
              <w:rPr>
                <w:lang w:val="en-US"/>
              </w:rPr>
            </w:pPr>
            <w:r w:rsidRPr="00E33E1C">
              <w:rPr>
                <w:lang w:val="en-US"/>
              </w:rPr>
              <w:t xml:space="preserve">CREATE ROLE </w:t>
            </w:r>
            <w:r>
              <w:rPr>
                <w:lang w:val="en-US"/>
              </w:rPr>
              <w:t>admin</w:t>
            </w:r>
            <w:r w:rsidRPr="00E33E1C">
              <w:rPr>
                <w:lang w:val="en-US"/>
              </w:rPr>
              <w:t>;</w:t>
            </w:r>
          </w:p>
          <w:p w14:paraId="6B43B4BD" w14:textId="77777777" w:rsidR="00E33E1C" w:rsidRPr="00E33E1C" w:rsidRDefault="00E33E1C" w:rsidP="00E33E1C">
            <w:pPr>
              <w:pStyle w:val="ad"/>
              <w:rPr>
                <w:lang w:val="en-US"/>
              </w:rPr>
            </w:pPr>
          </w:p>
          <w:p w14:paraId="1F79960C" w14:textId="77777777" w:rsidR="00E33E1C" w:rsidRDefault="00E33E1C" w:rsidP="00E33E1C">
            <w:pPr>
              <w:pStyle w:val="ad"/>
            </w:pPr>
            <w:r>
              <w:t>-- Предоставление прав администратору системы (А)</w:t>
            </w:r>
          </w:p>
          <w:p w14:paraId="167E06AE" w14:textId="6FC4E619" w:rsidR="00E33E1C" w:rsidRPr="00E33E1C" w:rsidRDefault="00E33E1C" w:rsidP="00E33E1C">
            <w:pPr>
              <w:pStyle w:val="ad"/>
              <w:rPr>
                <w:lang w:val="en-US"/>
              </w:rPr>
            </w:pPr>
            <w:r w:rsidRPr="00E33E1C">
              <w:rPr>
                <w:lang w:val="en-US"/>
              </w:rPr>
              <w:t xml:space="preserve">GRANT ALL PRIVILEGES ON ALL TABLES IN SCHEMA public TO </w:t>
            </w:r>
            <w:r>
              <w:rPr>
                <w:lang w:val="en-US"/>
              </w:rPr>
              <w:t>admin</w:t>
            </w:r>
            <w:r w:rsidRPr="00E33E1C">
              <w:rPr>
                <w:lang w:val="en-US"/>
              </w:rPr>
              <w:t>;</w:t>
            </w:r>
          </w:p>
          <w:p w14:paraId="7BD2FD26" w14:textId="62644699" w:rsidR="00E33E1C" w:rsidRPr="00E33E1C" w:rsidRDefault="00E33E1C" w:rsidP="00E33E1C">
            <w:pPr>
              <w:pStyle w:val="ad"/>
              <w:rPr>
                <w:lang w:val="en-US"/>
              </w:rPr>
            </w:pPr>
            <w:r w:rsidRPr="00E33E1C">
              <w:rPr>
                <w:lang w:val="en-US"/>
              </w:rPr>
              <w:t xml:space="preserve">GRANT ALL PRIVILEGES ON ALL SEQUENCES IN SCHEMA public TO </w:t>
            </w:r>
            <w:r>
              <w:rPr>
                <w:lang w:val="en-US"/>
              </w:rPr>
              <w:t>admin</w:t>
            </w:r>
            <w:r w:rsidRPr="00E33E1C">
              <w:rPr>
                <w:lang w:val="en-US"/>
              </w:rPr>
              <w:t>;</w:t>
            </w:r>
          </w:p>
          <w:p w14:paraId="6846A6FE" w14:textId="7AB3F2E9" w:rsidR="00E33E1C" w:rsidRPr="00E33E1C" w:rsidRDefault="00E33E1C" w:rsidP="00E33E1C">
            <w:pPr>
              <w:pStyle w:val="ad"/>
              <w:rPr>
                <w:lang w:val="en-US"/>
              </w:rPr>
            </w:pPr>
            <w:r w:rsidRPr="00E33E1C">
              <w:rPr>
                <w:lang w:val="en-US"/>
              </w:rPr>
              <w:t xml:space="preserve">GRANT ALL PRIVILEGES ON ALL FUNCTIONS IN SCHEMA public TO </w:t>
            </w:r>
            <w:r>
              <w:rPr>
                <w:lang w:val="en-US"/>
              </w:rPr>
              <w:t>admin</w:t>
            </w:r>
            <w:r w:rsidRPr="00E33E1C">
              <w:rPr>
                <w:lang w:val="en-US"/>
              </w:rPr>
              <w:t>;</w:t>
            </w:r>
          </w:p>
          <w:p w14:paraId="798158C7" w14:textId="77777777" w:rsidR="00E33E1C" w:rsidRPr="00E33E1C" w:rsidRDefault="00E33E1C" w:rsidP="00E33E1C">
            <w:pPr>
              <w:pStyle w:val="ad"/>
              <w:rPr>
                <w:lang w:val="en-US"/>
              </w:rPr>
            </w:pPr>
          </w:p>
          <w:p w14:paraId="7237C9D1" w14:textId="77777777" w:rsidR="00E33E1C" w:rsidRPr="00E33E1C" w:rsidRDefault="00E33E1C" w:rsidP="00E33E1C">
            <w:pPr>
              <w:pStyle w:val="ad"/>
              <w:rPr>
                <w:lang w:val="en-US"/>
              </w:rPr>
            </w:pPr>
            <w:r w:rsidRPr="00E33E1C">
              <w:rPr>
                <w:lang w:val="en-US"/>
              </w:rPr>
              <w:t xml:space="preserve">-- </w:t>
            </w:r>
            <w:r>
              <w:t>Предоставление</w:t>
            </w:r>
            <w:r w:rsidRPr="00E33E1C">
              <w:rPr>
                <w:lang w:val="en-US"/>
              </w:rPr>
              <w:t xml:space="preserve"> </w:t>
            </w:r>
            <w:r>
              <w:t>прав</w:t>
            </w:r>
            <w:r w:rsidRPr="00E33E1C">
              <w:rPr>
                <w:lang w:val="en-US"/>
              </w:rPr>
              <w:t xml:space="preserve"> </w:t>
            </w:r>
            <w:r>
              <w:t>для</w:t>
            </w:r>
            <w:r w:rsidRPr="00E33E1C">
              <w:rPr>
                <w:lang w:val="en-US"/>
              </w:rPr>
              <w:t xml:space="preserve"> </w:t>
            </w:r>
            <w:r>
              <w:t>таблицы</w:t>
            </w:r>
            <w:r w:rsidRPr="00E33E1C">
              <w:rPr>
                <w:lang w:val="en-US"/>
              </w:rPr>
              <w:t xml:space="preserve"> Meropriatia</w:t>
            </w:r>
          </w:p>
          <w:p w14:paraId="61465D1F" w14:textId="77777777" w:rsidR="00E33E1C" w:rsidRPr="00E33E1C" w:rsidRDefault="00E33E1C" w:rsidP="00E33E1C">
            <w:pPr>
              <w:pStyle w:val="ad"/>
              <w:rPr>
                <w:lang w:val="en-US"/>
              </w:rPr>
            </w:pPr>
            <w:r w:rsidRPr="00E33E1C">
              <w:rPr>
                <w:lang w:val="en-US"/>
              </w:rPr>
              <w:t xml:space="preserve">GRANT SELECT, INSERT, UPDATE ON Meropriatia TO </w:t>
            </w:r>
            <w:r>
              <w:t>ОМКС</w:t>
            </w:r>
            <w:r w:rsidRPr="00E33E1C">
              <w:rPr>
                <w:lang w:val="en-US"/>
              </w:rPr>
              <w:t>;</w:t>
            </w:r>
          </w:p>
          <w:p w14:paraId="636F5463" w14:textId="77777777" w:rsidR="00E33E1C" w:rsidRPr="00E33E1C" w:rsidRDefault="00E33E1C" w:rsidP="00E33E1C">
            <w:pPr>
              <w:pStyle w:val="ad"/>
              <w:rPr>
                <w:lang w:val="en-US"/>
              </w:rPr>
            </w:pPr>
            <w:r w:rsidRPr="00E33E1C">
              <w:rPr>
                <w:lang w:val="en-US"/>
              </w:rPr>
              <w:t xml:space="preserve">GRANT SELECT ON Meropriatia TO </w:t>
            </w:r>
            <w:r>
              <w:t>ОТК</w:t>
            </w:r>
            <w:r w:rsidRPr="00E33E1C">
              <w:rPr>
                <w:lang w:val="en-US"/>
              </w:rPr>
              <w:t>;</w:t>
            </w:r>
          </w:p>
          <w:p w14:paraId="410549E8" w14:textId="1D00F75F" w:rsidR="00E33E1C" w:rsidRPr="00E33E1C" w:rsidRDefault="00E33E1C" w:rsidP="00E33E1C">
            <w:pPr>
              <w:pStyle w:val="ad"/>
              <w:rPr>
                <w:lang w:val="en-US"/>
              </w:rPr>
            </w:pPr>
            <w:r w:rsidRPr="00E33E1C">
              <w:rPr>
                <w:lang w:val="en-US"/>
              </w:rPr>
              <w:t xml:space="preserve">GRANT SELECT, INSERT, UPDATE ON Meropriatia TO </w:t>
            </w:r>
            <w:proofErr w:type="spellStart"/>
            <w:r>
              <w:rPr>
                <w:lang w:val="en-US"/>
              </w:rPr>
              <w:t>technolog</w:t>
            </w:r>
            <w:proofErr w:type="spellEnd"/>
            <w:r>
              <w:rPr>
                <w:lang w:val="en-US"/>
              </w:rPr>
              <w:t>_</w:t>
            </w:r>
            <w:r>
              <w:t>С</w:t>
            </w:r>
            <w:r>
              <w:rPr>
                <w:lang w:val="en-US"/>
              </w:rPr>
              <w:t>P</w:t>
            </w:r>
            <w:r w:rsidRPr="00E33E1C">
              <w:rPr>
                <w:lang w:val="en-US"/>
              </w:rPr>
              <w:t>;</w:t>
            </w:r>
          </w:p>
          <w:p w14:paraId="02F1315C" w14:textId="410EFB92" w:rsidR="00E33E1C" w:rsidRPr="00E33E1C" w:rsidRDefault="00E33E1C" w:rsidP="00E33E1C">
            <w:pPr>
              <w:pStyle w:val="ad"/>
              <w:rPr>
                <w:lang w:val="en-US"/>
              </w:rPr>
            </w:pPr>
            <w:r w:rsidRPr="00E33E1C">
              <w:rPr>
                <w:lang w:val="en-US"/>
              </w:rPr>
              <w:t xml:space="preserve">GRANT SELECT, UPDATE ON Meropriatia TO </w:t>
            </w:r>
            <w:proofErr w:type="spellStart"/>
            <w:r>
              <w:rPr>
                <w:lang w:val="en-US"/>
              </w:rPr>
              <w:t>nach_brigadi</w:t>
            </w:r>
            <w:proofErr w:type="spellEnd"/>
            <w:r w:rsidRPr="00E33E1C">
              <w:rPr>
                <w:lang w:val="en-US"/>
              </w:rPr>
              <w:t>;</w:t>
            </w:r>
          </w:p>
          <w:p w14:paraId="79FF555C" w14:textId="77777777" w:rsidR="00E33E1C" w:rsidRPr="00E33E1C" w:rsidRDefault="00E33E1C" w:rsidP="00E33E1C">
            <w:pPr>
              <w:pStyle w:val="ad"/>
              <w:rPr>
                <w:lang w:val="en-US"/>
              </w:rPr>
            </w:pPr>
          </w:p>
          <w:p w14:paraId="537A9A71" w14:textId="77777777" w:rsidR="00E33E1C" w:rsidRPr="00E33E1C" w:rsidRDefault="00E33E1C" w:rsidP="00E33E1C">
            <w:pPr>
              <w:pStyle w:val="ad"/>
              <w:rPr>
                <w:lang w:val="en-US"/>
              </w:rPr>
            </w:pPr>
            <w:r w:rsidRPr="00E33E1C">
              <w:rPr>
                <w:lang w:val="en-US"/>
              </w:rPr>
              <w:t xml:space="preserve">-- </w:t>
            </w:r>
            <w:r>
              <w:t>Предоставление</w:t>
            </w:r>
            <w:r w:rsidRPr="00E33E1C">
              <w:rPr>
                <w:lang w:val="en-US"/>
              </w:rPr>
              <w:t xml:space="preserve"> </w:t>
            </w:r>
            <w:r>
              <w:t>прав</w:t>
            </w:r>
            <w:r w:rsidRPr="00E33E1C">
              <w:rPr>
                <w:lang w:val="en-US"/>
              </w:rPr>
              <w:t xml:space="preserve"> </w:t>
            </w:r>
            <w:r>
              <w:t>для</w:t>
            </w:r>
            <w:r w:rsidRPr="00E33E1C">
              <w:rPr>
                <w:lang w:val="en-US"/>
              </w:rPr>
              <w:t xml:space="preserve"> </w:t>
            </w:r>
            <w:r>
              <w:t>таблицы</w:t>
            </w:r>
            <w:r w:rsidRPr="00E33E1C">
              <w:rPr>
                <w:lang w:val="en-US"/>
              </w:rPr>
              <w:t xml:space="preserve"> Act_notification_elimination_deviations</w:t>
            </w:r>
          </w:p>
          <w:p w14:paraId="2183C0BD" w14:textId="77777777" w:rsidR="00E33E1C" w:rsidRPr="00E33E1C" w:rsidRDefault="00E33E1C" w:rsidP="00E33E1C">
            <w:pPr>
              <w:pStyle w:val="ad"/>
              <w:rPr>
                <w:lang w:val="en-US"/>
              </w:rPr>
            </w:pPr>
            <w:r w:rsidRPr="00E33E1C">
              <w:rPr>
                <w:lang w:val="en-US"/>
              </w:rPr>
              <w:t xml:space="preserve">GRANT SELECT, UPDATE ON Act_notification_elimination_deviations TO </w:t>
            </w:r>
            <w:r>
              <w:t>ОМКС</w:t>
            </w:r>
            <w:r w:rsidRPr="00E33E1C">
              <w:rPr>
                <w:lang w:val="en-US"/>
              </w:rPr>
              <w:t>;</w:t>
            </w:r>
          </w:p>
          <w:p w14:paraId="5685C469" w14:textId="5AE3CFA1" w:rsidR="00E33E1C" w:rsidRPr="00E33E1C" w:rsidRDefault="00E33E1C" w:rsidP="00E33E1C">
            <w:pPr>
              <w:pStyle w:val="ad"/>
              <w:rPr>
                <w:lang w:val="en-US"/>
              </w:rPr>
            </w:pPr>
            <w:r w:rsidRPr="00E33E1C">
              <w:rPr>
                <w:lang w:val="en-US"/>
              </w:rPr>
              <w:t xml:space="preserve">GRANT SELECT, INSERT, UPDATE ON Act_notification_elimination_deviations TO </w:t>
            </w:r>
            <w:proofErr w:type="spellStart"/>
            <w:r>
              <w:rPr>
                <w:lang w:val="en-US"/>
              </w:rPr>
              <w:t>technolog</w:t>
            </w:r>
            <w:proofErr w:type="spellEnd"/>
            <w:r>
              <w:rPr>
                <w:lang w:val="en-US"/>
              </w:rPr>
              <w:t>_</w:t>
            </w:r>
            <w:r>
              <w:t>С</w:t>
            </w:r>
            <w:r>
              <w:rPr>
                <w:lang w:val="en-US"/>
              </w:rPr>
              <w:t>P</w:t>
            </w:r>
            <w:r w:rsidRPr="00E33E1C">
              <w:rPr>
                <w:lang w:val="en-US"/>
              </w:rPr>
              <w:t>;</w:t>
            </w:r>
          </w:p>
          <w:p w14:paraId="64CCE15C" w14:textId="686818D1" w:rsidR="00E33E1C" w:rsidRPr="00E33E1C" w:rsidRDefault="00E33E1C" w:rsidP="00E33E1C">
            <w:pPr>
              <w:pStyle w:val="ad"/>
              <w:rPr>
                <w:lang w:val="en-US"/>
              </w:rPr>
            </w:pPr>
            <w:r w:rsidRPr="00E33E1C">
              <w:rPr>
                <w:lang w:val="en-US"/>
              </w:rPr>
              <w:t xml:space="preserve">GRANT SELECT, UPDATE ON Act_notification_elimination_deviations TO </w:t>
            </w:r>
            <w:proofErr w:type="spellStart"/>
            <w:r>
              <w:rPr>
                <w:lang w:val="en-US"/>
              </w:rPr>
              <w:t>nach_brigadi</w:t>
            </w:r>
            <w:proofErr w:type="spellEnd"/>
            <w:r w:rsidRPr="00E33E1C">
              <w:rPr>
                <w:lang w:val="en-US"/>
              </w:rPr>
              <w:t xml:space="preserve">, </w:t>
            </w:r>
            <w:proofErr w:type="spellStart"/>
            <w:r>
              <w:rPr>
                <w:lang w:val="en-US"/>
              </w:rPr>
              <w:t>glav_spec</w:t>
            </w:r>
            <w:proofErr w:type="spellEnd"/>
            <w:r w:rsidRPr="00E33E1C">
              <w:rPr>
                <w:lang w:val="en-US"/>
              </w:rPr>
              <w:t xml:space="preserve">, </w:t>
            </w:r>
            <w:r w:rsidR="00C36B2B">
              <w:t>О</w:t>
            </w:r>
            <w:r w:rsidR="00C36B2B">
              <w:rPr>
                <w:lang w:val="en-US"/>
              </w:rPr>
              <w:t>G</w:t>
            </w:r>
            <w:r w:rsidR="00C36B2B">
              <w:t>К</w:t>
            </w:r>
            <w:r w:rsidRPr="00E33E1C">
              <w:rPr>
                <w:lang w:val="en-US"/>
              </w:rPr>
              <w:t xml:space="preserve">, </w:t>
            </w:r>
            <w:r w:rsidR="00C36B2B">
              <w:rPr>
                <w:lang w:val="en-US"/>
              </w:rPr>
              <w:t>BP</w:t>
            </w:r>
            <w:r w:rsidRPr="00E33E1C">
              <w:rPr>
                <w:lang w:val="en-US"/>
              </w:rPr>
              <w:t>;</w:t>
            </w:r>
          </w:p>
          <w:p w14:paraId="22EE71DF" w14:textId="77777777" w:rsidR="00E33E1C" w:rsidRPr="00E33E1C" w:rsidRDefault="00E33E1C" w:rsidP="00E33E1C">
            <w:pPr>
              <w:pStyle w:val="ad"/>
              <w:rPr>
                <w:lang w:val="en-US"/>
              </w:rPr>
            </w:pPr>
          </w:p>
          <w:p w14:paraId="30933D9F" w14:textId="77777777" w:rsidR="00E33E1C" w:rsidRDefault="00E33E1C" w:rsidP="00E33E1C">
            <w:pPr>
              <w:pStyle w:val="ad"/>
            </w:pPr>
            <w:r>
              <w:t>-- Предоставление прав для таблицы Act_na_brak</w:t>
            </w:r>
          </w:p>
          <w:p w14:paraId="1BAFCCCA" w14:textId="77777777" w:rsidR="00E33E1C" w:rsidRPr="00E33E1C" w:rsidRDefault="00E33E1C" w:rsidP="00E33E1C">
            <w:pPr>
              <w:pStyle w:val="ad"/>
              <w:rPr>
                <w:lang w:val="en-US"/>
              </w:rPr>
            </w:pPr>
            <w:r w:rsidRPr="00E33E1C">
              <w:rPr>
                <w:lang w:val="en-US"/>
              </w:rPr>
              <w:t xml:space="preserve">GRANT SELECT ON Act_na_brak TO </w:t>
            </w:r>
            <w:r>
              <w:t>ОМКС</w:t>
            </w:r>
            <w:r w:rsidRPr="00E33E1C">
              <w:rPr>
                <w:lang w:val="en-US"/>
              </w:rPr>
              <w:t>;</w:t>
            </w:r>
          </w:p>
          <w:p w14:paraId="4250148F" w14:textId="77777777" w:rsidR="00E33E1C" w:rsidRPr="00E33E1C" w:rsidRDefault="00E33E1C" w:rsidP="00E33E1C">
            <w:pPr>
              <w:pStyle w:val="ad"/>
              <w:rPr>
                <w:lang w:val="en-US"/>
              </w:rPr>
            </w:pPr>
            <w:r w:rsidRPr="00E33E1C">
              <w:rPr>
                <w:lang w:val="en-US"/>
              </w:rPr>
              <w:t xml:space="preserve">GRANT SELECT, UPDATE ON Act_na_brak TO </w:t>
            </w:r>
            <w:r>
              <w:t>ОТК</w:t>
            </w:r>
            <w:r w:rsidRPr="00E33E1C">
              <w:rPr>
                <w:lang w:val="en-US"/>
              </w:rPr>
              <w:t>;</w:t>
            </w:r>
          </w:p>
          <w:p w14:paraId="15318E1D" w14:textId="2BB16CD4" w:rsidR="00E33E1C" w:rsidRPr="00E33E1C" w:rsidRDefault="00E33E1C" w:rsidP="00E33E1C">
            <w:pPr>
              <w:pStyle w:val="ad"/>
              <w:rPr>
                <w:lang w:val="en-US"/>
              </w:rPr>
            </w:pPr>
            <w:r w:rsidRPr="00E33E1C">
              <w:rPr>
                <w:lang w:val="en-US"/>
              </w:rPr>
              <w:t xml:space="preserve">GRANT SELECT, INSERT, UPDATE ON Act_na_brak TO </w:t>
            </w:r>
            <w:proofErr w:type="spellStart"/>
            <w:r>
              <w:rPr>
                <w:lang w:val="en-US"/>
              </w:rPr>
              <w:t>nach_brigadi</w:t>
            </w:r>
            <w:proofErr w:type="spellEnd"/>
            <w:r w:rsidRPr="00E33E1C">
              <w:rPr>
                <w:lang w:val="en-US"/>
              </w:rPr>
              <w:t>;</w:t>
            </w:r>
          </w:p>
          <w:p w14:paraId="2925B20C" w14:textId="61958280" w:rsidR="00E33E1C" w:rsidRPr="00E33E1C" w:rsidRDefault="00E33E1C" w:rsidP="00E33E1C">
            <w:pPr>
              <w:pStyle w:val="ad"/>
              <w:rPr>
                <w:lang w:val="en-US"/>
              </w:rPr>
            </w:pPr>
            <w:r w:rsidRPr="00E33E1C">
              <w:rPr>
                <w:lang w:val="en-US"/>
              </w:rPr>
              <w:t xml:space="preserve">GRANT SELECT, UPDATE ON Act_na_brak TO </w:t>
            </w:r>
            <w:proofErr w:type="spellStart"/>
            <w:r w:rsidR="00C36B2B">
              <w:rPr>
                <w:lang w:val="en-US"/>
              </w:rPr>
              <w:t>UTIiZP_PDB</w:t>
            </w:r>
            <w:proofErr w:type="spellEnd"/>
            <w:r w:rsidRPr="00E33E1C">
              <w:rPr>
                <w:lang w:val="en-US"/>
              </w:rPr>
              <w:t>;</w:t>
            </w:r>
          </w:p>
          <w:p w14:paraId="262C4316" w14:textId="77777777" w:rsidR="00E33E1C" w:rsidRPr="00E33E1C" w:rsidRDefault="00E33E1C" w:rsidP="00E33E1C">
            <w:pPr>
              <w:pStyle w:val="ad"/>
              <w:rPr>
                <w:lang w:val="en-US"/>
              </w:rPr>
            </w:pPr>
          </w:p>
          <w:p w14:paraId="0B167CD6" w14:textId="77777777" w:rsidR="00E33E1C" w:rsidRDefault="00E33E1C" w:rsidP="00E33E1C">
            <w:pPr>
              <w:pStyle w:val="ad"/>
            </w:pPr>
            <w:r>
              <w:t>-- Предоставление прав для таблицы Vedomost_defectov</w:t>
            </w:r>
          </w:p>
          <w:p w14:paraId="78BFC90C" w14:textId="77777777" w:rsidR="00E33E1C" w:rsidRPr="00E33E1C" w:rsidRDefault="00E33E1C" w:rsidP="00E33E1C">
            <w:pPr>
              <w:pStyle w:val="ad"/>
              <w:rPr>
                <w:lang w:val="en-US"/>
              </w:rPr>
            </w:pPr>
            <w:r w:rsidRPr="00E33E1C">
              <w:rPr>
                <w:lang w:val="en-US"/>
              </w:rPr>
              <w:t xml:space="preserve">GRANT SELECT ON Vedomost_defectov TO </w:t>
            </w:r>
            <w:r>
              <w:t>ОМКС</w:t>
            </w:r>
            <w:r w:rsidRPr="00E33E1C">
              <w:rPr>
                <w:lang w:val="en-US"/>
              </w:rPr>
              <w:t>;</w:t>
            </w:r>
          </w:p>
          <w:p w14:paraId="7090D11C" w14:textId="77777777" w:rsidR="00E33E1C" w:rsidRPr="00E33E1C" w:rsidRDefault="00E33E1C" w:rsidP="00E33E1C">
            <w:pPr>
              <w:pStyle w:val="ad"/>
              <w:rPr>
                <w:lang w:val="en-US"/>
              </w:rPr>
            </w:pPr>
            <w:r w:rsidRPr="00E33E1C">
              <w:rPr>
                <w:lang w:val="en-US"/>
              </w:rPr>
              <w:t xml:space="preserve">GRANT SELECT, INSERT, UPDATE ON Vedomost_defectov TO </w:t>
            </w:r>
            <w:r>
              <w:t>ОТК</w:t>
            </w:r>
            <w:r w:rsidRPr="00E33E1C">
              <w:rPr>
                <w:lang w:val="en-US"/>
              </w:rPr>
              <w:t>;</w:t>
            </w:r>
          </w:p>
          <w:p w14:paraId="7EB313D5" w14:textId="521C46FA" w:rsidR="00E33E1C" w:rsidRPr="00E33E1C" w:rsidRDefault="00E33E1C" w:rsidP="00E33E1C">
            <w:pPr>
              <w:pStyle w:val="ad"/>
              <w:rPr>
                <w:lang w:val="en-US"/>
              </w:rPr>
            </w:pPr>
            <w:r w:rsidRPr="00E33E1C">
              <w:rPr>
                <w:lang w:val="en-US"/>
              </w:rPr>
              <w:t xml:space="preserve">GRANT SELECT, UPDATE ON Vedomost_defectov TO </w:t>
            </w:r>
            <w:proofErr w:type="spellStart"/>
            <w:r>
              <w:rPr>
                <w:lang w:val="en-US"/>
              </w:rPr>
              <w:t>technolog</w:t>
            </w:r>
            <w:proofErr w:type="spellEnd"/>
            <w:r>
              <w:rPr>
                <w:lang w:val="en-US"/>
              </w:rPr>
              <w:t>_</w:t>
            </w:r>
            <w:r>
              <w:t>С</w:t>
            </w:r>
            <w:r>
              <w:rPr>
                <w:lang w:val="en-US"/>
              </w:rPr>
              <w:t>P</w:t>
            </w:r>
            <w:r w:rsidRPr="00E33E1C">
              <w:rPr>
                <w:lang w:val="en-US"/>
              </w:rPr>
              <w:t>;</w:t>
            </w:r>
          </w:p>
          <w:p w14:paraId="370CCB8A" w14:textId="1B508400" w:rsidR="00E33E1C" w:rsidRPr="00E33E1C" w:rsidRDefault="00E33E1C" w:rsidP="00E33E1C">
            <w:pPr>
              <w:pStyle w:val="ad"/>
              <w:rPr>
                <w:lang w:val="en-US"/>
              </w:rPr>
            </w:pPr>
            <w:r w:rsidRPr="00E33E1C">
              <w:rPr>
                <w:lang w:val="en-US"/>
              </w:rPr>
              <w:t xml:space="preserve">GRANT SELECT ON Vedomost_defectov TO </w:t>
            </w:r>
            <w:proofErr w:type="spellStart"/>
            <w:r>
              <w:rPr>
                <w:lang w:val="en-US"/>
              </w:rPr>
              <w:t>nach_brigadi</w:t>
            </w:r>
            <w:proofErr w:type="spellEnd"/>
            <w:r w:rsidRPr="00E33E1C">
              <w:rPr>
                <w:lang w:val="en-US"/>
              </w:rPr>
              <w:t>;</w:t>
            </w:r>
          </w:p>
          <w:p w14:paraId="00E93C09" w14:textId="77777777" w:rsidR="00E33E1C" w:rsidRPr="00E33E1C" w:rsidRDefault="00E33E1C" w:rsidP="00E33E1C">
            <w:pPr>
              <w:pStyle w:val="ad"/>
              <w:rPr>
                <w:lang w:val="en-US"/>
              </w:rPr>
            </w:pPr>
          </w:p>
          <w:p w14:paraId="0EB0E304" w14:textId="77777777" w:rsidR="00E33E1C" w:rsidRDefault="00E33E1C" w:rsidP="00E33E1C">
            <w:pPr>
              <w:pStyle w:val="ad"/>
            </w:pPr>
            <w:r>
              <w:t>-- Предоставление прав для таблицы Reklamatsionnii_act</w:t>
            </w:r>
          </w:p>
          <w:p w14:paraId="3301B758" w14:textId="77777777" w:rsidR="00E33E1C" w:rsidRPr="00E33E1C" w:rsidRDefault="00E33E1C" w:rsidP="00E33E1C">
            <w:pPr>
              <w:pStyle w:val="ad"/>
              <w:rPr>
                <w:lang w:val="en-US"/>
              </w:rPr>
            </w:pPr>
            <w:r w:rsidRPr="00E33E1C">
              <w:rPr>
                <w:lang w:val="en-US"/>
              </w:rPr>
              <w:t xml:space="preserve">GRANT SELECT, INSERT, UPDATE, DELETE ON Reklamatsionnii_act TO </w:t>
            </w:r>
            <w:r>
              <w:t>ОМКС</w:t>
            </w:r>
            <w:r w:rsidRPr="00E33E1C">
              <w:rPr>
                <w:lang w:val="en-US"/>
              </w:rPr>
              <w:t>;</w:t>
            </w:r>
          </w:p>
          <w:p w14:paraId="63E3745C" w14:textId="77777777" w:rsidR="00E33E1C" w:rsidRPr="00E33E1C" w:rsidRDefault="00E33E1C" w:rsidP="00E33E1C">
            <w:pPr>
              <w:pStyle w:val="ad"/>
              <w:rPr>
                <w:lang w:val="en-US"/>
              </w:rPr>
            </w:pPr>
          </w:p>
          <w:p w14:paraId="27F3D743" w14:textId="77777777" w:rsidR="00E33E1C" w:rsidRPr="00E33E1C" w:rsidRDefault="00E33E1C" w:rsidP="00E33E1C">
            <w:pPr>
              <w:pStyle w:val="ad"/>
              <w:rPr>
                <w:lang w:val="en-US"/>
              </w:rPr>
            </w:pPr>
            <w:r w:rsidRPr="00E33E1C">
              <w:rPr>
                <w:lang w:val="en-US"/>
              </w:rPr>
              <w:t xml:space="preserve">-- </w:t>
            </w:r>
            <w:r>
              <w:t>Предоставление</w:t>
            </w:r>
            <w:r w:rsidRPr="00E33E1C">
              <w:rPr>
                <w:lang w:val="en-US"/>
              </w:rPr>
              <w:t xml:space="preserve"> </w:t>
            </w:r>
            <w:r>
              <w:t>прав</w:t>
            </w:r>
            <w:r w:rsidRPr="00E33E1C">
              <w:rPr>
                <w:lang w:val="en-US"/>
              </w:rPr>
              <w:t xml:space="preserve"> </w:t>
            </w:r>
            <w:r>
              <w:t>для</w:t>
            </w:r>
            <w:r w:rsidRPr="00E33E1C">
              <w:rPr>
                <w:lang w:val="en-US"/>
              </w:rPr>
              <w:t xml:space="preserve"> </w:t>
            </w:r>
            <w:r>
              <w:t>таблицы</w:t>
            </w:r>
            <w:r w:rsidRPr="00E33E1C">
              <w:rPr>
                <w:lang w:val="en-US"/>
              </w:rPr>
              <w:t xml:space="preserve"> Uvedomleniya</w:t>
            </w:r>
          </w:p>
          <w:p w14:paraId="5095DB70" w14:textId="79EA6713" w:rsidR="00E33E1C" w:rsidRPr="00E33E1C" w:rsidRDefault="00E33E1C" w:rsidP="00E33E1C">
            <w:pPr>
              <w:pStyle w:val="ad"/>
              <w:rPr>
                <w:lang w:val="en-US"/>
              </w:rPr>
            </w:pPr>
            <w:r w:rsidRPr="00E33E1C">
              <w:rPr>
                <w:lang w:val="en-US"/>
              </w:rPr>
              <w:t xml:space="preserve">GRANT SELECT, DELETE ON Uvedomleniya TO </w:t>
            </w:r>
            <w:r>
              <w:t>ОМКС</w:t>
            </w:r>
            <w:r w:rsidRPr="00E33E1C">
              <w:rPr>
                <w:lang w:val="en-US"/>
              </w:rPr>
              <w:t xml:space="preserve">, </w:t>
            </w:r>
            <w:r>
              <w:t>ОТК</w:t>
            </w:r>
            <w:r w:rsidRPr="00E33E1C">
              <w:rPr>
                <w:lang w:val="en-US"/>
              </w:rPr>
              <w:t xml:space="preserve">, </w:t>
            </w:r>
            <w:proofErr w:type="spellStart"/>
            <w:r>
              <w:rPr>
                <w:lang w:val="en-US"/>
              </w:rPr>
              <w:t>technolog</w:t>
            </w:r>
            <w:proofErr w:type="spellEnd"/>
            <w:r>
              <w:rPr>
                <w:lang w:val="en-US"/>
              </w:rPr>
              <w:t>_</w:t>
            </w:r>
            <w:r>
              <w:t>С</w:t>
            </w:r>
            <w:r>
              <w:rPr>
                <w:lang w:val="en-US"/>
              </w:rPr>
              <w:t>P</w:t>
            </w:r>
            <w:r w:rsidRPr="00E33E1C">
              <w:rPr>
                <w:lang w:val="en-US"/>
              </w:rPr>
              <w:t xml:space="preserve">, </w:t>
            </w:r>
            <w:proofErr w:type="spellStart"/>
            <w:r>
              <w:rPr>
                <w:lang w:val="en-US"/>
              </w:rPr>
              <w:t>nach_brigadi</w:t>
            </w:r>
            <w:proofErr w:type="spellEnd"/>
            <w:r w:rsidRPr="00E33E1C">
              <w:rPr>
                <w:lang w:val="en-US"/>
              </w:rPr>
              <w:t xml:space="preserve">, </w:t>
            </w:r>
            <w:proofErr w:type="spellStart"/>
            <w:r>
              <w:rPr>
                <w:lang w:val="en-US"/>
              </w:rPr>
              <w:t>glav_spec</w:t>
            </w:r>
            <w:proofErr w:type="spellEnd"/>
            <w:r w:rsidRPr="00E33E1C">
              <w:rPr>
                <w:lang w:val="en-US"/>
              </w:rPr>
              <w:t xml:space="preserve">, </w:t>
            </w:r>
            <w:r w:rsidR="00C36B2B">
              <w:t>О</w:t>
            </w:r>
            <w:r w:rsidR="00C36B2B">
              <w:rPr>
                <w:lang w:val="en-US"/>
              </w:rPr>
              <w:t>G</w:t>
            </w:r>
            <w:r w:rsidR="00C36B2B">
              <w:t>К</w:t>
            </w:r>
            <w:r w:rsidRPr="00E33E1C">
              <w:rPr>
                <w:lang w:val="en-US"/>
              </w:rPr>
              <w:t xml:space="preserve">, </w:t>
            </w:r>
            <w:r w:rsidR="00C36B2B">
              <w:rPr>
                <w:lang w:val="en-US"/>
              </w:rPr>
              <w:t>BP</w:t>
            </w:r>
            <w:r w:rsidRPr="00E33E1C">
              <w:rPr>
                <w:lang w:val="en-US"/>
              </w:rPr>
              <w:t xml:space="preserve">, </w:t>
            </w:r>
            <w:proofErr w:type="spellStart"/>
            <w:r w:rsidR="00C36B2B">
              <w:rPr>
                <w:lang w:val="en-US"/>
              </w:rPr>
              <w:t>UTIiZP_PDB</w:t>
            </w:r>
            <w:proofErr w:type="spellEnd"/>
            <w:r w:rsidRPr="00E33E1C">
              <w:rPr>
                <w:lang w:val="en-US"/>
              </w:rPr>
              <w:t>;</w:t>
            </w:r>
          </w:p>
          <w:p w14:paraId="20103713" w14:textId="77777777" w:rsidR="00E33E1C" w:rsidRPr="00E33E1C" w:rsidRDefault="00E33E1C" w:rsidP="00E33E1C">
            <w:pPr>
              <w:pStyle w:val="ad"/>
              <w:rPr>
                <w:lang w:val="en-US"/>
              </w:rPr>
            </w:pPr>
          </w:p>
          <w:p w14:paraId="291D9025" w14:textId="77777777" w:rsidR="00E33E1C" w:rsidRPr="00E33E1C" w:rsidRDefault="00E33E1C" w:rsidP="00E33E1C">
            <w:pPr>
              <w:pStyle w:val="ad"/>
              <w:rPr>
                <w:lang w:val="en-US"/>
              </w:rPr>
            </w:pPr>
            <w:r w:rsidRPr="00E33E1C">
              <w:rPr>
                <w:lang w:val="en-US"/>
              </w:rPr>
              <w:t xml:space="preserve">-- </w:t>
            </w:r>
            <w:r>
              <w:t>Предоставление</w:t>
            </w:r>
            <w:r w:rsidRPr="00E33E1C">
              <w:rPr>
                <w:lang w:val="en-US"/>
              </w:rPr>
              <w:t xml:space="preserve"> </w:t>
            </w:r>
            <w:r>
              <w:t>прав</w:t>
            </w:r>
            <w:r w:rsidRPr="00E33E1C">
              <w:rPr>
                <w:lang w:val="en-US"/>
              </w:rPr>
              <w:t xml:space="preserve"> </w:t>
            </w:r>
            <w:r>
              <w:t>для</w:t>
            </w:r>
            <w:r w:rsidRPr="00E33E1C">
              <w:rPr>
                <w:lang w:val="en-US"/>
              </w:rPr>
              <w:t xml:space="preserve"> </w:t>
            </w:r>
            <w:r>
              <w:t>таблицы</w:t>
            </w:r>
            <w:r w:rsidRPr="00E33E1C">
              <w:rPr>
                <w:lang w:val="en-US"/>
              </w:rPr>
              <w:t xml:space="preserve"> Defects</w:t>
            </w:r>
          </w:p>
          <w:p w14:paraId="6E2FB6C7" w14:textId="77777777" w:rsidR="00E33E1C" w:rsidRPr="00E33E1C" w:rsidRDefault="00E33E1C" w:rsidP="00E33E1C">
            <w:pPr>
              <w:pStyle w:val="ad"/>
              <w:rPr>
                <w:lang w:val="en-US"/>
              </w:rPr>
            </w:pPr>
            <w:r w:rsidRPr="00E33E1C">
              <w:rPr>
                <w:lang w:val="en-US"/>
              </w:rPr>
              <w:t xml:space="preserve">GRANT SELECT ON Defects TO </w:t>
            </w:r>
            <w:r>
              <w:t>ОМКС</w:t>
            </w:r>
            <w:r w:rsidRPr="00E33E1C">
              <w:rPr>
                <w:lang w:val="en-US"/>
              </w:rPr>
              <w:t>;</w:t>
            </w:r>
          </w:p>
          <w:p w14:paraId="3783DA3E" w14:textId="77777777" w:rsidR="00E33E1C" w:rsidRPr="00E33E1C" w:rsidRDefault="00E33E1C" w:rsidP="00E33E1C">
            <w:pPr>
              <w:pStyle w:val="ad"/>
              <w:rPr>
                <w:lang w:val="en-US"/>
              </w:rPr>
            </w:pPr>
            <w:r w:rsidRPr="00E33E1C">
              <w:rPr>
                <w:lang w:val="en-US"/>
              </w:rPr>
              <w:t xml:space="preserve">GRANT SELECT, INSERT, UPDATE ON Defects TO </w:t>
            </w:r>
            <w:r>
              <w:t>ОТК</w:t>
            </w:r>
            <w:r w:rsidRPr="00E33E1C">
              <w:rPr>
                <w:lang w:val="en-US"/>
              </w:rPr>
              <w:t>;</w:t>
            </w:r>
          </w:p>
          <w:p w14:paraId="5858505E" w14:textId="5405D2B5" w:rsidR="00E33E1C" w:rsidRPr="00E33E1C" w:rsidRDefault="00E33E1C" w:rsidP="00E33E1C">
            <w:pPr>
              <w:pStyle w:val="ad"/>
              <w:rPr>
                <w:lang w:val="en-US"/>
              </w:rPr>
            </w:pPr>
            <w:r w:rsidRPr="00E33E1C">
              <w:rPr>
                <w:lang w:val="en-US"/>
              </w:rPr>
              <w:t xml:space="preserve">GRANT SELECT ON Defects TO </w:t>
            </w:r>
            <w:proofErr w:type="spellStart"/>
            <w:r>
              <w:rPr>
                <w:lang w:val="en-US"/>
              </w:rPr>
              <w:t>nach_brigadi</w:t>
            </w:r>
            <w:proofErr w:type="spellEnd"/>
            <w:r w:rsidRPr="00E33E1C">
              <w:rPr>
                <w:lang w:val="en-US"/>
              </w:rPr>
              <w:t>;</w:t>
            </w:r>
          </w:p>
          <w:p w14:paraId="4F1009CD" w14:textId="77777777" w:rsidR="00E33E1C" w:rsidRPr="00E33E1C" w:rsidRDefault="00E33E1C" w:rsidP="00E33E1C">
            <w:pPr>
              <w:pStyle w:val="ad"/>
              <w:rPr>
                <w:lang w:val="en-US"/>
              </w:rPr>
            </w:pPr>
          </w:p>
          <w:p w14:paraId="3554EDA4" w14:textId="77777777" w:rsidR="00E33E1C" w:rsidRDefault="00E33E1C" w:rsidP="00E33E1C">
            <w:pPr>
              <w:pStyle w:val="ad"/>
            </w:pPr>
            <w:r>
              <w:t>-- Предоставление прав для таблицы Meropriatia_AUIO</w:t>
            </w:r>
          </w:p>
          <w:p w14:paraId="162D8333" w14:textId="77777777" w:rsidR="00E33E1C" w:rsidRPr="00E33E1C" w:rsidRDefault="00E33E1C" w:rsidP="00E33E1C">
            <w:pPr>
              <w:pStyle w:val="ad"/>
              <w:rPr>
                <w:lang w:val="en-US"/>
              </w:rPr>
            </w:pPr>
            <w:r w:rsidRPr="00E33E1C">
              <w:rPr>
                <w:lang w:val="en-US"/>
              </w:rPr>
              <w:t xml:space="preserve">GRANT SELECT ON Meropriatia_AUIO TO </w:t>
            </w:r>
            <w:r>
              <w:t>ОМКС</w:t>
            </w:r>
            <w:r w:rsidRPr="00E33E1C">
              <w:rPr>
                <w:lang w:val="en-US"/>
              </w:rPr>
              <w:t>;</w:t>
            </w:r>
          </w:p>
          <w:p w14:paraId="6B0EEE1A" w14:textId="596CA8FB" w:rsidR="00E33E1C" w:rsidRPr="00E33E1C" w:rsidRDefault="00E33E1C" w:rsidP="00E33E1C">
            <w:pPr>
              <w:pStyle w:val="ad"/>
              <w:rPr>
                <w:lang w:val="en-US"/>
              </w:rPr>
            </w:pPr>
            <w:r w:rsidRPr="00E33E1C">
              <w:rPr>
                <w:lang w:val="en-US"/>
              </w:rPr>
              <w:t xml:space="preserve">GRANT SELECT, INSERT ON Meropriatia_AUIO TO </w:t>
            </w:r>
            <w:proofErr w:type="spellStart"/>
            <w:r>
              <w:rPr>
                <w:lang w:val="en-US"/>
              </w:rPr>
              <w:t>technolog</w:t>
            </w:r>
            <w:proofErr w:type="spellEnd"/>
            <w:r>
              <w:rPr>
                <w:lang w:val="en-US"/>
              </w:rPr>
              <w:t>_</w:t>
            </w:r>
            <w:r>
              <w:t>С</w:t>
            </w:r>
            <w:r>
              <w:rPr>
                <w:lang w:val="en-US"/>
              </w:rPr>
              <w:t>P</w:t>
            </w:r>
            <w:r w:rsidRPr="00E33E1C">
              <w:rPr>
                <w:lang w:val="en-US"/>
              </w:rPr>
              <w:t>;</w:t>
            </w:r>
          </w:p>
          <w:p w14:paraId="36D14C97" w14:textId="77777777" w:rsidR="00E33E1C" w:rsidRPr="00E33E1C" w:rsidRDefault="00E33E1C" w:rsidP="00E33E1C">
            <w:pPr>
              <w:pStyle w:val="ad"/>
              <w:rPr>
                <w:lang w:val="en-US"/>
              </w:rPr>
            </w:pPr>
          </w:p>
          <w:p w14:paraId="1673FB20" w14:textId="77777777" w:rsidR="00E33E1C" w:rsidRDefault="00E33E1C" w:rsidP="00E33E1C">
            <w:pPr>
              <w:pStyle w:val="ad"/>
            </w:pPr>
            <w:r>
              <w:t>-- Предоставление прав для таблицы Meropriatia_VD</w:t>
            </w:r>
          </w:p>
          <w:p w14:paraId="7A75ABED" w14:textId="69E3B91B" w:rsidR="00E33E1C" w:rsidRPr="00E33E1C" w:rsidRDefault="00E33E1C" w:rsidP="00E33E1C">
            <w:pPr>
              <w:pStyle w:val="ad"/>
              <w:rPr>
                <w:lang w:val="en-US"/>
              </w:rPr>
            </w:pPr>
            <w:r w:rsidRPr="00E33E1C">
              <w:rPr>
                <w:lang w:val="en-US"/>
              </w:rPr>
              <w:t xml:space="preserve">GRANT SELECT ON Meropriatia_VD TO </w:t>
            </w:r>
            <w:r>
              <w:t>ОМКС</w:t>
            </w:r>
            <w:r w:rsidRPr="00E33E1C">
              <w:rPr>
                <w:lang w:val="en-US"/>
              </w:rPr>
              <w:t xml:space="preserve">, </w:t>
            </w:r>
            <w:r>
              <w:t>ОТК</w:t>
            </w:r>
            <w:r w:rsidRPr="00E33E1C">
              <w:rPr>
                <w:lang w:val="en-US"/>
              </w:rPr>
              <w:t xml:space="preserve">, </w:t>
            </w:r>
            <w:proofErr w:type="spellStart"/>
            <w:r>
              <w:rPr>
                <w:lang w:val="en-US"/>
              </w:rPr>
              <w:t>nach_brigadi</w:t>
            </w:r>
            <w:proofErr w:type="spellEnd"/>
            <w:r w:rsidRPr="00E33E1C">
              <w:rPr>
                <w:lang w:val="en-US"/>
              </w:rPr>
              <w:t>;</w:t>
            </w:r>
          </w:p>
          <w:p w14:paraId="0F5190DF" w14:textId="718AC724" w:rsidR="00E33E1C" w:rsidRPr="00E33E1C" w:rsidRDefault="00E33E1C" w:rsidP="00E33E1C">
            <w:pPr>
              <w:pStyle w:val="ad"/>
              <w:rPr>
                <w:lang w:val="en-US"/>
              </w:rPr>
            </w:pPr>
            <w:r w:rsidRPr="00E33E1C">
              <w:rPr>
                <w:lang w:val="en-US"/>
              </w:rPr>
              <w:lastRenderedPageBreak/>
              <w:t xml:space="preserve">GRANT SELECT, INSERT ON Meropriatia_VD TO </w:t>
            </w:r>
            <w:proofErr w:type="spellStart"/>
            <w:r>
              <w:rPr>
                <w:lang w:val="en-US"/>
              </w:rPr>
              <w:t>technolog</w:t>
            </w:r>
            <w:proofErr w:type="spellEnd"/>
            <w:r>
              <w:rPr>
                <w:lang w:val="en-US"/>
              </w:rPr>
              <w:t>_</w:t>
            </w:r>
            <w:r>
              <w:t>С</w:t>
            </w:r>
            <w:r>
              <w:rPr>
                <w:lang w:val="en-US"/>
              </w:rPr>
              <w:t>P</w:t>
            </w:r>
            <w:r w:rsidRPr="00E33E1C">
              <w:rPr>
                <w:lang w:val="en-US"/>
              </w:rPr>
              <w:t>;</w:t>
            </w:r>
          </w:p>
          <w:p w14:paraId="472F7289" w14:textId="77777777" w:rsidR="00E33E1C" w:rsidRPr="00E33E1C" w:rsidRDefault="00E33E1C" w:rsidP="00E33E1C">
            <w:pPr>
              <w:pStyle w:val="ad"/>
              <w:rPr>
                <w:lang w:val="en-US"/>
              </w:rPr>
            </w:pPr>
          </w:p>
          <w:p w14:paraId="0249BC1A" w14:textId="77777777" w:rsidR="00E33E1C" w:rsidRDefault="00E33E1C" w:rsidP="00E33E1C">
            <w:pPr>
              <w:pStyle w:val="ad"/>
            </w:pPr>
            <w:r>
              <w:t>-- Предоставление прав для таблицы Meropriatia_reklamatsiiAct</w:t>
            </w:r>
          </w:p>
          <w:p w14:paraId="61C1EC1D" w14:textId="77777777" w:rsidR="00E33E1C" w:rsidRPr="00E33E1C" w:rsidRDefault="00E33E1C" w:rsidP="00E33E1C">
            <w:pPr>
              <w:pStyle w:val="ad"/>
              <w:rPr>
                <w:lang w:val="en-US"/>
              </w:rPr>
            </w:pPr>
            <w:r w:rsidRPr="00E33E1C">
              <w:rPr>
                <w:lang w:val="en-US"/>
              </w:rPr>
              <w:t xml:space="preserve">GRANT SELECT, INSERT ON Meropriatia_reklamatsiiAct TO </w:t>
            </w:r>
            <w:r>
              <w:t>ОМКС</w:t>
            </w:r>
            <w:r w:rsidRPr="00E33E1C">
              <w:rPr>
                <w:lang w:val="en-US"/>
              </w:rPr>
              <w:t>;</w:t>
            </w:r>
          </w:p>
          <w:p w14:paraId="678BF6FE" w14:textId="77777777" w:rsidR="00E33E1C" w:rsidRPr="00E33E1C" w:rsidRDefault="00E33E1C" w:rsidP="00E33E1C">
            <w:pPr>
              <w:pStyle w:val="ad"/>
              <w:rPr>
                <w:lang w:val="en-US"/>
              </w:rPr>
            </w:pPr>
          </w:p>
          <w:p w14:paraId="7F8F52AC" w14:textId="77777777" w:rsidR="00E33E1C" w:rsidRDefault="00E33E1C" w:rsidP="00E33E1C">
            <w:pPr>
              <w:pStyle w:val="ad"/>
            </w:pPr>
            <w:r>
              <w:t>-- Предоставление прав для таблицы Defects_VD</w:t>
            </w:r>
          </w:p>
          <w:p w14:paraId="38639FF9" w14:textId="371D0E14" w:rsidR="00E33E1C" w:rsidRPr="00E33E1C" w:rsidRDefault="00E33E1C" w:rsidP="00E33E1C">
            <w:pPr>
              <w:pStyle w:val="ad"/>
              <w:rPr>
                <w:lang w:val="en-US"/>
              </w:rPr>
            </w:pPr>
            <w:r w:rsidRPr="00E33E1C">
              <w:rPr>
                <w:lang w:val="en-US"/>
              </w:rPr>
              <w:t xml:space="preserve">GRANT SELECT ON Defects_VD TO </w:t>
            </w:r>
            <w:r>
              <w:t>ОМКС</w:t>
            </w:r>
            <w:r w:rsidRPr="00E33E1C">
              <w:rPr>
                <w:lang w:val="en-US"/>
              </w:rPr>
              <w:t xml:space="preserve">, </w:t>
            </w:r>
            <w:proofErr w:type="spellStart"/>
            <w:r>
              <w:rPr>
                <w:lang w:val="en-US"/>
              </w:rPr>
              <w:t>nach_brigadi</w:t>
            </w:r>
            <w:proofErr w:type="spellEnd"/>
            <w:r w:rsidRPr="00E33E1C">
              <w:rPr>
                <w:lang w:val="en-US"/>
              </w:rPr>
              <w:t>;</w:t>
            </w:r>
          </w:p>
          <w:p w14:paraId="60FCE74D" w14:textId="77777777" w:rsidR="00E33E1C" w:rsidRPr="00E33E1C" w:rsidRDefault="00E33E1C" w:rsidP="00E33E1C">
            <w:pPr>
              <w:pStyle w:val="ad"/>
              <w:rPr>
                <w:lang w:val="en-US"/>
              </w:rPr>
            </w:pPr>
            <w:r w:rsidRPr="00E33E1C">
              <w:rPr>
                <w:lang w:val="en-US"/>
              </w:rPr>
              <w:t xml:space="preserve">GRANT SELECT, INSERT ON Defects_VD TO </w:t>
            </w:r>
            <w:r>
              <w:t>ОТК</w:t>
            </w:r>
            <w:r w:rsidRPr="00E33E1C">
              <w:rPr>
                <w:lang w:val="en-US"/>
              </w:rPr>
              <w:t>;</w:t>
            </w:r>
          </w:p>
          <w:p w14:paraId="614258A0" w14:textId="77777777" w:rsidR="00E33E1C" w:rsidRPr="00E33E1C" w:rsidRDefault="00E33E1C" w:rsidP="00E33E1C">
            <w:pPr>
              <w:pStyle w:val="ad"/>
              <w:rPr>
                <w:lang w:val="en-US"/>
              </w:rPr>
            </w:pPr>
          </w:p>
          <w:p w14:paraId="494EE24B" w14:textId="77777777" w:rsidR="00E33E1C" w:rsidRDefault="00E33E1C" w:rsidP="00E33E1C">
            <w:pPr>
              <w:pStyle w:val="ad"/>
            </w:pPr>
            <w:r>
              <w:t xml:space="preserve">-- Предоставление прав на выполнение процедуры </w:t>
            </w:r>
            <w:proofErr w:type="spellStart"/>
            <w:r>
              <w:t>close_old_defect_lists</w:t>
            </w:r>
            <w:proofErr w:type="spellEnd"/>
          </w:p>
          <w:p w14:paraId="2A64483D" w14:textId="4C298E64" w:rsidR="00E33E1C" w:rsidRPr="00E33E1C" w:rsidRDefault="00E33E1C" w:rsidP="00E33E1C">
            <w:pPr>
              <w:pStyle w:val="ad"/>
              <w:rPr>
                <w:lang w:val="en-US"/>
              </w:rPr>
            </w:pPr>
            <w:r w:rsidRPr="00E33E1C">
              <w:rPr>
                <w:lang w:val="en-US"/>
              </w:rPr>
              <w:t xml:space="preserve">GRANT EXECUTE ON FUNCTION </w:t>
            </w:r>
            <w:proofErr w:type="spellStart"/>
            <w:r w:rsidRPr="00E33E1C">
              <w:rPr>
                <w:lang w:val="en-US"/>
              </w:rPr>
              <w:t>close_old_defect_lists</w:t>
            </w:r>
            <w:proofErr w:type="spellEnd"/>
            <w:r w:rsidRPr="00E33E1C">
              <w:rPr>
                <w:lang w:val="en-US"/>
              </w:rPr>
              <w:t xml:space="preserve">() TO </w:t>
            </w:r>
            <w:r>
              <w:rPr>
                <w:lang w:val="en-US"/>
              </w:rPr>
              <w:t>admin</w:t>
            </w:r>
            <w:r w:rsidRPr="00E33E1C">
              <w:rPr>
                <w:lang w:val="en-US"/>
              </w:rPr>
              <w:t>;</w:t>
            </w:r>
          </w:p>
        </w:tc>
      </w:tr>
    </w:tbl>
    <w:p w14:paraId="59610A25" w14:textId="5F47521B" w:rsidR="00E33E1C" w:rsidRDefault="00AB27F1" w:rsidP="00AB27F1">
      <w:pPr>
        <w:spacing w:before="240"/>
      </w:pPr>
      <w:r>
        <w:lastRenderedPageBreak/>
        <w:t>Для обеспечения надежной защиты и возможности быстрого восстановления данных, был разработан план резервного копирования БД информационной системы поддержки менеджмента качества комплектующих самолетов, представленный в Таблице 4.4. Также, в соответствии с типом и объемом предполагаемой информации, предназначенной для будущего хранения в базе данных, были определены минимальные требования к производительности процесса резервного копирования, представленные в Таблице 4.5.</w:t>
      </w:r>
    </w:p>
    <w:p w14:paraId="77D05D3F" w14:textId="19BE833A" w:rsidR="001844FE" w:rsidRDefault="001844FE" w:rsidP="001844FE">
      <w:pPr>
        <w:pStyle w:val="aff1"/>
      </w:pPr>
      <w:r>
        <w:t>Таблица 4.4 — План резервного копирования базы данных информационной системы поддержки менеджмента качества комплектующих самолетов</w:t>
      </w:r>
    </w:p>
    <w:tbl>
      <w:tblPr>
        <w:tblStyle w:val="a5"/>
        <w:tblW w:w="0" w:type="auto"/>
        <w:tblLook w:val="04A0" w:firstRow="1" w:lastRow="0" w:firstColumn="1" w:lastColumn="0" w:noHBand="0" w:noVBand="1"/>
      </w:tblPr>
      <w:tblGrid>
        <w:gridCol w:w="1773"/>
        <w:gridCol w:w="1764"/>
        <w:gridCol w:w="2472"/>
        <w:gridCol w:w="1794"/>
        <w:gridCol w:w="1825"/>
      </w:tblGrid>
      <w:tr w:rsidR="00AB27F1" w14:paraId="36C933C1" w14:textId="77777777" w:rsidTr="001844FE">
        <w:tc>
          <w:tcPr>
            <w:tcW w:w="1773" w:type="dxa"/>
          </w:tcPr>
          <w:p w14:paraId="4C0ADA0B" w14:textId="528E50ED" w:rsidR="00AB27F1" w:rsidRPr="00AB27F1" w:rsidRDefault="00AB27F1" w:rsidP="00AB27F1">
            <w:pPr>
              <w:pStyle w:val="ab"/>
              <w:jc w:val="center"/>
              <w:rPr>
                <w:b/>
                <w:bCs/>
              </w:rPr>
            </w:pPr>
            <w:r w:rsidRPr="00AB27F1">
              <w:rPr>
                <w:b/>
                <w:bCs/>
              </w:rPr>
              <w:t>День недели</w:t>
            </w:r>
          </w:p>
        </w:tc>
        <w:tc>
          <w:tcPr>
            <w:tcW w:w="1764" w:type="dxa"/>
          </w:tcPr>
          <w:p w14:paraId="575BB535" w14:textId="0A06902D" w:rsidR="00AB27F1" w:rsidRPr="00AB27F1" w:rsidRDefault="00AB27F1" w:rsidP="00AB27F1">
            <w:pPr>
              <w:pStyle w:val="ab"/>
              <w:jc w:val="center"/>
              <w:rPr>
                <w:b/>
                <w:bCs/>
              </w:rPr>
            </w:pPr>
            <w:r w:rsidRPr="00AB27F1">
              <w:rPr>
                <w:b/>
                <w:bCs/>
              </w:rPr>
              <w:t>Время</w:t>
            </w:r>
          </w:p>
        </w:tc>
        <w:tc>
          <w:tcPr>
            <w:tcW w:w="2472" w:type="dxa"/>
          </w:tcPr>
          <w:p w14:paraId="74438A97" w14:textId="26CF7F0B" w:rsidR="00AB27F1" w:rsidRPr="00AB27F1" w:rsidRDefault="00AB27F1" w:rsidP="00AB27F1">
            <w:pPr>
              <w:pStyle w:val="ab"/>
              <w:jc w:val="center"/>
              <w:rPr>
                <w:b/>
                <w:bCs/>
              </w:rPr>
            </w:pPr>
            <w:r w:rsidRPr="00AB27F1">
              <w:rPr>
                <w:b/>
                <w:bCs/>
              </w:rPr>
              <w:t>Действия</w:t>
            </w:r>
          </w:p>
        </w:tc>
        <w:tc>
          <w:tcPr>
            <w:tcW w:w="1794" w:type="dxa"/>
          </w:tcPr>
          <w:p w14:paraId="5E28C8FA" w14:textId="6769453D" w:rsidR="00AB27F1" w:rsidRPr="00AB27F1" w:rsidRDefault="00AB27F1" w:rsidP="00AB27F1">
            <w:pPr>
              <w:pStyle w:val="ab"/>
              <w:jc w:val="center"/>
              <w:rPr>
                <w:b/>
                <w:bCs/>
              </w:rPr>
            </w:pPr>
            <w:r w:rsidRPr="00AB27F1">
              <w:rPr>
                <w:b/>
                <w:bCs/>
              </w:rPr>
              <w:t>Частота</w:t>
            </w:r>
          </w:p>
        </w:tc>
        <w:tc>
          <w:tcPr>
            <w:tcW w:w="1825" w:type="dxa"/>
          </w:tcPr>
          <w:p w14:paraId="5DB2FE0D" w14:textId="40F5D4CD" w:rsidR="00AB27F1" w:rsidRPr="00AB27F1" w:rsidRDefault="00AB27F1" w:rsidP="00AB27F1">
            <w:pPr>
              <w:pStyle w:val="ab"/>
              <w:jc w:val="center"/>
              <w:rPr>
                <w:b/>
                <w:bCs/>
              </w:rPr>
            </w:pPr>
            <w:r w:rsidRPr="00AB27F1">
              <w:rPr>
                <w:b/>
                <w:bCs/>
              </w:rPr>
              <w:t>Описание</w:t>
            </w:r>
          </w:p>
        </w:tc>
      </w:tr>
      <w:tr w:rsidR="00AB27F1" w14:paraId="46435CBC" w14:textId="77777777" w:rsidTr="001844FE">
        <w:tc>
          <w:tcPr>
            <w:tcW w:w="1773" w:type="dxa"/>
          </w:tcPr>
          <w:p w14:paraId="5FD356B1" w14:textId="6795FC18" w:rsidR="00AB27F1" w:rsidRDefault="001844FE" w:rsidP="00AB27F1">
            <w:pPr>
              <w:pStyle w:val="ab"/>
            </w:pPr>
            <w:proofErr w:type="spellStart"/>
            <w:r>
              <w:t>Пн-Пт</w:t>
            </w:r>
            <w:proofErr w:type="spellEnd"/>
          </w:p>
        </w:tc>
        <w:tc>
          <w:tcPr>
            <w:tcW w:w="1764" w:type="dxa"/>
          </w:tcPr>
          <w:p w14:paraId="49B1AD80" w14:textId="48A2224B" w:rsidR="00AB27F1" w:rsidRDefault="001844FE" w:rsidP="00AB27F1">
            <w:pPr>
              <w:pStyle w:val="ab"/>
            </w:pPr>
            <w:r>
              <w:t>12:00, 19:00</w:t>
            </w:r>
          </w:p>
        </w:tc>
        <w:tc>
          <w:tcPr>
            <w:tcW w:w="2472" w:type="dxa"/>
          </w:tcPr>
          <w:p w14:paraId="4059E23D" w14:textId="3F537DED" w:rsidR="00AB27F1" w:rsidRDefault="00AB27F1" w:rsidP="00AB27F1">
            <w:pPr>
              <w:pStyle w:val="ab"/>
            </w:pPr>
            <w:r>
              <w:t>Дифференцированная копия</w:t>
            </w:r>
          </w:p>
        </w:tc>
        <w:tc>
          <w:tcPr>
            <w:tcW w:w="1794" w:type="dxa"/>
          </w:tcPr>
          <w:p w14:paraId="534916B9" w14:textId="6C4F52A7" w:rsidR="00AB27F1" w:rsidRDefault="001844FE" w:rsidP="00AB27F1">
            <w:pPr>
              <w:pStyle w:val="ab"/>
            </w:pPr>
            <w:r>
              <w:t>2 раза в день</w:t>
            </w:r>
          </w:p>
        </w:tc>
        <w:tc>
          <w:tcPr>
            <w:tcW w:w="1825" w:type="dxa"/>
            <w:vAlign w:val="center"/>
          </w:tcPr>
          <w:p w14:paraId="35F9ABDF" w14:textId="6B163C5B" w:rsidR="00AB27F1" w:rsidRPr="001844FE" w:rsidRDefault="001844FE" w:rsidP="00AB27F1">
            <w:pPr>
              <w:pStyle w:val="ab"/>
            </w:pPr>
            <w:r w:rsidRPr="001844FE">
              <w:t xml:space="preserve">QualiTech </w:t>
            </w:r>
            <w:r w:rsidR="00AB27F1" w:rsidRPr="001844FE">
              <w:t>_BD</w:t>
            </w:r>
          </w:p>
        </w:tc>
      </w:tr>
      <w:tr w:rsidR="00AB27F1" w14:paraId="351799F0" w14:textId="77777777" w:rsidTr="001844FE">
        <w:tc>
          <w:tcPr>
            <w:tcW w:w="1773" w:type="dxa"/>
          </w:tcPr>
          <w:p w14:paraId="21496028" w14:textId="79B9F6FB" w:rsidR="00AB27F1" w:rsidRDefault="001844FE" w:rsidP="00AB27F1">
            <w:pPr>
              <w:pStyle w:val="ab"/>
            </w:pPr>
            <w:proofErr w:type="spellStart"/>
            <w:r>
              <w:t>Пт</w:t>
            </w:r>
            <w:proofErr w:type="spellEnd"/>
          </w:p>
        </w:tc>
        <w:tc>
          <w:tcPr>
            <w:tcW w:w="1764" w:type="dxa"/>
          </w:tcPr>
          <w:p w14:paraId="16FA996D" w14:textId="304E5343" w:rsidR="00AB27F1" w:rsidRDefault="001844FE" w:rsidP="00AB27F1">
            <w:pPr>
              <w:pStyle w:val="ab"/>
            </w:pPr>
            <w:r>
              <w:t>20:00</w:t>
            </w:r>
          </w:p>
        </w:tc>
        <w:tc>
          <w:tcPr>
            <w:tcW w:w="2472" w:type="dxa"/>
          </w:tcPr>
          <w:p w14:paraId="26DCBB99" w14:textId="311DCB97" w:rsidR="00AB27F1" w:rsidRDefault="00AB27F1" w:rsidP="00AB27F1">
            <w:pPr>
              <w:pStyle w:val="ab"/>
            </w:pPr>
            <w:r>
              <w:t>Полная копия</w:t>
            </w:r>
          </w:p>
        </w:tc>
        <w:tc>
          <w:tcPr>
            <w:tcW w:w="1794" w:type="dxa"/>
          </w:tcPr>
          <w:p w14:paraId="7D159D9E" w14:textId="19E20615" w:rsidR="00AB27F1" w:rsidRDefault="001844FE" w:rsidP="00AB27F1">
            <w:pPr>
              <w:pStyle w:val="ab"/>
            </w:pPr>
            <w:r>
              <w:t>1 раз в неделю</w:t>
            </w:r>
          </w:p>
        </w:tc>
        <w:tc>
          <w:tcPr>
            <w:tcW w:w="1825" w:type="dxa"/>
            <w:vAlign w:val="center"/>
          </w:tcPr>
          <w:p w14:paraId="414CA9B7" w14:textId="728B2ABA" w:rsidR="00AB27F1" w:rsidRPr="001844FE" w:rsidRDefault="001844FE" w:rsidP="00AB27F1">
            <w:pPr>
              <w:pStyle w:val="ab"/>
            </w:pPr>
            <w:r w:rsidRPr="001844FE">
              <w:t xml:space="preserve">QualiTech </w:t>
            </w:r>
            <w:r w:rsidR="00AB27F1" w:rsidRPr="001844FE">
              <w:t>_BD</w:t>
            </w:r>
          </w:p>
        </w:tc>
      </w:tr>
      <w:tr w:rsidR="00AB27F1" w14:paraId="65241F4A" w14:textId="77777777" w:rsidTr="001844FE">
        <w:tc>
          <w:tcPr>
            <w:tcW w:w="1773" w:type="dxa"/>
          </w:tcPr>
          <w:p w14:paraId="65795876" w14:textId="7A7E1A6E" w:rsidR="00AB27F1" w:rsidRDefault="001844FE" w:rsidP="00AB27F1">
            <w:pPr>
              <w:pStyle w:val="ab"/>
            </w:pPr>
            <w:proofErr w:type="spellStart"/>
            <w:r>
              <w:t>Пн-Пт</w:t>
            </w:r>
            <w:proofErr w:type="spellEnd"/>
          </w:p>
        </w:tc>
        <w:tc>
          <w:tcPr>
            <w:tcW w:w="1764" w:type="dxa"/>
          </w:tcPr>
          <w:p w14:paraId="7B43A39F" w14:textId="307788FA" w:rsidR="00AB27F1" w:rsidRDefault="001844FE" w:rsidP="00AB27F1">
            <w:pPr>
              <w:pStyle w:val="ab"/>
            </w:pPr>
            <w:r>
              <w:t>9:00 – 18:00</w:t>
            </w:r>
          </w:p>
        </w:tc>
        <w:tc>
          <w:tcPr>
            <w:tcW w:w="2472" w:type="dxa"/>
          </w:tcPr>
          <w:p w14:paraId="6CE8F528" w14:textId="389E96EE" w:rsidR="00AB27F1" w:rsidRDefault="00AB27F1" w:rsidP="00AB27F1">
            <w:pPr>
              <w:pStyle w:val="ab"/>
            </w:pPr>
            <w:r>
              <w:t>Копия ЖТ</w:t>
            </w:r>
          </w:p>
        </w:tc>
        <w:tc>
          <w:tcPr>
            <w:tcW w:w="1794" w:type="dxa"/>
          </w:tcPr>
          <w:p w14:paraId="4011FD09" w14:textId="3A1DDDAD" w:rsidR="00AB27F1" w:rsidRDefault="001844FE" w:rsidP="00AB27F1">
            <w:pPr>
              <w:pStyle w:val="ab"/>
            </w:pPr>
            <w:r>
              <w:t>Каждый час</w:t>
            </w:r>
          </w:p>
        </w:tc>
        <w:tc>
          <w:tcPr>
            <w:tcW w:w="1825" w:type="dxa"/>
            <w:vAlign w:val="center"/>
          </w:tcPr>
          <w:p w14:paraId="0D2525B4" w14:textId="11F9391A" w:rsidR="00AB27F1" w:rsidRPr="001844FE" w:rsidRDefault="001844FE" w:rsidP="00AB27F1">
            <w:pPr>
              <w:pStyle w:val="ab"/>
            </w:pPr>
            <w:r w:rsidRPr="001844FE">
              <w:t xml:space="preserve">QualiTech </w:t>
            </w:r>
            <w:r w:rsidR="00AB27F1" w:rsidRPr="001844FE">
              <w:t>_BD</w:t>
            </w:r>
          </w:p>
        </w:tc>
      </w:tr>
      <w:tr w:rsidR="001844FE" w14:paraId="737E95DB" w14:textId="77777777" w:rsidTr="001844FE">
        <w:tc>
          <w:tcPr>
            <w:tcW w:w="1773" w:type="dxa"/>
          </w:tcPr>
          <w:p w14:paraId="35D13CDD" w14:textId="5D60B993" w:rsidR="001844FE" w:rsidRDefault="001844FE" w:rsidP="001844FE">
            <w:pPr>
              <w:pStyle w:val="ab"/>
            </w:pPr>
            <w:proofErr w:type="spellStart"/>
            <w:r>
              <w:t>Пт</w:t>
            </w:r>
            <w:proofErr w:type="spellEnd"/>
          </w:p>
        </w:tc>
        <w:tc>
          <w:tcPr>
            <w:tcW w:w="1764" w:type="dxa"/>
          </w:tcPr>
          <w:p w14:paraId="3718C21A" w14:textId="62BC15CA" w:rsidR="001844FE" w:rsidRDefault="001844FE" w:rsidP="001844FE">
            <w:pPr>
              <w:pStyle w:val="ab"/>
            </w:pPr>
            <w:r>
              <w:t>20:00</w:t>
            </w:r>
          </w:p>
        </w:tc>
        <w:tc>
          <w:tcPr>
            <w:tcW w:w="2472" w:type="dxa"/>
          </w:tcPr>
          <w:p w14:paraId="4BDB34CA" w14:textId="6437745B" w:rsidR="001844FE" w:rsidRDefault="001844FE" w:rsidP="001844FE">
            <w:pPr>
              <w:pStyle w:val="ab"/>
            </w:pPr>
            <w:r>
              <w:t>Резервная копия</w:t>
            </w:r>
          </w:p>
        </w:tc>
        <w:tc>
          <w:tcPr>
            <w:tcW w:w="1794" w:type="dxa"/>
          </w:tcPr>
          <w:p w14:paraId="3384FEF4" w14:textId="692D1BE2" w:rsidR="001844FE" w:rsidRDefault="001844FE" w:rsidP="001844FE">
            <w:pPr>
              <w:pStyle w:val="ab"/>
            </w:pPr>
            <w:r>
              <w:t>1 раз в неделю</w:t>
            </w:r>
          </w:p>
        </w:tc>
        <w:tc>
          <w:tcPr>
            <w:tcW w:w="1825" w:type="dxa"/>
          </w:tcPr>
          <w:p w14:paraId="10359AC1" w14:textId="59F6C0BB" w:rsidR="001844FE" w:rsidRDefault="001844FE" w:rsidP="001844FE">
            <w:pPr>
              <w:pStyle w:val="ab"/>
            </w:pPr>
            <w:proofErr w:type="spellStart"/>
            <w:r w:rsidRPr="001844FE">
              <w:t>postgres</w:t>
            </w:r>
            <w:proofErr w:type="spellEnd"/>
          </w:p>
        </w:tc>
      </w:tr>
    </w:tbl>
    <w:p w14:paraId="094599CA" w14:textId="33BEE9AB" w:rsidR="00AB27F1" w:rsidRDefault="000F1DCB" w:rsidP="000F1DCB">
      <w:pPr>
        <w:pStyle w:val="aff1"/>
      </w:pPr>
      <w:r>
        <w:t>Таблица 4.5 — Минимальные требования к производительности процесса резервного копирования БД</w:t>
      </w:r>
    </w:p>
    <w:tbl>
      <w:tblPr>
        <w:tblStyle w:val="a5"/>
        <w:tblW w:w="0" w:type="auto"/>
        <w:tblLook w:val="04A0" w:firstRow="1" w:lastRow="0" w:firstColumn="1" w:lastColumn="0" w:noHBand="0" w:noVBand="1"/>
      </w:tblPr>
      <w:tblGrid>
        <w:gridCol w:w="4814"/>
        <w:gridCol w:w="4814"/>
      </w:tblGrid>
      <w:tr w:rsidR="001844FE" w14:paraId="26A68447" w14:textId="77777777" w:rsidTr="001844FE">
        <w:tc>
          <w:tcPr>
            <w:tcW w:w="4814" w:type="dxa"/>
          </w:tcPr>
          <w:p w14:paraId="077169DB" w14:textId="697A49F1" w:rsidR="001844FE" w:rsidRPr="000F1DCB" w:rsidRDefault="000F1DCB" w:rsidP="000F1DCB">
            <w:pPr>
              <w:pStyle w:val="ab"/>
              <w:jc w:val="center"/>
              <w:rPr>
                <w:b/>
                <w:bCs/>
              </w:rPr>
            </w:pPr>
            <w:r w:rsidRPr="000F1DCB">
              <w:rPr>
                <w:b/>
                <w:bCs/>
              </w:rPr>
              <w:t>Характеристика</w:t>
            </w:r>
          </w:p>
        </w:tc>
        <w:tc>
          <w:tcPr>
            <w:tcW w:w="4814" w:type="dxa"/>
          </w:tcPr>
          <w:p w14:paraId="24F6AF0E" w14:textId="32393F4E" w:rsidR="001844FE" w:rsidRPr="000F1DCB" w:rsidRDefault="000F1DCB" w:rsidP="000F1DCB">
            <w:pPr>
              <w:pStyle w:val="ab"/>
              <w:jc w:val="center"/>
              <w:rPr>
                <w:b/>
                <w:bCs/>
              </w:rPr>
            </w:pPr>
            <w:r w:rsidRPr="000F1DCB">
              <w:rPr>
                <w:b/>
                <w:bCs/>
              </w:rPr>
              <w:t>Значение</w:t>
            </w:r>
          </w:p>
        </w:tc>
      </w:tr>
      <w:tr w:rsidR="001844FE" w14:paraId="65D71CC4" w14:textId="77777777" w:rsidTr="001844FE">
        <w:tc>
          <w:tcPr>
            <w:tcW w:w="4814" w:type="dxa"/>
          </w:tcPr>
          <w:p w14:paraId="5D2D699D" w14:textId="5E0EF825" w:rsidR="001844FE" w:rsidRPr="000F1DCB" w:rsidRDefault="000F1DCB" w:rsidP="000F1DCB">
            <w:pPr>
              <w:pStyle w:val="ab"/>
            </w:pPr>
            <w:r w:rsidRPr="000F1DCB">
              <w:t>Размер базы данных</w:t>
            </w:r>
          </w:p>
        </w:tc>
        <w:tc>
          <w:tcPr>
            <w:tcW w:w="4814" w:type="dxa"/>
          </w:tcPr>
          <w:p w14:paraId="3239935D" w14:textId="20E3C73A" w:rsidR="001844FE" w:rsidRDefault="000F1DCB" w:rsidP="000F1DCB">
            <w:pPr>
              <w:pStyle w:val="ab"/>
              <w:jc w:val="center"/>
            </w:pPr>
            <w:r>
              <w:t>1 ГБ</w:t>
            </w:r>
          </w:p>
        </w:tc>
      </w:tr>
      <w:tr w:rsidR="001844FE" w14:paraId="1B3F28FF" w14:textId="77777777" w:rsidTr="000F1DCB">
        <w:tc>
          <w:tcPr>
            <w:tcW w:w="4814" w:type="dxa"/>
          </w:tcPr>
          <w:p w14:paraId="08777E12" w14:textId="5EA112C8" w:rsidR="001844FE" w:rsidRPr="000F1DCB" w:rsidRDefault="000F1DCB" w:rsidP="000F1DCB">
            <w:pPr>
              <w:pStyle w:val="ab"/>
            </w:pPr>
            <w:r w:rsidRPr="000F1DCB">
              <w:t>Совокупная скорость резервного копирования базы данных</w:t>
            </w:r>
          </w:p>
        </w:tc>
        <w:tc>
          <w:tcPr>
            <w:tcW w:w="4814" w:type="dxa"/>
            <w:vAlign w:val="center"/>
          </w:tcPr>
          <w:p w14:paraId="6B2C3D79" w14:textId="7DBA1D1B" w:rsidR="001844FE" w:rsidRDefault="000F1DCB" w:rsidP="000F1DCB">
            <w:pPr>
              <w:pStyle w:val="ab"/>
              <w:jc w:val="center"/>
            </w:pPr>
            <w:r>
              <w:t>40 МБ/с</w:t>
            </w:r>
          </w:p>
        </w:tc>
      </w:tr>
      <w:tr w:rsidR="001844FE" w14:paraId="3E4448D5" w14:textId="77777777" w:rsidTr="000F1DCB">
        <w:tc>
          <w:tcPr>
            <w:tcW w:w="4814" w:type="dxa"/>
          </w:tcPr>
          <w:p w14:paraId="6114709D" w14:textId="080A9D4B" w:rsidR="001844FE" w:rsidRPr="000F1DCB" w:rsidRDefault="000F1DCB" w:rsidP="000F1DCB">
            <w:pPr>
              <w:pStyle w:val="ab"/>
            </w:pPr>
            <w:r w:rsidRPr="000F1DCB">
              <w:t>Совокупная скорость восстановления базы данных</w:t>
            </w:r>
          </w:p>
        </w:tc>
        <w:tc>
          <w:tcPr>
            <w:tcW w:w="4814" w:type="dxa"/>
            <w:vAlign w:val="center"/>
          </w:tcPr>
          <w:p w14:paraId="683116CB" w14:textId="19981776" w:rsidR="001844FE" w:rsidRDefault="000F1DCB" w:rsidP="000F1DCB">
            <w:pPr>
              <w:pStyle w:val="ab"/>
              <w:jc w:val="center"/>
            </w:pPr>
            <w:r>
              <w:t>85 МБ/с</w:t>
            </w:r>
          </w:p>
        </w:tc>
      </w:tr>
      <w:tr w:rsidR="001844FE" w14:paraId="05CFABBA" w14:textId="77777777" w:rsidTr="000F1DCB">
        <w:tc>
          <w:tcPr>
            <w:tcW w:w="4814" w:type="dxa"/>
          </w:tcPr>
          <w:p w14:paraId="5CAADA1C" w14:textId="4FF011F6" w:rsidR="001844FE" w:rsidRPr="000F1DCB" w:rsidRDefault="000F1DCB" w:rsidP="000F1DCB">
            <w:pPr>
              <w:pStyle w:val="ab"/>
            </w:pPr>
            <w:r w:rsidRPr="000F1DCB">
              <w:t>Средний уровень изменения базы данных за рабочее время (под нагрузкой)</w:t>
            </w:r>
          </w:p>
        </w:tc>
        <w:tc>
          <w:tcPr>
            <w:tcW w:w="4814" w:type="dxa"/>
            <w:vAlign w:val="center"/>
          </w:tcPr>
          <w:p w14:paraId="217E4FFF" w14:textId="7EC9FEB1" w:rsidR="001844FE" w:rsidRDefault="000F1DCB" w:rsidP="000F1DCB">
            <w:pPr>
              <w:pStyle w:val="ab"/>
              <w:jc w:val="center"/>
            </w:pPr>
            <w:r>
              <w:t>2 Мб/д</w:t>
            </w:r>
          </w:p>
        </w:tc>
      </w:tr>
      <w:tr w:rsidR="001844FE" w14:paraId="04020CB6" w14:textId="77777777" w:rsidTr="000F1DCB">
        <w:tc>
          <w:tcPr>
            <w:tcW w:w="4814" w:type="dxa"/>
          </w:tcPr>
          <w:p w14:paraId="0AFBB9FE" w14:textId="5D447F8C" w:rsidR="001844FE" w:rsidRPr="000F1DCB" w:rsidRDefault="000F1DCB" w:rsidP="000F1DCB">
            <w:pPr>
              <w:pStyle w:val="ab"/>
            </w:pPr>
            <w:r w:rsidRPr="000F1DCB">
              <w:t>Средняя доля изменения базы данных за рабочее время по отношению к общему размеру (под нагрузкой)</w:t>
            </w:r>
          </w:p>
        </w:tc>
        <w:tc>
          <w:tcPr>
            <w:tcW w:w="4814" w:type="dxa"/>
            <w:vAlign w:val="center"/>
          </w:tcPr>
          <w:p w14:paraId="761AFA52" w14:textId="05B20049" w:rsidR="001844FE" w:rsidRDefault="000F1DCB" w:rsidP="000F1DCB">
            <w:pPr>
              <w:pStyle w:val="ab"/>
              <w:jc w:val="center"/>
            </w:pPr>
            <w:r>
              <w:t>1%</w:t>
            </w:r>
          </w:p>
        </w:tc>
      </w:tr>
      <w:tr w:rsidR="001844FE" w14:paraId="57E6B816" w14:textId="77777777" w:rsidTr="000F1DCB">
        <w:tc>
          <w:tcPr>
            <w:tcW w:w="4814" w:type="dxa"/>
          </w:tcPr>
          <w:p w14:paraId="5DAE4B67" w14:textId="55BE842A" w:rsidR="001844FE" w:rsidRPr="000F1DCB" w:rsidRDefault="000F1DCB" w:rsidP="000F1DCB">
            <w:pPr>
              <w:pStyle w:val="ab"/>
            </w:pPr>
            <w:r w:rsidRPr="000F1DCB">
              <w:t>Рабочее время (</w:t>
            </w:r>
            <w:proofErr w:type="spellStart"/>
            <w:r w:rsidRPr="000F1DCB">
              <w:t>пн-пт</w:t>
            </w:r>
            <w:proofErr w:type="spellEnd"/>
            <w:r w:rsidRPr="000F1DCB">
              <w:t>)</w:t>
            </w:r>
          </w:p>
        </w:tc>
        <w:tc>
          <w:tcPr>
            <w:tcW w:w="4814" w:type="dxa"/>
            <w:vAlign w:val="center"/>
          </w:tcPr>
          <w:p w14:paraId="028F8B7C" w14:textId="00450ED7" w:rsidR="001844FE" w:rsidRDefault="000F1DCB" w:rsidP="000F1DCB">
            <w:pPr>
              <w:pStyle w:val="ab"/>
              <w:jc w:val="center"/>
            </w:pPr>
            <w:r>
              <w:t>с 9:00 до 18:00</w:t>
            </w:r>
          </w:p>
        </w:tc>
      </w:tr>
    </w:tbl>
    <w:p w14:paraId="7E0C4A14" w14:textId="62F3EC97" w:rsidR="00AB27F1" w:rsidRDefault="000F1DCB" w:rsidP="000F1DCB">
      <w:pPr>
        <w:spacing w:before="240"/>
      </w:pPr>
      <w:r>
        <w:t>В Листингах 4.21 — 4.23 представлен код для создания полной резервной копии, дифференцированной и копии журнала транзакций соответственно.</w:t>
      </w:r>
    </w:p>
    <w:p w14:paraId="42C839FE" w14:textId="05EFE5BF" w:rsidR="000F1DCB" w:rsidRDefault="000F1DCB" w:rsidP="000F1DCB">
      <w:pPr>
        <w:pStyle w:val="5"/>
      </w:pPr>
      <w:r>
        <w:lastRenderedPageBreak/>
        <w:t>Листинг 4.21 — Создание полной резервной копии БД</w:t>
      </w:r>
    </w:p>
    <w:tbl>
      <w:tblPr>
        <w:tblStyle w:val="a5"/>
        <w:tblW w:w="0" w:type="auto"/>
        <w:tblLook w:val="04A0" w:firstRow="1" w:lastRow="0" w:firstColumn="1" w:lastColumn="0" w:noHBand="0" w:noVBand="1"/>
      </w:tblPr>
      <w:tblGrid>
        <w:gridCol w:w="9628"/>
      </w:tblGrid>
      <w:tr w:rsidR="000F1DCB" w14:paraId="3D74CC19" w14:textId="77777777" w:rsidTr="000F1DCB">
        <w:tc>
          <w:tcPr>
            <w:tcW w:w="9628" w:type="dxa"/>
          </w:tcPr>
          <w:p w14:paraId="5380748C" w14:textId="77777777" w:rsidR="000F1DCB" w:rsidRPr="000F1DCB" w:rsidRDefault="000F1DCB" w:rsidP="000F1DCB">
            <w:pPr>
              <w:pStyle w:val="ad"/>
              <w:rPr>
                <w:lang w:val="en-US"/>
              </w:rPr>
            </w:pPr>
            <w:r w:rsidRPr="000F1DCB">
              <w:rPr>
                <w:lang w:val="en-US"/>
              </w:rPr>
              <w:t>#!/bin/bash</w:t>
            </w:r>
          </w:p>
          <w:p w14:paraId="0203F6C1" w14:textId="77777777" w:rsidR="000F1DCB" w:rsidRPr="000F1DCB" w:rsidRDefault="000F1DCB" w:rsidP="000F1DCB">
            <w:pPr>
              <w:pStyle w:val="ad"/>
              <w:rPr>
                <w:lang w:val="en-US"/>
              </w:rPr>
            </w:pPr>
            <w:r w:rsidRPr="000F1DCB">
              <w:rPr>
                <w:lang w:val="en-US"/>
              </w:rPr>
              <w:t># full_backup_qualitech.sh</w:t>
            </w:r>
          </w:p>
          <w:p w14:paraId="6D1E000F" w14:textId="77777777" w:rsidR="000F1DCB" w:rsidRDefault="000F1DCB" w:rsidP="000F1DCB">
            <w:pPr>
              <w:pStyle w:val="ad"/>
            </w:pPr>
            <w:r>
              <w:t># Полный бэкап в сжатый архив с отметкой времени</w:t>
            </w:r>
          </w:p>
          <w:p w14:paraId="32F53743" w14:textId="77777777" w:rsidR="000F1DCB" w:rsidRDefault="000F1DCB" w:rsidP="000F1DCB">
            <w:pPr>
              <w:pStyle w:val="ad"/>
            </w:pPr>
          </w:p>
          <w:p w14:paraId="0455E0D5" w14:textId="77777777" w:rsidR="000F1DCB" w:rsidRPr="000F1DCB" w:rsidRDefault="000F1DCB" w:rsidP="000F1DCB">
            <w:pPr>
              <w:pStyle w:val="ad"/>
              <w:rPr>
                <w:lang w:val="en-US"/>
              </w:rPr>
            </w:pPr>
            <w:r w:rsidRPr="000F1DCB">
              <w:rPr>
                <w:lang w:val="en-US"/>
              </w:rPr>
              <w:t>DATE=$(date +"%Y-%m-%</w:t>
            </w:r>
            <w:proofErr w:type="spellStart"/>
            <w:r w:rsidRPr="000F1DCB">
              <w:rPr>
                <w:lang w:val="en-US"/>
              </w:rPr>
              <w:t>d_%H</w:t>
            </w:r>
            <w:proofErr w:type="spellEnd"/>
            <w:r w:rsidRPr="000F1DCB">
              <w:rPr>
                <w:lang w:val="en-US"/>
              </w:rPr>
              <w:t>-%M-%S")</w:t>
            </w:r>
          </w:p>
          <w:p w14:paraId="6D9EF689" w14:textId="77777777" w:rsidR="000F1DCB" w:rsidRPr="000F1DCB" w:rsidRDefault="000F1DCB" w:rsidP="000F1DCB">
            <w:pPr>
              <w:pStyle w:val="ad"/>
              <w:rPr>
                <w:lang w:val="en-US"/>
              </w:rPr>
            </w:pPr>
            <w:r w:rsidRPr="000F1DCB">
              <w:rPr>
                <w:lang w:val="en-US"/>
              </w:rPr>
              <w:t>BACKUP_DIR="/backups/</w:t>
            </w:r>
            <w:proofErr w:type="spellStart"/>
            <w:r w:rsidRPr="000F1DCB">
              <w:rPr>
                <w:lang w:val="en-US"/>
              </w:rPr>
              <w:t>qualitech</w:t>
            </w:r>
            <w:proofErr w:type="spellEnd"/>
            <w:r w:rsidRPr="000F1DCB">
              <w:rPr>
                <w:lang w:val="en-US"/>
              </w:rPr>
              <w:t>/full"</w:t>
            </w:r>
          </w:p>
          <w:p w14:paraId="0664D797" w14:textId="77777777" w:rsidR="000F1DCB" w:rsidRPr="000F1DCB" w:rsidRDefault="000F1DCB" w:rsidP="000F1DCB">
            <w:pPr>
              <w:pStyle w:val="ad"/>
              <w:rPr>
                <w:lang w:val="en-US"/>
              </w:rPr>
            </w:pPr>
            <w:r w:rsidRPr="000F1DCB">
              <w:rPr>
                <w:lang w:val="en-US"/>
              </w:rPr>
              <w:t>LOG_FILE="/var/log/</w:t>
            </w:r>
            <w:proofErr w:type="spellStart"/>
            <w:r w:rsidRPr="000F1DCB">
              <w:rPr>
                <w:lang w:val="en-US"/>
              </w:rPr>
              <w:t>postgresql</w:t>
            </w:r>
            <w:proofErr w:type="spellEnd"/>
            <w:r w:rsidRPr="000F1DCB">
              <w:rPr>
                <w:lang w:val="en-US"/>
              </w:rPr>
              <w:t>/backup_qualitech.log"</w:t>
            </w:r>
          </w:p>
          <w:p w14:paraId="65AF6C08" w14:textId="77777777" w:rsidR="000F1DCB" w:rsidRPr="000F1DCB" w:rsidRDefault="000F1DCB" w:rsidP="000F1DCB">
            <w:pPr>
              <w:pStyle w:val="ad"/>
              <w:rPr>
                <w:lang w:val="en-US"/>
              </w:rPr>
            </w:pPr>
          </w:p>
          <w:p w14:paraId="15D0673E" w14:textId="77777777" w:rsidR="000F1DCB" w:rsidRPr="000F1DCB" w:rsidRDefault="000F1DCB" w:rsidP="000F1DCB">
            <w:pPr>
              <w:pStyle w:val="ad"/>
              <w:rPr>
                <w:lang w:val="en-US"/>
              </w:rPr>
            </w:pPr>
            <w:proofErr w:type="spellStart"/>
            <w:r w:rsidRPr="000F1DCB">
              <w:rPr>
                <w:lang w:val="en-US"/>
              </w:rPr>
              <w:t>mkdir</w:t>
            </w:r>
            <w:proofErr w:type="spellEnd"/>
            <w:r w:rsidRPr="000F1DCB">
              <w:rPr>
                <w:lang w:val="en-US"/>
              </w:rPr>
              <w:t xml:space="preserve"> -p $BACKUP_DIR</w:t>
            </w:r>
          </w:p>
          <w:p w14:paraId="7715846B" w14:textId="77777777" w:rsidR="000F1DCB" w:rsidRPr="000F1DCB" w:rsidRDefault="000F1DCB" w:rsidP="000F1DCB">
            <w:pPr>
              <w:pStyle w:val="ad"/>
              <w:rPr>
                <w:lang w:val="en-US"/>
              </w:rPr>
            </w:pPr>
          </w:p>
          <w:p w14:paraId="0F860758" w14:textId="77777777" w:rsidR="000F1DCB" w:rsidRPr="000F1DCB" w:rsidRDefault="000F1DCB" w:rsidP="000F1DCB">
            <w:pPr>
              <w:pStyle w:val="ad"/>
              <w:rPr>
                <w:lang w:val="en-US"/>
              </w:rPr>
            </w:pPr>
            <w:r w:rsidRPr="000F1DCB">
              <w:rPr>
                <w:lang w:val="en-US"/>
              </w:rPr>
              <w:t xml:space="preserve">echo "$(date) - </w:t>
            </w:r>
            <w:r>
              <w:t>Начало</w:t>
            </w:r>
            <w:r w:rsidRPr="000F1DCB">
              <w:rPr>
                <w:lang w:val="en-US"/>
              </w:rPr>
              <w:t xml:space="preserve"> </w:t>
            </w:r>
            <w:r>
              <w:t>полного</w:t>
            </w:r>
            <w:r w:rsidRPr="000F1DCB">
              <w:rPr>
                <w:lang w:val="en-US"/>
              </w:rPr>
              <w:t xml:space="preserve"> </w:t>
            </w:r>
            <w:r>
              <w:t>резервного</w:t>
            </w:r>
            <w:r w:rsidRPr="000F1DCB">
              <w:rPr>
                <w:lang w:val="en-US"/>
              </w:rPr>
              <w:t xml:space="preserve"> </w:t>
            </w:r>
            <w:r>
              <w:t>копирования</w:t>
            </w:r>
            <w:r w:rsidRPr="000F1DCB">
              <w:rPr>
                <w:lang w:val="en-US"/>
              </w:rPr>
              <w:t xml:space="preserve"> </w:t>
            </w:r>
            <w:proofErr w:type="spellStart"/>
            <w:r w:rsidRPr="000F1DCB">
              <w:rPr>
                <w:lang w:val="en-US"/>
              </w:rPr>
              <w:t>QualiTech_BD</w:t>
            </w:r>
            <w:proofErr w:type="spellEnd"/>
            <w:r w:rsidRPr="000F1DCB">
              <w:rPr>
                <w:lang w:val="en-US"/>
              </w:rPr>
              <w:t>" &gt;&gt; $LOG_FILE</w:t>
            </w:r>
          </w:p>
          <w:p w14:paraId="23D461DC" w14:textId="77777777" w:rsidR="000F1DCB" w:rsidRPr="000F1DCB" w:rsidRDefault="000F1DCB" w:rsidP="000F1DCB">
            <w:pPr>
              <w:pStyle w:val="ad"/>
              <w:rPr>
                <w:lang w:val="en-US"/>
              </w:rPr>
            </w:pPr>
          </w:p>
          <w:p w14:paraId="25BAF2D1" w14:textId="77777777" w:rsidR="000F1DCB" w:rsidRPr="000F1DCB" w:rsidRDefault="000F1DCB" w:rsidP="000F1DCB">
            <w:pPr>
              <w:pStyle w:val="ad"/>
              <w:rPr>
                <w:lang w:val="en-US"/>
              </w:rPr>
            </w:pPr>
            <w:proofErr w:type="spellStart"/>
            <w:r w:rsidRPr="000F1DCB">
              <w:rPr>
                <w:lang w:val="en-US"/>
              </w:rPr>
              <w:t>pg_dump</w:t>
            </w:r>
            <w:proofErr w:type="spellEnd"/>
            <w:r w:rsidRPr="000F1DCB">
              <w:rPr>
                <w:lang w:val="en-US"/>
              </w:rPr>
              <w:t xml:space="preserve"> -U </w:t>
            </w:r>
            <w:proofErr w:type="spellStart"/>
            <w:r w:rsidRPr="000F1DCB">
              <w:rPr>
                <w:lang w:val="en-US"/>
              </w:rPr>
              <w:t>postgres</w:t>
            </w:r>
            <w:proofErr w:type="spellEnd"/>
            <w:r w:rsidRPr="000F1DCB">
              <w:rPr>
                <w:lang w:val="en-US"/>
              </w:rPr>
              <w:t xml:space="preserve"> -F c -b -v -f $BACKUP_DIR/qualitech_full_$</w:t>
            </w:r>
            <w:proofErr w:type="spellStart"/>
            <w:r w:rsidRPr="000F1DCB">
              <w:rPr>
                <w:lang w:val="en-US"/>
              </w:rPr>
              <w:t>DATE.dump</w:t>
            </w:r>
            <w:proofErr w:type="spellEnd"/>
            <w:r w:rsidRPr="000F1DCB">
              <w:rPr>
                <w:lang w:val="en-US"/>
              </w:rPr>
              <w:t xml:space="preserve"> </w:t>
            </w:r>
            <w:proofErr w:type="spellStart"/>
            <w:r w:rsidRPr="000F1DCB">
              <w:rPr>
                <w:lang w:val="en-US"/>
              </w:rPr>
              <w:t>QualiTech_BD</w:t>
            </w:r>
            <w:proofErr w:type="spellEnd"/>
            <w:r w:rsidRPr="000F1DCB">
              <w:rPr>
                <w:lang w:val="en-US"/>
              </w:rPr>
              <w:t xml:space="preserve"> 2&gt;&gt; $LOG_FILE</w:t>
            </w:r>
          </w:p>
          <w:p w14:paraId="1001F0C1" w14:textId="77777777" w:rsidR="000F1DCB" w:rsidRPr="000F1DCB" w:rsidRDefault="000F1DCB" w:rsidP="000F1DCB">
            <w:pPr>
              <w:pStyle w:val="ad"/>
              <w:rPr>
                <w:lang w:val="en-US"/>
              </w:rPr>
            </w:pPr>
          </w:p>
          <w:p w14:paraId="357DD1C3" w14:textId="77777777" w:rsidR="000F1DCB" w:rsidRPr="000F1DCB" w:rsidRDefault="000F1DCB" w:rsidP="000F1DCB">
            <w:pPr>
              <w:pStyle w:val="ad"/>
              <w:rPr>
                <w:lang w:val="en-US"/>
              </w:rPr>
            </w:pPr>
            <w:r w:rsidRPr="000F1DCB">
              <w:rPr>
                <w:lang w:val="en-US"/>
              </w:rPr>
              <w:t>if [ $? -eq 0 ]; then</w:t>
            </w:r>
          </w:p>
          <w:p w14:paraId="36E501C7" w14:textId="77777777" w:rsidR="000F1DCB" w:rsidRPr="000F1DCB" w:rsidRDefault="000F1DCB" w:rsidP="000F1DCB">
            <w:pPr>
              <w:pStyle w:val="ad"/>
              <w:rPr>
                <w:lang w:val="en-US"/>
              </w:rPr>
            </w:pPr>
            <w:r w:rsidRPr="000F1DCB">
              <w:rPr>
                <w:lang w:val="en-US"/>
              </w:rPr>
              <w:t xml:space="preserve">    echo "$(date) - </w:t>
            </w:r>
            <w:r>
              <w:t>Полный</w:t>
            </w:r>
            <w:r w:rsidRPr="000F1DCB">
              <w:rPr>
                <w:lang w:val="en-US"/>
              </w:rPr>
              <w:t xml:space="preserve"> </w:t>
            </w:r>
            <w:r>
              <w:t>бэкап</w:t>
            </w:r>
            <w:r w:rsidRPr="000F1DCB">
              <w:rPr>
                <w:lang w:val="en-US"/>
              </w:rPr>
              <w:t xml:space="preserve"> </w:t>
            </w:r>
            <w:r>
              <w:t>успешно</w:t>
            </w:r>
            <w:r w:rsidRPr="000F1DCB">
              <w:rPr>
                <w:lang w:val="en-US"/>
              </w:rPr>
              <w:t xml:space="preserve"> </w:t>
            </w:r>
            <w:r>
              <w:t>создан</w:t>
            </w:r>
            <w:r w:rsidRPr="000F1DCB">
              <w:rPr>
                <w:lang w:val="en-US"/>
              </w:rPr>
              <w:t>: qualitech_full_$</w:t>
            </w:r>
            <w:proofErr w:type="spellStart"/>
            <w:r w:rsidRPr="000F1DCB">
              <w:rPr>
                <w:lang w:val="en-US"/>
              </w:rPr>
              <w:t>DATE.dump</w:t>
            </w:r>
            <w:proofErr w:type="spellEnd"/>
            <w:r w:rsidRPr="000F1DCB">
              <w:rPr>
                <w:lang w:val="en-US"/>
              </w:rPr>
              <w:t>" &gt;&gt; $LOG_FILE</w:t>
            </w:r>
          </w:p>
          <w:p w14:paraId="0A820444" w14:textId="77777777" w:rsidR="000F1DCB" w:rsidRDefault="000F1DCB" w:rsidP="000F1DCB">
            <w:pPr>
              <w:pStyle w:val="ad"/>
            </w:pPr>
            <w:r w:rsidRPr="000F1DCB">
              <w:rPr>
                <w:lang w:val="en-US"/>
              </w:rPr>
              <w:t xml:space="preserve">    </w:t>
            </w:r>
            <w:r>
              <w:t># Опционально: удаляем старые бэкапы (храним последние 3)</w:t>
            </w:r>
          </w:p>
          <w:p w14:paraId="38EA576E" w14:textId="77777777" w:rsidR="000F1DCB" w:rsidRPr="000F1DCB" w:rsidRDefault="000F1DCB" w:rsidP="000F1DCB">
            <w:pPr>
              <w:pStyle w:val="ad"/>
              <w:rPr>
                <w:lang w:val="en-US"/>
              </w:rPr>
            </w:pPr>
            <w:r>
              <w:t xml:space="preserve">    </w:t>
            </w:r>
            <w:r w:rsidRPr="000F1DCB">
              <w:rPr>
                <w:lang w:val="en-US"/>
              </w:rPr>
              <w:t>find $BACKUP_DIR -type f -name "*.dump" -</w:t>
            </w:r>
            <w:proofErr w:type="spellStart"/>
            <w:r w:rsidRPr="000F1DCB">
              <w:rPr>
                <w:lang w:val="en-US"/>
              </w:rPr>
              <w:t>mtime</w:t>
            </w:r>
            <w:proofErr w:type="spellEnd"/>
            <w:r w:rsidRPr="000F1DCB">
              <w:rPr>
                <w:lang w:val="en-US"/>
              </w:rPr>
              <w:t xml:space="preserve"> +21 -exec rm {} \;</w:t>
            </w:r>
          </w:p>
          <w:p w14:paraId="1128EFAE" w14:textId="77777777" w:rsidR="000F1DCB" w:rsidRDefault="000F1DCB" w:rsidP="000F1DCB">
            <w:pPr>
              <w:pStyle w:val="ad"/>
            </w:pPr>
            <w:proofErr w:type="spellStart"/>
            <w:r>
              <w:t>else</w:t>
            </w:r>
            <w:proofErr w:type="spellEnd"/>
          </w:p>
          <w:p w14:paraId="6A7F9C15" w14:textId="77777777" w:rsidR="000F1DCB" w:rsidRDefault="000F1DCB" w:rsidP="000F1DCB">
            <w:pPr>
              <w:pStyle w:val="ad"/>
            </w:pPr>
            <w:r>
              <w:t xml:space="preserve">    </w:t>
            </w:r>
            <w:proofErr w:type="spellStart"/>
            <w:r>
              <w:t>echo</w:t>
            </w:r>
            <w:proofErr w:type="spellEnd"/>
            <w:r>
              <w:t xml:space="preserve"> "$(date) - ОШИБКА при создании полного бэкапа" &gt;&gt; $LOG_FILE</w:t>
            </w:r>
          </w:p>
          <w:p w14:paraId="3C93C279" w14:textId="77777777" w:rsidR="000F1DCB" w:rsidRDefault="000F1DCB" w:rsidP="000F1DCB">
            <w:pPr>
              <w:pStyle w:val="ad"/>
            </w:pPr>
            <w:r>
              <w:t xml:space="preserve">    </w:t>
            </w:r>
            <w:proofErr w:type="spellStart"/>
            <w:r>
              <w:t>exit</w:t>
            </w:r>
            <w:proofErr w:type="spellEnd"/>
            <w:r>
              <w:t xml:space="preserve"> 1</w:t>
            </w:r>
          </w:p>
          <w:p w14:paraId="66A75BAC" w14:textId="0B986491" w:rsidR="000F1DCB" w:rsidRDefault="000F1DCB" w:rsidP="000F1DCB">
            <w:pPr>
              <w:pStyle w:val="ad"/>
            </w:pPr>
            <w:proofErr w:type="spellStart"/>
            <w:r>
              <w:t>fi</w:t>
            </w:r>
            <w:proofErr w:type="spellEnd"/>
          </w:p>
        </w:tc>
      </w:tr>
    </w:tbl>
    <w:p w14:paraId="15E5CF32" w14:textId="620D825E" w:rsidR="000F1DCB" w:rsidRDefault="000F1DCB" w:rsidP="000F1DCB">
      <w:pPr>
        <w:pStyle w:val="5"/>
      </w:pPr>
      <w:r>
        <w:t>Листинг 4.22 — Создание дифференцированной резервной копии БД</w:t>
      </w:r>
    </w:p>
    <w:tbl>
      <w:tblPr>
        <w:tblStyle w:val="a5"/>
        <w:tblW w:w="0" w:type="auto"/>
        <w:tblLook w:val="04A0" w:firstRow="1" w:lastRow="0" w:firstColumn="1" w:lastColumn="0" w:noHBand="0" w:noVBand="1"/>
      </w:tblPr>
      <w:tblGrid>
        <w:gridCol w:w="9628"/>
      </w:tblGrid>
      <w:tr w:rsidR="000F1DCB" w14:paraId="6766DF2A" w14:textId="77777777" w:rsidTr="000F1DCB">
        <w:tc>
          <w:tcPr>
            <w:tcW w:w="9628" w:type="dxa"/>
          </w:tcPr>
          <w:p w14:paraId="4583D144" w14:textId="77777777" w:rsidR="000F1DCB" w:rsidRPr="000F1DCB" w:rsidRDefault="000F1DCB" w:rsidP="000F1DCB">
            <w:pPr>
              <w:pStyle w:val="ad"/>
              <w:rPr>
                <w:lang w:val="en-US"/>
              </w:rPr>
            </w:pPr>
            <w:r w:rsidRPr="000F1DCB">
              <w:rPr>
                <w:lang w:val="en-US"/>
              </w:rPr>
              <w:t>#!/bin/bash</w:t>
            </w:r>
          </w:p>
          <w:p w14:paraId="6CFFF451" w14:textId="77777777" w:rsidR="000F1DCB" w:rsidRPr="000F1DCB" w:rsidRDefault="000F1DCB" w:rsidP="000F1DCB">
            <w:pPr>
              <w:pStyle w:val="ad"/>
              <w:rPr>
                <w:lang w:val="en-US"/>
              </w:rPr>
            </w:pPr>
            <w:r w:rsidRPr="000F1DCB">
              <w:rPr>
                <w:lang w:val="en-US"/>
              </w:rPr>
              <w:t># diff_backup_qualitech.sh</w:t>
            </w:r>
          </w:p>
          <w:p w14:paraId="324CC6BB" w14:textId="77777777" w:rsidR="000F1DCB" w:rsidRDefault="000F1DCB" w:rsidP="000F1DCB">
            <w:pPr>
              <w:pStyle w:val="ad"/>
            </w:pPr>
            <w:r>
              <w:t># Дифференциальный бэкап относительно последнего полного</w:t>
            </w:r>
          </w:p>
          <w:p w14:paraId="4670BEC9" w14:textId="77777777" w:rsidR="000F1DCB" w:rsidRDefault="000F1DCB" w:rsidP="000F1DCB">
            <w:pPr>
              <w:pStyle w:val="ad"/>
            </w:pPr>
          </w:p>
          <w:p w14:paraId="6E541077" w14:textId="77777777" w:rsidR="000F1DCB" w:rsidRDefault="000F1DCB" w:rsidP="000F1DCB">
            <w:pPr>
              <w:pStyle w:val="ad"/>
            </w:pPr>
            <w:r>
              <w:t>DATE=$(date +"%Y-%m-%</w:t>
            </w:r>
            <w:proofErr w:type="spellStart"/>
            <w:r>
              <w:t>d_%H</w:t>
            </w:r>
            <w:proofErr w:type="spellEnd"/>
            <w:r>
              <w:t>-%M-%S")</w:t>
            </w:r>
          </w:p>
          <w:p w14:paraId="2A089134" w14:textId="77777777" w:rsidR="000F1DCB" w:rsidRPr="000F1DCB" w:rsidRDefault="000F1DCB" w:rsidP="000F1DCB">
            <w:pPr>
              <w:pStyle w:val="ad"/>
              <w:rPr>
                <w:lang w:val="en-US"/>
              </w:rPr>
            </w:pPr>
            <w:r w:rsidRPr="000F1DCB">
              <w:rPr>
                <w:lang w:val="en-US"/>
              </w:rPr>
              <w:t>FULL_BACKUP_DIR="/backups/</w:t>
            </w:r>
            <w:proofErr w:type="spellStart"/>
            <w:r w:rsidRPr="000F1DCB">
              <w:rPr>
                <w:lang w:val="en-US"/>
              </w:rPr>
              <w:t>qualitech</w:t>
            </w:r>
            <w:proofErr w:type="spellEnd"/>
            <w:r w:rsidRPr="000F1DCB">
              <w:rPr>
                <w:lang w:val="en-US"/>
              </w:rPr>
              <w:t>/full"</w:t>
            </w:r>
          </w:p>
          <w:p w14:paraId="25B747FE" w14:textId="77777777" w:rsidR="000F1DCB" w:rsidRPr="000F1DCB" w:rsidRDefault="000F1DCB" w:rsidP="000F1DCB">
            <w:pPr>
              <w:pStyle w:val="ad"/>
              <w:rPr>
                <w:lang w:val="en-US"/>
              </w:rPr>
            </w:pPr>
            <w:r w:rsidRPr="000F1DCB">
              <w:rPr>
                <w:lang w:val="en-US"/>
              </w:rPr>
              <w:t>DIFF_BACKUP_DIR="/backups/</w:t>
            </w:r>
            <w:proofErr w:type="spellStart"/>
            <w:r w:rsidRPr="000F1DCB">
              <w:rPr>
                <w:lang w:val="en-US"/>
              </w:rPr>
              <w:t>qualitech</w:t>
            </w:r>
            <w:proofErr w:type="spellEnd"/>
            <w:r w:rsidRPr="000F1DCB">
              <w:rPr>
                <w:lang w:val="en-US"/>
              </w:rPr>
              <w:t>/diff"</w:t>
            </w:r>
          </w:p>
          <w:p w14:paraId="0351956C" w14:textId="77777777" w:rsidR="000F1DCB" w:rsidRPr="000F1DCB" w:rsidRDefault="000F1DCB" w:rsidP="000F1DCB">
            <w:pPr>
              <w:pStyle w:val="ad"/>
              <w:rPr>
                <w:lang w:val="en-US"/>
              </w:rPr>
            </w:pPr>
            <w:r w:rsidRPr="000F1DCB">
              <w:rPr>
                <w:lang w:val="en-US"/>
              </w:rPr>
              <w:t>LOG_FILE="/var/log/</w:t>
            </w:r>
            <w:proofErr w:type="spellStart"/>
            <w:r w:rsidRPr="000F1DCB">
              <w:rPr>
                <w:lang w:val="en-US"/>
              </w:rPr>
              <w:t>postgresql</w:t>
            </w:r>
            <w:proofErr w:type="spellEnd"/>
            <w:r w:rsidRPr="000F1DCB">
              <w:rPr>
                <w:lang w:val="en-US"/>
              </w:rPr>
              <w:t>/backup_qualitech.log"</w:t>
            </w:r>
          </w:p>
          <w:p w14:paraId="6BDE01E9" w14:textId="77777777" w:rsidR="000F1DCB" w:rsidRPr="000F1DCB" w:rsidRDefault="000F1DCB" w:rsidP="000F1DCB">
            <w:pPr>
              <w:pStyle w:val="ad"/>
              <w:rPr>
                <w:lang w:val="en-US"/>
              </w:rPr>
            </w:pPr>
          </w:p>
          <w:p w14:paraId="3EFC31E5" w14:textId="77777777" w:rsidR="000F1DCB" w:rsidRDefault="000F1DCB" w:rsidP="000F1DCB">
            <w:pPr>
              <w:pStyle w:val="ad"/>
            </w:pPr>
            <w:proofErr w:type="spellStart"/>
            <w:r>
              <w:t>mkdir</w:t>
            </w:r>
            <w:proofErr w:type="spellEnd"/>
            <w:r>
              <w:t xml:space="preserve"> -p $DIFF_BACKUP_DIR</w:t>
            </w:r>
          </w:p>
          <w:p w14:paraId="6C12FE79" w14:textId="77777777" w:rsidR="000F1DCB" w:rsidRDefault="000F1DCB" w:rsidP="000F1DCB">
            <w:pPr>
              <w:pStyle w:val="ad"/>
            </w:pPr>
          </w:p>
          <w:p w14:paraId="2FB95175" w14:textId="77777777" w:rsidR="000F1DCB" w:rsidRDefault="000F1DCB" w:rsidP="000F1DCB">
            <w:pPr>
              <w:pStyle w:val="ad"/>
            </w:pPr>
            <w:r>
              <w:t># Находим последний полный бэкап</w:t>
            </w:r>
          </w:p>
          <w:p w14:paraId="7376C5C0" w14:textId="77777777" w:rsidR="000F1DCB" w:rsidRPr="000F1DCB" w:rsidRDefault="000F1DCB" w:rsidP="000F1DCB">
            <w:pPr>
              <w:pStyle w:val="ad"/>
              <w:rPr>
                <w:lang w:val="en-US"/>
              </w:rPr>
            </w:pPr>
            <w:r w:rsidRPr="000F1DCB">
              <w:rPr>
                <w:lang w:val="en-US"/>
              </w:rPr>
              <w:t>LAST_FULL=$(ls -t $FULL_BACKUP_DIR/</w:t>
            </w:r>
            <w:proofErr w:type="spellStart"/>
            <w:r w:rsidRPr="000F1DCB">
              <w:rPr>
                <w:lang w:val="en-US"/>
              </w:rPr>
              <w:t>qualitech_full</w:t>
            </w:r>
            <w:proofErr w:type="spellEnd"/>
            <w:r w:rsidRPr="000F1DCB">
              <w:rPr>
                <w:lang w:val="en-US"/>
              </w:rPr>
              <w:t>_*.dump | head -n 1)</w:t>
            </w:r>
          </w:p>
          <w:p w14:paraId="2E8D4532" w14:textId="77777777" w:rsidR="000F1DCB" w:rsidRPr="000F1DCB" w:rsidRDefault="000F1DCB" w:rsidP="000F1DCB">
            <w:pPr>
              <w:pStyle w:val="ad"/>
              <w:rPr>
                <w:lang w:val="en-US"/>
              </w:rPr>
            </w:pPr>
          </w:p>
          <w:p w14:paraId="7CA45F1C" w14:textId="77777777" w:rsidR="000F1DCB" w:rsidRDefault="000F1DCB" w:rsidP="000F1DCB">
            <w:pPr>
              <w:pStyle w:val="ad"/>
            </w:pPr>
            <w:proofErr w:type="spellStart"/>
            <w:r>
              <w:t>echo</w:t>
            </w:r>
            <w:proofErr w:type="spellEnd"/>
            <w:r>
              <w:t xml:space="preserve"> "$(date) - Начало дифференциального резервного копирования </w:t>
            </w:r>
            <w:proofErr w:type="spellStart"/>
            <w:r>
              <w:t>QualiTech_BD</w:t>
            </w:r>
            <w:proofErr w:type="spellEnd"/>
            <w:r>
              <w:t>" &gt;&gt; $LOG_FILE</w:t>
            </w:r>
          </w:p>
          <w:p w14:paraId="48E1AE1B" w14:textId="77777777" w:rsidR="000F1DCB" w:rsidRDefault="000F1DCB" w:rsidP="000F1DCB">
            <w:pPr>
              <w:pStyle w:val="ad"/>
            </w:pPr>
          </w:p>
          <w:p w14:paraId="14E1223F" w14:textId="77777777" w:rsidR="000F1DCB" w:rsidRPr="000F1DCB" w:rsidRDefault="000F1DCB" w:rsidP="000F1DCB">
            <w:pPr>
              <w:pStyle w:val="ad"/>
              <w:rPr>
                <w:lang w:val="en-US"/>
              </w:rPr>
            </w:pPr>
            <w:proofErr w:type="spellStart"/>
            <w:r w:rsidRPr="000F1DCB">
              <w:rPr>
                <w:lang w:val="en-US"/>
              </w:rPr>
              <w:t>pg_dump</w:t>
            </w:r>
            <w:proofErr w:type="spellEnd"/>
            <w:r w:rsidRPr="000F1DCB">
              <w:rPr>
                <w:lang w:val="en-US"/>
              </w:rPr>
              <w:t xml:space="preserve"> -U </w:t>
            </w:r>
            <w:proofErr w:type="spellStart"/>
            <w:r w:rsidRPr="000F1DCB">
              <w:rPr>
                <w:lang w:val="en-US"/>
              </w:rPr>
              <w:t>postgres</w:t>
            </w:r>
            <w:proofErr w:type="spellEnd"/>
            <w:r w:rsidRPr="000F1DCB">
              <w:rPr>
                <w:lang w:val="en-US"/>
              </w:rPr>
              <w:t xml:space="preserve"> -F c -b -v -f $DIFF_BACKUP_DIR/qualitech_diff_$</w:t>
            </w:r>
            <w:proofErr w:type="spellStart"/>
            <w:r w:rsidRPr="000F1DCB">
              <w:rPr>
                <w:lang w:val="en-US"/>
              </w:rPr>
              <w:t>DATE.dump</w:t>
            </w:r>
            <w:proofErr w:type="spellEnd"/>
            <w:r w:rsidRPr="000F1DCB">
              <w:rPr>
                <w:lang w:val="en-US"/>
              </w:rPr>
              <w:t xml:space="preserve"> \</w:t>
            </w:r>
          </w:p>
          <w:p w14:paraId="1BEB7599" w14:textId="77777777" w:rsidR="000F1DCB" w:rsidRPr="000F1DCB" w:rsidRDefault="000F1DCB" w:rsidP="000F1DCB">
            <w:pPr>
              <w:pStyle w:val="ad"/>
              <w:rPr>
                <w:lang w:val="en-US"/>
              </w:rPr>
            </w:pPr>
            <w:r w:rsidRPr="000F1DCB">
              <w:rPr>
                <w:lang w:val="en-US"/>
              </w:rPr>
              <w:t xml:space="preserve">    --file=$DIFF_BACKUP_DIR/qualitech_diff_$</w:t>
            </w:r>
            <w:proofErr w:type="spellStart"/>
            <w:r w:rsidRPr="000F1DCB">
              <w:rPr>
                <w:lang w:val="en-US"/>
              </w:rPr>
              <w:t>DATE.dump</w:t>
            </w:r>
            <w:proofErr w:type="spellEnd"/>
            <w:r w:rsidRPr="000F1DCB">
              <w:rPr>
                <w:lang w:val="en-US"/>
              </w:rPr>
              <w:t xml:space="preserve"> \</w:t>
            </w:r>
          </w:p>
          <w:p w14:paraId="330B3697" w14:textId="77777777" w:rsidR="000F1DCB" w:rsidRPr="000F1DCB" w:rsidRDefault="000F1DCB" w:rsidP="000F1DCB">
            <w:pPr>
              <w:pStyle w:val="ad"/>
              <w:rPr>
                <w:lang w:val="en-US"/>
              </w:rPr>
            </w:pPr>
            <w:r w:rsidRPr="000F1DCB">
              <w:rPr>
                <w:lang w:val="en-US"/>
              </w:rPr>
              <w:t xml:space="preserve">    --format=c \</w:t>
            </w:r>
          </w:p>
          <w:p w14:paraId="503A07AF" w14:textId="77777777" w:rsidR="000F1DCB" w:rsidRPr="000F1DCB" w:rsidRDefault="000F1DCB" w:rsidP="000F1DCB">
            <w:pPr>
              <w:pStyle w:val="ad"/>
              <w:rPr>
                <w:lang w:val="en-US"/>
              </w:rPr>
            </w:pPr>
            <w:r w:rsidRPr="000F1DCB">
              <w:rPr>
                <w:lang w:val="en-US"/>
              </w:rPr>
              <w:t xml:space="preserve">    --blobs \</w:t>
            </w:r>
          </w:p>
          <w:p w14:paraId="5D45B3B1" w14:textId="77777777" w:rsidR="000F1DCB" w:rsidRPr="000F1DCB" w:rsidRDefault="000F1DCB" w:rsidP="000F1DCB">
            <w:pPr>
              <w:pStyle w:val="ad"/>
              <w:rPr>
                <w:lang w:val="en-US"/>
              </w:rPr>
            </w:pPr>
            <w:r w:rsidRPr="000F1DCB">
              <w:rPr>
                <w:lang w:val="en-US"/>
              </w:rPr>
              <w:t xml:space="preserve">    --verbose \</w:t>
            </w:r>
          </w:p>
          <w:p w14:paraId="560B7573" w14:textId="77777777" w:rsidR="000F1DCB" w:rsidRPr="000F1DCB" w:rsidRDefault="000F1DCB" w:rsidP="000F1DCB">
            <w:pPr>
              <w:pStyle w:val="ad"/>
              <w:rPr>
                <w:lang w:val="en-US"/>
              </w:rPr>
            </w:pPr>
            <w:r w:rsidRPr="000F1DCB">
              <w:rPr>
                <w:lang w:val="en-US"/>
              </w:rPr>
              <w:t xml:space="preserve">    --exclude-table-data='*.</w:t>
            </w:r>
            <w:proofErr w:type="spellStart"/>
            <w:r w:rsidRPr="000F1DCB">
              <w:rPr>
                <w:lang w:val="en-US"/>
              </w:rPr>
              <w:t>audit_log</w:t>
            </w:r>
            <w:proofErr w:type="spellEnd"/>
            <w:r w:rsidRPr="000F1DCB">
              <w:rPr>
                <w:lang w:val="en-US"/>
              </w:rPr>
              <w:t xml:space="preserve">*' \  # </w:t>
            </w:r>
            <w:r>
              <w:t>Пример</w:t>
            </w:r>
            <w:r w:rsidRPr="000F1DCB">
              <w:rPr>
                <w:lang w:val="en-US"/>
              </w:rPr>
              <w:t xml:space="preserve"> </w:t>
            </w:r>
            <w:r>
              <w:t>исключения</w:t>
            </w:r>
            <w:r w:rsidRPr="000F1DCB">
              <w:rPr>
                <w:lang w:val="en-US"/>
              </w:rPr>
              <w:t xml:space="preserve"> </w:t>
            </w:r>
            <w:r>
              <w:t>таблиц</w:t>
            </w:r>
          </w:p>
          <w:p w14:paraId="10A5A90D" w14:textId="77777777" w:rsidR="000F1DCB" w:rsidRPr="000F1DCB" w:rsidRDefault="000F1DCB" w:rsidP="000F1DCB">
            <w:pPr>
              <w:pStyle w:val="ad"/>
              <w:rPr>
                <w:lang w:val="en-US"/>
              </w:rPr>
            </w:pPr>
            <w:r w:rsidRPr="000F1DCB">
              <w:rPr>
                <w:lang w:val="en-US"/>
              </w:rPr>
              <w:t xml:space="preserve">    </w:t>
            </w:r>
            <w:proofErr w:type="spellStart"/>
            <w:r w:rsidRPr="000F1DCB">
              <w:rPr>
                <w:lang w:val="en-US"/>
              </w:rPr>
              <w:t>QualiTech_BD</w:t>
            </w:r>
            <w:proofErr w:type="spellEnd"/>
            <w:r w:rsidRPr="000F1DCB">
              <w:rPr>
                <w:lang w:val="en-US"/>
              </w:rPr>
              <w:t xml:space="preserve"> 2&gt;&gt; $LOG_FILE</w:t>
            </w:r>
          </w:p>
          <w:p w14:paraId="3E531D42" w14:textId="77777777" w:rsidR="000F1DCB" w:rsidRPr="000F1DCB" w:rsidRDefault="000F1DCB" w:rsidP="000F1DCB">
            <w:pPr>
              <w:pStyle w:val="ad"/>
              <w:rPr>
                <w:lang w:val="en-US"/>
              </w:rPr>
            </w:pPr>
          </w:p>
          <w:p w14:paraId="15963609" w14:textId="77777777" w:rsidR="000F1DCB" w:rsidRPr="000F1DCB" w:rsidRDefault="000F1DCB" w:rsidP="000F1DCB">
            <w:pPr>
              <w:pStyle w:val="ad"/>
              <w:rPr>
                <w:lang w:val="en-US"/>
              </w:rPr>
            </w:pPr>
            <w:r w:rsidRPr="000F1DCB">
              <w:rPr>
                <w:lang w:val="en-US"/>
              </w:rPr>
              <w:t>if [ $? -eq 0 ]; then</w:t>
            </w:r>
          </w:p>
          <w:p w14:paraId="3EA3AE91" w14:textId="77777777" w:rsidR="000F1DCB" w:rsidRPr="000F1DCB" w:rsidRDefault="000F1DCB" w:rsidP="000F1DCB">
            <w:pPr>
              <w:pStyle w:val="ad"/>
              <w:rPr>
                <w:lang w:val="en-US"/>
              </w:rPr>
            </w:pPr>
            <w:r w:rsidRPr="000F1DCB">
              <w:rPr>
                <w:lang w:val="en-US"/>
              </w:rPr>
              <w:t xml:space="preserve">    echo "$(date) - </w:t>
            </w:r>
            <w:r>
              <w:t>Дифференциальный</w:t>
            </w:r>
            <w:r w:rsidRPr="000F1DCB">
              <w:rPr>
                <w:lang w:val="en-US"/>
              </w:rPr>
              <w:t xml:space="preserve"> </w:t>
            </w:r>
            <w:r>
              <w:t>бэкап</w:t>
            </w:r>
            <w:r w:rsidRPr="000F1DCB">
              <w:rPr>
                <w:lang w:val="en-US"/>
              </w:rPr>
              <w:t xml:space="preserve"> </w:t>
            </w:r>
            <w:r>
              <w:t>успешно</w:t>
            </w:r>
            <w:r w:rsidRPr="000F1DCB">
              <w:rPr>
                <w:lang w:val="en-US"/>
              </w:rPr>
              <w:t xml:space="preserve"> </w:t>
            </w:r>
            <w:r>
              <w:t>создан</w:t>
            </w:r>
            <w:r w:rsidRPr="000F1DCB">
              <w:rPr>
                <w:lang w:val="en-US"/>
              </w:rPr>
              <w:t>: qualitech_diff_$</w:t>
            </w:r>
            <w:proofErr w:type="spellStart"/>
            <w:r w:rsidRPr="000F1DCB">
              <w:rPr>
                <w:lang w:val="en-US"/>
              </w:rPr>
              <w:t>DATE.dump</w:t>
            </w:r>
            <w:proofErr w:type="spellEnd"/>
            <w:r w:rsidRPr="000F1DCB">
              <w:rPr>
                <w:lang w:val="en-US"/>
              </w:rPr>
              <w:t>" &gt;&gt; $LOG_FILE</w:t>
            </w:r>
          </w:p>
          <w:p w14:paraId="286CCC77" w14:textId="77777777" w:rsidR="000F1DCB" w:rsidRDefault="000F1DCB" w:rsidP="000F1DCB">
            <w:pPr>
              <w:pStyle w:val="ad"/>
            </w:pPr>
            <w:r w:rsidRPr="000F1DCB">
              <w:rPr>
                <w:lang w:val="en-US"/>
              </w:rPr>
              <w:t xml:space="preserve">    </w:t>
            </w:r>
            <w:r>
              <w:t xml:space="preserve"># Удаляем старые </w:t>
            </w:r>
            <w:proofErr w:type="spellStart"/>
            <w:r>
              <w:t>дифф</w:t>
            </w:r>
            <w:proofErr w:type="spellEnd"/>
            <w:r>
              <w:t>. бэкапы (храним последние 7)</w:t>
            </w:r>
          </w:p>
          <w:p w14:paraId="70ECB843" w14:textId="77777777" w:rsidR="000F1DCB" w:rsidRPr="000F1DCB" w:rsidRDefault="000F1DCB" w:rsidP="000F1DCB">
            <w:pPr>
              <w:pStyle w:val="ad"/>
              <w:rPr>
                <w:lang w:val="en-US"/>
              </w:rPr>
            </w:pPr>
            <w:r>
              <w:t xml:space="preserve">    </w:t>
            </w:r>
            <w:r w:rsidRPr="000F1DCB">
              <w:rPr>
                <w:lang w:val="en-US"/>
              </w:rPr>
              <w:t>find $DIFF_BACKUP_DIR -type f -name "*.dump" -</w:t>
            </w:r>
            <w:proofErr w:type="spellStart"/>
            <w:r w:rsidRPr="000F1DCB">
              <w:rPr>
                <w:lang w:val="en-US"/>
              </w:rPr>
              <w:t>mtime</w:t>
            </w:r>
            <w:proofErr w:type="spellEnd"/>
            <w:r w:rsidRPr="000F1DCB">
              <w:rPr>
                <w:lang w:val="en-US"/>
              </w:rPr>
              <w:t xml:space="preserve"> +7 -exec rm {} \;</w:t>
            </w:r>
          </w:p>
          <w:p w14:paraId="4465C3AC" w14:textId="77777777" w:rsidR="000F1DCB" w:rsidRDefault="000F1DCB" w:rsidP="000F1DCB">
            <w:pPr>
              <w:pStyle w:val="ad"/>
            </w:pPr>
            <w:proofErr w:type="spellStart"/>
            <w:r>
              <w:t>else</w:t>
            </w:r>
            <w:proofErr w:type="spellEnd"/>
          </w:p>
          <w:p w14:paraId="0F107587" w14:textId="77777777" w:rsidR="000F1DCB" w:rsidRDefault="000F1DCB" w:rsidP="000F1DCB">
            <w:pPr>
              <w:pStyle w:val="ad"/>
            </w:pPr>
            <w:r>
              <w:t xml:space="preserve">    </w:t>
            </w:r>
            <w:proofErr w:type="spellStart"/>
            <w:r>
              <w:t>echo</w:t>
            </w:r>
            <w:proofErr w:type="spellEnd"/>
            <w:r>
              <w:t xml:space="preserve"> "$(date) - ОШИБКА при создании дифференциального бэкапа" &gt;&gt; $LOG_FILE</w:t>
            </w:r>
          </w:p>
          <w:p w14:paraId="05797FEF" w14:textId="77777777" w:rsidR="000F1DCB" w:rsidRDefault="000F1DCB" w:rsidP="000F1DCB">
            <w:pPr>
              <w:pStyle w:val="ad"/>
            </w:pPr>
            <w:r>
              <w:lastRenderedPageBreak/>
              <w:t xml:space="preserve">    </w:t>
            </w:r>
            <w:proofErr w:type="spellStart"/>
            <w:r>
              <w:t>exit</w:t>
            </w:r>
            <w:proofErr w:type="spellEnd"/>
            <w:r>
              <w:t xml:space="preserve"> 1</w:t>
            </w:r>
          </w:p>
          <w:p w14:paraId="78A4DAB2" w14:textId="212D96AB" w:rsidR="000F1DCB" w:rsidRDefault="000F1DCB" w:rsidP="000F1DCB">
            <w:pPr>
              <w:pStyle w:val="ad"/>
            </w:pPr>
            <w:proofErr w:type="spellStart"/>
            <w:r>
              <w:t>fi</w:t>
            </w:r>
            <w:proofErr w:type="spellEnd"/>
          </w:p>
        </w:tc>
      </w:tr>
    </w:tbl>
    <w:p w14:paraId="148EC1FE" w14:textId="5E1ACA8B" w:rsidR="000F1DCB" w:rsidRDefault="000F1DCB" w:rsidP="000F1DCB">
      <w:pPr>
        <w:pStyle w:val="5"/>
      </w:pPr>
      <w:r>
        <w:lastRenderedPageBreak/>
        <w:t>Листинг 4.23 — Создание копии журнала транзакций БД</w:t>
      </w:r>
    </w:p>
    <w:tbl>
      <w:tblPr>
        <w:tblStyle w:val="a5"/>
        <w:tblW w:w="0" w:type="auto"/>
        <w:tblLook w:val="04A0" w:firstRow="1" w:lastRow="0" w:firstColumn="1" w:lastColumn="0" w:noHBand="0" w:noVBand="1"/>
      </w:tblPr>
      <w:tblGrid>
        <w:gridCol w:w="9628"/>
      </w:tblGrid>
      <w:tr w:rsidR="000F1DCB" w:rsidRPr="00D77029" w14:paraId="4066EC25" w14:textId="77777777" w:rsidTr="000F1DCB">
        <w:tc>
          <w:tcPr>
            <w:tcW w:w="9628" w:type="dxa"/>
          </w:tcPr>
          <w:p w14:paraId="43F12999" w14:textId="77777777" w:rsidR="000F1DCB" w:rsidRPr="000F1DCB" w:rsidRDefault="000F1DCB" w:rsidP="000F1DCB">
            <w:pPr>
              <w:pStyle w:val="ad"/>
              <w:rPr>
                <w:lang w:val="en-US"/>
              </w:rPr>
            </w:pPr>
            <w:r w:rsidRPr="000F1DCB">
              <w:rPr>
                <w:lang w:val="en-US"/>
              </w:rPr>
              <w:t>#!/bin/bash</w:t>
            </w:r>
          </w:p>
          <w:p w14:paraId="15D5A96D" w14:textId="77777777" w:rsidR="000F1DCB" w:rsidRPr="000F1DCB" w:rsidRDefault="000F1DCB" w:rsidP="000F1DCB">
            <w:pPr>
              <w:pStyle w:val="ad"/>
              <w:rPr>
                <w:lang w:val="en-US"/>
              </w:rPr>
            </w:pPr>
            <w:r w:rsidRPr="000F1DCB">
              <w:rPr>
                <w:lang w:val="en-US"/>
              </w:rPr>
              <w:t># setup_wal_archiving.sh</w:t>
            </w:r>
          </w:p>
          <w:p w14:paraId="40D18214" w14:textId="77777777" w:rsidR="000F1DCB" w:rsidRDefault="000F1DCB" w:rsidP="000F1DCB">
            <w:pPr>
              <w:pStyle w:val="ad"/>
            </w:pPr>
            <w:r>
              <w:t># Настройка архивации WAL файлов</w:t>
            </w:r>
          </w:p>
          <w:p w14:paraId="40781E0B" w14:textId="77777777" w:rsidR="000F1DCB" w:rsidRDefault="000F1DCB" w:rsidP="000F1DCB">
            <w:pPr>
              <w:pStyle w:val="ad"/>
            </w:pPr>
          </w:p>
          <w:p w14:paraId="5B257199" w14:textId="77777777" w:rsidR="000F1DCB" w:rsidRDefault="000F1DCB" w:rsidP="000F1DCB">
            <w:pPr>
              <w:pStyle w:val="ad"/>
            </w:pPr>
            <w:r>
              <w:t xml:space="preserve"># 1. Сначала настройте параметры в </w:t>
            </w:r>
            <w:proofErr w:type="spellStart"/>
            <w:r>
              <w:t>postgresql.conf</w:t>
            </w:r>
            <w:proofErr w:type="spellEnd"/>
            <w:r>
              <w:t>:</w:t>
            </w:r>
          </w:p>
          <w:p w14:paraId="4683E01C" w14:textId="77777777" w:rsidR="000F1DCB" w:rsidRPr="000F1DCB" w:rsidRDefault="000F1DCB" w:rsidP="000F1DCB">
            <w:pPr>
              <w:pStyle w:val="ad"/>
              <w:rPr>
                <w:lang w:val="en-US"/>
              </w:rPr>
            </w:pPr>
            <w:proofErr w:type="spellStart"/>
            <w:r w:rsidRPr="000F1DCB">
              <w:rPr>
                <w:lang w:val="en-US"/>
              </w:rPr>
              <w:t>sudo</w:t>
            </w:r>
            <w:proofErr w:type="spellEnd"/>
            <w:r w:rsidRPr="000F1DCB">
              <w:rPr>
                <w:lang w:val="en-US"/>
              </w:rPr>
              <w:t xml:space="preserve"> -u </w:t>
            </w:r>
            <w:proofErr w:type="spellStart"/>
            <w:r w:rsidRPr="000F1DCB">
              <w:rPr>
                <w:lang w:val="en-US"/>
              </w:rPr>
              <w:t>postgres</w:t>
            </w:r>
            <w:proofErr w:type="spellEnd"/>
            <w:r w:rsidRPr="000F1DCB">
              <w:rPr>
                <w:lang w:val="en-US"/>
              </w:rPr>
              <w:t xml:space="preserve"> </w:t>
            </w:r>
            <w:proofErr w:type="spellStart"/>
            <w:r w:rsidRPr="000F1DCB">
              <w:rPr>
                <w:lang w:val="en-US"/>
              </w:rPr>
              <w:t>psql</w:t>
            </w:r>
            <w:proofErr w:type="spellEnd"/>
            <w:r w:rsidRPr="000F1DCB">
              <w:rPr>
                <w:lang w:val="en-US"/>
              </w:rPr>
              <w:t xml:space="preserve"> -c "ALTER SYSTEM SET </w:t>
            </w:r>
            <w:proofErr w:type="spellStart"/>
            <w:r w:rsidRPr="000F1DCB">
              <w:rPr>
                <w:lang w:val="en-US"/>
              </w:rPr>
              <w:t>wal_level</w:t>
            </w:r>
            <w:proofErr w:type="spellEnd"/>
            <w:r w:rsidRPr="000F1DCB">
              <w:rPr>
                <w:lang w:val="en-US"/>
              </w:rPr>
              <w:t xml:space="preserve"> = 'replica';"</w:t>
            </w:r>
          </w:p>
          <w:p w14:paraId="4C3970BB" w14:textId="77777777" w:rsidR="000F1DCB" w:rsidRPr="000F1DCB" w:rsidRDefault="000F1DCB" w:rsidP="000F1DCB">
            <w:pPr>
              <w:pStyle w:val="ad"/>
              <w:rPr>
                <w:lang w:val="en-US"/>
              </w:rPr>
            </w:pPr>
            <w:proofErr w:type="spellStart"/>
            <w:r w:rsidRPr="000F1DCB">
              <w:rPr>
                <w:lang w:val="en-US"/>
              </w:rPr>
              <w:t>sudo</w:t>
            </w:r>
            <w:proofErr w:type="spellEnd"/>
            <w:r w:rsidRPr="000F1DCB">
              <w:rPr>
                <w:lang w:val="en-US"/>
              </w:rPr>
              <w:t xml:space="preserve"> -u </w:t>
            </w:r>
            <w:proofErr w:type="spellStart"/>
            <w:r w:rsidRPr="000F1DCB">
              <w:rPr>
                <w:lang w:val="en-US"/>
              </w:rPr>
              <w:t>postgres</w:t>
            </w:r>
            <w:proofErr w:type="spellEnd"/>
            <w:r w:rsidRPr="000F1DCB">
              <w:rPr>
                <w:lang w:val="en-US"/>
              </w:rPr>
              <w:t xml:space="preserve"> </w:t>
            </w:r>
            <w:proofErr w:type="spellStart"/>
            <w:r w:rsidRPr="000F1DCB">
              <w:rPr>
                <w:lang w:val="en-US"/>
              </w:rPr>
              <w:t>psql</w:t>
            </w:r>
            <w:proofErr w:type="spellEnd"/>
            <w:r w:rsidRPr="000F1DCB">
              <w:rPr>
                <w:lang w:val="en-US"/>
              </w:rPr>
              <w:t xml:space="preserve"> -c "ALTER SYSTEM SET </w:t>
            </w:r>
            <w:proofErr w:type="spellStart"/>
            <w:r w:rsidRPr="000F1DCB">
              <w:rPr>
                <w:lang w:val="en-US"/>
              </w:rPr>
              <w:t>archive_mode</w:t>
            </w:r>
            <w:proofErr w:type="spellEnd"/>
            <w:r w:rsidRPr="000F1DCB">
              <w:rPr>
                <w:lang w:val="en-US"/>
              </w:rPr>
              <w:t xml:space="preserve"> = 'on';"</w:t>
            </w:r>
          </w:p>
          <w:p w14:paraId="52A6989D" w14:textId="77777777" w:rsidR="000F1DCB" w:rsidRPr="000F1DCB" w:rsidRDefault="000F1DCB" w:rsidP="000F1DCB">
            <w:pPr>
              <w:pStyle w:val="ad"/>
              <w:rPr>
                <w:lang w:val="en-US"/>
              </w:rPr>
            </w:pPr>
            <w:proofErr w:type="spellStart"/>
            <w:r w:rsidRPr="000F1DCB">
              <w:rPr>
                <w:lang w:val="en-US"/>
              </w:rPr>
              <w:t>sudo</w:t>
            </w:r>
            <w:proofErr w:type="spellEnd"/>
            <w:r w:rsidRPr="000F1DCB">
              <w:rPr>
                <w:lang w:val="en-US"/>
              </w:rPr>
              <w:t xml:space="preserve"> -u </w:t>
            </w:r>
            <w:proofErr w:type="spellStart"/>
            <w:r w:rsidRPr="000F1DCB">
              <w:rPr>
                <w:lang w:val="en-US"/>
              </w:rPr>
              <w:t>postgres</w:t>
            </w:r>
            <w:proofErr w:type="spellEnd"/>
            <w:r w:rsidRPr="000F1DCB">
              <w:rPr>
                <w:lang w:val="en-US"/>
              </w:rPr>
              <w:t xml:space="preserve"> </w:t>
            </w:r>
            <w:proofErr w:type="spellStart"/>
            <w:r w:rsidRPr="000F1DCB">
              <w:rPr>
                <w:lang w:val="en-US"/>
              </w:rPr>
              <w:t>psql</w:t>
            </w:r>
            <w:proofErr w:type="spellEnd"/>
            <w:r w:rsidRPr="000F1DCB">
              <w:rPr>
                <w:lang w:val="en-US"/>
              </w:rPr>
              <w:t xml:space="preserve"> -c "ALTER SYSTEM SET </w:t>
            </w:r>
            <w:proofErr w:type="spellStart"/>
            <w:r w:rsidRPr="000F1DCB">
              <w:rPr>
                <w:lang w:val="en-US"/>
              </w:rPr>
              <w:t>archive_command</w:t>
            </w:r>
            <w:proofErr w:type="spellEnd"/>
            <w:r w:rsidRPr="000F1DCB">
              <w:rPr>
                <w:lang w:val="en-US"/>
              </w:rPr>
              <w:t xml:space="preserve"> = '</w:t>
            </w:r>
            <w:proofErr w:type="spellStart"/>
            <w:r w:rsidRPr="000F1DCB">
              <w:rPr>
                <w:lang w:val="en-US"/>
              </w:rPr>
              <w:t>gzip</w:t>
            </w:r>
            <w:proofErr w:type="spellEnd"/>
            <w:r w:rsidRPr="000F1DCB">
              <w:rPr>
                <w:lang w:val="en-US"/>
              </w:rPr>
              <w:t xml:space="preserve"> &lt; %p &gt; /backups/</w:t>
            </w:r>
            <w:proofErr w:type="spellStart"/>
            <w:r w:rsidRPr="000F1DCB">
              <w:rPr>
                <w:lang w:val="en-US"/>
              </w:rPr>
              <w:t>qualitech</w:t>
            </w:r>
            <w:proofErr w:type="spellEnd"/>
            <w:r w:rsidRPr="000F1DCB">
              <w:rPr>
                <w:lang w:val="en-US"/>
              </w:rPr>
              <w:t>/</w:t>
            </w:r>
            <w:proofErr w:type="spellStart"/>
            <w:r w:rsidRPr="000F1DCB">
              <w:rPr>
                <w:lang w:val="en-US"/>
              </w:rPr>
              <w:t>wal</w:t>
            </w:r>
            <w:proofErr w:type="spellEnd"/>
            <w:r w:rsidRPr="000F1DCB">
              <w:rPr>
                <w:lang w:val="en-US"/>
              </w:rPr>
              <w:t>/%f.gz';"</w:t>
            </w:r>
          </w:p>
          <w:p w14:paraId="5C39A157" w14:textId="77777777" w:rsidR="000F1DCB" w:rsidRPr="000F1DCB" w:rsidRDefault="000F1DCB" w:rsidP="000F1DCB">
            <w:pPr>
              <w:pStyle w:val="ad"/>
              <w:rPr>
                <w:lang w:val="en-US"/>
              </w:rPr>
            </w:pPr>
            <w:proofErr w:type="spellStart"/>
            <w:r w:rsidRPr="000F1DCB">
              <w:rPr>
                <w:lang w:val="en-US"/>
              </w:rPr>
              <w:t>sudo</w:t>
            </w:r>
            <w:proofErr w:type="spellEnd"/>
            <w:r w:rsidRPr="000F1DCB">
              <w:rPr>
                <w:lang w:val="en-US"/>
              </w:rPr>
              <w:t xml:space="preserve"> -u </w:t>
            </w:r>
            <w:proofErr w:type="spellStart"/>
            <w:r w:rsidRPr="000F1DCB">
              <w:rPr>
                <w:lang w:val="en-US"/>
              </w:rPr>
              <w:t>postgres</w:t>
            </w:r>
            <w:proofErr w:type="spellEnd"/>
            <w:r w:rsidRPr="000F1DCB">
              <w:rPr>
                <w:lang w:val="en-US"/>
              </w:rPr>
              <w:t xml:space="preserve"> </w:t>
            </w:r>
            <w:proofErr w:type="spellStart"/>
            <w:r w:rsidRPr="000F1DCB">
              <w:rPr>
                <w:lang w:val="en-US"/>
              </w:rPr>
              <w:t>psql</w:t>
            </w:r>
            <w:proofErr w:type="spellEnd"/>
            <w:r w:rsidRPr="000F1DCB">
              <w:rPr>
                <w:lang w:val="en-US"/>
              </w:rPr>
              <w:t xml:space="preserve"> -c "ALTER SYSTEM SET </w:t>
            </w:r>
            <w:proofErr w:type="spellStart"/>
            <w:r w:rsidRPr="000F1DCB">
              <w:rPr>
                <w:lang w:val="en-US"/>
              </w:rPr>
              <w:t>archive_timeout</w:t>
            </w:r>
            <w:proofErr w:type="spellEnd"/>
            <w:r w:rsidRPr="000F1DCB">
              <w:rPr>
                <w:lang w:val="en-US"/>
              </w:rPr>
              <w:t xml:space="preserve"> = '3600';"  # </w:t>
            </w:r>
            <w:r>
              <w:t>Принудительная</w:t>
            </w:r>
            <w:r w:rsidRPr="000F1DCB">
              <w:rPr>
                <w:lang w:val="en-US"/>
              </w:rPr>
              <w:t xml:space="preserve"> </w:t>
            </w:r>
            <w:r>
              <w:t>переключение</w:t>
            </w:r>
            <w:r w:rsidRPr="000F1DCB">
              <w:rPr>
                <w:lang w:val="en-US"/>
              </w:rPr>
              <w:t xml:space="preserve"> </w:t>
            </w:r>
            <w:r>
              <w:t>каждый</w:t>
            </w:r>
            <w:r w:rsidRPr="000F1DCB">
              <w:rPr>
                <w:lang w:val="en-US"/>
              </w:rPr>
              <w:t xml:space="preserve"> </w:t>
            </w:r>
            <w:r>
              <w:t>час</w:t>
            </w:r>
          </w:p>
          <w:p w14:paraId="29EF6C6F" w14:textId="77777777" w:rsidR="000F1DCB" w:rsidRPr="000F1DCB" w:rsidRDefault="000F1DCB" w:rsidP="000F1DCB">
            <w:pPr>
              <w:pStyle w:val="ad"/>
              <w:rPr>
                <w:lang w:val="en-US"/>
              </w:rPr>
            </w:pPr>
          </w:p>
          <w:p w14:paraId="611FB264" w14:textId="77777777" w:rsidR="000F1DCB" w:rsidRPr="000F1DCB" w:rsidRDefault="000F1DCB" w:rsidP="000F1DCB">
            <w:pPr>
              <w:pStyle w:val="ad"/>
              <w:rPr>
                <w:lang w:val="en-US"/>
              </w:rPr>
            </w:pPr>
            <w:r w:rsidRPr="000F1DCB">
              <w:rPr>
                <w:lang w:val="en-US"/>
              </w:rPr>
              <w:t xml:space="preserve"># 2. </w:t>
            </w:r>
            <w:r>
              <w:t>Создаем</w:t>
            </w:r>
            <w:r w:rsidRPr="000F1DCB">
              <w:rPr>
                <w:lang w:val="en-US"/>
              </w:rPr>
              <w:t xml:space="preserve"> </w:t>
            </w:r>
            <w:r>
              <w:t>директорию</w:t>
            </w:r>
            <w:r w:rsidRPr="000F1DCB">
              <w:rPr>
                <w:lang w:val="en-US"/>
              </w:rPr>
              <w:t xml:space="preserve"> </w:t>
            </w:r>
            <w:r>
              <w:t>для</w:t>
            </w:r>
            <w:r w:rsidRPr="000F1DCB">
              <w:rPr>
                <w:lang w:val="en-US"/>
              </w:rPr>
              <w:t xml:space="preserve"> WAL</w:t>
            </w:r>
          </w:p>
          <w:p w14:paraId="180B9EE4" w14:textId="77777777" w:rsidR="000F1DCB" w:rsidRPr="000F1DCB" w:rsidRDefault="000F1DCB" w:rsidP="000F1DCB">
            <w:pPr>
              <w:pStyle w:val="ad"/>
              <w:rPr>
                <w:lang w:val="en-US"/>
              </w:rPr>
            </w:pPr>
            <w:proofErr w:type="spellStart"/>
            <w:r w:rsidRPr="000F1DCB">
              <w:rPr>
                <w:lang w:val="en-US"/>
              </w:rPr>
              <w:t>mkdir</w:t>
            </w:r>
            <w:proofErr w:type="spellEnd"/>
            <w:r w:rsidRPr="000F1DCB">
              <w:rPr>
                <w:lang w:val="en-US"/>
              </w:rPr>
              <w:t xml:space="preserve"> -p /backups/</w:t>
            </w:r>
            <w:proofErr w:type="spellStart"/>
            <w:r w:rsidRPr="000F1DCB">
              <w:rPr>
                <w:lang w:val="en-US"/>
              </w:rPr>
              <w:t>qualitech</w:t>
            </w:r>
            <w:proofErr w:type="spellEnd"/>
            <w:r w:rsidRPr="000F1DCB">
              <w:rPr>
                <w:lang w:val="en-US"/>
              </w:rPr>
              <w:t>/</w:t>
            </w:r>
            <w:proofErr w:type="spellStart"/>
            <w:r w:rsidRPr="000F1DCB">
              <w:rPr>
                <w:lang w:val="en-US"/>
              </w:rPr>
              <w:t>wal</w:t>
            </w:r>
            <w:proofErr w:type="spellEnd"/>
          </w:p>
          <w:p w14:paraId="10DB4E46" w14:textId="77777777" w:rsidR="000F1DCB" w:rsidRPr="000F1DCB" w:rsidRDefault="000F1DCB" w:rsidP="000F1DCB">
            <w:pPr>
              <w:pStyle w:val="ad"/>
              <w:rPr>
                <w:lang w:val="en-US"/>
              </w:rPr>
            </w:pPr>
            <w:proofErr w:type="spellStart"/>
            <w:r w:rsidRPr="000F1DCB">
              <w:rPr>
                <w:lang w:val="en-US"/>
              </w:rPr>
              <w:t>chown</w:t>
            </w:r>
            <w:proofErr w:type="spellEnd"/>
            <w:r w:rsidRPr="000F1DCB">
              <w:rPr>
                <w:lang w:val="en-US"/>
              </w:rPr>
              <w:t xml:space="preserve"> </w:t>
            </w:r>
            <w:proofErr w:type="spellStart"/>
            <w:r w:rsidRPr="000F1DCB">
              <w:rPr>
                <w:lang w:val="en-US"/>
              </w:rPr>
              <w:t>postgres:postgres</w:t>
            </w:r>
            <w:proofErr w:type="spellEnd"/>
            <w:r w:rsidRPr="000F1DCB">
              <w:rPr>
                <w:lang w:val="en-US"/>
              </w:rPr>
              <w:t xml:space="preserve"> /backups/</w:t>
            </w:r>
            <w:proofErr w:type="spellStart"/>
            <w:r w:rsidRPr="000F1DCB">
              <w:rPr>
                <w:lang w:val="en-US"/>
              </w:rPr>
              <w:t>qualitech</w:t>
            </w:r>
            <w:proofErr w:type="spellEnd"/>
            <w:r w:rsidRPr="000F1DCB">
              <w:rPr>
                <w:lang w:val="en-US"/>
              </w:rPr>
              <w:t>/</w:t>
            </w:r>
            <w:proofErr w:type="spellStart"/>
            <w:r w:rsidRPr="000F1DCB">
              <w:rPr>
                <w:lang w:val="en-US"/>
              </w:rPr>
              <w:t>wal</w:t>
            </w:r>
            <w:proofErr w:type="spellEnd"/>
          </w:p>
          <w:p w14:paraId="485684CF" w14:textId="77777777" w:rsidR="000F1DCB" w:rsidRPr="000F1DCB" w:rsidRDefault="000F1DCB" w:rsidP="000F1DCB">
            <w:pPr>
              <w:pStyle w:val="ad"/>
              <w:rPr>
                <w:lang w:val="en-US"/>
              </w:rPr>
            </w:pPr>
          </w:p>
          <w:p w14:paraId="3A31C793" w14:textId="77777777" w:rsidR="000F1DCB" w:rsidRPr="000F1DCB" w:rsidRDefault="000F1DCB" w:rsidP="000F1DCB">
            <w:pPr>
              <w:pStyle w:val="ad"/>
              <w:rPr>
                <w:lang w:val="en-US"/>
              </w:rPr>
            </w:pPr>
            <w:r w:rsidRPr="000F1DCB">
              <w:rPr>
                <w:lang w:val="en-US"/>
              </w:rPr>
              <w:t xml:space="preserve"># 3. </w:t>
            </w:r>
            <w:r>
              <w:t>Перезагружаем</w:t>
            </w:r>
            <w:r w:rsidRPr="000F1DCB">
              <w:rPr>
                <w:lang w:val="en-US"/>
              </w:rPr>
              <w:t xml:space="preserve"> PostgreSQL </w:t>
            </w:r>
            <w:r>
              <w:t>для</w:t>
            </w:r>
            <w:r w:rsidRPr="000F1DCB">
              <w:rPr>
                <w:lang w:val="en-US"/>
              </w:rPr>
              <w:t xml:space="preserve"> </w:t>
            </w:r>
            <w:r>
              <w:t>применения</w:t>
            </w:r>
            <w:r w:rsidRPr="000F1DCB">
              <w:rPr>
                <w:lang w:val="en-US"/>
              </w:rPr>
              <w:t xml:space="preserve"> </w:t>
            </w:r>
            <w:r>
              <w:t>изменений</w:t>
            </w:r>
          </w:p>
          <w:p w14:paraId="22C22C18" w14:textId="77777777" w:rsidR="000F1DCB" w:rsidRPr="000F1DCB" w:rsidRDefault="000F1DCB" w:rsidP="000F1DCB">
            <w:pPr>
              <w:pStyle w:val="ad"/>
              <w:rPr>
                <w:lang w:val="en-US"/>
              </w:rPr>
            </w:pPr>
            <w:proofErr w:type="spellStart"/>
            <w:r w:rsidRPr="000F1DCB">
              <w:rPr>
                <w:lang w:val="en-US"/>
              </w:rPr>
              <w:t>sudo</w:t>
            </w:r>
            <w:proofErr w:type="spellEnd"/>
            <w:r w:rsidRPr="000F1DCB">
              <w:rPr>
                <w:lang w:val="en-US"/>
              </w:rPr>
              <w:t xml:space="preserve"> </w:t>
            </w:r>
            <w:proofErr w:type="spellStart"/>
            <w:r w:rsidRPr="000F1DCB">
              <w:rPr>
                <w:lang w:val="en-US"/>
              </w:rPr>
              <w:t>systemctl</w:t>
            </w:r>
            <w:proofErr w:type="spellEnd"/>
            <w:r w:rsidRPr="000F1DCB">
              <w:rPr>
                <w:lang w:val="en-US"/>
              </w:rPr>
              <w:t xml:space="preserve"> restart </w:t>
            </w:r>
            <w:proofErr w:type="spellStart"/>
            <w:r w:rsidRPr="000F1DCB">
              <w:rPr>
                <w:lang w:val="en-US"/>
              </w:rPr>
              <w:t>postgresql</w:t>
            </w:r>
            <w:proofErr w:type="spellEnd"/>
          </w:p>
          <w:p w14:paraId="0E225875" w14:textId="77777777" w:rsidR="000F1DCB" w:rsidRPr="000F1DCB" w:rsidRDefault="000F1DCB" w:rsidP="000F1DCB">
            <w:pPr>
              <w:pStyle w:val="ad"/>
              <w:rPr>
                <w:lang w:val="en-US"/>
              </w:rPr>
            </w:pPr>
          </w:p>
          <w:p w14:paraId="56A83BC5" w14:textId="77777777" w:rsidR="000F1DCB" w:rsidRDefault="000F1DCB" w:rsidP="000F1DCB">
            <w:pPr>
              <w:pStyle w:val="ad"/>
            </w:pPr>
            <w:r>
              <w:t xml:space="preserve"># 4. Скрипт для очистки старых WAL (добавить в </w:t>
            </w:r>
            <w:proofErr w:type="spellStart"/>
            <w:r>
              <w:t>cron</w:t>
            </w:r>
            <w:proofErr w:type="spellEnd"/>
            <w:r>
              <w:t>)</w:t>
            </w:r>
          </w:p>
          <w:p w14:paraId="0F09E869" w14:textId="77777777" w:rsidR="000F1DCB" w:rsidRPr="000F1DCB" w:rsidRDefault="000F1DCB" w:rsidP="000F1DCB">
            <w:pPr>
              <w:pStyle w:val="ad"/>
              <w:rPr>
                <w:lang w:val="en-US"/>
              </w:rPr>
            </w:pPr>
            <w:r w:rsidRPr="000F1DCB">
              <w:rPr>
                <w:lang w:val="en-US"/>
              </w:rPr>
              <w:t>WAL_DIR="/backups/</w:t>
            </w:r>
            <w:proofErr w:type="spellStart"/>
            <w:r w:rsidRPr="000F1DCB">
              <w:rPr>
                <w:lang w:val="en-US"/>
              </w:rPr>
              <w:t>qualitech</w:t>
            </w:r>
            <w:proofErr w:type="spellEnd"/>
            <w:r w:rsidRPr="000F1DCB">
              <w:rPr>
                <w:lang w:val="en-US"/>
              </w:rPr>
              <w:t>/</w:t>
            </w:r>
            <w:proofErr w:type="spellStart"/>
            <w:r w:rsidRPr="000F1DCB">
              <w:rPr>
                <w:lang w:val="en-US"/>
              </w:rPr>
              <w:t>wal</w:t>
            </w:r>
            <w:proofErr w:type="spellEnd"/>
            <w:r w:rsidRPr="000F1DCB">
              <w:rPr>
                <w:lang w:val="en-US"/>
              </w:rPr>
              <w:t>"</w:t>
            </w:r>
          </w:p>
          <w:p w14:paraId="52026198" w14:textId="0A25B095" w:rsidR="000F1DCB" w:rsidRPr="000F1DCB" w:rsidRDefault="000F1DCB" w:rsidP="000F1DCB">
            <w:pPr>
              <w:pStyle w:val="ad"/>
              <w:rPr>
                <w:lang w:val="en-US"/>
              </w:rPr>
            </w:pPr>
            <w:r w:rsidRPr="000F1DCB">
              <w:rPr>
                <w:lang w:val="en-US"/>
              </w:rPr>
              <w:t>find $WAL_DIR -type f -name "*.</w:t>
            </w:r>
            <w:proofErr w:type="spellStart"/>
            <w:r w:rsidRPr="000F1DCB">
              <w:rPr>
                <w:lang w:val="en-US"/>
              </w:rPr>
              <w:t>gz</w:t>
            </w:r>
            <w:proofErr w:type="spellEnd"/>
            <w:r w:rsidRPr="000F1DCB">
              <w:rPr>
                <w:lang w:val="en-US"/>
              </w:rPr>
              <w:t>" -</w:t>
            </w:r>
            <w:proofErr w:type="spellStart"/>
            <w:r w:rsidRPr="000F1DCB">
              <w:rPr>
                <w:lang w:val="en-US"/>
              </w:rPr>
              <w:t>mtime</w:t>
            </w:r>
            <w:proofErr w:type="spellEnd"/>
            <w:r w:rsidRPr="000F1DCB">
              <w:rPr>
                <w:lang w:val="en-US"/>
              </w:rPr>
              <w:t xml:space="preserve"> +14 -exec rm {} \;</w:t>
            </w:r>
          </w:p>
        </w:tc>
      </w:tr>
    </w:tbl>
    <w:p w14:paraId="4EE1F69C" w14:textId="319F0978" w:rsidR="000F1DCB" w:rsidRDefault="000F1DCB" w:rsidP="000F1DCB">
      <w:pPr>
        <w:spacing w:before="240"/>
      </w:pPr>
      <w:r>
        <w:t>В части информационной безопасности были приняты все меры, необходимые для обеспечения защиты информации и надёжности ИС и БД.</w:t>
      </w:r>
    </w:p>
    <w:p w14:paraId="3D3B0F0B" w14:textId="01FA69EA" w:rsidR="00084DDB" w:rsidRDefault="00084DDB" w:rsidP="00084DDB">
      <w:pPr>
        <w:pStyle w:val="1"/>
      </w:pPr>
      <w:bookmarkStart w:id="58" w:name="_Toc198235858"/>
      <w:r>
        <w:lastRenderedPageBreak/>
        <w:t>Заключение</w:t>
      </w:r>
      <w:bookmarkEnd w:id="58"/>
    </w:p>
    <w:p w14:paraId="11099EDB" w14:textId="77777777" w:rsidR="00084DDB" w:rsidRDefault="00084DDB" w:rsidP="00084DDB">
      <w:r>
        <w:t xml:space="preserve">Таким образом, в ходе выполнения данной выпускной квалификационной работы были достигнуты следующие результаты: </w:t>
      </w:r>
    </w:p>
    <w:p w14:paraId="18FE64A4" w14:textId="304E68C3" w:rsidR="00084DDB" w:rsidRDefault="00084DDB" w:rsidP="00084DDB">
      <w:r>
        <w:t>В исследовательском разделе была рассмотрена характеристика объекта и предмета исследования, а также построена модель существующей технологии выполнения бизнес-процесса «</w:t>
      </w:r>
      <w:r w:rsidR="00B70C4A">
        <w:t>Менеджмент качества комплектующих самолетов</w:t>
      </w:r>
      <w:r>
        <w:t xml:space="preserve"> предприятия». Также были сформированы функциональные требования к информационной системе на основе выявленных проблем, и было проведено сравнение и анализ существующих разработок; </w:t>
      </w:r>
    </w:p>
    <w:p w14:paraId="0F0FB318" w14:textId="358A18A6" w:rsidR="00084DDB" w:rsidRDefault="00084DDB" w:rsidP="00084DDB">
      <w:r>
        <w:t>В аналитическом разделе была смоделирована новая технология выполнения бизнес-процесса «</w:t>
      </w:r>
      <w:r w:rsidR="00B70C4A">
        <w:t>Менеджмент качества комплектующих самолетов предприятия</w:t>
      </w:r>
      <w:r>
        <w:t xml:space="preserve">», а также описаны информационное, математическое и техническое обеспечения разрабатываемой информационной системы и построены макеты экранных форм входной и результатной информации; </w:t>
      </w:r>
    </w:p>
    <w:p w14:paraId="5204BF5F" w14:textId="1D076422" w:rsidR="00084DDB" w:rsidRDefault="00084DDB" w:rsidP="00084DDB">
      <w:r>
        <w:t>В экономическом разделе была оценена готовность разрабатываемой ИС к коммерциализации, а также</w:t>
      </w:r>
      <w:r w:rsidR="00B70C4A">
        <w:t xml:space="preserve"> </w:t>
      </w:r>
      <w:r>
        <w:t xml:space="preserve">оценена совокупная стоимость владения ИС и конкурентоспособность программного продукта; </w:t>
      </w:r>
    </w:p>
    <w:p w14:paraId="61653E31" w14:textId="3F9939D4" w:rsidR="00084DDB" w:rsidRDefault="00084DDB" w:rsidP="00084DDB">
      <w:r>
        <w:t xml:space="preserve">В технологическом разделе были выбраны и обоснованы средства разработки информационной системы и СУБД, физически реализована база данных при помощи выбранной СУБД. Помимо этого также было построено дерево функций системы, сценарии диалогов для всех групп пользователей системы и описаны динамические аспекты функционирования ИС. Также был описан пользовательский интерфейс разрабатываемой информационной системы и приведены методы обеспечения информационной безопасности ИС. </w:t>
      </w:r>
    </w:p>
    <w:p w14:paraId="7EBDE9EE" w14:textId="584D02DB" w:rsidR="00084DDB" w:rsidRPr="00084DDB" w:rsidRDefault="00084DDB" w:rsidP="00084DDB">
      <w:pPr>
        <w:rPr>
          <w:lang w:eastAsia="ru-RU"/>
        </w:rPr>
      </w:pPr>
      <w:r>
        <w:t xml:space="preserve">Тем самым, поставленные задачи ВКР были реализованы в полном объеме. Соответственно, и цель работы — разработка прототипа информационной системы поддержки </w:t>
      </w:r>
      <w:r w:rsidR="0065207A">
        <w:t>менеджмента качества комплектующих самолетов</w:t>
      </w:r>
      <w:r>
        <w:t xml:space="preserve"> научно</w:t>
      </w:r>
      <w:r w:rsidR="0065207A">
        <w:t>-исследовательского</w:t>
      </w:r>
      <w:r>
        <w:t xml:space="preserve"> предприятия на примере АО «</w:t>
      </w:r>
      <w:r w:rsidR="00B70C4A">
        <w:t>Туполев</w:t>
      </w:r>
      <w:r>
        <w:t>» была достигнута.</w:t>
      </w:r>
    </w:p>
    <w:p w14:paraId="07B1B753" w14:textId="7EF085A7" w:rsidR="00ED1486" w:rsidRDefault="00ED1486" w:rsidP="00ED1486">
      <w:pPr>
        <w:pStyle w:val="1"/>
      </w:pPr>
      <w:bookmarkStart w:id="59" w:name="_Toc198235859"/>
      <w:r>
        <w:lastRenderedPageBreak/>
        <w:t>СПИСОК ИСПОЛЬЗОВАННЫХ ИСТОЧНИКОВ</w:t>
      </w:r>
      <w:bookmarkEnd w:id="59"/>
    </w:p>
    <w:p w14:paraId="5154A0EE" w14:textId="28D9ECEC" w:rsidR="00ED1486" w:rsidRPr="000B5F0A" w:rsidRDefault="00ED1486" w:rsidP="006270BF">
      <w:pPr>
        <w:pStyle w:val="af"/>
        <w:numPr>
          <w:ilvl w:val="0"/>
          <w:numId w:val="3"/>
        </w:numPr>
      </w:pPr>
      <w:r w:rsidRPr="000B5F0A">
        <w:t>ИССЛЕДОВАТЕЛЬСКИЙ РАЗДЕЛ</w:t>
      </w:r>
    </w:p>
    <w:p w14:paraId="07F9D4A9" w14:textId="7E797A43" w:rsidR="0008538A" w:rsidRDefault="00B62CCB" w:rsidP="006270BF">
      <w:pPr>
        <w:pStyle w:val="a6"/>
        <w:numPr>
          <w:ilvl w:val="1"/>
          <w:numId w:val="3"/>
        </w:numPr>
        <w:spacing w:after="0" w:line="360" w:lineRule="auto"/>
      </w:pPr>
      <w:r>
        <w:t xml:space="preserve">О компании АО «Туполев» // Официальный сайт АО «Туполев»— URL: </w:t>
      </w:r>
      <w:r w:rsidRPr="00B62CCB">
        <w:t>https://www.tupolev.ru/about/#history</w:t>
      </w:r>
      <w:r>
        <w:t xml:space="preserve"> (дата обращения: </w:t>
      </w:r>
      <w:r w:rsidR="005F2D68">
        <w:t>10</w:t>
      </w:r>
      <w:r>
        <w:t>.1</w:t>
      </w:r>
      <w:r w:rsidR="005F2D68">
        <w:t>1</w:t>
      </w:r>
      <w:r>
        <w:t>.202</w:t>
      </w:r>
      <w:r w:rsidR="005F2D68">
        <w:t>4</w:t>
      </w:r>
      <w:r>
        <w:t>). — Текст электронный.</w:t>
      </w:r>
    </w:p>
    <w:p w14:paraId="22D8673F" w14:textId="6EC188AC" w:rsidR="002A1AC1" w:rsidRDefault="00C51022" w:rsidP="006270BF">
      <w:pPr>
        <w:pStyle w:val="a6"/>
        <w:numPr>
          <w:ilvl w:val="1"/>
          <w:numId w:val="3"/>
        </w:numPr>
        <w:spacing w:after="0" w:line="360" w:lineRule="auto"/>
      </w:pPr>
      <w:r>
        <w:t>Предоставление сведений из ЕГРЮЛ по организации АО «</w:t>
      </w:r>
      <w:r w:rsidR="006A4ED5">
        <w:t>Туполев</w:t>
      </w:r>
      <w:r>
        <w:t xml:space="preserve">» // Официальный сайт Федеральной налоговой службы России — URL: https://egrul.nalog.ru/index.html (дата обращения: </w:t>
      </w:r>
      <w:r w:rsidR="006A4ED5">
        <w:t>10.11.2024</w:t>
      </w:r>
      <w:r>
        <w:t>). — Текст электронный.</w:t>
      </w:r>
    </w:p>
    <w:p w14:paraId="184F1543" w14:textId="0A88CEDD" w:rsidR="002A1AC1" w:rsidRDefault="002A1AC1" w:rsidP="006270BF">
      <w:pPr>
        <w:pStyle w:val="a6"/>
        <w:numPr>
          <w:ilvl w:val="1"/>
          <w:numId w:val="3"/>
        </w:numPr>
        <w:spacing w:after="0" w:line="360" w:lineRule="auto"/>
      </w:pPr>
      <w:r>
        <w:t>Бухгалтерский баланс и бухгалтерская отчетность компаний-конкурентов АО «</w:t>
      </w:r>
      <w:r w:rsidR="0054022C">
        <w:t>Туполев»</w:t>
      </w:r>
      <w:r>
        <w:t xml:space="preserve"> // </w:t>
      </w:r>
      <w:r w:rsidR="0054022C">
        <w:rPr>
          <w:lang w:val="en-US"/>
        </w:rPr>
        <w:t>List</w:t>
      </w:r>
      <w:r w:rsidR="0054022C" w:rsidRPr="0054022C">
        <w:t>-</w:t>
      </w:r>
      <w:r w:rsidR="0054022C">
        <w:rPr>
          <w:lang w:val="en-US"/>
        </w:rPr>
        <w:t>Org</w:t>
      </w:r>
      <w:r>
        <w:t xml:space="preserve">: — URL: </w:t>
      </w:r>
      <w:r w:rsidR="0054022C" w:rsidRPr="0054022C">
        <w:t xml:space="preserve">https://www.list-org.com/ </w:t>
      </w:r>
      <w:r>
        <w:t xml:space="preserve">(дата обращения: </w:t>
      </w:r>
      <w:r w:rsidR="0054022C" w:rsidRPr="0054022C">
        <w:t>14</w:t>
      </w:r>
      <w:r>
        <w:t>.</w:t>
      </w:r>
      <w:r w:rsidR="0054022C" w:rsidRPr="0054022C">
        <w:t>01</w:t>
      </w:r>
      <w:r>
        <w:t>.202</w:t>
      </w:r>
      <w:r w:rsidR="0054022C" w:rsidRPr="0054022C">
        <w:t>4</w:t>
      </w:r>
      <w:r w:rsidR="0054022C">
        <w:t>Компани</w:t>
      </w:r>
      <w:r>
        <w:t>). — Текст электронный.</w:t>
      </w:r>
    </w:p>
    <w:p w14:paraId="1BFE9BCC" w14:textId="54384045" w:rsidR="002A1AC1" w:rsidRDefault="002A1AC1" w:rsidP="006270BF">
      <w:pPr>
        <w:pStyle w:val="a6"/>
        <w:numPr>
          <w:ilvl w:val="1"/>
          <w:numId w:val="3"/>
        </w:numPr>
        <w:spacing w:after="0" w:line="360" w:lineRule="auto"/>
      </w:pPr>
      <w:r>
        <w:t>Постановление Правительства РФ от 16.09.2022 №1624 «О порядке ограничения и возобновления доступа к информации, содержащейся в государственном информационном ресурсе бухгалтерской (финансовой) отчетности и о признании утратившими силу некоторых решений Правительства Российской Федерации» // Собрание законодательства РФ. — 26.09.2022. — №39. — Ст. 6606.</w:t>
      </w:r>
    </w:p>
    <w:p w14:paraId="0D066A04" w14:textId="22080E1D" w:rsidR="00427C24" w:rsidRPr="00427C24" w:rsidRDefault="00427C24" w:rsidP="006270BF">
      <w:pPr>
        <w:pStyle w:val="a6"/>
        <w:numPr>
          <w:ilvl w:val="1"/>
          <w:numId w:val="3"/>
        </w:numPr>
        <w:spacing w:after="0" w:line="360" w:lineRule="auto"/>
      </w:pPr>
      <w:r>
        <w:rPr>
          <w:szCs w:val="20"/>
        </w:rPr>
        <w:t>ГОСТ Р ИСО 9000-2015 Системы менеджмента качества. Основные положения и словарь</w:t>
      </w:r>
      <w:r w:rsidRPr="00427C24">
        <w:rPr>
          <w:szCs w:val="20"/>
        </w:rPr>
        <w:t xml:space="preserve">; </w:t>
      </w:r>
      <w:r>
        <w:rPr>
          <w:szCs w:val="20"/>
        </w:rPr>
        <w:t xml:space="preserve">национальный стандарт; издание официальное; </w:t>
      </w:r>
      <w:r w:rsidRPr="00427C24">
        <w:rPr>
          <w:szCs w:val="20"/>
        </w:rPr>
        <w:t>утвержден и введен в действие Приказом Федерального агентства по техническому регулированию и метрологии от 28 сентября 2015 г. N 1390-ст</w:t>
      </w:r>
      <w:r>
        <w:rPr>
          <w:szCs w:val="20"/>
        </w:rPr>
        <w:t xml:space="preserve">; внесен </w:t>
      </w:r>
      <w:r w:rsidRPr="00427C24">
        <w:rPr>
          <w:szCs w:val="20"/>
        </w:rPr>
        <w:t>Техническим комитетом по стандартизации ТК 076 "Системы менеджмента"</w:t>
      </w:r>
      <w:r>
        <w:rPr>
          <w:szCs w:val="20"/>
        </w:rPr>
        <w:t xml:space="preserve"> // </w:t>
      </w:r>
      <w:r w:rsidRPr="00427C24">
        <w:rPr>
          <w:szCs w:val="20"/>
        </w:rPr>
        <w:t>подготовлен Открытым акционерным обществом "Всероссийский научно-исследовательский институт сертификации" (ОАО "ВНИИС")</w:t>
      </w:r>
      <w:r>
        <w:rPr>
          <w:szCs w:val="20"/>
        </w:rPr>
        <w:t xml:space="preserve"> — </w:t>
      </w:r>
      <w:r w:rsidR="0093712A" w:rsidRPr="0093712A">
        <w:rPr>
          <w:szCs w:val="20"/>
        </w:rPr>
        <w:t>М.: Стандартинформ, 2019.</w:t>
      </w:r>
    </w:p>
    <w:p w14:paraId="482CD065" w14:textId="21CE52DE" w:rsidR="00427C24" w:rsidRPr="00427C24" w:rsidRDefault="00427C24" w:rsidP="006270BF">
      <w:pPr>
        <w:pStyle w:val="a6"/>
        <w:numPr>
          <w:ilvl w:val="1"/>
          <w:numId w:val="3"/>
        </w:numPr>
        <w:spacing w:after="0" w:line="360" w:lineRule="auto"/>
      </w:pPr>
      <w:r>
        <w:rPr>
          <w:szCs w:val="20"/>
        </w:rPr>
        <w:t>ГОСТ 15467-79 Управление качеством продукции. Основные понятия. Термины и определения</w:t>
      </w:r>
      <w:r w:rsidR="0093712A">
        <w:rPr>
          <w:szCs w:val="20"/>
        </w:rPr>
        <w:t xml:space="preserve">; межгосударственный стандарт; издание официальное; </w:t>
      </w:r>
      <w:r w:rsidR="0093712A" w:rsidRPr="0093712A">
        <w:rPr>
          <w:szCs w:val="20"/>
        </w:rPr>
        <w:t xml:space="preserve">утвержден и введен в действие Постановлением </w:t>
      </w:r>
      <w:r w:rsidR="0093712A" w:rsidRPr="0093712A">
        <w:rPr>
          <w:szCs w:val="20"/>
        </w:rPr>
        <w:lastRenderedPageBreak/>
        <w:t>Государственного комитета СССР по стандартам от 26.01.79 N 244</w:t>
      </w:r>
      <w:r w:rsidR="0093712A">
        <w:rPr>
          <w:szCs w:val="20"/>
        </w:rPr>
        <w:t xml:space="preserve">; </w:t>
      </w:r>
      <w:r w:rsidR="0093712A" w:rsidRPr="0093712A">
        <w:rPr>
          <w:szCs w:val="20"/>
        </w:rPr>
        <w:t>разработан и внесен Государственным комитетом СССР по стандартам</w:t>
      </w:r>
      <w:r w:rsidR="0093712A">
        <w:rPr>
          <w:szCs w:val="20"/>
        </w:rPr>
        <w:t xml:space="preserve"> — </w:t>
      </w:r>
      <w:r w:rsidR="0093712A" w:rsidRPr="0093712A">
        <w:rPr>
          <w:szCs w:val="20"/>
        </w:rPr>
        <w:t>М.: Стандартинформ, 2019.</w:t>
      </w:r>
    </w:p>
    <w:p w14:paraId="65E390AB" w14:textId="79AB66F1" w:rsidR="00427C24" w:rsidRPr="00427C24" w:rsidRDefault="00427C24" w:rsidP="006270BF">
      <w:pPr>
        <w:pStyle w:val="a6"/>
        <w:numPr>
          <w:ilvl w:val="1"/>
          <w:numId w:val="3"/>
        </w:numPr>
        <w:spacing w:after="0" w:line="360" w:lineRule="auto"/>
      </w:pPr>
      <w:r>
        <w:rPr>
          <w:szCs w:val="20"/>
        </w:rPr>
        <w:t>ГОСТ 27692-2012 Документация эксплуатационная на авиационную технику. Построение, изложение оформления и содержания формуляров</w:t>
      </w:r>
      <w:r w:rsidR="0093712A">
        <w:rPr>
          <w:szCs w:val="20"/>
        </w:rPr>
        <w:t xml:space="preserve">; межгосударственный стандарт; издание официальное; </w:t>
      </w:r>
      <w:r w:rsidR="0093712A" w:rsidRPr="0093712A">
        <w:rPr>
          <w:szCs w:val="20"/>
        </w:rPr>
        <w:t>принят Межгосударственным советом по стандартизации, метрологии и сертификации (протокол от 15 ноября 2012 г. N 42)</w:t>
      </w:r>
      <w:r w:rsidR="0093712A">
        <w:rPr>
          <w:szCs w:val="20"/>
        </w:rPr>
        <w:t xml:space="preserve">; </w:t>
      </w:r>
      <w:r w:rsidR="0093712A" w:rsidRPr="0093712A">
        <w:rPr>
          <w:szCs w:val="20"/>
        </w:rPr>
        <w:t>внесен Федеральным агентством по техническому регулированию и метрологии (Технический комитет по стандартизации ТК 323 "Авиационная техника")</w:t>
      </w:r>
      <w:r w:rsidR="0093712A">
        <w:rPr>
          <w:szCs w:val="20"/>
        </w:rPr>
        <w:t xml:space="preserve"> // </w:t>
      </w:r>
      <w:r w:rsidR="0093712A" w:rsidRPr="0093712A">
        <w:rPr>
          <w:szCs w:val="20"/>
        </w:rPr>
        <w:t>разработан Федеральным государственным унитарным предприятием "Научно-исследовательский институт стандартизации и унификации" (ФГУП "НИИСУ"), Федеральным государственным унитарным предприятием "Летно-исследовательский институт имени М.М.Громова" (ФГУП "ЛИИ им.М.М.Громова"), Автономной некоммерческой организацией "Научно-исследовательский центр CALS-технологий "Прикладная логистика" (АНО "НИЦ CALS-технологий "Прикладная логистика")</w:t>
      </w:r>
      <w:r w:rsidR="0093712A">
        <w:rPr>
          <w:szCs w:val="20"/>
        </w:rPr>
        <w:t xml:space="preserve"> — </w:t>
      </w:r>
      <w:r w:rsidR="0093712A" w:rsidRPr="0093712A">
        <w:rPr>
          <w:szCs w:val="20"/>
        </w:rPr>
        <w:t>М.: Стандартинформ, 2019.</w:t>
      </w:r>
    </w:p>
    <w:p w14:paraId="066BA3B2" w14:textId="79A7E6D6" w:rsidR="00427C24" w:rsidRPr="00427C24" w:rsidRDefault="00427C24" w:rsidP="006270BF">
      <w:pPr>
        <w:pStyle w:val="a6"/>
        <w:numPr>
          <w:ilvl w:val="1"/>
          <w:numId w:val="3"/>
        </w:numPr>
        <w:spacing w:after="0" w:line="360" w:lineRule="auto"/>
      </w:pPr>
      <w:r>
        <w:rPr>
          <w:szCs w:val="20"/>
        </w:rPr>
        <w:t>ГОСТ РВ 0015-002-20</w:t>
      </w:r>
      <w:r w:rsidR="0093712A">
        <w:rPr>
          <w:szCs w:val="20"/>
        </w:rPr>
        <w:t>20</w:t>
      </w:r>
      <w:r>
        <w:rPr>
          <w:szCs w:val="20"/>
        </w:rPr>
        <w:t xml:space="preserve"> Система разработки и постановки продукции на производство военной техники. Системы менеджмента качества. Общие требования</w:t>
      </w:r>
    </w:p>
    <w:p w14:paraId="1B0B11E7" w14:textId="00CF3D7F" w:rsidR="00427C24" w:rsidRPr="00427C24" w:rsidRDefault="00427C24" w:rsidP="006270BF">
      <w:pPr>
        <w:pStyle w:val="a6"/>
        <w:numPr>
          <w:ilvl w:val="1"/>
          <w:numId w:val="3"/>
        </w:numPr>
        <w:spacing w:after="0" w:line="360" w:lineRule="auto"/>
      </w:pPr>
      <w:r>
        <w:rPr>
          <w:szCs w:val="20"/>
        </w:rPr>
        <w:t>ГОСТ РВ 15.307-2002 Система разработки и постановки продукции на производство. Военная техника. Испытания и приемка серийных изделий</w:t>
      </w:r>
    </w:p>
    <w:p w14:paraId="79FA74C4" w14:textId="18C0C510" w:rsidR="00427C24" w:rsidRDefault="00427C24" w:rsidP="006270BF">
      <w:pPr>
        <w:pStyle w:val="a6"/>
        <w:numPr>
          <w:ilvl w:val="1"/>
          <w:numId w:val="3"/>
        </w:numPr>
        <w:spacing w:after="0" w:line="360" w:lineRule="auto"/>
      </w:pPr>
      <w:r w:rsidRPr="00304637">
        <w:rPr>
          <w:szCs w:val="20"/>
        </w:rPr>
        <w:t>ГОСТ РВ 0015-0703-2019 Система разработки и постановки на производство военной техники. Порядок предъявления и удовлетворения рекламаций. Основные положения</w:t>
      </w:r>
      <w:r w:rsidR="00FB52F7">
        <w:rPr>
          <w:szCs w:val="20"/>
        </w:rPr>
        <w:t xml:space="preserve">; государственный военный стандарт; издание официальное; </w:t>
      </w:r>
      <w:r w:rsidR="00FB52F7" w:rsidRPr="00FB52F7">
        <w:rPr>
          <w:szCs w:val="20"/>
        </w:rPr>
        <w:t>принят и введен в действие Приказом Федерального агентства по техническому регулированию и метрологии от 18 сентября 2019 г. № 28-ст</w:t>
      </w:r>
      <w:r w:rsidR="00FB52F7">
        <w:rPr>
          <w:szCs w:val="20"/>
        </w:rPr>
        <w:t xml:space="preserve"> // </w:t>
      </w:r>
      <w:r w:rsidR="00FB52F7">
        <w:t xml:space="preserve">разработан Федеральным государственным унитарным предприятием «Всероссийский научно-исследовательский институт </w:t>
      </w:r>
      <w:r w:rsidR="00FB52F7">
        <w:lastRenderedPageBreak/>
        <w:t>стандартизации оборонной продукции и технологий»</w:t>
      </w:r>
      <w:r w:rsidR="00FB52F7">
        <w:rPr>
          <w:szCs w:val="20"/>
        </w:rPr>
        <w:t xml:space="preserve"> — </w:t>
      </w:r>
      <w:r w:rsidR="00FB52F7" w:rsidRPr="0093712A">
        <w:rPr>
          <w:szCs w:val="20"/>
        </w:rPr>
        <w:t>М.: Стандартинформ, 20</w:t>
      </w:r>
      <w:r w:rsidR="00FB52F7">
        <w:rPr>
          <w:szCs w:val="20"/>
        </w:rPr>
        <w:t>20</w:t>
      </w:r>
      <w:r w:rsidR="00FB52F7" w:rsidRPr="0093712A">
        <w:rPr>
          <w:szCs w:val="20"/>
        </w:rPr>
        <w:t>.</w:t>
      </w:r>
    </w:p>
    <w:p w14:paraId="24E86462" w14:textId="1328465E" w:rsidR="007340F9" w:rsidRDefault="007340F9" w:rsidP="006270BF">
      <w:pPr>
        <w:pStyle w:val="a6"/>
        <w:numPr>
          <w:ilvl w:val="1"/>
          <w:numId w:val="3"/>
        </w:numPr>
        <w:spacing w:after="0" w:line="360" w:lineRule="auto"/>
      </w:pPr>
      <w:r>
        <w:t>Н.Н.</w:t>
      </w:r>
      <w:r w:rsidR="007D4539">
        <w:t xml:space="preserve"> </w:t>
      </w:r>
      <w:r>
        <w:t>Козак, Правовые основы и практическое обеспечение комплексной безопасности в организациях, учебное пособие, 2016 – с. 5</w:t>
      </w:r>
    </w:p>
    <w:p w14:paraId="7C2F5DCA" w14:textId="77777777" w:rsidR="0091748C" w:rsidRDefault="007D4539" w:rsidP="006270BF">
      <w:pPr>
        <w:pStyle w:val="a6"/>
        <w:numPr>
          <w:ilvl w:val="1"/>
          <w:numId w:val="3"/>
        </w:numPr>
        <w:spacing w:after="0" w:line="360" w:lineRule="auto"/>
      </w:pPr>
      <w:r>
        <w:t xml:space="preserve">Учебник Саратовского социал-экономического института РЭУ им. Г. В. Плеханова, под редакцией доктора экономических наук, профессора И.В. Манаховой, Саратов, 2019 – с. 108 </w:t>
      </w:r>
    </w:p>
    <w:p w14:paraId="69FB4BD8" w14:textId="77777777" w:rsidR="0091748C" w:rsidRDefault="0091748C" w:rsidP="006270BF">
      <w:pPr>
        <w:pStyle w:val="a6"/>
        <w:numPr>
          <w:ilvl w:val="1"/>
          <w:numId w:val="3"/>
        </w:numPr>
        <w:spacing w:after="0" w:line="360" w:lineRule="auto"/>
      </w:pPr>
      <w:r>
        <w:t xml:space="preserve">Шульц В.Л., Рудченко А.Д., Юрченко А.В. Пособие для обучения на майноре, 2016 - с. 3 </w:t>
      </w:r>
    </w:p>
    <w:p w14:paraId="0B2033A8" w14:textId="4DCCCF0F" w:rsidR="007D4539" w:rsidRDefault="007D4539" w:rsidP="006270BF">
      <w:pPr>
        <w:pStyle w:val="a6"/>
        <w:numPr>
          <w:ilvl w:val="1"/>
          <w:numId w:val="3"/>
        </w:numPr>
        <w:spacing w:after="0" w:line="360" w:lineRule="auto"/>
      </w:pPr>
      <w:r>
        <w:t>И. А. Сергеева, А. Ю. Сергеев, Комплексная система обеспечения экономической безопасности предприятия, Учебное пособие, Пенза Издательство ПГУ, 2017 – с. 50</w:t>
      </w:r>
    </w:p>
    <w:p w14:paraId="45304F23" w14:textId="09F54C4B" w:rsidR="001A428F" w:rsidRDefault="001A428F" w:rsidP="006270BF">
      <w:pPr>
        <w:pStyle w:val="a6"/>
        <w:numPr>
          <w:ilvl w:val="1"/>
          <w:numId w:val="3"/>
        </w:numPr>
        <w:spacing w:after="0" w:line="360" w:lineRule="auto"/>
      </w:pPr>
      <w:r>
        <w:t>Федеральный закон «О персональных данных» от 27.07.2006 №152-ФЗ (последняя редакция) // КонсультантПлюс. — 2023.</w:t>
      </w:r>
    </w:p>
    <w:p w14:paraId="227C9FC1" w14:textId="47C908FA" w:rsidR="00BC351C" w:rsidRDefault="00BC351C" w:rsidP="006270BF">
      <w:pPr>
        <w:pStyle w:val="af"/>
        <w:numPr>
          <w:ilvl w:val="0"/>
          <w:numId w:val="3"/>
        </w:numPr>
      </w:pPr>
      <w:r>
        <w:t>Аналитический раздел</w:t>
      </w:r>
    </w:p>
    <w:p w14:paraId="17E375A3" w14:textId="185EA4C4" w:rsidR="00715A2D" w:rsidRPr="00715A2D" w:rsidRDefault="00715A2D" w:rsidP="006270BF">
      <w:pPr>
        <w:pStyle w:val="a6"/>
        <w:numPr>
          <w:ilvl w:val="1"/>
          <w:numId w:val="3"/>
        </w:numPr>
        <w:spacing w:line="360" w:lineRule="auto"/>
        <w:rPr>
          <w:b/>
          <w:bCs/>
          <w:caps/>
        </w:rPr>
      </w:pPr>
      <w:r w:rsidRPr="00715A2D">
        <w:t>ГОСТ Р ИСО МЭК ТО 10032-2007. Эталонная</w:t>
      </w:r>
      <w:r w:rsidRPr="00715A2D">
        <w:rPr>
          <w:lang w:val="en-US"/>
        </w:rPr>
        <w:t xml:space="preserve"> </w:t>
      </w:r>
      <w:r w:rsidRPr="00715A2D">
        <w:t>модель</w:t>
      </w:r>
      <w:r w:rsidRPr="00715A2D">
        <w:rPr>
          <w:lang w:val="en-US"/>
        </w:rPr>
        <w:t xml:space="preserve"> </w:t>
      </w:r>
      <w:r w:rsidRPr="00715A2D">
        <w:t>управления</w:t>
      </w:r>
      <w:r w:rsidRPr="00715A2D">
        <w:rPr>
          <w:lang w:val="en-US"/>
        </w:rPr>
        <w:t xml:space="preserve"> </w:t>
      </w:r>
      <w:r w:rsidRPr="00715A2D">
        <w:t>данными</w:t>
      </w:r>
      <w:r w:rsidRPr="00715A2D">
        <w:rPr>
          <w:lang w:val="en-US"/>
        </w:rPr>
        <w:t xml:space="preserve"> (</w:t>
      </w:r>
      <w:r w:rsidRPr="00715A2D">
        <w:t>идентичен</w:t>
      </w:r>
      <w:r w:rsidRPr="00715A2D">
        <w:rPr>
          <w:b/>
          <w:bCs/>
          <w:caps/>
          <w:lang w:val="en-US"/>
        </w:rPr>
        <w:t xml:space="preserve"> </w:t>
      </w:r>
      <w:r w:rsidRPr="00715A2D">
        <w:rPr>
          <w:lang w:val="en-US"/>
        </w:rPr>
        <w:t xml:space="preserve">ISO/IEC TR 10032:2003 Information technology Reference model of data management). </w:t>
      </w:r>
      <w:r>
        <w:t>Национальный стандарт; издание официальное;</w:t>
      </w:r>
      <w:r w:rsidRPr="00715A2D">
        <w:t xml:space="preserve"> утвержден и введен в действие Приказом Федерального агентства по техническому регулированию и метрологии от 27 декабря 2007 г. N 573-ст</w:t>
      </w:r>
      <w:r>
        <w:t>.</w:t>
      </w:r>
    </w:p>
    <w:p w14:paraId="01E3AB54" w14:textId="24345E44" w:rsidR="00715A2D" w:rsidRPr="000207E6" w:rsidRDefault="00715A2D" w:rsidP="006270BF">
      <w:pPr>
        <w:pStyle w:val="a6"/>
        <w:numPr>
          <w:ilvl w:val="1"/>
          <w:numId w:val="3"/>
        </w:numPr>
        <w:spacing w:line="360" w:lineRule="auto"/>
        <w:rPr>
          <w:b/>
          <w:bCs/>
          <w:caps/>
        </w:rPr>
      </w:pPr>
      <w:r>
        <w:t>Проектирование баз данных: Конспект лекций: учебное пособие / Смирнов М.В. — Москва: РТУ МИРЭА, 2020. — 40 с. — Текст: электронный.</w:t>
      </w:r>
    </w:p>
    <w:p w14:paraId="08112A07" w14:textId="65AD9C4C" w:rsidR="000207E6" w:rsidRPr="00E01C3E" w:rsidRDefault="000207E6" w:rsidP="006270BF">
      <w:pPr>
        <w:pStyle w:val="a6"/>
        <w:numPr>
          <w:ilvl w:val="1"/>
          <w:numId w:val="3"/>
        </w:numPr>
        <w:spacing w:line="360" w:lineRule="auto"/>
        <w:rPr>
          <w:b/>
          <w:bCs/>
          <w:caps/>
        </w:rPr>
      </w:pPr>
      <w:r>
        <w:t>Управление НСИ // АРТ САТТЕРА — URL: https://artsaterra.ru/services/tasks/task11/ (дата обращения: 16.04.2025). — Текст электронный.</w:t>
      </w:r>
    </w:p>
    <w:p w14:paraId="5051F7D5" w14:textId="4C54E253" w:rsidR="00E01C3E" w:rsidRPr="00FE700F" w:rsidRDefault="00E01C3E" w:rsidP="006270BF">
      <w:pPr>
        <w:pStyle w:val="a6"/>
        <w:numPr>
          <w:ilvl w:val="1"/>
          <w:numId w:val="3"/>
        </w:numPr>
        <w:spacing w:line="360" w:lineRule="auto"/>
        <w:rPr>
          <w:b/>
          <w:bCs/>
          <w:caps/>
        </w:rPr>
      </w:pPr>
      <w:r>
        <w:t>Онлайн-редактор для создания и проектирования макетов и интерфейсов информационных систем "</w:t>
      </w:r>
      <w:proofErr w:type="spellStart"/>
      <w:r>
        <w:t>Figma</w:t>
      </w:r>
      <w:proofErr w:type="spellEnd"/>
      <w:r>
        <w:t>" — URL: https://figma.com (дата обращения: 05.</w:t>
      </w:r>
      <w:r>
        <w:t>04</w:t>
      </w:r>
      <w:r>
        <w:t>.202</w:t>
      </w:r>
      <w:r>
        <w:t>5</w:t>
      </w:r>
      <w:r>
        <w:t>). — Текст электронный.</w:t>
      </w:r>
    </w:p>
    <w:p w14:paraId="1D36F096" w14:textId="0E4DD08F" w:rsidR="00FE700F" w:rsidRPr="000207E6" w:rsidRDefault="00FE700F" w:rsidP="006270BF">
      <w:pPr>
        <w:pStyle w:val="a6"/>
        <w:numPr>
          <w:ilvl w:val="1"/>
          <w:numId w:val="3"/>
        </w:numPr>
        <w:spacing w:line="360" w:lineRule="auto"/>
        <w:rPr>
          <w:b/>
          <w:bCs/>
          <w:caps/>
        </w:rPr>
      </w:pPr>
      <w:r>
        <w:lastRenderedPageBreak/>
        <w:t>Математическое обеспечение // Лекция — URL: https://lektsia.com/14x34e3.html (дата обращения: 20.04.2025). — Текст электронный.</w:t>
      </w:r>
    </w:p>
    <w:p w14:paraId="25A9C500" w14:textId="0E47800B" w:rsidR="006A0512" w:rsidRPr="00547C05" w:rsidRDefault="006A0512" w:rsidP="006270BF">
      <w:pPr>
        <w:pStyle w:val="a6"/>
        <w:numPr>
          <w:ilvl w:val="1"/>
          <w:numId w:val="3"/>
        </w:numPr>
        <w:spacing w:line="360" w:lineRule="auto"/>
        <w:rPr>
          <w:b/>
          <w:bCs/>
          <w:caps/>
        </w:rPr>
      </w:pPr>
      <w:r>
        <w:t>Техническое обеспечение. Техническое обеспечение — комплекс технических средств, предназначенных для работы информационной системы // Helpiks — URL: https://helpiks.org/4-108598.html (дата обращения: 13.04.2025). — Текст электронный.</w:t>
      </w:r>
    </w:p>
    <w:p w14:paraId="11F7D412" w14:textId="60AF018F" w:rsidR="00547C05" w:rsidRDefault="00547C05" w:rsidP="006270BF">
      <w:pPr>
        <w:pStyle w:val="af"/>
        <w:numPr>
          <w:ilvl w:val="0"/>
          <w:numId w:val="3"/>
        </w:numPr>
      </w:pPr>
      <w:r>
        <w:t>Экономический</w:t>
      </w:r>
      <w:r>
        <w:tab/>
        <w:t>раздел</w:t>
      </w:r>
    </w:p>
    <w:p w14:paraId="6807E562" w14:textId="5427CE56" w:rsidR="00547C05" w:rsidRPr="003945EA" w:rsidRDefault="00547C05" w:rsidP="006270BF">
      <w:pPr>
        <w:pStyle w:val="a6"/>
        <w:numPr>
          <w:ilvl w:val="1"/>
          <w:numId w:val="3"/>
        </w:numPr>
        <w:spacing w:line="360" w:lineRule="auto"/>
        <w:rPr>
          <w:b/>
          <w:bCs/>
          <w:caps/>
        </w:rPr>
      </w:pPr>
      <w:r>
        <w:t>Что такое совокупная стоимость владения (TCO) // Xelent — URL: https://www.xelent.ru/blog/chto-takoe-sovokupnaya-stoimost-vladeniya-tco/ (дата обращения: 23.04.2025). — Текст электронный.</w:t>
      </w:r>
    </w:p>
    <w:p w14:paraId="16239316" w14:textId="71DCBEB1" w:rsidR="003945EA" w:rsidRPr="003945EA" w:rsidRDefault="005E0F7B" w:rsidP="006270BF">
      <w:pPr>
        <w:pStyle w:val="a6"/>
        <w:numPr>
          <w:ilvl w:val="1"/>
          <w:numId w:val="3"/>
        </w:numPr>
        <w:spacing w:line="360" w:lineRule="auto"/>
        <w:rPr>
          <w:b/>
          <w:bCs/>
          <w:caps/>
        </w:rPr>
      </w:pPr>
      <w:r w:rsidRPr="005E0F7B">
        <w:rPr>
          <w:caps/>
        </w:rPr>
        <w:t>С</w:t>
      </w:r>
      <w:r w:rsidRPr="005E0F7B">
        <w:t>ервер</w:t>
      </w:r>
      <w:r w:rsidRPr="005E0F7B">
        <w:rPr>
          <w:caps/>
        </w:rPr>
        <w:t xml:space="preserve"> </w:t>
      </w:r>
      <w:r w:rsidRPr="005E0F7B">
        <w:rPr>
          <w:caps/>
          <w:lang w:val="en-US"/>
        </w:rPr>
        <w:t>DELL</w:t>
      </w:r>
      <w:r w:rsidRPr="005E0F7B">
        <w:rPr>
          <w:caps/>
        </w:rPr>
        <w:t xml:space="preserve"> </w:t>
      </w:r>
      <w:r w:rsidRPr="005E0F7B">
        <w:rPr>
          <w:caps/>
          <w:lang w:val="en-US"/>
        </w:rPr>
        <w:t>R</w:t>
      </w:r>
      <w:r w:rsidRPr="005E0F7B">
        <w:rPr>
          <w:caps/>
        </w:rPr>
        <w:t>250 4</w:t>
      </w:r>
      <w:r w:rsidRPr="005E0F7B">
        <w:rPr>
          <w:caps/>
          <w:lang w:val="en-US"/>
        </w:rPr>
        <w:t>LFF</w:t>
      </w:r>
      <w:r>
        <w:rPr>
          <w:caps/>
        </w:rPr>
        <w:t xml:space="preserve"> // </w:t>
      </w:r>
      <w:r w:rsidRPr="005E0F7B">
        <w:rPr>
          <w:caps/>
        </w:rPr>
        <w:t>s</w:t>
      </w:r>
      <w:r w:rsidRPr="005E0F7B">
        <w:t>erver</w:t>
      </w:r>
      <w:r w:rsidRPr="005E0F7B">
        <w:rPr>
          <w:caps/>
        </w:rPr>
        <w:t>m</w:t>
      </w:r>
      <w:r w:rsidRPr="005E0F7B">
        <w:t>all</w:t>
      </w:r>
      <w:r>
        <w:t xml:space="preserve"> —</w:t>
      </w:r>
      <w:r>
        <w:rPr>
          <w:caps/>
        </w:rPr>
        <w:t xml:space="preserve"> </w:t>
      </w:r>
      <w:r w:rsidR="003945EA">
        <w:rPr>
          <w:caps/>
          <w:lang w:val="en-US"/>
        </w:rPr>
        <w:t>URL</w:t>
      </w:r>
      <w:r w:rsidR="003945EA" w:rsidRPr="003945EA">
        <w:rPr>
          <w:caps/>
        </w:rPr>
        <w:t xml:space="preserve">: </w:t>
      </w:r>
      <w:hyperlink r:id="rId158" w:history="1">
        <w:r w:rsidR="003945EA" w:rsidRPr="00C53E38">
          <w:rPr>
            <w:rStyle w:val="af1"/>
            <w:lang w:val="en-US"/>
          </w:rPr>
          <w:t>https</w:t>
        </w:r>
        <w:r w:rsidR="003945EA" w:rsidRPr="003945EA">
          <w:rPr>
            <w:rStyle w:val="af1"/>
          </w:rPr>
          <w:t>://</w:t>
        </w:r>
        <w:r w:rsidR="003945EA" w:rsidRPr="00C53E38">
          <w:rPr>
            <w:rStyle w:val="af1"/>
            <w:lang w:val="en-US"/>
          </w:rPr>
          <w:t>servermall</w:t>
        </w:r>
        <w:r w:rsidR="003945EA" w:rsidRPr="003945EA">
          <w:rPr>
            <w:rStyle w:val="af1"/>
          </w:rPr>
          <w:t>.</w:t>
        </w:r>
        <w:r w:rsidR="003945EA" w:rsidRPr="00C53E38">
          <w:rPr>
            <w:rStyle w:val="af1"/>
            <w:lang w:val="en-US"/>
          </w:rPr>
          <w:t>ru</w:t>
        </w:r>
        <w:r w:rsidR="003945EA" w:rsidRPr="003945EA">
          <w:rPr>
            <w:rStyle w:val="af1"/>
          </w:rPr>
          <w:t>/</w:t>
        </w:r>
        <w:r w:rsidR="003945EA" w:rsidRPr="00C53E38">
          <w:rPr>
            <w:rStyle w:val="af1"/>
            <w:lang w:val="en-US"/>
          </w:rPr>
          <w:t>catalog</w:t>
        </w:r>
        <w:r w:rsidR="003945EA" w:rsidRPr="003945EA">
          <w:rPr>
            <w:rStyle w:val="af1"/>
          </w:rPr>
          <w:t>/</w:t>
        </w:r>
        <w:r w:rsidR="003945EA" w:rsidRPr="00C53E38">
          <w:rPr>
            <w:rStyle w:val="af1"/>
            <w:lang w:val="en-US"/>
          </w:rPr>
          <w:t>servers</w:t>
        </w:r>
        <w:r w:rsidR="003945EA" w:rsidRPr="003945EA">
          <w:rPr>
            <w:rStyle w:val="af1"/>
          </w:rPr>
          <w:t>/</w:t>
        </w:r>
        <w:r w:rsidR="003945EA" w:rsidRPr="00C53E38">
          <w:rPr>
            <w:rStyle w:val="af1"/>
            <w:lang w:val="en-US"/>
          </w:rPr>
          <w:t>dell</w:t>
        </w:r>
        <w:r w:rsidR="003945EA" w:rsidRPr="003945EA">
          <w:rPr>
            <w:rStyle w:val="af1"/>
          </w:rPr>
          <w:t>-</w:t>
        </w:r>
        <w:r w:rsidR="003945EA" w:rsidRPr="00C53E38">
          <w:rPr>
            <w:rStyle w:val="af1"/>
            <w:lang w:val="en-US"/>
          </w:rPr>
          <w:t>poweredge</w:t>
        </w:r>
        <w:r w:rsidR="003945EA" w:rsidRPr="003945EA">
          <w:rPr>
            <w:rStyle w:val="af1"/>
          </w:rPr>
          <w:t>-</w:t>
        </w:r>
        <w:r w:rsidR="003945EA" w:rsidRPr="00C53E38">
          <w:rPr>
            <w:rStyle w:val="af1"/>
            <w:lang w:val="en-US"/>
          </w:rPr>
          <w:t>r</w:t>
        </w:r>
        <w:r w:rsidR="003945EA" w:rsidRPr="003945EA">
          <w:rPr>
            <w:rStyle w:val="af1"/>
          </w:rPr>
          <w:t>250-4</w:t>
        </w:r>
        <w:r w:rsidR="003945EA" w:rsidRPr="00C53E38">
          <w:rPr>
            <w:rStyle w:val="af1"/>
            <w:lang w:val="en-US"/>
          </w:rPr>
          <w:t>lff</w:t>
        </w:r>
        <w:r w:rsidR="003945EA" w:rsidRPr="003945EA">
          <w:rPr>
            <w:rStyle w:val="af1"/>
          </w:rPr>
          <w:t>-19497/</w:t>
        </w:r>
      </w:hyperlink>
      <w:r w:rsidR="003945EA" w:rsidRPr="003945EA">
        <w:rPr>
          <w:caps/>
        </w:rPr>
        <w:t xml:space="preserve"> (</w:t>
      </w:r>
      <w:r w:rsidR="003945EA">
        <w:t>дата обращения: 23.04.2025). — Текст электронный.</w:t>
      </w:r>
    </w:p>
    <w:p w14:paraId="37DAF556" w14:textId="48D20525" w:rsidR="003945EA" w:rsidRPr="0042489E" w:rsidRDefault="0042489E" w:rsidP="006270BF">
      <w:pPr>
        <w:pStyle w:val="a6"/>
        <w:numPr>
          <w:ilvl w:val="1"/>
          <w:numId w:val="3"/>
        </w:numPr>
        <w:spacing w:line="360" w:lineRule="auto"/>
        <w:rPr>
          <w:caps/>
          <w:lang w:val="en-US"/>
        </w:rPr>
      </w:pPr>
      <w:r>
        <w:t>Цена</w:t>
      </w:r>
      <w:r w:rsidRPr="0042489E">
        <w:rPr>
          <w:lang w:val="en-US"/>
        </w:rPr>
        <w:t xml:space="preserve"> </w:t>
      </w:r>
      <w:r>
        <w:t>лицензии</w:t>
      </w:r>
      <w:r w:rsidRPr="0042489E">
        <w:rPr>
          <w:lang w:val="en-US"/>
        </w:rPr>
        <w:t xml:space="preserve"> Hyper-V Edition – incl. Upgrade Assurance and Extended Support 1 year // SoftMagazin — URL: https://www.softmagazin.ru/paragonsoftware/prgn-0121-152/ (</w:t>
      </w:r>
      <w:r>
        <w:t>дата</w:t>
      </w:r>
      <w:r w:rsidRPr="0042489E">
        <w:rPr>
          <w:lang w:val="en-US"/>
        </w:rPr>
        <w:t xml:space="preserve"> </w:t>
      </w:r>
      <w:r>
        <w:t>обращения</w:t>
      </w:r>
      <w:r w:rsidRPr="0042489E">
        <w:rPr>
          <w:lang w:val="en-US"/>
        </w:rPr>
        <w:t xml:space="preserve">: 23.04.2025). — </w:t>
      </w:r>
      <w:r>
        <w:t>Текст</w:t>
      </w:r>
      <w:r w:rsidRPr="0042489E">
        <w:rPr>
          <w:lang w:val="en-US"/>
        </w:rPr>
        <w:t xml:space="preserve"> </w:t>
      </w:r>
      <w:r>
        <w:t>электронный</w:t>
      </w:r>
      <w:r w:rsidRPr="0042489E">
        <w:rPr>
          <w:lang w:val="en-US"/>
        </w:rPr>
        <w:t>.</w:t>
      </w:r>
    </w:p>
    <w:p w14:paraId="3C1C45F1" w14:textId="0C431438" w:rsidR="0042489E" w:rsidRPr="002A20E4" w:rsidRDefault="0042489E" w:rsidP="006270BF">
      <w:pPr>
        <w:pStyle w:val="a6"/>
        <w:numPr>
          <w:ilvl w:val="1"/>
          <w:numId w:val="3"/>
        </w:numPr>
        <w:spacing w:line="360" w:lineRule="auto"/>
        <w:rPr>
          <w:caps/>
        </w:rPr>
      </w:pPr>
      <w:r>
        <w:t xml:space="preserve">Кибер Бэкап // Кибепроект — URL: https://cyberprotect.ru/buy-backup/ (дата обращения: </w:t>
      </w:r>
      <w:r w:rsidRPr="0042489E">
        <w:t>23.04.2025</w:t>
      </w:r>
      <w:r>
        <w:t>). — Текст электронный.</w:t>
      </w:r>
    </w:p>
    <w:p w14:paraId="78D6038B" w14:textId="030986C5" w:rsidR="002A20E4" w:rsidRDefault="002A20E4" w:rsidP="006270BF">
      <w:pPr>
        <w:pStyle w:val="af"/>
        <w:numPr>
          <w:ilvl w:val="0"/>
          <w:numId w:val="3"/>
        </w:numPr>
      </w:pPr>
      <w:r>
        <w:t>Технологический раздел</w:t>
      </w:r>
    </w:p>
    <w:p w14:paraId="50D15D11" w14:textId="5A2B4A57" w:rsidR="00163D63" w:rsidRDefault="00EE2CB4" w:rsidP="006270BF">
      <w:pPr>
        <w:pStyle w:val="a6"/>
        <w:numPr>
          <w:ilvl w:val="1"/>
          <w:numId w:val="3"/>
        </w:numPr>
        <w:spacing w:line="360" w:lineRule="auto"/>
      </w:pPr>
      <w:r w:rsidRPr="00EE2CB4">
        <w:t xml:space="preserve">Основы программирования на языке Java </w:t>
      </w:r>
      <w:r w:rsidR="00163D63">
        <w:t xml:space="preserve">// </w:t>
      </w:r>
      <w:r>
        <w:rPr>
          <w:lang w:val="en-US"/>
        </w:rPr>
        <w:t>Nic</w:t>
      </w:r>
      <w:r w:rsidRPr="00EE2CB4">
        <w:t>.</w:t>
      </w:r>
      <w:r>
        <w:rPr>
          <w:lang w:val="en-US"/>
        </w:rPr>
        <w:t>ru</w:t>
      </w:r>
      <w:r>
        <w:t xml:space="preserve"> </w:t>
      </w:r>
      <w:r w:rsidR="00163D63">
        <w:t xml:space="preserve">— URL: </w:t>
      </w:r>
      <w:hyperlink r:id="rId159" w:history="1">
        <w:r w:rsidRPr="00014028">
          <w:rPr>
            <w:rStyle w:val="af1"/>
          </w:rPr>
          <w:t>https://www.nic.ru/help/osnovy-programmirovaniya-na-yazyke-java_11670.html</w:t>
        </w:r>
      </w:hyperlink>
      <w:r>
        <w:t xml:space="preserve"> </w:t>
      </w:r>
      <w:r w:rsidR="00163D63">
        <w:t xml:space="preserve">(дата обращения: </w:t>
      </w:r>
      <w:r>
        <w:t>0</w:t>
      </w:r>
      <w:r w:rsidR="00163D63">
        <w:t>5.0</w:t>
      </w:r>
      <w:r>
        <w:t>5</w:t>
      </w:r>
      <w:r w:rsidR="00163D63">
        <w:t>.202</w:t>
      </w:r>
      <w:r>
        <w:t>5</w:t>
      </w:r>
      <w:r w:rsidR="00163D63">
        <w:t>). — Текст электронный.</w:t>
      </w:r>
    </w:p>
    <w:p w14:paraId="7F604525" w14:textId="4AC12FB8" w:rsidR="00163D63" w:rsidRDefault="00163D63" w:rsidP="006270BF">
      <w:pPr>
        <w:pStyle w:val="a6"/>
        <w:numPr>
          <w:ilvl w:val="1"/>
          <w:numId w:val="3"/>
        </w:numPr>
        <w:spacing w:line="360" w:lineRule="auto"/>
      </w:pPr>
      <w:r>
        <w:t xml:space="preserve">Краткий обзор языка C# // Microsoft Learn — URL: https://learn.microsoft.com/ru-ru/dotnet/csharp/tour-of-csharp/ (дата обращения: </w:t>
      </w:r>
      <w:r w:rsidR="00EE2CB4">
        <w:t>05.05.2025</w:t>
      </w:r>
      <w:r>
        <w:t>). — Текст электронный.</w:t>
      </w:r>
    </w:p>
    <w:p w14:paraId="0B414ACD" w14:textId="5D663BBD" w:rsidR="00163D63" w:rsidRDefault="00163D63" w:rsidP="006270BF">
      <w:pPr>
        <w:pStyle w:val="a6"/>
        <w:numPr>
          <w:ilvl w:val="1"/>
          <w:numId w:val="3"/>
        </w:numPr>
        <w:spacing w:line="360" w:lineRule="auto"/>
      </w:pPr>
      <w:r>
        <w:lastRenderedPageBreak/>
        <w:t xml:space="preserve">Python — </w:t>
      </w:r>
      <w:r w:rsidR="00EE2CB4" w:rsidRPr="00EE2CB4">
        <w:t xml:space="preserve">Основы языка программирования Python </w:t>
      </w:r>
      <w:r>
        <w:t xml:space="preserve">// </w:t>
      </w:r>
      <w:r w:rsidR="00EE2CB4">
        <w:rPr>
          <w:lang w:val="en-US"/>
        </w:rPr>
        <w:t>Nic</w:t>
      </w:r>
      <w:r w:rsidR="00EE2CB4" w:rsidRPr="00EE2CB4">
        <w:t>.</w:t>
      </w:r>
      <w:r w:rsidR="00EE2CB4">
        <w:rPr>
          <w:lang w:val="en-US"/>
        </w:rPr>
        <w:t>ru</w:t>
      </w:r>
      <w:r>
        <w:t xml:space="preserve"> — URL: </w:t>
      </w:r>
      <w:hyperlink r:id="rId160" w:history="1">
        <w:r w:rsidR="00EE2CB4" w:rsidRPr="00014028">
          <w:rPr>
            <w:rStyle w:val="af1"/>
          </w:rPr>
          <w:t>https://www.nic.ru/help/osnovy-yazyka-programmirovaniya-python_11662.html?utm_source=google.com&amp;utm_medium=organic&amp;utm_campaign=google.com&amp;utm_referrer=google.com</w:t>
        </w:r>
      </w:hyperlink>
      <w:r w:rsidR="00EE2CB4">
        <w:t xml:space="preserve"> </w:t>
      </w:r>
      <w:r>
        <w:t xml:space="preserve">(дата обращения: </w:t>
      </w:r>
      <w:r w:rsidR="00EE2CB4">
        <w:t>05.05.2025</w:t>
      </w:r>
      <w:r>
        <w:t>). — Текст электронный</w:t>
      </w:r>
    </w:p>
    <w:p w14:paraId="1F83EAF1" w14:textId="300BD404" w:rsidR="002A20E4" w:rsidRDefault="002A20E4" w:rsidP="006270BF">
      <w:pPr>
        <w:pStyle w:val="a6"/>
        <w:numPr>
          <w:ilvl w:val="1"/>
          <w:numId w:val="3"/>
        </w:numPr>
        <w:spacing w:line="360" w:lineRule="auto"/>
      </w:pPr>
      <w:r>
        <w:t xml:space="preserve">MySQL — система управления базами данных // </w:t>
      </w:r>
      <w:proofErr w:type="spellStart"/>
      <w:r>
        <w:t>Web</w:t>
      </w:r>
      <w:proofErr w:type="spellEnd"/>
      <w:r>
        <w:t xml:space="preserve"> </w:t>
      </w:r>
      <w:proofErr w:type="spellStart"/>
      <w:r>
        <w:t>Creator</w:t>
      </w:r>
      <w:proofErr w:type="spellEnd"/>
      <w:r>
        <w:t xml:space="preserve"> — URL: https://web-creator.ru/articles/mysql (дата обращения: 29.04.202</w:t>
      </w:r>
      <w:r w:rsidR="00DA3D50">
        <w:t>5</w:t>
      </w:r>
      <w:r>
        <w:t>). — Текст электронный.</w:t>
      </w:r>
    </w:p>
    <w:p w14:paraId="24BDD86D" w14:textId="13E3C5B0" w:rsidR="002A20E4" w:rsidRDefault="002A20E4" w:rsidP="006270BF">
      <w:pPr>
        <w:pStyle w:val="a6"/>
        <w:numPr>
          <w:ilvl w:val="1"/>
          <w:numId w:val="3"/>
        </w:numPr>
        <w:spacing w:line="360" w:lineRule="auto"/>
      </w:pPr>
      <w:r>
        <w:t>Что такое SQL Server? — SQL Server // Microsoft Learn — URL: https://learn.microsoft.com/ru-ru/sql/sql-server/what-is-sql-server?view=sqlserver-ver16 (дата обращения: 29.04.202</w:t>
      </w:r>
      <w:r w:rsidR="00DA3D50">
        <w:t>5</w:t>
      </w:r>
      <w:r>
        <w:t>). — Текст электронный.</w:t>
      </w:r>
    </w:p>
    <w:p w14:paraId="1B9671CD" w14:textId="3083DED5" w:rsidR="002A20E4" w:rsidRDefault="002A20E4" w:rsidP="006270BF">
      <w:pPr>
        <w:pStyle w:val="a6"/>
        <w:numPr>
          <w:ilvl w:val="1"/>
          <w:numId w:val="3"/>
        </w:numPr>
        <w:spacing w:line="360" w:lineRule="auto"/>
      </w:pPr>
      <w:r>
        <w:t xml:space="preserve">PostgreSQL: что это, для чего нужна, основы и преимущества // Блог Я Практикума — URL: https://practicum.yandex.ru/blog/chto-takoe-subdpostgresql/ (дата обращения: </w:t>
      </w:r>
      <w:r w:rsidR="00DA3D50">
        <w:t>2</w:t>
      </w:r>
      <w:r>
        <w:t>9.0</w:t>
      </w:r>
      <w:r w:rsidR="00DA3D50">
        <w:t>4</w:t>
      </w:r>
      <w:r>
        <w:t>.202</w:t>
      </w:r>
      <w:r w:rsidR="00DA3D50">
        <w:t>5</w:t>
      </w:r>
      <w:r>
        <w:t>). — Текст электронный.</w:t>
      </w:r>
    </w:p>
    <w:p w14:paraId="21C0EBB3" w14:textId="110E6BE7" w:rsidR="00DA3D50" w:rsidRDefault="00DA3D50" w:rsidP="006270BF">
      <w:pPr>
        <w:pStyle w:val="a6"/>
        <w:numPr>
          <w:ilvl w:val="1"/>
          <w:numId w:val="3"/>
        </w:numPr>
        <w:spacing w:line="360" w:lineRule="auto"/>
      </w:pPr>
      <w:r>
        <w:t>Программное средство для создания схем "Draw.io" // Draw.io — URL: https://drawio.com/ (дата обращения: 20.04.2025).</w:t>
      </w:r>
    </w:p>
    <w:p w14:paraId="714E46A5" w14:textId="7E476F43" w:rsidR="00554B4A" w:rsidRDefault="00554B4A" w:rsidP="006270BF">
      <w:pPr>
        <w:pStyle w:val="a6"/>
        <w:numPr>
          <w:ilvl w:val="1"/>
          <w:numId w:val="3"/>
        </w:numPr>
        <w:spacing w:line="360" w:lineRule="auto"/>
      </w:pPr>
      <w:r>
        <w:t>Проектирование баз данных: Конспект лекций: учебное пособие / Смирнов М.В. — Москва: РТУ МИРЭА, 2020. — 40 с. — Текст: электронный.</w:t>
      </w:r>
    </w:p>
    <w:p w14:paraId="158450F5" w14:textId="37F503E2" w:rsidR="00755B23" w:rsidRPr="0042489E" w:rsidRDefault="00755B23" w:rsidP="006270BF">
      <w:pPr>
        <w:pStyle w:val="a6"/>
        <w:numPr>
          <w:ilvl w:val="1"/>
          <w:numId w:val="3"/>
        </w:numPr>
        <w:spacing w:line="360" w:lineRule="auto"/>
      </w:pPr>
      <w:r>
        <w:t>Федеральный закон «О персональных данных» от 27.07.2006 №152-ФЗ (последняя редакция) // КонсультантПлюс. — 2023.</w:t>
      </w:r>
    </w:p>
    <w:p w14:paraId="72DABC8C" w14:textId="7AD9FD9D" w:rsidR="00B62CCB" w:rsidRPr="00715A2D" w:rsidRDefault="00307E82" w:rsidP="00715A2D">
      <w:pPr>
        <w:pStyle w:val="1"/>
      </w:pPr>
      <w:bookmarkStart w:id="60" w:name="_Toc198235860"/>
      <w:r w:rsidRPr="00715A2D">
        <w:lastRenderedPageBreak/>
        <w:t>Приложения</w:t>
      </w:r>
      <w:bookmarkEnd w:id="60"/>
    </w:p>
    <w:p w14:paraId="1A77D649" w14:textId="5B35F5B9" w:rsidR="00307E82" w:rsidRDefault="00307E82" w:rsidP="00307E82">
      <w:pPr>
        <w:pStyle w:val="2"/>
        <w:rPr>
          <w:lang w:eastAsia="ru-RU"/>
        </w:rPr>
      </w:pPr>
      <w:bookmarkStart w:id="61" w:name="_Toc198235861"/>
      <w:r>
        <w:rPr>
          <w:lang w:eastAsia="ru-RU"/>
        </w:rPr>
        <w:t>Приложение А</w:t>
      </w:r>
      <w:bookmarkEnd w:id="61"/>
    </w:p>
    <w:p w14:paraId="73A5CEDB" w14:textId="229994E0" w:rsidR="00494AF5" w:rsidRDefault="00494AF5" w:rsidP="00494AF5">
      <w:pPr>
        <w:jc w:val="center"/>
      </w:pPr>
      <w:r>
        <w:t>Полное описание отделов организационной структуры АО «Туполев»</w:t>
      </w:r>
    </w:p>
    <w:p w14:paraId="78F10EC4" w14:textId="77777777" w:rsidR="00494AF5" w:rsidRDefault="00494AF5" w:rsidP="00B26B09">
      <w:pPr>
        <w:jc w:val="center"/>
      </w:pPr>
    </w:p>
    <w:p w14:paraId="02CF5F28" w14:textId="77777777" w:rsidR="00494AF5" w:rsidRDefault="00494AF5" w:rsidP="00494AF5">
      <w:r>
        <w:t xml:space="preserve">Ниже приведено полное описание отделов, представленных на организационной структуре АО «Туполев». </w:t>
      </w:r>
    </w:p>
    <w:p w14:paraId="40208E21" w14:textId="49447D88" w:rsidR="00494AF5" w:rsidRDefault="00494AF5" w:rsidP="00494AF5">
      <w:r w:rsidRPr="00CE07E6">
        <w:rPr>
          <w:b/>
        </w:rPr>
        <w:t>Генеральный директор</w:t>
      </w:r>
      <w:r>
        <w:t>, организует всю работу компании и несет полную ответственность за его состояние и деятельность перед акционерами и сотрудниками. Он распоряжается имуществом предприятия, представляет его интересы во всех учреждениях и организациях, заключает договора, издает приказы, открывает в банках счета предприятия.</w:t>
      </w:r>
      <w:r w:rsidR="00343D5B">
        <w:t xml:space="preserve"> </w:t>
      </w:r>
    </w:p>
    <w:p w14:paraId="6390AEA9" w14:textId="73EEE8AC" w:rsidR="00343D5B" w:rsidRPr="00AD6603" w:rsidRDefault="00343D5B" w:rsidP="00494AF5">
      <w:r w:rsidRPr="00CE07E6">
        <w:rPr>
          <w:b/>
        </w:rPr>
        <w:t>Заместитель генерального директора</w:t>
      </w:r>
      <w:r>
        <w:t xml:space="preserve"> отвечает за вверенный ему департамент, который целиком подчиняется ему.</w:t>
      </w:r>
    </w:p>
    <w:p w14:paraId="6F0D2C63" w14:textId="169937B7" w:rsidR="00494AF5" w:rsidRDefault="00494AF5" w:rsidP="00494AF5">
      <w:pPr>
        <w:rPr>
          <w:lang w:eastAsia="ru-RU"/>
        </w:rPr>
      </w:pPr>
      <w:r w:rsidRPr="00CE07E6">
        <w:rPr>
          <w:b/>
          <w:lang w:eastAsia="ru-RU"/>
        </w:rPr>
        <w:t>Блок управляющего аппарата</w:t>
      </w:r>
      <w:r w:rsidR="00E324AF">
        <w:rPr>
          <w:lang w:eastAsia="ru-RU"/>
        </w:rPr>
        <w:t xml:space="preserve"> о</w:t>
      </w:r>
      <w:r w:rsidR="00343D5B" w:rsidRPr="00343D5B">
        <w:rPr>
          <w:lang w:eastAsia="ru-RU"/>
        </w:rPr>
        <w:t>беспечива</w:t>
      </w:r>
      <w:r w:rsidR="00343D5B">
        <w:rPr>
          <w:lang w:eastAsia="ru-RU"/>
        </w:rPr>
        <w:t>ет</w:t>
      </w:r>
      <w:r w:rsidR="00E324AF">
        <w:rPr>
          <w:lang w:eastAsia="ru-RU"/>
        </w:rPr>
        <w:t xml:space="preserve"> </w:t>
      </w:r>
      <w:r w:rsidR="00343D5B" w:rsidRPr="00343D5B">
        <w:rPr>
          <w:lang w:eastAsia="ru-RU"/>
        </w:rPr>
        <w:t>бесперебойную работу</w:t>
      </w:r>
      <w:r w:rsidR="00E324AF">
        <w:rPr>
          <w:lang w:eastAsia="ru-RU"/>
        </w:rPr>
        <w:t xml:space="preserve"> предприятия</w:t>
      </w:r>
      <w:r w:rsidR="00343D5B" w:rsidRPr="00343D5B">
        <w:rPr>
          <w:lang w:eastAsia="ru-RU"/>
        </w:rPr>
        <w:t xml:space="preserve"> за счет координации административных, правовых и кадровых процессов. Этот блок отвечает за общее управление деятельностью фирмы, включая поддержку внутренних коммуникаций, обеспечение соответствия законодательным требованиям и создание условий для эффективной работы персонала.</w:t>
      </w:r>
    </w:p>
    <w:p w14:paraId="3A332553" w14:textId="12915DDE" w:rsidR="00494AF5" w:rsidRDefault="00494AF5" w:rsidP="00494AF5">
      <w:pPr>
        <w:rPr>
          <w:lang w:eastAsia="ru-RU"/>
        </w:rPr>
      </w:pPr>
      <w:r w:rsidRPr="00CE07E6">
        <w:rPr>
          <w:b/>
          <w:lang w:eastAsia="ru-RU"/>
        </w:rPr>
        <w:t>Управление профессионального развития</w:t>
      </w:r>
      <w:r>
        <w:rPr>
          <w:lang w:eastAsia="ru-RU"/>
        </w:rPr>
        <w:t xml:space="preserve"> </w:t>
      </w:r>
      <w:r w:rsidR="00343D5B" w:rsidRPr="00343D5B">
        <w:rPr>
          <w:lang w:eastAsia="ru-RU"/>
        </w:rPr>
        <w:t xml:space="preserve">занимается реализацией программ обучения сотрудников и повышением их квалификации. Оно разрабатывает системы корпоративного обучения, внедряет стандарты профессионального роста, а также проводит регулярные аттестации для определения уровня компетенций персонала. Подразделение тесно взаимодействует с другими отделами, чтобы обеспечить адаптацию новых сотрудников и подготовку специалистов для реализации стратегических задач компании. Специалисты управления создают учебные материалы, организуют </w:t>
      </w:r>
      <w:r w:rsidR="00343D5B" w:rsidRPr="00343D5B">
        <w:rPr>
          <w:lang w:eastAsia="ru-RU"/>
        </w:rPr>
        <w:lastRenderedPageBreak/>
        <w:t>тренинги и семинары, направленные на развитие навыков, необходимых для успешной работы в авиа</w:t>
      </w:r>
      <w:r w:rsidR="00343D5B">
        <w:rPr>
          <w:lang w:eastAsia="ru-RU"/>
        </w:rPr>
        <w:t>строительной</w:t>
      </w:r>
      <w:r w:rsidR="00343D5B" w:rsidRPr="00343D5B">
        <w:rPr>
          <w:lang w:eastAsia="ru-RU"/>
        </w:rPr>
        <w:t xml:space="preserve"> отрасли.</w:t>
      </w:r>
    </w:p>
    <w:p w14:paraId="51C0702B" w14:textId="56A7B768" w:rsidR="00440F80" w:rsidRDefault="00494AF5" w:rsidP="00440F80">
      <w:pPr>
        <w:rPr>
          <w:lang w:eastAsia="ru-RU"/>
        </w:rPr>
      </w:pPr>
      <w:r w:rsidRPr="00CE07E6">
        <w:rPr>
          <w:b/>
          <w:lang w:eastAsia="ru-RU"/>
        </w:rPr>
        <w:t>Дирекция по управлению персоналом</w:t>
      </w:r>
      <w:r w:rsidR="00343D5B">
        <w:rPr>
          <w:lang w:eastAsia="ru-RU"/>
        </w:rPr>
        <w:t xml:space="preserve"> </w:t>
      </w:r>
      <w:r w:rsidR="00343D5B" w:rsidRPr="00343D5B">
        <w:rPr>
          <w:lang w:eastAsia="ru-RU"/>
        </w:rPr>
        <w:t>является центральным звеном в системе кадрового обеспечения предприятия. Она занимается всеми аспектами работы с персоналом</w:t>
      </w:r>
      <w:r w:rsidR="00E324AF" w:rsidRPr="00E324AF">
        <w:rPr>
          <w:lang w:eastAsia="ru-RU"/>
        </w:rPr>
        <w:t xml:space="preserve"> -</w:t>
      </w:r>
      <w:r w:rsidR="00343D5B" w:rsidRPr="00343D5B">
        <w:rPr>
          <w:lang w:eastAsia="ru-RU"/>
        </w:rPr>
        <w:t xml:space="preserve"> от подбора и адаптации до оценки результативности и планирования карьерных траекторий. Данное подразделение разрабатывает политики в области трудовых отношений, создает программы мотивации и материального стимулирования сотрудников. Кроме того, дирекция следит за соблюдением норм трудового законодательства, решает вопросы социальной защиты работников и организует мероприятия по формированию положительного корпоративного климата.</w:t>
      </w:r>
    </w:p>
    <w:p w14:paraId="7A8087EE" w14:textId="517E7795" w:rsidR="00E324AF" w:rsidRPr="00AD6603" w:rsidRDefault="00494AF5" w:rsidP="00E324AF">
      <w:pPr>
        <w:rPr>
          <w:lang w:eastAsia="ru-RU"/>
        </w:rPr>
      </w:pPr>
      <w:r w:rsidRPr="00CE07E6">
        <w:rPr>
          <w:b/>
          <w:lang w:eastAsia="ru-RU"/>
        </w:rPr>
        <w:t>Дирекция правового обеспечения</w:t>
      </w:r>
      <w:r w:rsidR="00440F80">
        <w:rPr>
          <w:lang w:eastAsia="ru-RU"/>
        </w:rPr>
        <w:t xml:space="preserve"> </w:t>
      </w:r>
      <w:r w:rsidR="00E324AF" w:rsidRPr="00E324AF">
        <w:rPr>
          <w:lang w:eastAsia="ru-RU"/>
        </w:rPr>
        <w:t xml:space="preserve">обеспечивает юридическую защиту интересов предприятия во всех сферах деятельности. </w:t>
      </w:r>
      <w:r w:rsidR="00E324AF">
        <w:rPr>
          <w:lang w:eastAsia="ru-RU"/>
        </w:rPr>
        <w:t>В е</w:t>
      </w:r>
      <w:r w:rsidR="00E324AF" w:rsidRPr="00E324AF">
        <w:rPr>
          <w:lang w:eastAsia="ru-RU"/>
        </w:rPr>
        <w:t>ё задачи в</w:t>
      </w:r>
      <w:r w:rsidR="00E324AF">
        <w:rPr>
          <w:lang w:eastAsia="ru-RU"/>
        </w:rPr>
        <w:t>ходит</w:t>
      </w:r>
      <w:r w:rsidR="00E324AF" w:rsidRPr="00E324AF">
        <w:rPr>
          <w:lang w:eastAsia="ru-RU"/>
        </w:rPr>
        <w:t xml:space="preserve"> анализ договорной документации, консультирование руководства по вопросам законодательства, участие в судебных разбирательствах и подготовку правовых заключений. Подразделение отслеживает изменения в законодательстве, которые могут повлиять на деятельность компании, и своевременно вносит предложения по их учету. Также дирекция занимается регистрацией прав на интеллектуальную собственность, защищая ноу-хау и патенты предприятия.</w:t>
      </w:r>
    </w:p>
    <w:p w14:paraId="1A417E5D" w14:textId="12B9FB8F" w:rsidR="00440F80" w:rsidRDefault="00494AF5" w:rsidP="00E324AF">
      <w:pPr>
        <w:rPr>
          <w:lang w:eastAsia="ru-RU"/>
        </w:rPr>
      </w:pPr>
      <w:r w:rsidRPr="00CE07E6">
        <w:rPr>
          <w:b/>
          <w:lang w:eastAsia="ru-RU"/>
        </w:rPr>
        <w:t>Дирекция по организации и правовому сопровождению конкурентных процедур</w:t>
      </w:r>
      <w:r w:rsidR="00440F80" w:rsidRPr="00CE07E6">
        <w:rPr>
          <w:b/>
          <w:lang w:eastAsia="ru-RU"/>
        </w:rPr>
        <w:t xml:space="preserve"> </w:t>
      </w:r>
      <w:r w:rsidR="00E324AF" w:rsidRPr="00CE07E6">
        <w:rPr>
          <w:b/>
          <w:lang w:eastAsia="ru-RU"/>
        </w:rPr>
        <w:t>(</w:t>
      </w:r>
      <w:r w:rsidRPr="00CE07E6">
        <w:rPr>
          <w:b/>
          <w:lang w:eastAsia="ru-RU"/>
        </w:rPr>
        <w:t>Контрактная служба</w:t>
      </w:r>
      <w:r w:rsidR="00E324AF" w:rsidRPr="00CE07E6">
        <w:rPr>
          <w:b/>
          <w:lang w:eastAsia="ru-RU"/>
        </w:rPr>
        <w:t>)</w:t>
      </w:r>
      <w:r w:rsidR="00440F80">
        <w:rPr>
          <w:lang w:eastAsia="ru-RU"/>
        </w:rPr>
        <w:t xml:space="preserve"> </w:t>
      </w:r>
      <w:r w:rsidR="00E324AF" w:rsidRPr="00E324AF">
        <w:rPr>
          <w:lang w:eastAsia="ru-RU"/>
        </w:rPr>
        <w:t>отвечает за проведение тендеров и конкурсов, связанных с закупками товаров, работ и услуг. Подразделение разрабатывает технические задания, формирует конкурсную документацию и контролирует выполнение контрактов. Специалисты службы обеспечивают прозрачность и законность всех процедур, предотвращая возможные риски для компании. Они также занимаются мониторингом рыночных цен и анализируют эффективность принятых решений.</w:t>
      </w:r>
    </w:p>
    <w:p w14:paraId="3506F36C" w14:textId="3E0CADE7" w:rsidR="00440F80" w:rsidRDefault="00494AF5" w:rsidP="00440F80">
      <w:pPr>
        <w:rPr>
          <w:lang w:eastAsia="ru-RU"/>
        </w:rPr>
      </w:pPr>
      <w:r w:rsidRPr="00CE07E6">
        <w:rPr>
          <w:b/>
          <w:lang w:eastAsia="ru-RU"/>
        </w:rPr>
        <w:t>Отдел протокола и корпоративных коммуникаций</w:t>
      </w:r>
      <w:r w:rsidR="00440F80">
        <w:rPr>
          <w:lang w:eastAsia="ru-RU"/>
        </w:rPr>
        <w:t xml:space="preserve"> </w:t>
      </w:r>
      <w:r w:rsidR="00E324AF" w:rsidRPr="00E324AF">
        <w:rPr>
          <w:lang w:eastAsia="ru-RU"/>
        </w:rPr>
        <w:t xml:space="preserve">играет важную роль в формировании имиджа предприятия как надежного партнера и работодателя. Он организует деловые встречи, международные форумы и другие мероприятия, </w:t>
      </w:r>
      <w:r w:rsidR="00E324AF" w:rsidRPr="00E324AF">
        <w:rPr>
          <w:lang w:eastAsia="ru-RU"/>
        </w:rPr>
        <w:lastRenderedPageBreak/>
        <w:t>представляющие компанию перед широкой аудиторией. Подразделение разрабатывает внутренние информационные кампании, поддерживает сайты и социальные сети компании, а также готовит пресс-релизы и материалы для внешних СМИ. Специалисты отдела обеспечивают постоянное взаимодействие с клиентами, партнерами и государственными органами.</w:t>
      </w:r>
    </w:p>
    <w:p w14:paraId="304092AA" w14:textId="65B2C0FC" w:rsidR="00440F80" w:rsidRDefault="00494AF5" w:rsidP="00440F80">
      <w:pPr>
        <w:rPr>
          <w:lang w:eastAsia="ru-RU"/>
        </w:rPr>
      </w:pPr>
      <w:r w:rsidRPr="00CE07E6">
        <w:rPr>
          <w:b/>
          <w:lang w:eastAsia="ru-RU"/>
        </w:rPr>
        <w:t>Дирекция обеспечения жизнедеятельности и охраны труда</w:t>
      </w:r>
      <w:r w:rsidR="00440F80">
        <w:rPr>
          <w:lang w:eastAsia="ru-RU"/>
        </w:rPr>
        <w:t xml:space="preserve"> </w:t>
      </w:r>
      <w:r w:rsidR="00E324AF" w:rsidRPr="00E324AF">
        <w:rPr>
          <w:lang w:eastAsia="ru-RU"/>
        </w:rPr>
        <w:t>занимается поддержанием благоприятных условий труда и безопасности на предприятии. Она контролирует соблюдение норм охраны труда, организует обучение сотрудников по технике безопасности и проводит регулярные проверки рабочих мест. Подразделение также отвечает за содержание инфраструктуры предприятия, включая административные здания, производственные площадки и бытовые помещения. Оно разрабатывает планы действий при чрезвычайных ситуациях и обеспечивает их реализацию.</w:t>
      </w:r>
    </w:p>
    <w:p w14:paraId="6EDF64A4" w14:textId="38F48F35" w:rsidR="00440F80" w:rsidRDefault="00494AF5" w:rsidP="00440F80">
      <w:pPr>
        <w:rPr>
          <w:lang w:eastAsia="ru-RU"/>
        </w:rPr>
      </w:pPr>
      <w:r w:rsidRPr="00CE07E6">
        <w:rPr>
          <w:b/>
          <w:lang w:eastAsia="ru-RU"/>
        </w:rPr>
        <w:t>Блок по проектированию и испытаниям</w:t>
      </w:r>
      <w:r w:rsidR="00E324AF">
        <w:rPr>
          <w:lang w:eastAsia="ru-RU"/>
        </w:rPr>
        <w:t xml:space="preserve"> </w:t>
      </w:r>
      <w:r w:rsidR="00E324AF" w:rsidRPr="00E324AF">
        <w:rPr>
          <w:lang w:eastAsia="ru-RU"/>
        </w:rPr>
        <w:t xml:space="preserve">является ключевым в структуре </w:t>
      </w:r>
      <w:r w:rsidR="00E324AF">
        <w:rPr>
          <w:lang w:eastAsia="ru-RU"/>
        </w:rPr>
        <w:t>АО «Туполев»</w:t>
      </w:r>
      <w:r w:rsidR="00E324AF" w:rsidRPr="00E324AF">
        <w:rPr>
          <w:lang w:eastAsia="ru-RU"/>
        </w:rPr>
        <w:t>. Он отвечает за создание новых моделей самолетов, проведение комплексных испытаний и обеспечение высокого качества продукции.</w:t>
      </w:r>
    </w:p>
    <w:p w14:paraId="58452438" w14:textId="6C3E483C" w:rsidR="00440F80" w:rsidRDefault="00494AF5" w:rsidP="00440F80">
      <w:pPr>
        <w:rPr>
          <w:lang w:eastAsia="ru-RU"/>
        </w:rPr>
      </w:pPr>
      <w:r w:rsidRPr="00CE07E6">
        <w:rPr>
          <w:b/>
          <w:lang w:eastAsia="ru-RU"/>
        </w:rPr>
        <w:t>Авиационный учебно-методический центр (АУМЦ-Ту)</w:t>
      </w:r>
      <w:r w:rsidR="00440F80">
        <w:rPr>
          <w:lang w:eastAsia="ru-RU"/>
        </w:rPr>
        <w:t xml:space="preserve"> </w:t>
      </w:r>
      <w:r w:rsidR="00E324AF" w:rsidRPr="00E324AF">
        <w:rPr>
          <w:lang w:eastAsia="ru-RU"/>
        </w:rPr>
        <w:t>занимается подготовкой квалифицированных специалистов для работы с современной авиационной техникой. Подразделение разрабатывает учебные программы, методические материалы и проводит обучение сотрудников. Оно также обеспечивает повышение квалификации инженерно-технического персонала, что способствует внедрению передовых технологий и стандартов в производственный процесс.</w:t>
      </w:r>
    </w:p>
    <w:p w14:paraId="520C25D2" w14:textId="4BEBF863" w:rsidR="00440F80" w:rsidRDefault="00494AF5" w:rsidP="00440F80">
      <w:pPr>
        <w:rPr>
          <w:lang w:eastAsia="ru-RU"/>
        </w:rPr>
      </w:pPr>
      <w:r w:rsidRPr="00CE07E6">
        <w:rPr>
          <w:b/>
          <w:lang w:eastAsia="ru-RU"/>
        </w:rPr>
        <w:t>Управление по планированию работ ЦКБ</w:t>
      </w:r>
      <w:r w:rsidR="00440F80">
        <w:rPr>
          <w:lang w:eastAsia="ru-RU"/>
        </w:rPr>
        <w:t xml:space="preserve"> </w:t>
      </w:r>
      <w:r w:rsidR="00E324AF" w:rsidRPr="00E324AF">
        <w:rPr>
          <w:lang w:eastAsia="ru-RU"/>
        </w:rPr>
        <w:t>координирует деятельность всех проектных групп. Оно разрабатывает планы выполнения задач, распределяет ресурсы между подразделениями и контролирует сроки реализации проектов. Подразделение тесно взаимодействует с другими отделами для обеспечения своевременного выпуска документации и прототипов.</w:t>
      </w:r>
    </w:p>
    <w:p w14:paraId="53A2F2A1" w14:textId="7B8AA063" w:rsidR="00440F80" w:rsidRDefault="00494AF5" w:rsidP="00440F80">
      <w:pPr>
        <w:rPr>
          <w:lang w:eastAsia="ru-RU"/>
        </w:rPr>
      </w:pPr>
      <w:r w:rsidRPr="00CE07E6">
        <w:rPr>
          <w:b/>
          <w:lang w:eastAsia="ru-RU"/>
        </w:rPr>
        <w:t>Центральное конструкторское бюро</w:t>
      </w:r>
      <w:r w:rsidR="00CE07E6">
        <w:rPr>
          <w:lang w:eastAsia="ru-RU"/>
        </w:rPr>
        <w:t xml:space="preserve"> </w:t>
      </w:r>
      <w:r w:rsidR="00CE07E6" w:rsidRPr="00CE07E6">
        <w:rPr>
          <w:lang w:eastAsia="ru-RU"/>
        </w:rPr>
        <w:t xml:space="preserve">является основным звеном в системе разработки авиационной техники. Оно занимается созданием </w:t>
      </w:r>
      <w:r w:rsidR="00CE07E6" w:rsidRPr="00CE07E6">
        <w:rPr>
          <w:lang w:eastAsia="ru-RU"/>
        </w:rPr>
        <w:lastRenderedPageBreak/>
        <w:t>технической документации, включая чертежи, спецификации и расчеты. Подразделение использует современные системы автоматизированного проектирования (САПР) для оптимизации процесса разработки и повышения эффективности работы.</w:t>
      </w:r>
    </w:p>
    <w:p w14:paraId="4B263585" w14:textId="138333C5" w:rsidR="00440F80" w:rsidRPr="00B26B09" w:rsidRDefault="00494AF5" w:rsidP="00440F80">
      <w:pPr>
        <w:rPr>
          <w:lang w:eastAsia="ru-RU"/>
        </w:rPr>
      </w:pPr>
      <w:r w:rsidRPr="00CE07E6">
        <w:rPr>
          <w:b/>
          <w:lang w:eastAsia="ru-RU"/>
        </w:rPr>
        <w:t>Комплексный отдел по конструкторскому сопровождению отработки и лётных испытаний</w:t>
      </w:r>
      <w:r w:rsidR="00440F80">
        <w:rPr>
          <w:lang w:eastAsia="ru-RU"/>
        </w:rPr>
        <w:t xml:space="preserve"> </w:t>
      </w:r>
      <w:r w:rsidR="00CE07E6" w:rsidRPr="00CE07E6">
        <w:rPr>
          <w:lang w:eastAsia="ru-RU"/>
        </w:rPr>
        <w:t>обеспечивает полное сопровождение разработанных моделей на этапах отработки и летных испытаний. Специалисты отдела анализируют результаты тестирования, выявляют недостатки и предлагают решения для их устранения. Это позволяет значительно повысить надежность и безопасность авиационной техники.</w:t>
      </w:r>
    </w:p>
    <w:p w14:paraId="5A00F62E" w14:textId="42D52F7D" w:rsidR="00B26B09" w:rsidRDefault="00494AF5" w:rsidP="00B26B09">
      <w:pPr>
        <w:rPr>
          <w:lang w:eastAsia="ru-RU"/>
        </w:rPr>
      </w:pPr>
      <w:r w:rsidRPr="00CE07E6">
        <w:rPr>
          <w:b/>
          <w:lang w:eastAsia="ru-RU"/>
        </w:rPr>
        <w:t>Управление эксплуатации</w:t>
      </w:r>
      <w:r w:rsidR="00B26B09">
        <w:rPr>
          <w:lang w:eastAsia="ru-RU"/>
        </w:rPr>
        <w:t xml:space="preserve"> </w:t>
      </w:r>
      <w:r w:rsidR="00CE07E6" w:rsidRPr="00CE07E6">
        <w:rPr>
          <w:lang w:eastAsia="ru-RU"/>
        </w:rPr>
        <w:t>отвечает за обслуживание и ремонт авиационной техники после её выпуска. Оно разрабатывает регламенты технического обслуживания, предоставляет рекомендации по использованию оборудования и организует обучение эксплуатационного персонала. Подразделение также собирает обратную связь от клиентов для дальнейшего совершенствования продукции.</w:t>
      </w:r>
    </w:p>
    <w:p w14:paraId="55AF9A1A" w14:textId="3D7C892C" w:rsidR="00B26B09" w:rsidRDefault="00494AF5" w:rsidP="00B26B09">
      <w:pPr>
        <w:rPr>
          <w:lang w:eastAsia="ru-RU"/>
        </w:rPr>
      </w:pPr>
      <w:r w:rsidRPr="00CE07E6">
        <w:rPr>
          <w:b/>
          <w:lang w:eastAsia="ru-RU"/>
        </w:rPr>
        <w:t>Комплексное производство</w:t>
      </w:r>
      <w:r w:rsidR="00B26B09">
        <w:rPr>
          <w:lang w:eastAsia="ru-RU"/>
        </w:rPr>
        <w:t xml:space="preserve"> </w:t>
      </w:r>
      <w:r w:rsidR="00CE07E6" w:rsidRPr="00CE07E6">
        <w:rPr>
          <w:lang w:eastAsia="ru-RU"/>
        </w:rPr>
        <w:t>занимается изготовлением опытных образцов авиационной техники. Подразделение включает различные цеха, где производится сборка узлов и агрегатов. Оно использует современное оборудование и технологии для обеспечения высокого качества продукции.</w:t>
      </w:r>
    </w:p>
    <w:p w14:paraId="5AEEEEDD" w14:textId="777AFD5A" w:rsidR="00B26B09" w:rsidRDefault="00494AF5" w:rsidP="00B26B09">
      <w:pPr>
        <w:rPr>
          <w:lang w:eastAsia="ru-RU"/>
        </w:rPr>
      </w:pPr>
      <w:r w:rsidRPr="00CE07E6">
        <w:rPr>
          <w:b/>
          <w:lang w:eastAsia="ru-RU"/>
        </w:rPr>
        <w:t>Стендово-лабораторный комплекс</w:t>
      </w:r>
      <w:r w:rsidR="00B26B09">
        <w:rPr>
          <w:lang w:eastAsia="ru-RU"/>
        </w:rPr>
        <w:t xml:space="preserve"> </w:t>
      </w:r>
      <w:r w:rsidR="00CE07E6" w:rsidRPr="00CE07E6">
        <w:rPr>
          <w:lang w:eastAsia="ru-RU"/>
        </w:rPr>
        <w:t>проводит лабораторные испытания комплектующих и систем. Подразделение проверяет соответствие изделий установленным стандартам и нормам. Результаты испытаний используются для корректировки проектной документации и улучшения характеристик продукции.</w:t>
      </w:r>
    </w:p>
    <w:p w14:paraId="664CE76A" w14:textId="646B2238" w:rsidR="00B26B09" w:rsidRDefault="00494AF5" w:rsidP="00B26B09">
      <w:pPr>
        <w:rPr>
          <w:lang w:eastAsia="ru-RU"/>
        </w:rPr>
      </w:pPr>
      <w:r w:rsidRPr="00CE07E6">
        <w:rPr>
          <w:b/>
          <w:lang w:eastAsia="ru-RU"/>
        </w:rPr>
        <w:t>Инспекторский отдел</w:t>
      </w:r>
      <w:r w:rsidR="00B26B09">
        <w:rPr>
          <w:lang w:eastAsia="ru-RU"/>
        </w:rPr>
        <w:t xml:space="preserve"> </w:t>
      </w:r>
      <w:r w:rsidR="00CE07E6" w:rsidRPr="00CE07E6">
        <w:rPr>
          <w:lang w:eastAsia="ru-RU"/>
        </w:rPr>
        <w:t>осуществляет контроль качества выполняемых работ на всех этапах производства. Специалисты отдела проверяют соответствие продукции требованиям технической документации и выявляют возможные дефекты. Это позволяет минимизировать риски возникновения проблем на этапе эксплуатации.</w:t>
      </w:r>
    </w:p>
    <w:p w14:paraId="670CF988" w14:textId="2C723E43" w:rsidR="00B26B09" w:rsidRPr="00CE07E6" w:rsidRDefault="00494AF5" w:rsidP="00B26B09">
      <w:pPr>
        <w:rPr>
          <w:b/>
          <w:lang w:eastAsia="ru-RU"/>
        </w:rPr>
      </w:pPr>
      <w:r w:rsidRPr="00CE07E6">
        <w:rPr>
          <w:b/>
          <w:lang w:eastAsia="ru-RU"/>
        </w:rPr>
        <w:lastRenderedPageBreak/>
        <w:t>Блок по реконструкции и ФЦП</w:t>
      </w:r>
      <w:r w:rsidR="00B26B09" w:rsidRPr="00CE07E6">
        <w:rPr>
          <w:b/>
          <w:lang w:eastAsia="ru-RU"/>
        </w:rPr>
        <w:t xml:space="preserve"> </w:t>
      </w:r>
      <w:r w:rsidR="00CE07E6" w:rsidRPr="00CE07E6">
        <w:rPr>
          <w:lang w:eastAsia="ru-RU"/>
        </w:rPr>
        <w:t>отвечает за строительство, реконструкцию и модернизацию объектов внутри предприятия, а также реализацию федеральных целевых программ.</w:t>
      </w:r>
    </w:p>
    <w:p w14:paraId="28DE2293" w14:textId="247C1AED" w:rsidR="00B26B09" w:rsidRPr="00CE07E6" w:rsidRDefault="00494AF5" w:rsidP="00B26B09">
      <w:pPr>
        <w:rPr>
          <w:lang w:eastAsia="ru-RU"/>
        </w:rPr>
      </w:pPr>
      <w:r w:rsidRPr="00CE07E6">
        <w:rPr>
          <w:b/>
          <w:lang w:eastAsia="ru-RU"/>
        </w:rPr>
        <w:t>Дирекция по строительству, реконструкции и ФЦП</w:t>
      </w:r>
      <w:r w:rsidR="00B26B09" w:rsidRPr="00CE07E6">
        <w:rPr>
          <w:b/>
          <w:lang w:eastAsia="ru-RU"/>
        </w:rPr>
        <w:t xml:space="preserve"> </w:t>
      </w:r>
      <w:r w:rsidR="00CE07E6" w:rsidRPr="00CE07E6">
        <w:rPr>
          <w:lang w:eastAsia="ru-RU"/>
        </w:rPr>
        <w:t>управляет всеми строительными и реконструкционными проектами на территории предприятия. Она разрабатывает проектную документацию, согласовывает её с органами власти и контролирует ход выполнения работ. Подразделение также занимается реализацией федеральных целевых программ, направленных на развитие инфраструктуры.</w:t>
      </w:r>
    </w:p>
    <w:p w14:paraId="18798014" w14:textId="1BA99529" w:rsidR="00B26B09" w:rsidRPr="00CE07E6" w:rsidRDefault="00494AF5" w:rsidP="00B26B09">
      <w:pPr>
        <w:rPr>
          <w:lang w:eastAsia="ru-RU"/>
        </w:rPr>
      </w:pPr>
      <w:r w:rsidRPr="00CE07E6">
        <w:rPr>
          <w:b/>
          <w:lang w:eastAsia="ru-RU"/>
        </w:rPr>
        <w:t>Блок по управлению программами</w:t>
      </w:r>
      <w:r w:rsidR="00CE07E6" w:rsidRPr="00CE07E6">
        <w:rPr>
          <w:b/>
          <w:lang w:eastAsia="ru-RU"/>
        </w:rPr>
        <w:t xml:space="preserve"> </w:t>
      </w:r>
      <w:r w:rsidR="00CE07E6" w:rsidRPr="00CE07E6">
        <w:rPr>
          <w:lang w:eastAsia="ru-RU"/>
        </w:rPr>
        <w:t>отвечает за взаимодействие с заказчиками авиационной техники, включая гражданские и военные эксплуатационные организации. Подразделения данного блока занимаются разработкой перспективных решений, планированием проектов и сопровождением эксплуатации готовой продукции.</w:t>
      </w:r>
    </w:p>
    <w:p w14:paraId="39D04623" w14:textId="7C371FCD" w:rsidR="00B26B09" w:rsidRPr="00CE07E6" w:rsidRDefault="00494AF5" w:rsidP="00B26B09">
      <w:pPr>
        <w:rPr>
          <w:lang w:eastAsia="ru-RU"/>
        </w:rPr>
      </w:pPr>
      <w:r w:rsidRPr="00CE07E6">
        <w:rPr>
          <w:b/>
          <w:lang w:eastAsia="ru-RU"/>
        </w:rPr>
        <w:t>Департамент инновационного развития и работы с интеллектуальной собственностью</w:t>
      </w:r>
      <w:r w:rsidR="00B26B09" w:rsidRPr="00CE07E6">
        <w:rPr>
          <w:lang w:eastAsia="ru-RU"/>
        </w:rPr>
        <w:t xml:space="preserve"> </w:t>
      </w:r>
      <w:r w:rsidR="00CE07E6" w:rsidRPr="00CE07E6">
        <w:rPr>
          <w:lang w:eastAsia="ru-RU"/>
        </w:rPr>
        <w:t>занимается формированием стратегии инновационного развития предприятия, внедрением передовых технологий и защитой прав на интеллектуальную собственность. Специалисты департамента разрабатывают программы по созданию новых продуктов, анализируют мировые тренды в авиационной промышленности и обеспечивают патентование разработок. Они также координируют работу с научно-исследовательскими организациями для создания перспективных решений.</w:t>
      </w:r>
    </w:p>
    <w:p w14:paraId="4ECEC14A" w14:textId="473593CF" w:rsidR="00B26B09" w:rsidRPr="00CE07E6" w:rsidRDefault="00494AF5" w:rsidP="00CE07E6">
      <w:pPr>
        <w:rPr>
          <w:lang w:eastAsia="ru-RU"/>
        </w:rPr>
      </w:pPr>
      <w:r w:rsidRPr="00005563">
        <w:rPr>
          <w:b/>
          <w:lang w:eastAsia="ru-RU"/>
        </w:rPr>
        <w:t>Дирекция программ по гражданской и специальной авиации</w:t>
      </w:r>
      <w:r w:rsidR="00B26B09" w:rsidRPr="00005563">
        <w:rPr>
          <w:b/>
          <w:lang w:eastAsia="ru-RU"/>
        </w:rPr>
        <w:t xml:space="preserve"> </w:t>
      </w:r>
      <w:r w:rsidR="00CE07E6" w:rsidRPr="00005563">
        <w:rPr>
          <w:b/>
          <w:lang w:eastAsia="ru-RU"/>
        </w:rPr>
        <w:t>(</w:t>
      </w:r>
      <w:r w:rsidRPr="00005563">
        <w:rPr>
          <w:b/>
          <w:lang w:eastAsia="ru-RU"/>
        </w:rPr>
        <w:t>Службы главного конструктора самолетов Ту</w:t>
      </w:r>
      <w:r w:rsidR="00CE07E6" w:rsidRPr="00005563">
        <w:rPr>
          <w:b/>
          <w:lang w:eastAsia="ru-RU"/>
        </w:rPr>
        <w:t>)</w:t>
      </w:r>
      <w:r w:rsidR="00CE07E6">
        <w:rPr>
          <w:lang w:eastAsia="ru-RU"/>
        </w:rPr>
        <w:t xml:space="preserve"> </w:t>
      </w:r>
      <w:r w:rsidR="00005563" w:rsidRPr="00005563">
        <w:rPr>
          <w:lang w:eastAsia="ru-RU"/>
        </w:rPr>
        <w:t>управляет программами разработки и сопровождения серийных модификаций авиационной техники для гражданского и специального назначения. Она координирует деятельность проектных групп, проводит техническое сопровождение эксплуатации, организует ремонтные работы и модернизацию оборудования. Подразделение тесно взаимодействует с заказчиками для учета их потребностей при создании новых моделей.</w:t>
      </w:r>
    </w:p>
    <w:p w14:paraId="77CE4ACF" w14:textId="6D5D5BEF" w:rsidR="00B26B09" w:rsidRPr="00CE07E6" w:rsidRDefault="00494AF5" w:rsidP="00B26B09">
      <w:pPr>
        <w:rPr>
          <w:lang w:eastAsia="ru-RU"/>
        </w:rPr>
      </w:pPr>
      <w:r w:rsidRPr="00005563">
        <w:rPr>
          <w:b/>
          <w:lang w:eastAsia="ru-RU"/>
        </w:rPr>
        <w:lastRenderedPageBreak/>
        <w:t>Управление планирования</w:t>
      </w:r>
      <w:r w:rsidR="00B26B09" w:rsidRPr="00CE07E6">
        <w:rPr>
          <w:lang w:eastAsia="ru-RU"/>
        </w:rPr>
        <w:t xml:space="preserve"> </w:t>
      </w:r>
      <w:r w:rsidR="00005563" w:rsidRPr="00005563">
        <w:rPr>
          <w:lang w:eastAsia="ru-RU"/>
        </w:rPr>
        <w:t>разрабатывает долгосрочные и краткосрочные планы деятельности предприятия, связанные с реализацией программ по гражданской и специальной авиации. Оно координирует взаимодействие между подразделениями, обеспечивает выполнение сроков и контроль качества выполняемых работ. Подразделение также готовит аналитические материалы для руководства компании.</w:t>
      </w:r>
    </w:p>
    <w:p w14:paraId="146BA57F" w14:textId="556D220D" w:rsidR="00B26B09" w:rsidRPr="00CE07E6" w:rsidRDefault="00494AF5" w:rsidP="00B26B09">
      <w:pPr>
        <w:rPr>
          <w:lang w:eastAsia="ru-RU"/>
        </w:rPr>
      </w:pPr>
      <w:r w:rsidRPr="00005563">
        <w:rPr>
          <w:b/>
          <w:lang w:eastAsia="ru-RU"/>
        </w:rPr>
        <w:t>Блок по экономике и финансам</w:t>
      </w:r>
      <w:r w:rsidR="00005563">
        <w:rPr>
          <w:lang w:eastAsia="ru-RU"/>
        </w:rPr>
        <w:t xml:space="preserve"> </w:t>
      </w:r>
      <w:r w:rsidR="00005563" w:rsidRPr="00005563">
        <w:rPr>
          <w:lang w:eastAsia="ru-RU"/>
        </w:rPr>
        <w:t>обеспечивает финансовую устойчивость предприятия, разрабатывает стратегию управления ресурсами и контролирует все финансовые операции.</w:t>
      </w:r>
    </w:p>
    <w:p w14:paraId="5CAAA469" w14:textId="6DDD8318" w:rsidR="00B26B09" w:rsidRPr="00CE07E6" w:rsidRDefault="00494AF5" w:rsidP="00B26B09">
      <w:pPr>
        <w:rPr>
          <w:lang w:eastAsia="ru-RU"/>
        </w:rPr>
      </w:pPr>
      <w:r w:rsidRPr="00005563">
        <w:rPr>
          <w:b/>
          <w:lang w:eastAsia="ru-RU"/>
        </w:rPr>
        <w:t>Дирекция по планированию и экономике</w:t>
      </w:r>
      <w:r w:rsidR="00005563">
        <w:rPr>
          <w:lang w:eastAsia="ru-RU"/>
        </w:rPr>
        <w:t xml:space="preserve"> </w:t>
      </w:r>
      <w:r w:rsidR="00005563" w:rsidRPr="00005563">
        <w:rPr>
          <w:lang w:eastAsia="ru-RU"/>
        </w:rPr>
        <w:t>разрабатывает и реализует стратегические планы развития предприятия, прогнозирует финансовые показатели и анализирует эффективность использования ресурсов. Подразделение готовит бюджеты, оценивает инвестиционные проекты и предлагает меры по оптимизации затрат. Специалисты дирекции следят за динамикой изменения рынка и корректируют экономические показатели в соответствии с текущей ситуацией.</w:t>
      </w:r>
    </w:p>
    <w:p w14:paraId="7296349D" w14:textId="44C4BC13" w:rsidR="00B26B09" w:rsidRPr="00CE07E6" w:rsidRDefault="00494AF5" w:rsidP="00B26B09">
      <w:pPr>
        <w:rPr>
          <w:lang w:eastAsia="ru-RU"/>
        </w:rPr>
      </w:pPr>
      <w:r w:rsidRPr="00005563">
        <w:rPr>
          <w:b/>
          <w:lang w:eastAsia="ru-RU"/>
        </w:rPr>
        <w:t>Финансовая дирекция</w:t>
      </w:r>
      <w:r w:rsidR="00B26B09" w:rsidRPr="00CE07E6">
        <w:rPr>
          <w:lang w:eastAsia="ru-RU"/>
        </w:rPr>
        <w:t xml:space="preserve"> </w:t>
      </w:r>
      <w:r w:rsidR="00005563" w:rsidRPr="00005563">
        <w:rPr>
          <w:lang w:eastAsia="ru-RU"/>
        </w:rPr>
        <w:t>отвечает за финансовое обеспечение деятельности предприятия, включая планирование доходов и расходов, управление кредитными линиями и инвестиционными проектами. Подразделение готовит финансовые отчеты для руководства и акционеров, анализирует риски и разрабатывает механизмы их минимизации. Также финансовая дирекция координирует работу с банками и финансовыми учреждениями.</w:t>
      </w:r>
    </w:p>
    <w:p w14:paraId="682F7F69" w14:textId="59560B9F" w:rsidR="00B26B09" w:rsidRPr="00CE07E6" w:rsidRDefault="00494AF5" w:rsidP="00B26B09">
      <w:pPr>
        <w:rPr>
          <w:lang w:eastAsia="ru-RU"/>
        </w:rPr>
      </w:pPr>
      <w:r w:rsidRPr="00005563">
        <w:rPr>
          <w:b/>
          <w:lang w:eastAsia="ru-RU"/>
        </w:rPr>
        <w:t>Главная бухгалтерия</w:t>
      </w:r>
      <w:r w:rsidR="00B26B09" w:rsidRPr="00CE07E6">
        <w:rPr>
          <w:lang w:eastAsia="ru-RU"/>
        </w:rPr>
        <w:t xml:space="preserve"> </w:t>
      </w:r>
      <w:r w:rsidR="00005563" w:rsidRPr="00005563">
        <w:rPr>
          <w:lang w:eastAsia="ru-RU"/>
        </w:rPr>
        <w:t>осуществляет полный учет всех финансовых операций предприятия, включая расчеты с контрагентами, начисление заработной платы и подготовку налоговой отчетности. Подразделение обеспечивает соблюдение законодательства в области бухгалтерского учета и налогового администрирования, а также проводит внутренний аудит для выявления ошибок и несоответствий.</w:t>
      </w:r>
    </w:p>
    <w:p w14:paraId="4BDB85A1" w14:textId="0A9CEE54" w:rsidR="00B26B09" w:rsidRPr="00CE07E6" w:rsidRDefault="00494AF5" w:rsidP="00B26B09">
      <w:pPr>
        <w:rPr>
          <w:lang w:eastAsia="ru-RU"/>
        </w:rPr>
      </w:pPr>
      <w:r w:rsidRPr="00005563">
        <w:rPr>
          <w:b/>
          <w:lang w:eastAsia="ru-RU"/>
        </w:rPr>
        <w:lastRenderedPageBreak/>
        <w:t>Дирекция по МТО и логистике</w:t>
      </w:r>
      <w:r w:rsidR="00B26B09" w:rsidRPr="00CE07E6">
        <w:rPr>
          <w:lang w:eastAsia="ru-RU"/>
        </w:rPr>
        <w:t xml:space="preserve"> </w:t>
      </w:r>
      <w:r w:rsidR="00005563" w:rsidRPr="00005563">
        <w:rPr>
          <w:lang w:eastAsia="ru-RU"/>
        </w:rPr>
        <w:t>отвечает за обеспечение производства необходимыми материалами, комплектующими и оборудованием, а также за оптимизацию процессов транспортировки и хранения.</w:t>
      </w:r>
    </w:p>
    <w:p w14:paraId="04AE674D" w14:textId="72D291AF" w:rsidR="00B26B09" w:rsidRPr="00CE07E6" w:rsidRDefault="00494AF5" w:rsidP="00B26B09">
      <w:pPr>
        <w:rPr>
          <w:lang w:eastAsia="ru-RU"/>
        </w:rPr>
      </w:pPr>
      <w:r w:rsidRPr="00005563">
        <w:rPr>
          <w:b/>
          <w:lang w:eastAsia="ru-RU"/>
        </w:rPr>
        <w:t>Отдел обеспечения качества поставок</w:t>
      </w:r>
      <w:r w:rsidR="00B26B09" w:rsidRPr="00CE07E6">
        <w:rPr>
          <w:lang w:eastAsia="ru-RU"/>
        </w:rPr>
        <w:t xml:space="preserve"> </w:t>
      </w:r>
      <w:r w:rsidR="00005563" w:rsidRPr="00005563">
        <w:rPr>
          <w:lang w:eastAsia="ru-RU"/>
        </w:rPr>
        <w:t>контролирует соответствие поступающих материалов и комплектующих установленным стандартам качества. Специалисты отдела проводят входной контроль, проверяют документацию на продукцию и взаимодействуют с поставщиками для устранения выявленных несоответствий. Они также разрабатывают критерии оценки качества поставляемых товаров и формируют базу надежных поставщиков.</w:t>
      </w:r>
    </w:p>
    <w:p w14:paraId="75923E60" w14:textId="1C1A6FC0" w:rsidR="00B26B09" w:rsidRPr="00CE07E6" w:rsidRDefault="00494AF5" w:rsidP="00B26B09">
      <w:pPr>
        <w:rPr>
          <w:lang w:eastAsia="ru-RU"/>
        </w:rPr>
      </w:pPr>
      <w:r w:rsidRPr="00005563">
        <w:rPr>
          <w:b/>
          <w:lang w:eastAsia="ru-RU"/>
        </w:rPr>
        <w:t>Отдел развития поставщиков</w:t>
      </w:r>
      <w:r w:rsidR="00B26B09" w:rsidRPr="00CE07E6">
        <w:rPr>
          <w:lang w:eastAsia="ru-RU"/>
        </w:rPr>
        <w:t xml:space="preserve"> </w:t>
      </w:r>
      <w:r w:rsidR="00005563" w:rsidRPr="00005563">
        <w:rPr>
          <w:lang w:eastAsia="ru-RU"/>
        </w:rPr>
        <w:t>занимается поиском и анализом потенциальных партнеров для закупки материалов и оборудования. Подразделение оценивает конкурентоспособность поставщиков, ведет переговоры о условиях сотрудничества и разрабатывает стратегии долгосрочного партнерства. Специалисты отдела стремятся минимизировать риски при работе с поставщиками и обеспечить стабильное снабжение предприятия необходимыми ресурсами.</w:t>
      </w:r>
    </w:p>
    <w:p w14:paraId="5510C282" w14:textId="18FA3CB3" w:rsidR="00B26B09" w:rsidRPr="00CE07E6" w:rsidRDefault="00494AF5" w:rsidP="00B26B09">
      <w:pPr>
        <w:rPr>
          <w:lang w:eastAsia="ru-RU"/>
        </w:rPr>
      </w:pPr>
      <w:r w:rsidRPr="003D3005">
        <w:rPr>
          <w:b/>
          <w:lang w:eastAsia="ru-RU"/>
        </w:rPr>
        <w:t>Управление по сертификации</w:t>
      </w:r>
      <w:r w:rsidR="00B26B09" w:rsidRPr="00CE07E6">
        <w:rPr>
          <w:lang w:eastAsia="ru-RU"/>
        </w:rPr>
        <w:t xml:space="preserve"> </w:t>
      </w:r>
      <w:r w:rsidR="003D3005" w:rsidRPr="003D3005">
        <w:rPr>
          <w:lang w:eastAsia="ru-RU"/>
        </w:rPr>
        <w:t>обеспечивает получение необходимых сертификатов на авиационную технику и компоненты, что является обязательным условием выхода продукции на международный рынок.</w:t>
      </w:r>
    </w:p>
    <w:p w14:paraId="5EF99651" w14:textId="22CE14B6" w:rsidR="00B26B09" w:rsidRPr="00CE07E6" w:rsidRDefault="00494AF5" w:rsidP="00B26B09">
      <w:pPr>
        <w:rPr>
          <w:lang w:eastAsia="ru-RU"/>
        </w:rPr>
      </w:pPr>
      <w:r w:rsidRPr="003D3005">
        <w:rPr>
          <w:b/>
          <w:lang w:eastAsia="ru-RU"/>
        </w:rPr>
        <w:t>Отдел процедур сертификации и нормативной документации</w:t>
      </w:r>
      <w:r w:rsidR="00B26B09" w:rsidRPr="00CE07E6">
        <w:rPr>
          <w:lang w:eastAsia="ru-RU"/>
        </w:rPr>
        <w:t xml:space="preserve"> </w:t>
      </w:r>
      <w:r w:rsidR="003D3005" w:rsidRPr="003D3005">
        <w:rPr>
          <w:lang w:eastAsia="ru-RU"/>
        </w:rPr>
        <w:t>готовит пакеты документов для получения сертификатов соответствия. Он координирует взаимодействие с аккредитованными органами по сертификации, следит за актуальностью нормативно-технической документации и разрабатывает внутренние процедуры для соблюдения требований регулирующих организаций.</w:t>
      </w:r>
    </w:p>
    <w:p w14:paraId="0AC5EAE7" w14:textId="4CB45365" w:rsidR="00B26B09" w:rsidRPr="00CE07E6" w:rsidRDefault="00494AF5" w:rsidP="00B26B09">
      <w:pPr>
        <w:rPr>
          <w:lang w:eastAsia="ru-RU"/>
        </w:rPr>
      </w:pPr>
      <w:r w:rsidRPr="003D3005">
        <w:rPr>
          <w:b/>
          <w:lang w:eastAsia="ru-RU"/>
        </w:rPr>
        <w:t>Отдел сертификации самолетов специального и гражданского назначения</w:t>
      </w:r>
      <w:r w:rsidR="003D3005">
        <w:rPr>
          <w:lang w:eastAsia="ru-RU"/>
        </w:rPr>
        <w:t xml:space="preserve"> </w:t>
      </w:r>
      <w:r w:rsidR="003D3005" w:rsidRPr="003D3005">
        <w:rPr>
          <w:lang w:eastAsia="ru-RU"/>
        </w:rPr>
        <w:t xml:space="preserve">проводит комплексные работы по подготовке продукции к сертификационным испытаниям. Подразделение взаимодействует с международными сертификационными центрами, участвует в согласовании </w:t>
      </w:r>
      <w:r w:rsidR="003D3005" w:rsidRPr="003D3005">
        <w:rPr>
          <w:lang w:eastAsia="ru-RU"/>
        </w:rPr>
        <w:lastRenderedPageBreak/>
        <w:t>технических решений и обеспечивает выполнение всех этапов сертификационного процесса.</w:t>
      </w:r>
    </w:p>
    <w:p w14:paraId="284E18EE" w14:textId="2BA77DBD" w:rsidR="00B26B09" w:rsidRPr="00CE07E6" w:rsidRDefault="00494AF5" w:rsidP="00B26B09">
      <w:pPr>
        <w:rPr>
          <w:lang w:eastAsia="ru-RU"/>
        </w:rPr>
      </w:pPr>
      <w:r w:rsidRPr="003D3005">
        <w:rPr>
          <w:b/>
          <w:lang w:eastAsia="ru-RU"/>
        </w:rPr>
        <w:t>Дирекция по качеству</w:t>
      </w:r>
      <w:r w:rsidR="00B26B09" w:rsidRPr="00CE07E6">
        <w:rPr>
          <w:lang w:eastAsia="ru-RU"/>
        </w:rPr>
        <w:t xml:space="preserve"> </w:t>
      </w:r>
      <w:r w:rsidR="003D3005" w:rsidRPr="003D3005">
        <w:rPr>
          <w:lang w:eastAsia="ru-RU"/>
        </w:rPr>
        <w:t>обеспечивает высокий уровень качества продукции на всех этапах жизненного цикла, начиная от разработки и заканчивая эксплуатацией.</w:t>
      </w:r>
    </w:p>
    <w:p w14:paraId="298DFB5A" w14:textId="15A9A997" w:rsidR="00B26B09" w:rsidRPr="00CE07E6" w:rsidRDefault="00494AF5" w:rsidP="00B26B09">
      <w:pPr>
        <w:rPr>
          <w:lang w:eastAsia="ru-RU"/>
        </w:rPr>
      </w:pPr>
      <w:r w:rsidRPr="003D3005">
        <w:rPr>
          <w:b/>
          <w:lang w:eastAsia="ru-RU"/>
        </w:rPr>
        <w:t>Отдел технического контроля</w:t>
      </w:r>
      <w:r w:rsidR="00B26B09" w:rsidRPr="00CE07E6">
        <w:rPr>
          <w:lang w:eastAsia="ru-RU"/>
        </w:rPr>
        <w:t xml:space="preserve"> </w:t>
      </w:r>
      <w:r w:rsidR="003D3005" w:rsidRPr="003D3005">
        <w:rPr>
          <w:lang w:eastAsia="ru-RU"/>
        </w:rPr>
        <w:t>осуществляет постоянный мониторинг качества выполняемых работ на производстве. Специалисты отдела проводят проверки на соответствие продукции техническим требованиям, выявляют дефекты и принимают меры по их устранению. Они также формируют отчетность о результатах контроля и предлагают рекомендации по улучшению технологических процессов.</w:t>
      </w:r>
    </w:p>
    <w:p w14:paraId="529D0BFF" w14:textId="58E34199" w:rsidR="00B26B09" w:rsidRPr="00CE07E6" w:rsidRDefault="00494AF5" w:rsidP="00B26B09">
      <w:pPr>
        <w:rPr>
          <w:lang w:eastAsia="ru-RU"/>
        </w:rPr>
      </w:pPr>
      <w:r w:rsidRPr="005A289B">
        <w:rPr>
          <w:b/>
          <w:lang w:eastAsia="ru-RU"/>
        </w:rPr>
        <w:t>Отдел менеджмента качества</w:t>
      </w:r>
      <w:r w:rsidR="00B26B09" w:rsidRPr="00CE07E6">
        <w:rPr>
          <w:lang w:eastAsia="ru-RU"/>
        </w:rPr>
        <w:t xml:space="preserve"> </w:t>
      </w:r>
      <w:r w:rsidR="005A289B" w:rsidRPr="005A289B">
        <w:rPr>
          <w:lang w:eastAsia="ru-RU"/>
        </w:rPr>
        <w:t>разрабатывает и внедряет системы управления качеством (СУК), соответствующие международным стандартам ISO. Подразделение координирует деятельность всех подразделений предприятия для достижения целей в области качества, проводит аудиты и тренинги, направленные на повышение культуры качества.</w:t>
      </w:r>
    </w:p>
    <w:p w14:paraId="19D01BFE" w14:textId="1F87EB95" w:rsidR="00B26B09" w:rsidRPr="00CE07E6" w:rsidRDefault="00494AF5" w:rsidP="00B26B09">
      <w:pPr>
        <w:rPr>
          <w:lang w:eastAsia="ru-RU"/>
        </w:rPr>
      </w:pPr>
      <w:r w:rsidRPr="005A289B">
        <w:rPr>
          <w:b/>
          <w:lang w:eastAsia="ru-RU"/>
        </w:rPr>
        <w:t>Отдел метрологии</w:t>
      </w:r>
      <w:r w:rsidR="00B26B09" w:rsidRPr="00CE07E6">
        <w:rPr>
          <w:lang w:eastAsia="ru-RU"/>
        </w:rPr>
        <w:t xml:space="preserve"> </w:t>
      </w:r>
      <w:r w:rsidR="005A289B" w:rsidRPr="005A289B">
        <w:rPr>
          <w:lang w:eastAsia="ru-RU"/>
        </w:rPr>
        <w:t>обеспечивает точность измерений во всех производственных процессах. Специалисты отдела проводят поверку и калибровку средств измерений, внедряют современные методики контроля параметров и гарантируют соответствие используемого оборудования стандартам метрологического обеспечения.</w:t>
      </w:r>
    </w:p>
    <w:p w14:paraId="2BD33882" w14:textId="62FC1963" w:rsidR="00B26B09" w:rsidRPr="00CE07E6" w:rsidRDefault="00494AF5" w:rsidP="00B26B09">
      <w:pPr>
        <w:rPr>
          <w:lang w:eastAsia="ru-RU"/>
        </w:rPr>
      </w:pPr>
      <w:r w:rsidRPr="005A289B">
        <w:rPr>
          <w:b/>
          <w:lang w:eastAsia="ru-RU"/>
        </w:rPr>
        <w:t>Отдел стандартизации, каталогизации и нормативно-справочной информации</w:t>
      </w:r>
      <w:r w:rsidR="00B26B09" w:rsidRPr="00CE07E6">
        <w:rPr>
          <w:lang w:eastAsia="ru-RU"/>
        </w:rPr>
        <w:t xml:space="preserve"> </w:t>
      </w:r>
      <w:r w:rsidR="005A289B" w:rsidRPr="005A289B">
        <w:rPr>
          <w:lang w:eastAsia="ru-RU"/>
        </w:rPr>
        <w:t>создает и поддерживает базу стандартов, справочных материалов и каталогов продукции. Подразделение разрабатывает новые нормативные документы, адаптирует существующие под требования заказчиков и регулирующих органов.</w:t>
      </w:r>
    </w:p>
    <w:p w14:paraId="33C877E4" w14:textId="77C78A93" w:rsidR="00B26B09" w:rsidRPr="00CE07E6" w:rsidRDefault="00494AF5" w:rsidP="00B26B09">
      <w:pPr>
        <w:rPr>
          <w:lang w:eastAsia="ru-RU"/>
        </w:rPr>
      </w:pPr>
      <w:r w:rsidRPr="005A289B">
        <w:rPr>
          <w:b/>
          <w:lang w:eastAsia="ru-RU"/>
        </w:rPr>
        <w:t>Отдел управления технической документацией</w:t>
      </w:r>
      <w:r w:rsidR="00B26B09" w:rsidRPr="00CE07E6">
        <w:rPr>
          <w:lang w:eastAsia="ru-RU"/>
        </w:rPr>
        <w:t xml:space="preserve"> </w:t>
      </w:r>
      <w:r w:rsidR="005A289B" w:rsidRPr="005A289B">
        <w:rPr>
          <w:lang w:eastAsia="ru-RU"/>
        </w:rPr>
        <w:t>отвечает за создание, хранение и актуализацию всей технической документации предприятия. Специалисты отдела обеспечивают доступ к необходимым материалам для всех подразделений и контролируют соблюдение правил документооборота.</w:t>
      </w:r>
    </w:p>
    <w:p w14:paraId="73F1AAA6" w14:textId="3B2DD034" w:rsidR="00B26B09" w:rsidRPr="00CE07E6" w:rsidRDefault="00494AF5" w:rsidP="00B26B09">
      <w:pPr>
        <w:rPr>
          <w:lang w:eastAsia="ru-RU"/>
        </w:rPr>
      </w:pPr>
      <w:r w:rsidRPr="005A289B">
        <w:rPr>
          <w:b/>
          <w:lang w:eastAsia="ru-RU"/>
        </w:rPr>
        <w:lastRenderedPageBreak/>
        <w:t>Отдел учета затрат на качество</w:t>
      </w:r>
      <w:r w:rsidR="00B26B09" w:rsidRPr="00CE07E6">
        <w:rPr>
          <w:lang w:eastAsia="ru-RU"/>
        </w:rPr>
        <w:t xml:space="preserve"> </w:t>
      </w:r>
      <w:r w:rsidR="005A289B" w:rsidRPr="005A289B">
        <w:rPr>
          <w:lang w:eastAsia="ru-RU"/>
        </w:rPr>
        <w:t>анализирует финансовые аспекты деятельности в области качества. Подразделение рассчитывает экономический эффект от внедрения новых технологий, оценивает затраты на устранение дефектов и разрабатывает предложения по оптимизации расходов.</w:t>
      </w:r>
    </w:p>
    <w:p w14:paraId="492D2C51" w14:textId="5B217569" w:rsidR="00B26B09" w:rsidRPr="00CE07E6" w:rsidRDefault="00494AF5" w:rsidP="005A289B">
      <w:pPr>
        <w:rPr>
          <w:lang w:eastAsia="ru-RU"/>
        </w:rPr>
      </w:pPr>
      <w:r w:rsidRPr="005A289B">
        <w:rPr>
          <w:b/>
          <w:lang w:eastAsia="ru-RU"/>
        </w:rPr>
        <w:t>Управление по функционированию СУБП</w:t>
      </w:r>
      <w:r w:rsidR="00B26B09" w:rsidRPr="00CE07E6">
        <w:rPr>
          <w:lang w:eastAsia="ru-RU"/>
        </w:rPr>
        <w:t xml:space="preserve"> </w:t>
      </w:r>
      <w:r w:rsidR="005A289B">
        <w:rPr>
          <w:lang w:eastAsia="ru-RU"/>
        </w:rPr>
        <w:t>– п</w:t>
      </w:r>
      <w:r w:rsidR="005A289B" w:rsidRPr="005A289B">
        <w:rPr>
          <w:lang w:eastAsia="ru-RU"/>
        </w:rPr>
        <w:t>одразделение разрабатывает и внедряет программы повышения безопасности полетов, проводит мониторинг показателей безопасности, анализирует причины происшествий и разрабатывает рекомендации для их предупреждения. Специалисты управления взаимодействуют с регулирующими органами и международными организациями для обеспечения соответствия требованиям стандартов.</w:t>
      </w:r>
    </w:p>
    <w:p w14:paraId="6A3DB1ED" w14:textId="77777777" w:rsidR="005A289B" w:rsidRDefault="005A289B" w:rsidP="00B26B09">
      <w:pPr>
        <w:rPr>
          <w:lang w:eastAsia="ru-RU"/>
        </w:rPr>
      </w:pPr>
      <w:r w:rsidRPr="005A289B">
        <w:rPr>
          <w:b/>
          <w:lang w:eastAsia="ru-RU"/>
        </w:rPr>
        <w:t>Департамент материально-технического обеспечения (МТО) и контрактации</w:t>
      </w:r>
      <w:r w:rsidRPr="005A289B">
        <w:rPr>
          <w:lang w:eastAsia="ru-RU"/>
        </w:rPr>
        <w:t xml:space="preserve"> занимается закупкой материалов, комплектующих и оборудования для производства авиационной техники, а также организацией контрактной работы. </w:t>
      </w:r>
    </w:p>
    <w:p w14:paraId="6386CB3A" w14:textId="63A22877" w:rsidR="00B26B09" w:rsidRPr="00CE07E6" w:rsidRDefault="00494AF5" w:rsidP="00B26B09">
      <w:pPr>
        <w:rPr>
          <w:lang w:eastAsia="ru-RU"/>
        </w:rPr>
      </w:pPr>
      <w:r w:rsidRPr="005A289B">
        <w:rPr>
          <w:b/>
          <w:lang w:eastAsia="ru-RU"/>
        </w:rPr>
        <w:t>Департамент по логистическому обеспечению</w:t>
      </w:r>
      <w:r w:rsidR="00B26B09" w:rsidRPr="00CE07E6">
        <w:rPr>
          <w:lang w:eastAsia="ru-RU"/>
        </w:rPr>
        <w:t xml:space="preserve"> –</w:t>
      </w:r>
      <w:r w:rsidR="005A289B">
        <w:rPr>
          <w:lang w:eastAsia="ru-RU"/>
        </w:rPr>
        <w:t xml:space="preserve"> п</w:t>
      </w:r>
      <w:r w:rsidR="005A289B" w:rsidRPr="005A289B">
        <w:rPr>
          <w:lang w:eastAsia="ru-RU"/>
        </w:rPr>
        <w:t>одразделение разрабатывает оптимальные маршруты доставки грузов, обеспечивает сохранность продукции при транспортировке и хранении, а также координирует работу со складскими комплексами. Логистика играет ключевую роль в минимизации издержек и повышении эффективности цепочек поставок.</w:t>
      </w:r>
    </w:p>
    <w:p w14:paraId="2E4015C2" w14:textId="4DAB2747" w:rsidR="00B26B09" w:rsidRPr="00CE07E6" w:rsidRDefault="00494AF5" w:rsidP="00B26B09">
      <w:pPr>
        <w:rPr>
          <w:lang w:eastAsia="ru-RU"/>
        </w:rPr>
      </w:pPr>
      <w:r w:rsidRPr="005A289B">
        <w:rPr>
          <w:b/>
          <w:lang w:eastAsia="ru-RU"/>
        </w:rPr>
        <w:t>Департамент планирования, мониторинга производства и отчетности</w:t>
      </w:r>
      <w:r w:rsidR="00B26B09" w:rsidRPr="00CE07E6">
        <w:rPr>
          <w:lang w:eastAsia="ru-RU"/>
        </w:rPr>
        <w:t xml:space="preserve"> –</w:t>
      </w:r>
      <w:r w:rsidR="005A289B">
        <w:rPr>
          <w:lang w:eastAsia="ru-RU"/>
        </w:rPr>
        <w:t xml:space="preserve"> </w:t>
      </w:r>
      <w:r w:rsidR="005A289B" w:rsidRPr="005A289B">
        <w:rPr>
          <w:lang w:eastAsia="ru-RU"/>
        </w:rPr>
        <w:t>Подразделение разрабатывает краткосрочные и долгосрочные производственные планы, контролирует их реализацию, анализирует результаты деятельности и готовит регулярные отчеты для руководства. Оно также выявляет проблемные области и предлагает решения для их устранения.</w:t>
      </w:r>
    </w:p>
    <w:p w14:paraId="01455277" w14:textId="30F1ECC7" w:rsidR="00B26B09" w:rsidRDefault="00494AF5" w:rsidP="00B26B09">
      <w:pPr>
        <w:rPr>
          <w:lang w:eastAsia="ru-RU"/>
        </w:rPr>
      </w:pPr>
      <w:r w:rsidRPr="005A289B">
        <w:rPr>
          <w:b/>
          <w:lang w:eastAsia="ru-RU"/>
        </w:rPr>
        <w:t>Департамент цифровой трансформации и информационных технологий</w:t>
      </w:r>
      <w:r w:rsidR="005A289B" w:rsidRPr="005A289B">
        <w:t xml:space="preserve"> </w:t>
      </w:r>
      <w:r w:rsidR="005A289B" w:rsidRPr="005A289B">
        <w:rPr>
          <w:lang w:eastAsia="ru-RU"/>
        </w:rPr>
        <w:t>занимается внедрением современных цифровых решений для оптимизации бизнес-процессов предприятия.</w:t>
      </w:r>
    </w:p>
    <w:p w14:paraId="2835D966" w14:textId="77777777" w:rsidR="005A289B" w:rsidRDefault="005A289B" w:rsidP="005A289B">
      <w:pPr>
        <w:rPr>
          <w:lang w:eastAsia="ru-RU"/>
        </w:rPr>
      </w:pPr>
      <w:r w:rsidRPr="005A289B">
        <w:rPr>
          <w:b/>
          <w:lang w:eastAsia="ru-RU"/>
        </w:rPr>
        <w:t>Отдел САПР</w:t>
      </w:r>
      <w:r>
        <w:rPr>
          <w:lang w:eastAsia="ru-RU"/>
        </w:rPr>
        <w:t xml:space="preserve"> обеспечивает использование программных средств для автоматизации проектирования авиационной техники. Специалисты отдела </w:t>
      </w:r>
      <w:r>
        <w:rPr>
          <w:lang w:eastAsia="ru-RU"/>
        </w:rPr>
        <w:lastRenderedPageBreak/>
        <w:t>разрабатывают и поддерживают системы, позволяющие повысить точность и скорость создания проектной документации.</w:t>
      </w:r>
    </w:p>
    <w:p w14:paraId="58410848" w14:textId="499D728F" w:rsidR="005A289B" w:rsidRDefault="005A289B" w:rsidP="005A289B">
      <w:pPr>
        <w:rPr>
          <w:lang w:eastAsia="ru-RU"/>
        </w:rPr>
      </w:pPr>
      <w:r w:rsidRPr="005A289B">
        <w:rPr>
          <w:b/>
          <w:lang w:eastAsia="ru-RU"/>
        </w:rPr>
        <w:t>Администраторы системного и прикладного ПО</w:t>
      </w:r>
      <w:r>
        <w:rPr>
          <w:lang w:eastAsia="ru-RU"/>
        </w:rPr>
        <w:t xml:space="preserve"> занимаются настройкой, обслуживанием и развитием корпоративных информационных систем. Они обеспечивают стабильную работу программного обеспечения и предоставляют техническую поддержку пользователям.</w:t>
      </w:r>
    </w:p>
    <w:p w14:paraId="1B2BAE71" w14:textId="16CE3E6F" w:rsidR="001940A1" w:rsidRDefault="005A289B" w:rsidP="001940A1">
      <w:pPr>
        <w:rPr>
          <w:lang w:eastAsia="ru-RU"/>
        </w:rPr>
      </w:pPr>
      <w:r w:rsidRPr="005A289B">
        <w:rPr>
          <w:b/>
          <w:lang w:eastAsia="ru-RU"/>
        </w:rPr>
        <w:t>Техническое обеспечение и поддержка</w:t>
      </w:r>
      <w:r>
        <w:rPr>
          <w:lang w:eastAsia="ru-RU"/>
        </w:rPr>
        <w:t xml:space="preserve"> – данное подразделение решает технические вопросы, связанные с работой компьютерного оборудования и сетевой инфраструктуры. Оно проводит профилактические мероприятия для минимизации сбоев в работе систем.</w:t>
      </w:r>
    </w:p>
    <w:p w14:paraId="013DE23F" w14:textId="564008F6" w:rsidR="005A289B" w:rsidRDefault="005A289B" w:rsidP="005A289B">
      <w:pPr>
        <w:rPr>
          <w:lang w:eastAsia="ru-RU"/>
        </w:rPr>
      </w:pPr>
      <w:r w:rsidRPr="005A289B">
        <w:rPr>
          <w:b/>
          <w:lang w:eastAsia="ru-RU"/>
        </w:rPr>
        <w:t>Блок безопасности и защиты государственной тайны</w:t>
      </w:r>
      <w:r>
        <w:rPr>
          <w:lang w:eastAsia="ru-RU"/>
        </w:rPr>
        <w:t xml:space="preserve"> обеспечивает защиту конфиденциальной информации и физическую безопасность объектов предприятия. Подразделение разрабатывает и внедряет системы защиты информации, проводит проверки персонала на предмет доступа к секретным данным, организует физическую охрану объектов и следит за соблюдением режима секретности. Специалисты блока взаимодействуют с правоохранительными органами для предотвращения утечек информации.</w:t>
      </w:r>
    </w:p>
    <w:p w14:paraId="71A4B994" w14:textId="1360E9FC" w:rsidR="00A0173C" w:rsidRDefault="00A0173C" w:rsidP="00A0173C">
      <w:pPr>
        <w:pStyle w:val="2"/>
        <w:rPr>
          <w:lang w:eastAsia="ru-RU"/>
        </w:rPr>
      </w:pPr>
      <w:bookmarkStart w:id="62" w:name="_Toc198235862"/>
      <w:r>
        <w:rPr>
          <w:lang w:eastAsia="ru-RU"/>
        </w:rPr>
        <w:t>Приложение Б</w:t>
      </w:r>
      <w:bookmarkEnd w:id="62"/>
    </w:p>
    <w:p w14:paraId="6D428E57" w14:textId="77777777" w:rsidR="00A0173C" w:rsidRDefault="00A0173C" w:rsidP="000A5D0E">
      <w:pPr>
        <w:jc w:val="center"/>
      </w:pPr>
      <w:r>
        <w:t>Логический словарь данных</w:t>
      </w:r>
    </w:p>
    <w:p w14:paraId="2D5B812A" w14:textId="6A1E5483" w:rsidR="00A0173C" w:rsidRDefault="00A0173C" w:rsidP="000A5D0E">
      <w:r>
        <w:t>В Таблице Б.1 представлен логический словарь данных.</w:t>
      </w:r>
    </w:p>
    <w:p w14:paraId="289D0473" w14:textId="22E1AD47" w:rsidR="000A5D0E" w:rsidRDefault="000A5D0E" w:rsidP="000A5D0E">
      <w:pPr>
        <w:pStyle w:val="5"/>
      </w:pPr>
      <w:r>
        <w:t>Таблица Б.1 - Логический словарь данных разрабатываемой информационной системы</w:t>
      </w:r>
    </w:p>
    <w:tbl>
      <w:tblPr>
        <w:tblStyle w:val="a5"/>
        <w:tblW w:w="0" w:type="auto"/>
        <w:tblLayout w:type="fixed"/>
        <w:tblLook w:val="04A0" w:firstRow="1" w:lastRow="0" w:firstColumn="1" w:lastColumn="0" w:noHBand="0" w:noVBand="1"/>
      </w:tblPr>
      <w:tblGrid>
        <w:gridCol w:w="1696"/>
        <w:gridCol w:w="2127"/>
        <w:gridCol w:w="1842"/>
        <w:gridCol w:w="2127"/>
        <w:gridCol w:w="1836"/>
      </w:tblGrid>
      <w:tr w:rsidR="003400D5" w14:paraId="2CAFBDF5" w14:textId="77777777" w:rsidTr="00937B80">
        <w:tc>
          <w:tcPr>
            <w:tcW w:w="1696" w:type="dxa"/>
            <w:shd w:val="clear" w:color="auto" w:fill="auto"/>
          </w:tcPr>
          <w:p w14:paraId="3EBCDCC0" w14:textId="30D4B9E6" w:rsidR="000A5D0E" w:rsidRPr="000A5D0E" w:rsidRDefault="000A5D0E" w:rsidP="000A5D0E">
            <w:pPr>
              <w:pStyle w:val="ab"/>
              <w:jc w:val="center"/>
              <w:rPr>
                <w:b/>
                <w:bCs/>
              </w:rPr>
            </w:pPr>
            <w:r>
              <w:rPr>
                <w:b/>
                <w:bCs/>
              </w:rPr>
              <w:t>Название сущности</w:t>
            </w:r>
          </w:p>
        </w:tc>
        <w:tc>
          <w:tcPr>
            <w:tcW w:w="2127" w:type="dxa"/>
            <w:shd w:val="clear" w:color="auto" w:fill="auto"/>
          </w:tcPr>
          <w:p w14:paraId="6E6D99D3" w14:textId="398B7FC8" w:rsidR="000A5D0E" w:rsidRPr="000A5D0E" w:rsidRDefault="000A5D0E" w:rsidP="000A5D0E">
            <w:pPr>
              <w:pStyle w:val="ab"/>
              <w:jc w:val="center"/>
              <w:rPr>
                <w:b/>
                <w:bCs/>
              </w:rPr>
            </w:pPr>
            <w:r>
              <w:rPr>
                <w:b/>
                <w:bCs/>
              </w:rPr>
              <w:t>Описание сущности</w:t>
            </w:r>
          </w:p>
        </w:tc>
        <w:tc>
          <w:tcPr>
            <w:tcW w:w="1842" w:type="dxa"/>
            <w:shd w:val="clear" w:color="auto" w:fill="auto"/>
          </w:tcPr>
          <w:p w14:paraId="7DB318F4" w14:textId="454F65FC" w:rsidR="000A5D0E" w:rsidRPr="000A5D0E" w:rsidRDefault="000A5D0E" w:rsidP="000A5D0E">
            <w:pPr>
              <w:pStyle w:val="ab"/>
              <w:jc w:val="center"/>
              <w:rPr>
                <w:b/>
                <w:bCs/>
              </w:rPr>
            </w:pPr>
            <w:r>
              <w:rPr>
                <w:b/>
                <w:bCs/>
              </w:rPr>
              <w:t>Название атрибута</w:t>
            </w:r>
          </w:p>
        </w:tc>
        <w:tc>
          <w:tcPr>
            <w:tcW w:w="2127" w:type="dxa"/>
            <w:shd w:val="clear" w:color="auto" w:fill="auto"/>
          </w:tcPr>
          <w:p w14:paraId="5AD138A8" w14:textId="7F20AC73" w:rsidR="000A5D0E" w:rsidRPr="000A5D0E" w:rsidRDefault="000A5D0E" w:rsidP="000A5D0E">
            <w:pPr>
              <w:pStyle w:val="ab"/>
              <w:jc w:val="center"/>
              <w:rPr>
                <w:b/>
                <w:bCs/>
              </w:rPr>
            </w:pPr>
            <w:r>
              <w:rPr>
                <w:b/>
                <w:bCs/>
              </w:rPr>
              <w:t>Описание атрибута</w:t>
            </w:r>
          </w:p>
        </w:tc>
        <w:tc>
          <w:tcPr>
            <w:tcW w:w="1836" w:type="dxa"/>
            <w:shd w:val="clear" w:color="auto" w:fill="auto"/>
          </w:tcPr>
          <w:p w14:paraId="27777427" w14:textId="2FA3B056" w:rsidR="000A5D0E" w:rsidRPr="000A5D0E" w:rsidRDefault="000A5D0E" w:rsidP="000A5D0E">
            <w:pPr>
              <w:pStyle w:val="ab"/>
              <w:jc w:val="center"/>
              <w:rPr>
                <w:b/>
                <w:bCs/>
              </w:rPr>
            </w:pPr>
            <w:r>
              <w:rPr>
                <w:b/>
                <w:bCs/>
              </w:rPr>
              <w:t>Логический тип данный</w:t>
            </w:r>
          </w:p>
        </w:tc>
      </w:tr>
      <w:tr w:rsidR="003400D5" w:rsidRPr="000A5D0E" w14:paraId="77FDA87B" w14:textId="77777777" w:rsidTr="00937B80">
        <w:trPr>
          <w:trHeight w:val="276"/>
        </w:trPr>
        <w:tc>
          <w:tcPr>
            <w:tcW w:w="1696" w:type="dxa"/>
            <w:vMerge w:val="restart"/>
            <w:shd w:val="clear" w:color="auto" w:fill="auto"/>
            <w:noWrap/>
            <w:hideMark/>
          </w:tcPr>
          <w:p w14:paraId="5A614DD7" w14:textId="7984E551" w:rsidR="007E0BA0" w:rsidRPr="000A5D0E" w:rsidRDefault="007E0BA0" w:rsidP="007E0BA0">
            <w:pPr>
              <w:pStyle w:val="ab"/>
              <w:rPr>
                <w:lang w:eastAsia="ru-RU"/>
              </w:rPr>
            </w:pPr>
            <w:r w:rsidRPr="000A5D0E">
              <w:rPr>
                <w:lang w:eastAsia="ru-RU"/>
              </w:rPr>
              <w:t>Типы</w:t>
            </w:r>
            <w:r>
              <w:rPr>
                <w:lang w:eastAsia="ru-RU"/>
              </w:rPr>
              <w:t xml:space="preserve"> </w:t>
            </w:r>
            <w:r w:rsidRPr="000A5D0E">
              <w:rPr>
                <w:lang w:eastAsia="ru-RU"/>
              </w:rPr>
              <w:t>организации</w:t>
            </w:r>
          </w:p>
        </w:tc>
        <w:tc>
          <w:tcPr>
            <w:tcW w:w="2127" w:type="dxa"/>
            <w:vMerge w:val="restart"/>
            <w:shd w:val="clear" w:color="auto" w:fill="auto"/>
            <w:noWrap/>
          </w:tcPr>
          <w:p w14:paraId="61F40B64" w14:textId="612BD85D" w:rsidR="007E0BA0" w:rsidRPr="000A5D0E" w:rsidRDefault="003400D5" w:rsidP="007E0BA0">
            <w:pPr>
              <w:pStyle w:val="ab"/>
              <w:rPr>
                <w:color w:val="171717"/>
                <w:lang w:eastAsia="ru-RU"/>
              </w:rPr>
            </w:pPr>
            <w:r>
              <w:rPr>
                <w:color w:val="171717"/>
                <w:lang w:eastAsia="ru-RU"/>
              </w:rPr>
              <w:t>Информация о типах организаций контрагентов</w:t>
            </w:r>
          </w:p>
        </w:tc>
        <w:tc>
          <w:tcPr>
            <w:tcW w:w="1842" w:type="dxa"/>
            <w:shd w:val="clear" w:color="auto" w:fill="auto"/>
            <w:noWrap/>
            <w:vAlign w:val="center"/>
            <w:hideMark/>
          </w:tcPr>
          <w:p w14:paraId="6A65F6CF" w14:textId="224B5593" w:rsidR="007E0BA0" w:rsidRPr="003400D5" w:rsidRDefault="007E0BA0" w:rsidP="003400D5">
            <w:pPr>
              <w:pStyle w:val="ab"/>
            </w:pPr>
            <w:r w:rsidRPr="003400D5">
              <w:t>ID</w:t>
            </w:r>
          </w:p>
        </w:tc>
        <w:tc>
          <w:tcPr>
            <w:tcW w:w="2127" w:type="dxa"/>
            <w:shd w:val="clear" w:color="auto" w:fill="auto"/>
            <w:noWrap/>
            <w:vAlign w:val="center"/>
            <w:hideMark/>
          </w:tcPr>
          <w:p w14:paraId="64BA4A39" w14:textId="5D5E4E6D" w:rsidR="007E0BA0" w:rsidRPr="003400D5" w:rsidRDefault="003400D5" w:rsidP="003400D5">
            <w:pPr>
              <w:pStyle w:val="ab"/>
            </w:pPr>
            <w:r>
              <w:t xml:space="preserve">Уникальный </w:t>
            </w:r>
            <w:r w:rsidRPr="003400D5">
              <w:t>ID типа организации (первичный ключ)</w:t>
            </w:r>
          </w:p>
        </w:tc>
        <w:tc>
          <w:tcPr>
            <w:tcW w:w="1836" w:type="dxa"/>
            <w:shd w:val="clear" w:color="auto" w:fill="auto"/>
            <w:noWrap/>
            <w:vAlign w:val="center"/>
            <w:hideMark/>
          </w:tcPr>
          <w:p w14:paraId="59BE638B" w14:textId="203DCAB0" w:rsidR="007E0BA0" w:rsidRPr="003400D5" w:rsidRDefault="003400D5" w:rsidP="003400D5">
            <w:pPr>
              <w:pStyle w:val="ab"/>
            </w:pPr>
            <w:r w:rsidRPr="003400D5">
              <w:t>Целое число</w:t>
            </w:r>
          </w:p>
        </w:tc>
      </w:tr>
      <w:tr w:rsidR="003400D5" w:rsidRPr="00B24EA9" w14:paraId="759067E9" w14:textId="77777777" w:rsidTr="00937B80">
        <w:trPr>
          <w:trHeight w:val="276"/>
        </w:trPr>
        <w:tc>
          <w:tcPr>
            <w:tcW w:w="1696" w:type="dxa"/>
            <w:vMerge/>
            <w:shd w:val="clear" w:color="auto" w:fill="auto"/>
            <w:noWrap/>
            <w:hideMark/>
          </w:tcPr>
          <w:p w14:paraId="5935607B" w14:textId="2450923E" w:rsidR="007E0BA0" w:rsidRPr="000A5D0E" w:rsidRDefault="007E0BA0" w:rsidP="007E0BA0">
            <w:pPr>
              <w:pStyle w:val="ab"/>
              <w:rPr>
                <w:lang w:eastAsia="ru-RU"/>
              </w:rPr>
            </w:pPr>
          </w:p>
        </w:tc>
        <w:tc>
          <w:tcPr>
            <w:tcW w:w="2127" w:type="dxa"/>
            <w:vMerge/>
            <w:shd w:val="clear" w:color="auto" w:fill="auto"/>
            <w:noWrap/>
          </w:tcPr>
          <w:p w14:paraId="6FC33ACD" w14:textId="1C92E4B8" w:rsidR="007E0BA0" w:rsidRPr="000A5D0E" w:rsidRDefault="007E0BA0" w:rsidP="007E0BA0">
            <w:pPr>
              <w:pStyle w:val="ab"/>
              <w:rPr>
                <w:color w:val="171717"/>
                <w:lang w:eastAsia="ru-RU"/>
              </w:rPr>
            </w:pPr>
          </w:p>
        </w:tc>
        <w:tc>
          <w:tcPr>
            <w:tcW w:w="1842" w:type="dxa"/>
            <w:shd w:val="clear" w:color="auto" w:fill="auto"/>
            <w:noWrap/>
            <w:vAlign w:val="center"/>
            <w:hideMark/>
          </w:tcPr>
          <w:p w14:paraId="2FB3CECC" w14:textId="3F1EA53F" w:rsidR="007E0BA0" w:rsidRPr="003400D5" w:rsidRDefault="007E0BA0" w:rsidP="003400D5">
            <w:pPr>
              <w:pStyle w:val="ab"/>
            </w:pPr>
            <w:r w:rsidRPr="003400D5">
              <w:t>Наименование</w:t>
            </w:r>
          </w:p>
        </w:tc>
        <w:tc>
          <w:tcPr>
            <w:tcW w:w="2127" w:type="dxa"/>
            <w:shd w:val="clear" w:color="auto" w:fill="auto"/>
            <w:noWrap/>
            <w:vAlign w:val="center"/>
            <w:hideMark/>
          </w:tcPr>
          <w:p w14:paraId="2011398F" w14:textId="7786CA8D" w:rsidR="007E0BA0" w:rsidRPr="003400D5" w:rsidRDefault="003400D5" w:rsidP="003400D5">
            <w:pPr>
              <w:pStyle w:val="ab"/>
            </w:pPr>
            <w:r>
              <w:t>Наименование типа организации</w:t>
            </w:r>
          </w:p>
        </w:tc>
        <w:tc>
          <w:tcPr>
            <w:tcW w:w="1836" w:type="dxa"/>
            <w:shd w:val="clear" w:color="auto" w:fill="auto"/>
            <w:noWrap/>
            <w:vAlign w:val="center"/>
            <w:hideMark/>
          </w:tcPr>
          <w:p w14:paraId="4FD9E76F" w14:textId="39DF7E45" w:rsidR="007E0BA0" w:rsidRPr="003400D5" w:rsidRDefault="003400D5" w:rsidP="003400D5">
            <w:pPr>
              <w:pStyle w:val="ab"/>
            </w:pPr>
            <w:r>
              <w:t>Строка (200)</w:t>
            </w:r>
          </w:p>
        </w:tc>
      </w:tr>
      <w:tr w:rsidR="003400D5" w:rsidRPr="000A5D0E" w14:paraId="5A60BCE4" w14:textId="77777777" w:rsidTr="00937B80">
        <w:trPr>
          <w:trHeight w:val="321"/>
        </w:trPr>
        <w:tc>
          <w:tcPr>
            <w:tcW w:w="1696" w:type="dxa"/>
            <w:vMerge w:val="restart"/>
            <w:shd w:val="clear" w:color="auto" w:fill="auto"/>
            <w:noWrap/>
            <w:hideMark/>
          </w:tcPr>
          <w:p w14:paraId="49E2BDD9" w14:textId="42DA0D2E" w:rsidR="003400D5" w:rsidRPr="000A5D0E" w:rsidRDefault="003400D5" w:rsidP="007E0BA0">
            <w:pPr>
              <w:pStyle w:val="ab"/>
              <w:rPr>
                <w:lang w:eastAsia="ru-RU"/>
              </w:rPr>
            </w:pPr>
            <w:r w:rsidRPr="000A5D0E">
              <w:rPr>
                <w:lang w:eastAsia="ru-RU"/>
              </w:rPr>
              <w:t>Этапы</w:t>
            </w:r>
            <w:r>
              <w:rPr>
                <w:lang w:eastAsia="ru-RU"/>
              </w:rPr>
              <w:t xml:space="preserve"> </w:t>
            </w:r>
            <w:r w:rsidRPr="000A5D0E">
              <w:rPr>
                <w:lang w:eastAsia="ru-RU"/>
              </w:rPr>
              <w:t>производства</w:t>
            </w:r>
          </w:p>
          <w:p w14:paraId="3FEF46A3" w14:textId="56883DEC" w:rsidR="003400D5" w:rsidRPr="000A5D0E" w:rsidRDefault="003400D5" w:rsidP="007E0BA0">
            <w:pPr>
              <w:pStyle w:val="ab"/>
              <w:rPr>
                <w:lang w:eastAsia="ru-RU"/>
              </w:rPr>
            </w:pPr>
          </w:p>
        </w:tc>
        <w:tc>
          <w:tcPr>
            <w:tcW w:w="2127" w:type="dxa"/>
            <w:vMerge w:val="restart"/>
            <w:shd w:val="clear" w:color="auto" w:fill="auto"/>
            <w:noWrap/>
          </w:tcPr>
          <w:p w14:paraId="5975B1C1" w14:textId="75B57FAC" w:rsidR="003400D5" w:rsidRPr="000A5D0E" w:rsidRDefault="003400D5" w:rsidP="007E0BA0">
            <w:pPr>
              <w:pStyle w:val="ab"/>
              <w:rPr>
                <w:color w:val="171717"/>
                <w:lang w:eastAsia="ru-RU"/>
              </w:rPr>
            </w:pPr>
            <w:r>
              <w:rPr>
                <w:color w:val="171717"/>
                <w:lang w:eastAsia="ru-RU"/>
              </w:rPr>
              <w:t>Информация об этапах производства продукции</w:t>
            </w:r>
          </w:p>
        </w:tc>
        <w:tc>
          <w:tcPr>
            <w:tcW w:w="1842" w:type="dxa"/>
            <w:shd w:val="clear" w:color="auto" w:fill="auto"/>
            <w:noWrap/>
            <w:vAlign w:val="center"/>
            <w:hideMark/>
          </w:tcPr>
          <w:p w14:paraId="13313174" w14:textId="4A199A59" w:rsidR="003400D5" w:rsidRPr="000A5D0E" w:rsidRDefault="003400D5" w:rsidP="007E0BA0">
            <w:pPr>
              <w:pStyle w:val="ab"/>
              <w:rPr>
                <w:color w:val="171717"/>
                <w:lang w:eastAsia="ru-RU"/>
              </w:rPr>
            </w:pPr>
            <w:r w:rsidRPr="000A5D0E">
              <w:rPr>
                <w:color w:val="171717"/>
                <w:lang w:eastAsia="ru-RU"/>
              </w:rPr>
              <w:t>ID</w:t>
            </w:r>
          </w:p>
        </w:tc>
        <w:tc>
          <w:tcPr>
            <w:tcW w:w="2127" w:type="dxa"/>
            <w:shd w:val="clear" w:color="auto" w:fill="auto"/>
            <w:noWrap/>
            <w:vAlign w:val="center"/>
            <w:hideMark/>
          </w:tcPr>
          <w:p w14:paraId="6142D7AD" w14:textId="58B60F39" w:rsidR="003400D5" w:rsidRPr="000A5D0E" w:rsidRDefault="003400D5" w:rsidP="007E0BA0">
            <w:pPr>
              <w:pStyle w:val="ab"/>
              <w:rPr>
                <w:rFonts w:cs="Times New Roman"/>
                <w:sz w:val="20"/>
                <w:szCs w:val="20"/>
                <w:lang w:eastAsia="ru-RU"/>
              </w:rPr>
            </w:pPr>
            <w:r>
              <w:t xml:space="preserve">Уникальный </w:t>
            </w:r>
            <w:r w:rsidRPr="003400D5">
              <w:t xml:space="preserve">ID </w:t>
            </w:r>
            <w:r>
              <w:t xml:space="preserve">этапа </w:t>
            </w:r>
            <w:r w:rsidRPr="003400D5">
              <w:t>(первичный ключ)</w:t>
            </w:r>
          </w:p>
        </w:tc>
        <w:tc>
          <w:tcPr>
            <w:tcW w:w="1836" w:type="dxa"/>
            <w:shd w:val="clear" w:color="auto" w:fill="auto"/>
            <w:noWrap/>
            <w:vAlign w:val="center"/>
            <w:hideMark/>
          </w:tcPr>
          <w:p w14:paraId="5C58EBF3" w14:textId="4DCCBAAE" w:rsidR="003400D5" w:rsidRPr="000A5D0E" w:rsidRDefault="003400D5" w:rsidP="007E0BA0">
            <w:pPr>
              <w:pStyle w:val="ab"/>
              <w:rPr>
                <w:rFonts w:cs="Times New Roman"/>
                <w:sz w:val="20"/>
                <w:szCs w:val="20"/>
                <w:lang w:eastAsia="ru-RU"/>
              </w:rPr>
            </w:pPr>
            <w:r w:rsidRPr="003400D5">
              <w:t>Целое число</w:t>
            </w:r>
          </w:p>
        </w:tc>
      </w:tr>
      <w:tr w:rsidR="003400D5" w:rsidRPr="000A5D0E" w14:paraId="0E438B76" w14:textId="77777777" w:rsidTr="00937B80">
        <w:trPr>
          <w:trHeight w:val="276"/>
        </w:trPr>
        <w:tc>
          <w:tcPr>
            <w:tcW w:w="1696" w:type="dxa"/>
            <w:vMerge/>
            <w:shd w:val="clear" w:color="auto" w:fill="auto"/>
            <w:noWrap/>
            <w:hideMark/>
          </w:tcPr>
          <w:p w14:paraId="4C3B5B15" w14:textId="17D10CBF" w:rsidR="003400D5" w:rsidRPr="000A5D0E" w:rsidRDefault="003400D5" w:rsidP="007E0BA0">
            <w:pPr>
              <w:pStyle w:val="ab"/>
              <w:rPr>
                <w:lang w:eastAsia="ru-RU"/>
              </w:rPr>
            </w:pPr>
          </w:p>
        </w:tc>
        <w:tc>
          <w:tcPr>
            <w:tcW w:w="2127" w:type="dxa"/>
            <w:vMerge/>
            <w:shd w:val="clear" w:color="auto" w:fill="auto"/>
            <w:noWrap/>
          </w:tcPr>
          <w:p w14:paraId="1C220FD2" w14:textId="738B54C3" w:rsidR="003400D5" w:rsidRPr="000A5D0E" w:rsidRDefault="003400D5" w:rsidP="007E0BA0">
            <w:pPr>
              <w:pStyle w:val="ab"/>
              <w:rPr>
                <w:color w:val="171717"/>
                <w:lang w:eastAsia="ru-RU"/>
              </w:rPr>
            </w:pPr>
          </w:p>
        </w:tc>
        <w:tc>
          <w:tcPr>
            <w:tcW w:w="1842" w:type="dxa"/>
            <w:shd w:val="clear" w:color="auto" w:fill="auto"/>
            <w:noWrap/>
            <w:vAlign w:val="center"/>
            <w:hideMark/>
          </w:tcPr>
          <w:p w14:paraId="61C5A0F0" w14:textId="27E8AD2E" w:rsidR="003400D5" w:rsidRPr="000A5D0E" w:rsidRDefault="003400D5" w:rsidP="007E0BA0">
            <w:pPr>
              <w:pStyle w:val="ab"/>
              <w:rPr>
                <w:color w:val="171717"/>
                <w:lang w:eastAsia="ru-RU"/>
              </w:rPr>
            </w:pPr>
            <w:r w:rsidRPr="000A5D0E">
              <w:rPr>
                <w:color w:val="171717"/>
                <w:lang w:eastAsia="ru-RU"/>
              </w:rPr>
              <w:t>Код</w:t>
            </w:r>
            <w:r>
              <w:rPr>
                <w:color w:val="171717"/>
                <w:lang w:eastAsia="ru-RU"/>
              </w:rPr>
              <w:t xml:space="preserve"> </w:t>
            </w:r>
            <w:r w:rsidRPr="000A5D0E">
              <w:rPr>
                <w:color w:val="171717"/>
                <w:lang w:eastAsia="ru-RU"/>
              </w:rPr>
              <w:t>этапа</w:t>
            </w:r>
          </w:p>
        </w:tc>
        <w:tc>
          <w:tcPr>
            <w:tcW w:w="2127" w:type="dxa"/>
            <w:shd w:val="clear" w:color="auto" w:fill="auto"/>
            <w:noWrap/>
            <w:vAlign w:val="center"/>
            <w:hideMark/>
          </w:tcPr>
          <w:p w14:paraId="75BBF31F" w14:textId="1A9EDA21" w:rsidR="003400D5" w:rsidRPr="00EE63FD" w:rsidRDefault="00EE63FD" w:rsidP="00EE63FD">
            <w:pPr>
              <w:pStyle w:val="ab"/>
            </w:pPr>
            <w:r w:rsidRPr="00EE63FD">
              <w:t>Внутренний код этапа</w:t>
            </w:r>
          </w:p>
        </w:tc>
        <w:tc>
          <w:tcPr>
            <w:tcW w:w="1836" w:type="dxa"/>
            <w:shd w:val="clear" w:color="auto" w:fill="auto"/>
            <w:noWrap/>
            <w:vAlign w:val="center"/>
            <w:hideMark/>
          </w:tcPr>
          <w:p w14:paraId="466AE798" w14:textId="52DD0846" w:rsidR="003400D5" w:rsidRPr="00EE63FD" w:rsidRDefault="00EE63FD" w:rsidP="00EE63FD">
            <w:pPr>
              <w:pStyle w:val="ab"/>
            </w:pPr>
            <w:r w:rsidRPr="00EE63FD">
              <w:t>Строка (5)</w:t>
            </w:r>
          </w:p>
        </w:tc>
      </w:tr>
      <w:tr w:rsidR="003400D5" w:rsidRPr="000A5D0E" w14:paraId="515FC458" w14:textId="77777777" w:rsidTr="00937B80">
        <w:trPr>
          <w:trHeight w:val="276"/>
        </w:trPr>
        <w:tc>
          <w:tcPr>
            <w:tcW w:w="1696" w:type="dxa"/>
            <w:vMerge/>
            <w:shd w:val="clear" w:color="auto" w:fill="auto"/>
            <w:noWrap/>
            <w:hideMark/>
          </w:tcPr>
          <w:p w14:paraId="5049EE28" w14:textId="157DE487" w:rsidR="003400D5" w:rsidRPr="000A5D0E" w:rsidRDefault="003400D5" w:rsidP="007E0BA0">
            <w:pPr>
              <w:pStyle w:val="ab"/>
              <w:rPr>
                <w:lang w:eastAsia="ru-RU"/>
              </w:rPr>
            </w:pPr>
          </w:p>
        </w:tc>
        <w:tc>
          <w:tcPr>
            <w:tcW w:w="2127" w:type="dxa"/>
            <w:vMerge/>
            <w:shd w:val="clear" w:color="auto" w:fill="auto"/>
            <w:noWrap/>
          </w:tcPr>
          <w:p w14:paraId="3F424887" w14:textId="433FB3D3" w:rsidR="003400D5" w:rsidRPr="000A5D0E" w:rsidRDefault="003400D5" w:rsidP="007E0BA0">
            <w:pPr>
              <w:pStyle w:val="ab"/>
              <w:rPr>
                <w:color w:val="171717"/>
                <w:lang w:eastAsia="ru-RU"/>
              </w:rPr>
            </w:pPr>
          </w:p>
        </w:tc>
        <w:tc>
          <w:tcPr>
            <w:tcW w:w="1842" w:type="dxa"/>
            <w:shd w:val="clear" w:color="auto" w:fill="auto"/>
            <w:noWrap/>
            <w:vAlign w:val="center"/>
            <w:hideMark/>
          </w:tcPr>
          <w:p w14:paraId="6CE52E45" w14:textId="5206FDB5" w:rsidR="003400D5" w:rsidRPr="000A5D0E" w:rsidRDefault="003400D5" w:rsidP="007E0BA0">
            <w:pPr>
              <w:pStyle w:val="ab"/>
              <w:rPr>
                <w:color w:val="171717"/>
                <w:lang w:eastAsia="ru-RU"/>
              </w:rPr>
            </w:pPr>
            <w:r w:rsidRPr="000A5D0E">
              <w:rPr>
                <w:color w:val="171717"/>
                <w:lang w:eastAsia="ru-RU"/>
              </w:rPr>
              <w:t>Наименование</w:t>
            </w:r>
          </w:p>
        </w:tc>
        <w:tc>
          <w:tcPr>
            <w:tcW w:w="2127" w:type="dxa"/>
            <w:shd w:val="clear" w:color="auto" w:fill="auto"/>
            <w:noWrap/>
            <w:vAlign w:val="center"/>
            <w:hideMark/>
          </w:tcPr>
          <w:p w14:paraId="2F2CF4FE" w14:textId="697D4C32" w:rsidR="003400D5" w:rsidRPr="00EE63FD" w:rsidRDefault="00EE63FD" w:rsidP="00EE63FD">
            <w:pPr>
              <w:pStyle w:val="ab"/>
            </w:pPr>
            <w:r w:rsidRPr="00EE63FD">
              <w:t>Наименование этапа произв</w:t>
            </w:r>
            <w:r>
              <w:t>о</w:t>
            </w:r>
            <w:r w:rsidRPr="00EE63FD">
              <w:t>дства</w:t>
            </w:r>
          </w:p>
        </w:tc>
        <w:tc>
          <w:tcPr>
            <w:tcW w:w="1836" w:type="dxa"/>
            <w:shd w:val="clear" w:color="auto" w:fill="auto"/>
            <w:noWrap/>
            <w:vAlign w:val="center"/>
            <w:hideMark/>
          </w:tcPr>
          <w:p w14:paraId="6ABF8BB6" w14:textId="79C9A08F" w:rsidR="003400D5" w:rsidRPr="00EE63FD" w:rsidRDefault="00EE63FD" w:rsidP="00EE63FD">
            <w:pPr>
              <w:pStyle w:val="ab"/>
            </w:pPr>
            <w:r w:rsidRPr="00EE63FD">
              <w:t>Строка (200)</w:t>
            </w:r>
          </w:p>
        </w:tc>
      </w:tr>
      <w:tr w:rsidR="00EE63FD" w:rsidRPr="000A5D0E" w14:paraId="094C3DEA" w14:textId="77777777" w:rsidTr="00937B80">
        <w:trPr>
          <w:trHeight w:val="276"/>
        </w:trPr>
        <w:tc>
          <w:tcPr>
            <w:tcW w:w="1696" w:type="dxa"/>
            <w:vMerge w:val="restart"/>
            <w:shd w:val="clear" w:color="auto" w:fill="auto"/>
            <w:noWrap/>
            <w:hideMark/>
          </w:tcPr>
          <w:p w14:paraId="11DDF251" w14:textId="1AB2CC5E" w:rsidR="00EE63FD" w:rsidRPr="000A5D0E" w:rsidRDefault="00EE63FD" w:rsidP="00EE63FD">
            <w:pPr>
              <w:pStyle w:val="ab"/>
              <w:rPr>
                <w:lang w:eastAsia="ru-RU"/>
              </w:rPr>
            </w:pPr>
            <w:r w:rsidRPr="000A5D0E">
              <w:rPr>
                <w:lang w:eastAsia="ru-RU"/>
              </w:rPr>
              <w:t>Статусы</w:t>
            </w:r>
            <w:r>
              <w:rPr>
                <w:lang w:eastAsia="ru-RU"/>
              </w:rPr>
              <w:t xml:space="preserve"> </w:t>
            </w:r>
            <w:r w:rsidRPr="000A5D0E">
              <w:rPr>
                <w:lang w:eastAsia="ru-RU"/>
              </w:rPr>
              <w:t>АИУО</w:t>
            </w:r>
          </w:p>
        </w:tc>
        <w:tc>
          <w:tcPr>
            <w:tcW w:w="2127" w:type="dxa"/>
            <w:vMerge w:val="restart"/>
            <w:shd w:val="clear" w:color="auto" w:fill="auto"/>
            <w:noWrap/>
          </w:tcPr>
          <w:p w14:paraId="0AA5B91D" w14:textId="4A0EB3E9" w:rsidR="00EE63FD" w:rsidRPr="000A5D0E" w:rsidRDefault="00EE63FD" w:rsidP="00EE63FD">
            <w:pPr>
              <w:pStyle w:val="ab"/>
              <w:rPr>
                <w:color w:val="171717"/>
                <w:lang w:eastAsia="ru-RU"/>
              </w:rPr>
            </w:pPr>
            <w:r>
              <w:rPr>
                <w:color w:val="171717"/>
                <w:lang w:eastAsia="ru-RU"/>
              </w:rPr>
              <w:t>Информация о видах статусов акта-извещения на устранение отклонения</w:t>
            </w:r>
          </w:p>
        </w:tc>
        <w:tc>
          <w:tcPr>
            <w:tcW w:w="1842" w:type="dxa"/>
            <w:shd w:val="clear" w:color="auto" w:fill="auto"/>
            <w:noWrap/>
            <w:vAlign w:val="center"/>
            <w:hideMark/>
          </w:tcPr>
          <w:p w14:paraId="12BB3D0B" w14:textId="28883A83" w:rsidR="00EE63FD" w:rsidRPr="00EE63FD" w:rsidRDefault="00EE63FD" w:rsidP="00EE63FD">
            <w:pPr>
              <w:pStyle w:val="ab"/>
            </w:pPr>
            <w:r w:rsidRPr="00EE63FD">
              <w:t>ID</w:t>
            </w:r>
          </w:p>
        </w:tc>
        <w:tc>
          <w:tcPr>
            <w:tcW w:w="2127" w:type="dxa"/>
            <w:shd w:val="clear" w:color="auto" w:fill="auto"/>
            <w:noWrap/>
            <w:vAlign w:val="center"/>
            <w:hideMark/>
          </w:tcPr>
          <w:p w14:paraId="3421889E" w14:textId="23A994A0" w:rsidR="00EE63FD" w:rsidRPr="00EE63FD" w:rsidRDefault="00EE63FD" w:rsidP="00EE63FD">
            <w:pPr>
              <w:pStyle w:val="ab"/>
            </w:pPr>
            <w:r w:rsidRPr="00EE63FD">
              <w:t>Уникальный ID статуса (первичный ключ)</w:t>
            </w:r>
          </w:p>
        </w:tc>
        <w:tc>
          <w:tcPr>
            <w:tcW w:w="1836" w:type="dxa"/>
            <w:shd w:val="clear" w:color="auto" w:fill="auto"/>
            <w:noWrap/>
            <w:vAlign w:val="center"/>
            <w:hideMark/>
          </w:tcPr>
          <w:p w14:paraId="0582E307" w14:textId="6FAABF13" w:rsidR="00EE63FD" w:rsidRPr="00EE63FD" w:rsidRDefault="00EE63FD" w:rsidP="00EE63FD">
            <w:pPr>
              <w:pStyle w:val="ab"/>
            </w:pPr>
            <w:r w:rsidRPr="00EE63FD">
              <w:t>Целое число</w:t>
            </w:r>
          </w:p>
        </w:tc>
      </w:tr>
      <w:tr w:rsidR="00EE63FD" w:rsidRPr="000A5D0E" w14:paraId="4E0685F2" w14:textId="77777777" w:rsidTr="00937B80">
        <w:trPr>
          <w:trHeight w:val="276"/>
        </w:trPr>
        <w:tc>
          <w:tcPr>
            <w:tcW w:w="1696" w:type="dxa"/>
            <w:vMerge/>
            <w:shd w:val="clear" w:color="auto" w:fill="auto"/>
            <w:noWrap/>
            <w:hideMark/>
          </w:tcPr>
          <w:p w14:paraId="4CF00097" w14:textId="750B91C8" w:rsidR="00EE63FD" w:rsidRPr="000A5D0E" w:rsidRDefault="00EE63FD" w:rsidP="00EE63FD">
            <w:pPr>
              <w:pStyle w:val="ab"/>
              <w:rPr>
                <w:lang w:eastAsia="ru-RU"/>
              </w:rPr>
            </w:pPr>
          </w:p>
        </w:tc>
        <w:tc>
          <w:tcPr>
            <w:tcW w:w="2127" w:type="dxa"/>
            <w:vMerge/>
            <w:shd w:val="clear" w:color="auto" w:fill="auto"/>
            <w:noWrap/>
          </w:tcPr>
          <w:p w14:paraId="2E537EBE" w14:textId="6FB71A2E" w:rsidR="00EE63FD" w:rsidRPr="000A5D0E" w:rsidRDefault="00EE63FD" w:rsidP="00EE63FD">
            <w:pPr>
              <w:pStyle w:val="ab"/>
              <w:rPr>
                <w:color w:val="171717"/>
                <w:lang w:eastAsia="ru-RU"/>
              </w:rPr>
            </w:pPr>
          </w:p>
        </w:tc>
        <w:tc>
          <w:tcPr>
            <w:tcW w:w="1842" w:type="dxa"/>
            <w:shd w:val="clear" w:color="auto" w:fill="auto"/>
            <w:noWrap/>
            <w:vAlign w:val="center"/>
            <w:hideMark/>
          </w:tcPr>
          <w:p w14:paraId="5432095A" w14:textId="0D397E4C" w:rsidR="00EE63FD" w:rsidRPr="00EE63FD" w:rsidRDefault="00EE63FD" w:rsidP="00EE63FD">
            <w:pPr>
              <w:pStyle w:val="ab"/>
            </w:pPr>
            <w:r w:rsidRPr="00EE63FD">
              <w:t>Наименование статуса</w:t>
            </w:r>
          </w:p>
        </w:tc>
        <w:tc>
          <w:tcPr>
            <w:tcW w:w="2127" w:type="dxa"/>
            <w:shd w:val="clear" w:color="auto" w:fill="auto"/>
            <w:noWrap/>
            <w:vAlign w:val="center"/>
            <w:hideMark/>
          </w:tcPr>
          <w:p w14:paraId="1E9DA2BB" w14:textId="5E3093CD" w:rsidR="00EE63FD" w:rsidRPr="00EE63FD" w:rsidRDefault="00EE63FD" w:rsidP="00EE63FD">
            <w:pPr>
              <w:pStyle w:val="ab"/>
            </w:pPr>
            <w:r w:rsidRPr="00EE63FD">
              <w:t>Наименование статуса</w:t>
            </w:r>
          </w:p>
        </w:tc>
        <w:tc>
          <w:tcPr>
            <w:tcW w:w="1836" w:type="dxa"/>
            <w:shd w:val="clear" w:color="auto" w:fill="auto"/>
            <w:noWrap/>
            <w:vAlign w:val="center"/>
            <w:hideMark/>
          </w:tcPr>
          <w:p w14:paraId="20789C07" w14:textId="15CBC86B" w:rsidR="00EE63FD" w:rsidRPr="00EE63FD" w:rsidRDefault="00EE63FD" w:rsidP="00EE63FD">
            <w:pPr>
              <w:pStyle w:val="ab"/>
            </w:pPr>
            <w:r w:rsidRPr="00EE63FD">
              <w:t>Строка (200)</w:t>
            </w:r>
          </w:p>
        </w:tc>
      </w:tr>
      <w:tr w:rsidR="00EE63FD" w:rsidRPr="000A5D0E" w14:paraId="7A28AA60" w14:textId="77777777" w:rsidTr="00937B80">
        <w:trPr>
          <w:trHeight w:val="552"/>
        </w:trPr>
        <w:tc>
          <w:tcPr>
            <w:tcW w:w="1696" w:type="dxa"/>
            <w:vMerge w:val="restart"/>
            <w:shd w:val="clear" w:color="auto" w:fill="auto"/>
            <w:noWrap/>
            <w:hideMark/>
          </w:tcPr>
          <w:p w14:paraId="08063D8A" w14:textId="76B6564E" w:rsidR="00EE63FD" w:rsidRPr="000A5D0E" w:rsidRDefault="00EE63FD" w:rsidP="00EE63FD">
            <w:pPr>
              <w:pStyle w:val="ab"/>
              <w:rPr>
                <w:lang w:eastAsia="ru-RU"/>
              </w:rPr>
            </w:pPr>
            <w:r w:rsidRPr="000A5D0E">
              <w:rPr>
                <w:lang w:eastAsia="ru-RU"/>
              </w:rPr>
              <w:t>Мероприятия</w:t>
            </w:r>
            <w:r>
              <w:rPr>
                <w:lang w:eastAsia="ru-RU"/>
              </w:rPr>
              <w:t xml:space="preserve"> </w:t>
            </w:r>
            <w:r w:rsidRPr="000A5D0E">
              <w:rPr>
                <w:lang w:eastAsia="ru-RU"/>
              </w:rPr>
              <w:t>по</w:t>
            </w:r>
            <w:r>
              <w:rPr>
                <w:lang w:eastAsia="ru-RU"/>
              </w:rPr>
              <w:t xml:space="preserve"> </w:t>
            </w:r>
            <w:r w:rsidRPr="000A5D0E">
              <w:rPr>
                <w:lang w:eastAsia="ru-RU"/>
              </w:rPr>
              <w:t>устранению</w:t>
            </w:r>
            <w:r>
              <w:rPr>
                <w:lang w:eastAsia="ru-RU"/>
              </w:rPr>
              <w:t xml:space="preserve"> </w:t>
            </w:r>
            <w:r w:rsidRPr="000A5D0E">
              <w:rPr>
                <w:lang w:eastAsia="ru-RU"/>
              </w:rPr>
              <w:t>дефектов</w:t>
            </w:r>
          </w:p>
          <w:p w14:paraId="6B4D60BD" w14:textId="6587D6BB" w:rsidR="00EE63FD" w:rsidRPr="000A5D0E" w:rsidRDefault="00EE63FD" w:rsidP="00EE63FD">
            <w:pPr>
              <w:pStyle w:val="ab"/>
              <w:rPr>
                <w:lang w:eastAsia="ru-RU"/>
              </w:rPr>
            </w:pPr>
          </w:p>
        </w:tc>
        <w:tc>
          <w:tcPr>
            <w:tcW w:w="2127" w:type="dxa"/>
            <w:vMerge w:val="restart"/>
            <w:shd w:val="clear" w:color="auto" w:fill="auto"/>
            <w:noWrap/>
          </w:tcPr>
          <w:p w14:paraId="12852BF9" w14:textId="14596919" w:rsidR="00EE63FD" w:rsidRPr="000A5D0E" w:rsidRDefault="00EE63FD" w:rsidP="00EE63FD">
            <w:pPr>
              <w:pStyle w:val="ab"/>
              <w:rPr>
                <w:color w:val="171717"/>
                <w:lang w:eastAsia="ru-RU"/>
              </w:rPr>
            </w:pPr>
            <w:r>
              <w:rPr>
                <w:color w:val="171717"/>
                <w:lang w:eastAsia="ru-RU"/>
              </w:rPr>
              <w:t>Информация о мероприятиях по устранению дефектов и отклонения</w:t>
            </w:r>
          </w:p>
        </w:tc>
        <w:tc>
          <w:tcPr>
            <w:tcW w:w="1842" w:type="dxa"/>
            <w:shd w:val="clear" w:color="auto" w:fill="auto"/>
            <w:noWrap/>
            <w:vAlign w:val="center"/>
            <w:hideMark/>
          </w:tcPr>
          <w:p w14:paraId="19F4A5EF" w14:textId="3C2C56AB" w:rsidR="00EE63FD" w:rsidRPr="00EE63FD" w:rsidRDefault="00EE63FD" w:rsidP="00EE63FD">
            <w:pPr>
              <w:pStyle w:val="ab"/>
            </w:pPr>
            <w:r w:rsidRPr="00EE63FD">
              <w:t>ID</w:t>
            </w:r>
          </w:p>
        </w:tc>
        <w:tc>
          <w:tcPr>
            <w:tcW w:w="2127" w:type="dxa"/>
            <w:shd w:val="clear" w:color="auto" w:fill="auto"/>
            <w:noWrap/>
            <w:vAlign w:val="center"/>
            <w:hideMark/>
          </w:tcPr>
          <w:p w14:paraId="598E7752" w14:textId="5BC76495" w:rsidR="00EE63FD" w:rsidRPr="00EE63FD" w:rsidRDefault="00EE63FD" w:rsidP="00EE63FD">
            <w:pPr>
              <w:pStyle w:val="ab"/>
            </w:pPr>
            <w:r w:rsidRPr="00EE63FD">
              <w:t>Уникальный ID мероприятия (первичный ключ)</w:t>
            </w:r>
          </w:p>
        </w:tc>
        <w:tc>
          <w:tcPr>
            <w:tcW w:w="1836" w:type="dxa"/>
            <w:shd w:val="clear" w:color="auto" w:fill="auto"/>
            <w:noWrap/>
            <w:vAlign w:val="center"/>
            <w:hideMark/>
          </w:tcPr>
          <w:p w14:paraId="49847927" w14:textId="43C033F4" w:rsidR="00EE63FD" w:rsidRPr="00EE63FD" w:rsidRDefault="00EE63FD" w:rsidP="00EE63FD">
            <w:pPr>
              <w:pStyle w:val="ab"/>
            </w:pPr>
            <w:r w:rsidRPr="00EE63FD">
              <w:t>Целое число</w:t>
            </w:r>
          </w:p>
        </w:tc>
      </w:tr>
      <w:tr w:rsidR="00EE63FD" w:rsidRPr="000A5D0E" w14:paraId="5AA6C50F" w14:textId="77777777" w:rsidTr="00937B80">
        <w:trPr>
          <w:trHeight w:val="552"/>
        </w:trPr>
        <w:tc>
          <w:tcPr>
            <w:tcW w:w="1696" w:type="dxa"/>
            <w:vMerge/>
            <w:shd w:val="clear" w:color="auto" w:fill="auto"/>
            <w:noWrap/>
          </w:tcPr>
          <w:p w14:paraId="5D578A62" w14:textId="77777777" w:rsidR="00EE63FD" w:rsidRPr="000A5D0E" w:rsidRDefault="00EE63FD" w:rsidP="00EE63FD">
            <w:pPr>
              <w:pStyle w:val="ab"/>
              <w:rPr>
                <w:lang w:eastAsia="ru-RU"/>
              </w:rPr>
            </w:pPr>
          </w:p>
        </w:tc>
        <w:tc>
          <w:tcPr>
            <w:tcW w:w="2127" w:type="dxa"/>
            <w:vMerge/>
            <w:shd w:val="clear" w:color="auto" w:fill="auto"/>
            <w:noWrap/>
          </w:tcPr>
          <w:p w14:paraId="0264C9DE" w14:textId="77777777" w:rsidR="00EE63FD" w:rsidRPr="000A5D0E" w:rsidRDefault="00EE63FD" w:rsidP="00EE63FD">
            <w:pPr>
              <w:pStyle w:val="ab"/>
              <w:rPr>
                <w:color w:val="171717"/>
                <w:lang w:eastAsia="ru-RU"/>
              </w:rPr>
            </w:pPr>
          </w:p>
        </w:tc>
        <w:tc>
          <w:tcPr>
            <w:tcW w:w="1842" w:type="dxa"/>
            <w:shd w:val="clear" w:color="auto" w:fill="auto"/>
            <w:noWrap/>
            <w:vAlign w:val="center"/>
          </w:tcPr>
          <w:p w14:paraId="6FA0EB37" w14:textId="6806863C" w:rsidR="00EE63FD" w:rsidRPr="00EE63FD" w:rsidRDefault="00EE63FD" w:rsidP="00EE63FD">
            <w:pPr>
              <w:pStyle w:val="ab"/>
            </w:pPr>
            <w:r w:rsidRPr="00EE63FD">
              <w:t>ID_Операции</w:t>
            </w:r>
          </w:p>
        </w:tc>
        <w:tc>
          <w:tcPr>
            <w:tcW w:w="2127" w:type="dxa"/>
            <w:shd w:val="clear" w:color="auto" w:fill="auto"/>
            <w:noWrap/>
            <w:vAlign w:val="center"/>
          </w:tcPr>
          <w:p w14:paraId="0B6C8536" w14:textId="4D7C5F9F" w:rsidR="00EE63FD" w:rsidRPr="00EE63FD" w:rsidRDefault="00EE63FD" w:rsidP="00EE63FD">
            <w:pPr>
              <w:pStyle w:val="ab"/>
            </w:pPr>
            <w:r w:rsidRPr="00EE63FD">
              <w:t>ID производственной операции (внешний ключ)</w:t>
            </w:r>
          </w:p>
        </w:tc>
        <w:tc>
          <w:tcPr>
            <w:tcW w:w="1836" w:type="dxa"/>
            <w:shd w:val="clear" w:color="auto" w:fill="auto"/>
            <w:noWrap/>
            <w:vAlign w:val="center"/>
          </w:tcPr>
          <w:p w14:paraId="5D3F2622" w14:textId="15A6E08A" w:rsidR="00EE63FD" w:rsidRPr="00EE63FD" w:rsidRDefault="00EE63FD" w:rsidP="00EE63FD">
            <w:pPr>
              <w:pStyle w:val="ab"/>
            </w:pPr>
            <w:r w:rsidRPr="00EE63FD">
              <w:t>Целое число</w:t>
            </w:r>
          </w:p>
        </w:tc>
      </w:tr>
      <w:tr w:rsidR="00EE63FD" w:rsidRPr="000A5D0E" w14:paraId="26CD95C3" w14:textId="77777777" w:rsidTr="00937B80">
        <w:trPr>
          <w:trHeight w:val="276"/>
        </w:trPr>
        <w:tc>
          <w:tcPr>
            <w:tcW w:w="1696" w:type="dxa"/>
            <w:vMerge/>
            <w:shd w:val="clear" w:color="auto" w:fill="auto"/>
            <w:noWrap/>
            <w:hideMark/>
          </w:tcPr>
          <w:p w14:paraId="051D2395" w14:textId="0F9CA8D9" w:rsidR="00EE63FD" w:rsidRPr="000A5D0E" w:rsidRDefault="00EE63FD" w:rsidP="00EE63FD">
            <w:pPr>
              <w:pStyle w:val="ab"/>
              <w:rPr>
                <w:lang w:eastAsia="ru-RU"/>
              </w:rPr>
            </w:pPr>
          </w:p>
        </w:tc>
        <w:tc>
          <w:tcPr>
            <w:tcW w:w="2127" w:type="dxa"/>
            <w:vMerge/>
            <w:shd w:val="clear" w:color="auto" w:fill="auto"/>
            <w:noWrap/>
          </w:tcPr>
          <w:p w14:paraId="49EAC499" w14:textId="0A9FC953" w:rsidR="00EE63FD" w:rsidRPr="000A5D0E" w:rsidRDefault="00EE63FD" w:rsidP="00EE63FD">
            <w:pPr>
              <w:pStyle w:val="ab"/>
              <w:rPr>
                <w:color w:val="171717"/>
                <w:lang w:eastAsia="ru-RU"/>
              </w:rPr>
            </w:pPr>
          </w:p>
        </w:tc>
        <w:tc>
          <w:tcPr>
            <w:tcW w:w="1842" w:type="dxa"/>
            <w:shd w:val="clear" w:color="auto" w:fill="auto"/>
            <w:noWrap/>
            <w:vAlign w:val="center"/>
            <w:hideMark/>
          </w:tcPr>
          <w:p w14:paraId="4E8507A2" w14:textId="0C05C12E" w:rsidR="00EE63FD" w:rsidRPr="00EE63FD" w:rsidRDefault="00EE63FD" w:rsidP="00EE63FD">
            <w:pPr>
              <w:pStyle w:val="ab"/>
            </w:pPr>
            <w:r w:rsidRPr="00EE63FD">
              <w:t>Описание мероприятия</w:t>
            </w:r>
          </w:p>
        </w:tc>
        <w:tc>
          <w:tcPr>
            <w:tcW w:w="2127" w:type="dxa"/>
            <w:shd w:val="clear" w:color="auto" w:fill="auto"/>
            <w:noWrap/>
            <w:vAlign w:val="center"/>
            <w:hideMark/>
          </w:tcPr>
          <w:p w14:paraId="6082BAD3" w14:textId="6CF92C62" w:rsidR="00EE63FD" w:rsidRPr="00EE63FD" w:rsidRDefault="00EE63FD" w:rsidP="00EE63FD">
            <w:pPr>
              <w:pStyle w:val="ab"/>
            </w:pPr>
            <w:r w:rsidRPr="00EE63FD">
              <w:t>Информация по мероприятию</w:t>
            </w:r>
          </w:p>
        </w:tc>
        <w:tc>
          <w:tcPr>
            <w:tcW w:w="1836" w:type="dxa"/>
            <w:shd w:val="clear" w:color="auto" w:fill="auto"/>
            <w:noWrap/>
            <w:vAlign w:val="center"/>
            <w:hideMark/>
          </w:tcPr>
          <w:p w14:paraId="12461CDA" w14:textId="6FD57DC0" w:rsidR="00EE63FD" w:rsidRPr="00EE63FD" w:rsidRDefault="00EE63FD" w:rsidP="00EE63FD">
            <w:pPr>
              <w:pStyle w:val="ab"/>
            </w:pPr>
            <w:r w:rsidRPr="00EE63FD">
              <w:t>Строка (500)</w:t>
            </w:r>
          </w:p>
        </w:tc>
      </w:tr>
      <w:tr w:rsidR="00EE63FD" w:rsidRPr="000A5D0E" w14:paraId="39EF49C6" w14:textId="77777777" w:rsidTr="00937B80">
        <w:trPr>
          <w:trHeight w:val="276"/>
        </w:trPr>
        <w:tc>
          <w:tcPr>
            <w:tcW w:w="1696" w:type="dxa"/>
            <w:vMerge/>
            <w:shd w:val="clear" w:color="auto" w:fill="auto"/>
            <w:noWrap/>
            <w:hideMark/>
          </w:tcPr>
          <w:p w14:paraId="37F72704" w14:textId="5BCE0979" w:rsidR="00EE63FD" w:rsidRPr="000A5D0E" w:rsidRDefault="00EE63FD" w:rsidP="00EE63FD">
            <w:pPr>
              <w:pStyle w:val="ab"/>
              <w:rPr>
                <w:lang w:eastAsia="ru-RU"/>
              </w:rPr>
            </w:pPr>
          </w:p>
        </w:tc>
        <w:tc>
          <w:tcPr>
            <w:tcW w:w="2127" w:type="dxa"/>
            <w:vMerge/>
            <w:shd w:val="clear" w:color="auto" w:fill="auto"/>
            <w:noWrap/>
          </w:tcPr>
          <w:p w14:paraId="1FA0A1BE" w14:textId="2EFB3957" w:rsidR="00EE63FD" w:rsidRPr="000A5D0E" w:rsidRDefault="00EE63FD" w:rsidP="00EE63FD">
            <w:pPr>
              <w:pStyle w:val="ab"/>
              <w:rPr>
                <w:color w:val="171717"/>
                <w:lang w:eastAsia="ru-RU"/>
              </w:rPr>
            </w:pPr>
          </w:p>
        </w:tc>
        <w:tc>
          <w:tcPr>
            <w:tcW w:w="1842" w:type="dxa"/>
            <w:shd w:val="clear" w:color="auto" w:fill="auto"/>
            <w:noWrap/>
            <w:vAlign w:val="center"/>
            <w:hideMark/>
          </w:tcPr>
          <w:p w14:paraId="7069AEF7" w14:textId="53D0BA22" w:rsidR="00EE63FD" w:rsidRPr="00EE63FD" w:rsidRDefault="00EE63FD" w:rsidP="00EE63FD">
            <w:pPr>
              <w:pStyle w:val="ab"/>
            </w:pPr>
            <w:r w:rsidRPr="00EE63FD">
              <w:t>ID_Исполнителя</w:t>
            </w:r>
          </w:p>
        </w:tc>
        <w:tc>
          <w:tcPr>
            <w:tcW w:w="2127" w:type="dxa"/>
            <w:shd w:val="clear" w:color="auto" w:fill="auto"/>
            <w:noWrap/>
            <w:vAlign w:val="center"/>
            <w:hideMark/>
          </w:tcPr>
          <w:p w14:paraId="216A3BBC" w14:textId="76B247BC" w:rsidR="00EE63FD" w:rsidRPr="00EE63FD" w:rsidRDefault="00EE63FD" w:rsidP="00EE63FD">
            <w:pPr>
              <w:pStyle w:val="ab"/>
            </w:pPr>
            <w:r w:rsidRPr="00EE63FD">
              <w:t>ID ответственного сотрудника (внешний ключ)</w:t>
            </w:r>
          </w:p>
        </w:tc>
        <w:tc>
          <w:tcPr>
            <w:tcW w:w="1836" w:type="dxa"/>
            <w:shd w:val="clear" w:color="auto" w:fill="auto"/>
            <w:noWrap/>
            <w:vAlign w:val="center"/>
            <w:hideMark/>
          </w:tcPr>
          <w:p w14:paraId="03825479" w14:textId="1C4330AE" w:rsidR="00EE63FD" w:rsidRPr="00EE63FD" w:rsidRDefault="00EE63FD" w:rsidP="00EE63FD">
            <w:pPr>
              <w:pStyle w:val="ab"/>
            </w:pPr>
            <w:r w:rsidRPr="00EE63FD">
              <w:t>Целое число</w:t>
            </w:r>
          </w:p>
        </w:tc>
      </w:tr>
      <w:tr w:rsidR="00EE63FD" w:rsidRPr="000A5D0E" w14:paraId="3B9713CE" w14:textId="77777777" w:rsidTr="00937B80">
        <w:trPr>
          <w:trHeight w:val="276"/>
        </w:trPr>
        <w:tc>
          <w:tcPr>
            <w:tcW w:w="1696" w:type="dxa"/>
            <w:vMerge/>
            <w:shd w:val="clear" w:color="auto" w:fill="auto"/>
            <w:noWrap/>
            <w:hideMark/>
          </w:tcPr>
          <w:p w14:paraId="2BEE0407" w14:textId="42B095C1" w:rsidR="00EE63FD" w:rsidRPr="000A5D0E" w:rsidRDefault="00EE63FD" w:rsidP="00EE63FD">
            <w:pPr>
              <w:pStyle w:val="ab"/>
              <w:rPr>
                <w:lang w:eastAsia="ru-RU"/>
              </w:rPr>
            </w:pPr>
          </w:p>
        </w:tc>
        <w:tc>
          <w:tcPr>
            <w:tcW w:w="2127" w:type="dxa"/>
            <w:vMerge/>
            <w:shd w:val="clear" w:color="auto" w:fill="auto"/>
            <w:noWrap/>
          </w:tcPr>
          <w:p w14:paraId="651D44E0" w14:textId="76D37D51" w:rsidR="00EE63FD" w:rsidRPr="000A5D0E" w:rsidRDefault="00EE63FD" w:rsidP="00EE63FD">
            <w:pPr>
              <w:pStyle w:val="ab"/>
              <w:rPr>
                <w:color w:val="171717"/>
                <w:lang w:eastAsia="ru-RU"/>
              </w:rPr>
            </w:pPr>
          </w:p>
        </w:tc>
        <w:tc>
          <w:tcPr>
            <w:tcW w:w="1842" w:type="dxa"/>
            <w:shd w:val="clear" w:color="auto" w:fill="auto"/>
            <w:noWrap/>
            <w:vAlign w:val="center"/>
            <w:hideMark/>
          </w:tcPr>
          <w:p w14:paraId="2EE83864" w14:textId="09817B94" w:rsidR="00EE63FD" w:rsidRPr="00EE63FD" w:rsidRDefault="00EE63FD" w:rsidP="00EE63FD">
            <w:pPr>
              <w:pStyle w:val="ab"/>
            </w:pPr>
            <w:r w:rsidRPr="00EE63FD">
              <w:t>Срок исполнения</w:t>
            </w:r>
          </w:p>
        </w:tc>
        <w:tc>
          <w:tcPr>
            <w:tcW w:w="2127" w:type="dxa"/>
            <w:shd w:val="clear" w:color="auto" w:fill="auto"/>
            <w:noWrap/>
            <w:vAlign w:val="center"/>
            <w:hideMark/>
          </w:tcPr>
          <w:p w14:paraId="1DC82734" w14:textId="0014BC11" w:rsidR="00EE63FD" w:rsidRPr="00EE63FD" w:rsidRDefault="00EE63FD" w:rsidP="00EE63FD">
            <w:pPr>
              <w:pStyle w:val="ab"/>
            </w:pPr>
            <w:r w:rsidRPr="00EE63FD">
              <w:t>Плановый срок завершения работы по мероприятию</w:t>
            </w:r>
          </w:p>
        </w:tc>
        <w:tc>
          <w:tcPr>
            <w:tcW w:w="1836" w:type="dxa"/>
            <w:shd w:val="clear" w:color="auto" w:fill="auto"/>
            <w:noWrap/>
            <w:vAlign w:val="center"/>
            <w:hideMark/>
          </w:tcPr>
          <w:p w14:paraId="2294A553" w14:textId="6AB96E54" w:rsidR="00EE63FD" w:rsidRPr="00EE63FD" w:rsidRDefault="00EE63FD" w:rsidP="00EE63FD">
            <w:pPr>
              <w:pStyle w:val="ab"/>
            </w:pPr>
            <w:r w:rsidRPr="00EE63FD">
              <w:t>Дата</w:t>
            </w:r>
          </w:p>
        </w:tc>
      </w:tr>
      <w:tr w:rsidR="00EE63FD" w:rsidRPr="000A5D0E" w14:paraId="6660E407" w14:textId="77777777" w:rsidTr="00937B80">
        <w:trPr>
          <w:trHeight w:val="276"/>
        </w:trPr>
        <w:tc>
          <w:tcPr>
            <w:tcW w:w="1696" w:type="dxa"/>
            <w:vMerge/>
            <w:shd w:val="clear" w:color="auto" w:fill="auto"/>
            <w:noWrap/>
            <w:hideMark/>
          </w:tcPr>
          <w:p w14:paraId="2DDF9796" w14:textId="61E8A68D" w:rsidR="00EE63FD" w:rsidRPr="000A5D0E" w:rsidRDefault="00EE63FD" w:rsidP="00EE63FD">
            <w:pPr>
              <w:pStyle w:val="ab"/>
              <w:rPr>
                <w:lang w:eastAsia="ru-RU"/>
              </w:rPr>
            </w:pPr>
          </w:p>
        </w:tc>
        <w:tc>
          <w:tcPr>
            <w:tcW w:w="2127" w:type="dxa"/>
            <w:vMerge/>
            <w:shd w:val="clear" w:color="auto" w:fill="auto"/>
            <w:noWrap/>
          </w:tcPr>
          <w:p w14:paraId="75C70F7C" w14:textId="2A7B8DE7" w:rsidR="00EE63FD" w:rsidRPr="000A5D0E" w:rsidRDefault="00EE63FD" w:rsidP="00EE63FD">
            <w:pPr>
              <w:pStyle w:val="ab"/>
              <w:rPr>
                <w:color w:val="171717"/>
                <w:lang w:eastAsia="ru-RU"/>
              </w:rPr>
            </w:pPr>
          </w:p>
        </w:tc>
        <w:tc>
          <w:tcPr>
            <w:tcW w:w="1842" w:type="dxa"/>
            <w:shd w:val="clear" w:color="auto" w:fill="auto"/>
            <w:noWrap/>
            <w:vAlign w:val="center"/>
            <w:hideMark/>
          </w:tcPr>
          <w:p w14:paraId="70A9F883" w14:textId="476E8C58" w:rsidR="00EE63FD" w:rsidRPr="00EE63FD" w:rsidRDefault="00EE63FD" w:rsidP="00EE63FD">
            <w:pPr>
              <w:pStyle w:val="ab"/>
            </w:pPr>
            <w:r w:rsidRPr="00EE63FD">
              <w:t>Фактический срок</w:t>
            </w:r>
          </w:p>
        </w:tc>
        <w:tc>
          <w:tcPr>
            <w:tcW w:w="2127" w:type="dxa"/>
            <w:shd w:val="clear" w:color="auto" w:fill="auto"/>
            <w:noWrap/>
            <w:vAlign w:val="center"/>
            <w:hideMark/>
          </w:tcPr>
          <w:p w14:paraId="43AFAC28" w14:textId="31ED4D3E" w:rsidR="00EE63FD" w:rsidRPr="00EE63FD" w:rsidRDefault="00EE63FD" w:rsidP="00EE63FD">
            <w:pPr>
              <w:pStyle w:val="ab"/>
            </w:pPr>
            <w:r w:rsidRPr="00EE63FD">
              <w:t>Фактический срок завершения работы по мероприятию</w:t>
            </w:r>
          </w:p>
        </w:tc>
        <w:tc>
          <w:tcPr>
            <w:tcW w:w="1836" w:type="dxa"/>
            <w:shd w:val="clear" w:color="auto" w:fill="auto"/>
            <w:noWrap/>
            <w:vAlign w:val="center"/>
            <w:hideMark/>
          </w:tcPr>
          <w:p w14:paraId="456C4A08" w14:textId="0A9A1218" w:rsidR="00EE63FD" w:rsidRPr="00EE63FD" w:rsidRDefault="00EE63FD" w:rsidP="00EE63FD">
            <w:pPr>
              <w:pStyle w:val="ab"/>
            </w:pPr>
            <w:r w:rsidRPr="00EE63FD">
              <w:t>Дата</w:t>
            </w:r>
          </w:p>
        </w:tc>
      </w:tr>
      <w:tr w:rsidR="00EE63FD" w:rsidRPr="000A5D0E" w14:paraId="69E932CF" w14:textId="77777777" w:rsidTr="00937B80">
        <w:trPr>
          <w:trHeight w:val="276"/>
        </w:trPr>
        <w:tc>
          <w:tcPr>
            <w:tcW w:w="1696" w:type="dxa"/>
            <w:vMerge/>
            <w:shd w:val="clear" w:color="auto" w:fill="auto"/>
            <w:noWrap/>
            <w:hideMark/>
          </w:tcPr>
          <w:p w14:paraId="2E18D98E" w14:textId="406DE8FE" w:rsidR="00EE63FD" w:rsidRPr="000A5D0E" w:rsidRDefault="00EE63FD" w:rsidP="00EE63FD">
            <w:pPr>
              <w:pStyle w:val="ab"/>
              <w:rPr>
                <w:lang w:eastAsia="ru-RU"/>
              </w:rPr>
            </w:pPr>
          </w:p>
        </w:tc>
        <w:tc>
          <w:tcPr>
            <w:tcW w:w="2127" w:type="dxa"/>
            <w:vMerge/>
            <w:shd w:val="clear" w:color="auto" w:fill="auto"/>
            <w:noWrap/>
          </w:tcPr>
          <w:p w14:paraId="0A5EDD7A" w14:textId="60FFABF6" w:rsidR="00EE63FD" w:rsidRPr="000A5D0E" w:rsidRDefault="00EE63FD" w:rsidP="00EE63FD">
            <w:pPr>
              <w:pStyle w:val="ab"/>
              <w:rPr>
                <w:color w:val="171717"/>
                <w:lang w:eastAsia="ru-RU"/>
              </w:rPr>
            </w:pPr>
          </w:p>
        </w:tc>
        <w:tc>
          <w:tcPr>
            <w:tcW w:w="1842" w:type="dxa"/>
            <w:shd w:val="clear" w:color="auto" w:fill="auto"/>
            <w:noWrap/>
            <w:vAlign w:val="center"/>
            <w:hideMark/>
          </w:tcPr>
          <w:p w14:paraId="74635055" w14:textId="770AF2EB" w:rsidR="00EE63FD" w:rsidRPr="00EE63FD" w:rsidRDefault="00EE63FD" w:rsidP="00EE63FD">
            <w:pPr>
              <w:pStyle w:val="ab"/>
            </w:pPr>
            <w:r w:rsidRPr="00EE63FD">
              <w:t>ID_Статуса</w:t>
            </w:r>
          </w:p>
        </w:tc>
        <w:tc>
          <w:tcPr>
            <w:tcW w:w="2127" w:type="dxa"/>
            <w:shd w:val="clear" w:color="auto" w:fill="auto"/>
            <w:noWrap/>
            <w:vAlign w:val="center"/>
            <w:hideMark/>
          </w:tcPr>
          <w:p w14:paraId="210DC3DE" w14:textId="7DDE526B" w:rsidR="00EE63FD" w:rsidRPr="00EE63FD" w:rsidRDefault="00EE63FD" w:rsidP="00EE63FD">
            <w:pPr>
              <w:pStyle w:val="ab"/>
            </w:pPr>
            <w:r w:rsidRPr="00EE63FD">
              <w:t>ID статуса мероприятия (внешний ключ)</w:t>
            </w:r>
          </w:p>
        </w:tc>
        <w:tc>
          <w:tcPr>
            <w:tcW w:w="1836" w:type="dxa"/>
            <w:shd w:val="clear" w:color="auto" w:fill="auto"/>
            <w:noWrap/>
            <w:vAlign w:val="center"/>
            <w:hideMark/>
          </w:tcPr>
          <w:p w14:paraId="281FE036" w14:textId="6E2CCD95" w:rsidR="00EE63FD" w:rsidRPr="00EE63FD" w:rsidRDefault="00EE63FD" w:rsidP="00EE63FD">
            <w:pPr>
              <w:pStyle w:val="ab"/>
            </w:pPr>
            <w:r w:rsidRPr="00EE63FD">
              <w:t>Целое число</w:t>
            </w:r>
          </w:p>
        </w:tc>
      </w:tr>
      <w:tr w:rsidR="00711E8B" w:rsidRPr="000A5D0E" w14:paraId="7F6D0D7F" w14:textId="77777777" w:rsidTr="00937B80">
        <w:trPr>
          <w:trHeight w:val="276"/>
        </w:trPr>
        <w:tc>
          <w:tcPr>
            <w:tcW w:w="1696" w:type="dxa"/>
            <w:vMerge w:val="restart"/>
            <w:shd w:val="clear" w:color="auto" w:fill="auto"/>
            <w:noWrap/>
            <w:hideMark/>
          </w:tcPr>
          <w:p w14:paraId="324F1C12" w14:textId="2D8036EF" w:rsidR="00711E8B" w:rsidRPr="000A5D0E" w:rsidRDefault="00711E8B" w:rsidP="00711E8B">
            <w:pPr>
              <w:pStyle w:val="ab"/>
              <w:rPr>
                <w:lang w:eastAsia="ru-RU"/>
              </w:rPr>
            </w:pPr>
            <w:r w:rsidRPr="000A5D0E">
              <w:rPr>
                <w:lang w:eastAsia="ru-RU"/>
              </w:rPr>
              <w:t>Статусы</w:t>
            </w:r>
            <w:r>
              <w:rPr>
                <w:lang w:eastAsia="ru-RU"/>
              </w:rPr>
              <w:t xml:space="preserve"> </w:t>
            </w:r>
            <w:r w:rsidRPr="000A5D0E">
              <w:rPr>
                <w:lang w:eastAsia="ru-RU"/>
              </w:rPr>
              <w:t>мероприятий</w:t>
            </w:r>
          </w:p>
        </w:tc>
        <w:tc>
          <w:tcPr>
            <w:tcW w:w="2127" w:type="dxa"/>
            <w:vMerge w:val="restart"/>
            <w:shd w:val="clear" w:color="auto" w:fill="auto"/>
            <w:noWrap/>
          </w:tcPr>
          <w:p w14:paraId="1FF4B575" w14:textId="3D45AEF8" w:rsidR="00711E8B" w:rsidRPr="000A5D0E" w:rsidRDefault="00711E8B" w:rsidP="00711E8B">
            <w:pPr>
              <w:pStyle w:val="ab"/>
              <w:rPr>
                <w:color w:val="171717"/>
                <w:lang w:eastAsia="ru-RU"/>
              </w:rPr>
            </w:pPr>
            <w:r>
              <w:rPr>
                <w:color w:val="171717"/>
                <w:lang w:eastAsia="ru-RU"/>
              </w:rPr>
              <w:t>Информация о видах статусов мероприятий по устранению дефектов</w:t>
            </w:r>
          </w:p>
        </w:tc>
        <w:tc>
          <w:tcPr>
            <w:tcW w:w="1842" w:type="dxa"/>
            <w:shd w:val="clear" w:color="auto" w:fill="auto"/>
            <w:noWrap/>
            <w:vAlign w:val="center"/>
            <w:hideMark/>
          </w:tcPr>
          <w:p w14:paraId="09E217F5" w14:textId="00B414B6" w:rsidR="00711E8B" w:rsidRPr="00711E8B" w:rsidRDefault="00711E8B" w:rsidP="00711E8B">
            <w:pPr>
              <w:pStyle w:val="ab"/>
            </w:pPr>
            <w:r w:rsidRPr="00711E8B">
              <w:t>ID</w:t>
            </w:r>
          </w:p>
        </w:tc>
        <w:tc>
          <w:tcPr>
            <w:tcW w:w="2127" w:type="dxa"/>
            <w:shd w:val="clear" w:color="auto" w:fill="auto"/>
            <w:noWrap/>
            <w:vAlign w:val="center"/>
            <w:hideMark/>
          </w:tcPr>
          <w:p w14:paraId="41BDCC4C" w14:textId="5008D5ED" w:rsidR="00711E8B" w:rsidRPr="00711E8B" w:rsidRDefault="00711E8B" w:rsidP="00711E8B">
            <w:pPr>
              <w:pStyle w:val="ab"/>
            </w:pPr>
            <w:r w:rsidRPr="00711E8B">
              <w:t>Уникальный ID статуса (первичный ключ)</w:t>
            </w:r>
          </w:p>
        </w:tc>
        <w:tc>
          <w:tcPr>
            <w:tcW w:w="1836" w:type="dxa"/>
            <w:shd w:val="clear" w:color="auto" w:fill="auto"/>
            <w:noWrap/>
            <w:vAlign w:val="center"/>
            <w:hideMark/>
          </w:tcPr>
          <w:p w14:paraId="29536597" w14:textId="22FD218A" w:rsidR="00711E8B" w:rsidRPr="00711E8B" w:rsidRDefault="00711E8B" w:rsidP="00711E8B">
            <w:pPr>
              <w:pStyle w:val="ab"/>
            </w:pPr>
            <w:r w:rsidRPr="00711E8B">
              <w:t>Целое число</w:t>
            </w:r>
          </w:p>
        </w:tc>
      </w:tr>
      <w:tr w:rsidR="00711E8B" w:rsidRPr="000A5D0E" w14:paraId="7DFA1987" w14:textId="77777777" w:rsidTr="00937B80">
        <w:trPr>
          <w:trHeight w:val="276"/>
        </w:trPr>
        <w:tc>
          <w:tcPr>
            <w:tcW w:w="1696" w:type="dxa"/>
            <w:vMerge/>
            <w:shd w:val="clear" w:color="auto" w:fill="auto"/>
            <w:noWrap/>
            <w:hideMark/>
          </w:tcPr>
          <w:p w14:paraId="15ABB175" w14:textId="2C432C10" w:rsidR="00711E8B" w:rsidRPr="000A5D0E" w:rsidRDefault="00711E8B" w:rsidP="00711E8B">
            <w:pPr>
              <w:pStyle w:val="ab"/>
              <w:rPr>
                <w:lang w:eastAsia="ru-RU"/>
              </w:rPr>
            </w:pPr>
          </w:p>
        </w:tc>
        <w:tc>
          <w:tcPr>
            <w:tcW w:w="2127" w:type="dxa"/>
            <w:vMerge/>
            <w:shd w:val="clear" w:color="auto" w:fill="auto"/>
            <w:noWrap/>
          </w:tcPr>
          <w:p w14:paraId="76C393C4" w14:textId="5009D106" w:rsidR="00711E8B" w:rsidRPr="000A5D0E" w:rsidRDefault="00711E8B" w:rsidP="00711E8B">
            <w:pPr>
              <w:pStyle w:val="ab"/>
              <w:rPr>
                <w:color w:val="171717"/>
                <w:lang w:eastAsia="ru-RU"/>
              </w:rPr>
            </w:pPr>
          </w:p>
        </w:tc>
        <w:tc>
          <w:tcPr>
            <w:tcW w:w="1842" w:type="dxa"/>
            <w:shd w:val="clear" w:color="auto" w:fill="auto"/>
            <w:noWrap/>
            <w:vAlign w:val="center"/>
            <w:hideMark/>
          </w:tcPr>
          <w:p w14:paraId="4808C43B" w14:textId="178B3787" w:rsidR="00711E8B" w:rsidRPr="00711E8B" w:rsidRDefault="00711E8B" w:rsidP="00711E8B">
            <w:pPr>
              <w:pStyle w:val="ab"/>
            </w:pPr>
            <w:r w:rsidRPr="00711E8B">
              <w:t>Наименование статуса</w:t>
            </w:r>
          </w:p>
        </w:tc>
        <w:tc>
          <w:tcPr>
            <w:tcW w:w="2127" w:type="dxa"/>
            <w:shd w:val="clear" w:color="auto" w:fill="auto"/>
            <w:noWrap/>
            <w:vAlign w:val="center"/>
            <w:hideMark/>
          </w:tcPr>
          <w:p w14:paraId="135CF95B" w14:textId="6A6FDBB1" w:rsidR="00711E8B" w:rsidRPr="00711E8B" w:rsidRDefault="00711E8B" w:rsidP="00711E8B">
            <w:pPr>
              <w:pStyle w:val="ab"/>
            </w:pPr>
            <w:r w:rsidRPr="00711E8B">
              <w:t>Наименование статуса</w:t>
            </w:r>
          </w:p>
        </w:tc>
        <w:tc>
          <w:tcPr>
            <w:tcW w:w="1836" w:type="dxa"/>
            <w:shd w:val="clear" w:color="auto" w:fill="auto"/>
            <w:noWrap/>
            <w:vAlign w:val="center"/>
            <w:hideMark/>
          </w:tcPr>
          <w:p w14:paraId="70D6DD71" w14:textId="63FC72D6" w:rsidR="00711E8B" w:rsidRPr="00711E8B" w:rsidRDefault="00711E8B" w:rsidP="00711E8B">
            <w:pPr>
              <w:pStyle w:val="ab"/>
            </w:pPr>
            <w:r w:rsidRPr="00711E8B">
              <w:t>Строка (200)</w:t>
            </w:r>
          </w:p>
        </w:tc>
      </w:tr>
      <w:tr w:rsidR="00711E8B" w:rsidRPr="000A5D0E" w14:paraId="7FD401BE" w14:textId="77777777" w:rsidTr="00937B80">
        <w:trPr>
          <w:trHeight w:val="276"/>
        </w:trPr>
        <w:tc>
          <w:tcPr>
            <w:tcW w:w="1696" w:type="dxa"/>
            <w:vMerge w:val="restart"/>
            <w:shd w:val="clear" w:color="auto" w:fill="auto"/>
            <w:noWrap/>
            <w:hideMark/>
          </w:tcPr>
          <w:p w14:paraId="1BB495D0" w14:textId="66E47645" w:rsidR="00711E8B" w:rsidRPr="000A5D0E" w:rsidRDefault="00711E8B" w:rsidP="00711E8B">
            <w:pPr>
              <w:pStyle w:val="ab"/>
              <w:rPr>
                <w:lang w:eastAsia="ru-RU"/>
              </w:rPr>
            </w:pPr>
            <w:r w:rsidRPr="000A5D0E">
              <w:rPr>
                <w:lang w:eastAsia="ru-RU"/>
              </w:rPr>
              <w:t>Акт</w:t>
            </w:r>
            <w:r>
              <w:rPr>
                <w:lang w:eastAsia="ru-RU"/>
              </w:rPr>
              <w:t xml:space="preserve"> </w:t>
            </w:r>
            <w:r w:rsidRPr="000A5D0E">
              <w:rPr>
                <w:lang w:eastAsia="ru-RU"/>
              </w:rPr>
              <w:t>извещение</w:t>
            </w:r>
            <w:r>
              <w:rPr>
                <w:lang w:eastAsia="ru-RU"/>
              </w:rPr>
              <w:t xml:space="preserve"> </w:t>
            </w:r>
            <w:r w:rsidRPr="000A5D0E">
              <w:rPr>
                <w:lang w:eastAsia="ru-RU"/>
              </w:rPr>
              <w:t>на</w:t>
            </w:r>
            <w:r>
              <w:rPr>
                <w:lang w:eastAsia="ru-RU"/>
              </w:rPr>
              <w:t xml:space="preserve"> </w:t>
            </w:r>
            <w:r w:rsidRPr="000A5D0E">
              <w:rPr>
                <w:lang w:eastAsia="ru-RU"/>
              </w:rPr>
              <w:t>устранение</w:t>
            </w:r>
            <w:r>
              <w:rPr>
                <w:lang w:eastAsia="ru-RU"/>
              </w:rPr>
              <w:t xml:space="preserve"> </w:t>
            </w:r>
            <w:r w:rsidRPr="000A5D0E">
              <w:rPr>
                <w:lang w:eastAsia="ru-RU"/>
              </w:rPr>
              <w:t>отклонения</w:t>
            </w:r>
          </w:p>
          <w:p w14:paraId="7EB25C61" w14:textId="139888DE" w:rsidR="00711E8B" w:rsidRPr="000A5D0E" w:rsidRDefault="00711E8B" w:rsidP="00711E8B">
            <w:pPr>
              <w:pStyle w:val="ab"/>
              <w:rPr>
                <w:lang w:eastAsia="ru-RU"/>
              </w:rPr>
            </w:pPr>
          </w:p>
        </w:tc>
        <w:tc>
          <w:tcPr>
            <w:tcW w:w="2127" w:type="dxa"/>
            <w:vMerge w:val="restart"/>
            <w:shd w:val="clear" w:color="auto" w:fill="auto"/>
            <w:noWrap/>
          </w:tcPr>
          <w:p w14:paraId="1B8EFDAF" w14:textId="003EB224" w:rsidR="00711E8B" w:rsidRPr="000A5D0E" w:rsidRDefault="00711E8B" w:rsidP="00711E8B">
            <w:pPr>
              <w:pStyle w:val="ab"/>
              <w:rPr>
                <w:color w:val="171717"/>
                <w:lang w:eastAsia="ru-RU"/>
              </w:rPr>
            </w:pPr>
            <w:r>
              <w:rPr>
                <w:color w:val="171717"/>
                <w:lang w:eastAsia="ru-RU"/>
              </w:rPr>
              <w:t>Информация по акту-извещению на устранение отклонения</w:t>
            </w:r>
          </w:p>
        </w:tc>
        <w:tc>
          <w:tcPr>
            <w:tcW w:w="1842" w:type="dxa"/>
            <w:shd w:val="clear" w:color="auto" w:fill="auto"/>
            <w:noWrap/>
            <w:vAlign w:val="center"/>
            <w:hideMark/>
          </w:tcPr>
          <w:p w14:paraId="57A6F392" w14:textId="32322066" w:rsidR="00711E8B" w:rsidRPr="000A5D0E" w:rsidRDefault="00711E8B" w:rsidP="00296FF5">
            <w:pPr>
              <w:pStyle w:val="ab"/>
              <w:rPr>
                <w:lang w:eastAsia="ru-RU"/>
              </w:rPr>
            </w:pPr>
            <w:r w:rsidRPr="000A5D0E">
              <w:rPr>
                <w:lang w:eastAsia="ru-RU"/>
              </w:rPr>
              <w:t>ID</w:t>
            </w:r>
          </w:p>
        </w:tc>
        <w:tc>
          <w:tcPr>
            <w:tcW w:w="2127" w:type="dxa"/>
            <w:shd w:val="clear" w:color="auto" w:fill="auto"/>
            <w:noWrap/>
            <w:vAlign w:val="center"/>
            <w:hideMark/>
          </w:tcPr>
          <w:p w14:paraId="3ADB0F71" w14:textId="20E181E2" w:rsidR="00711E8B" w:rsidRPr="000A5D0E" w:rsidRDefault="00711E8B" w:rsidP="00296FF5">
            <w:pPr>
              <w:pStyle w:val="ab"/>
              <w:rPr>
                <w:rFonts w:cs="Times New Roman"/>
                <w:sz w:val="20"/>
                <w:szCs w:val="20"/>
                <w:lang w:eastAsia="ru-RU"/>
              </w:rPr>
            </w:pPr>
            <w:r w:rsidRPr="00711E8B">
              <w:t xml:space="preserve">Уникальный ID </w:t>
            </w:r>
            <w:r>
              <w:t>акта-извещения</w:t>
            </w:r>
            <w:r w:rsidRPr="00711E8B">
              <w:t xml:space="preserve"> (первичный ключ)</w:t>
            </w:r>
          </w:p>
        </w:tc>
        <w:tc>
          <w:tcPr>
            <w:tcW w:w="1836" w:type="dxa"/>
            <w:shd w:val="clear" w:color="auto" w:fill="auto"/>
            <w:noWrap/>
            <w:vAlign w:val="center"/>
            <w:hideMark/>
          </w:tcPr>
          <w:p w14:paraId="00EC2F02" w14:textId="4A0F016A" w:rsidR="00711E8B" w:rsidRPr="00070495" w:rsidRDefault="00296FF5" w:rsidP="00070495">
            <w:pPr>
              <w:pStyle w:val="ab"/>
            </w:pPr>
            <w:r w:rsidRPr="00070495">
              <w:t>Целое число</w:t>
            </w:r>
          </w:p>
        </w:tc>
      </w:tr>
      <w:tr w:rsidR="00711E8B" w:rsidRPr="000A5D0E" w14:paraId="1E55CECA" w14:textId="77777777" w:rsidTr="00937B80">
        <w:trPr>
          <w:trHeight w:val="276"/>
        </w:trPr>
        <w:tc>
          <w:tcPr>
            <w:tcW w:w="1696" w:type="dxa"/>
            <w:vMerge/>
            <w:shd w:val="clear" w:color="auto" w:fill="auto"/>
            <w:noWrap/>
          </w:tcPr>
          <w:p w14:paraId="0AE38F4A" w14:textId="77777777" w:rsidR="00711E8B" w:rsidRPr="000A5D0E" w:rsidRDefault="00711E8B" w:rsidP="00711E8B">
            <w:pPr>
              <w:pStyle w:val="ab"/>
              <w:rPr>
                <w:lang w:eastAsia="ru-RU"/>
              </w:rPr>
            </w:pPr>
          </w:p>
        </w:tc>
        <w:tc>
          <w:tcPr>
            <w:tcW w:w="2127" w:type="dxa"/>
            <w:vMerge/>
            <w:shd w:val="clear" w:color="auto" w:fill="auto"/>
            <w:noWrap/>
          </w:tcPr>
          <w:p w14:paraId="56FCC29A" w14:textId="77777777" w:rsidR="00711E8B" w:rsidRPr="000A5D0E" w:rsidRDefault="00711E8B" w:rsidP="00711E8B">
            <w:pPr>
              <w:pStyle w:val="ab"/>
              <w:rPr>
                <w:color w:val="171717"/>
                <w:lang w:eastAsia="ru-RU"/>
              </w:rPr>
            </w:pPr>
          </w:p>
        </w:tc>
        <w:tc>
          <w:tcPr>
            <w:tcW w:w="1842" w:type="dxa"/>
            <w:shd w:val="clear" w:color="auto" w:fill="auto"/>
            <w:noWrap/>
            <w:vAlign w:val="center"/>
          </w:tcPr>
          <w:p w14:paraId="39C27B0B" w14:textId="52E2002E" w:rsidR="00711E8B" w:rsidRPr="000A5D0E" w:rsidRDefault="00711E8B" w:rsidP="00296FF5">
            <w:pPr>
              <w:pStyle w:val="ab"/>
              <w:rPr>
                <w:lang w:eastAsia="ru-RU"/>
              </w:rPr>
            </w:pPr>
            <w:r>
              <w:rPr>
                <w:lang w:eastAsia="ru-RU"/>
              </w:rPr>
              <w:t>№ АИУО</w:t>
            </w:r>
          </w:p>
        </w:tc>
        <w:tc>
          <w:tcPr>
            <w:tcW w:w="2127" w:type="dxa"/>
            <w:shd w:val="clear" w:color="auto" w:fill="auto"/>
            <w:noWrap/>
            <w:vAlign w:val="center"/>
          </w:tcPr>
          <w:p w14:paraId="74F71A74" w14:textId="4BA1BD04" w:rsidR="00711E8B" w:rsidRPr="00296FF5" w:rsidRDefault="00711E8B" w:rsidP="00296FF5">
            <w:pPr>
              <w:pStyle w:val="ab"/>
            </w:pPr>
            <w:r w:rsidRPr="00296FF5">
              <w:t>Внутренний номер акта-извещения</w:t>
            </w:r>
          </w:p>
        </w:tc>
        <w:tc>
          <w:tcPr>
            <w:tcW w:w="1836" w:type="dxa"/>
            <w:shd w:val="clear" w:color="auto" w:fill="auto"/>
            <w:noWrap/>
            <w:vAlign w:val="center"/>
          </w:tcPr>
          <w:p w14:paraId="46BEBC97" w14:textId="44B04621" w:rsidR="00711E8B" w:rsidRPr="00070495" w:rsidRDefault="00296FF5" w:rsidP="00070495">
            <w:pPr>
              <w:pStyle w:val="ab"/>
            </w:pPr>
            <w:r w:rsidRPr="00070495">
              <w:t>Строка (13)</w:t>
            </w:r>
          </w:p>
        </w:tc>
      </w:tr>
      <w:tr w:rsidR="00711E8B" w:rsidRPr="000A5D0E" w14:paraId="155D8C1E" w14:textId="77777777" w:rsidTr="00937B80">
        <w:trPr>
          <w:trHeight w:val="276"/>
        </w:trPr>
        <w:tc>
          <w:tcPr>
            <w:tcW w:w="1696" w:type="dxa"/>
            <w:vMerge/>
            <w:shd w:val="clear" w:color="auto" w:fill="auto"/>
            <w:noWrap/>
            <w:hideMark/>
          </w:tcPr>
          <w:p w14:paraId="206E5CCB" w14:textId="6EA68C64" w:rsidR="00711E8B" w:rsidRPr="000A5D0E" w:rsidRDefault="00711E8B" w:rsidP="00711E8B">
            <w:pPr>
              <w:pStyle w:val="ab"/>
              <w:rPr>
                <w:lang w:eastAsia="ru-RU"/>
              </w:rPr>
            </w:pPr>
          </w:p>
        </w:tc>
        <w:tc>
          <w:tcPr>
            <w:tcW w:w="2127" w:type="dxa"/>
            <w:vMerge/>
            <w:shd w:val="clear" w:color="auto" w:fill="auto"/>
            <w:noWrap/>
          </w:tcPr>
          <w:p w14:paraId="44EAA812" w14:textId="17178F69" w:rsidR="00711E8B" w:rsidRPr="000A5D0E" w:rsidRDefault="00711E8B" w:rsidP="00711E8B">
            <w:pPr>
              <w:pStyle w:val="ab"/>
              <w:rPr>
                <w:color w:val="171717"/>
                <w:lang w:eastAsia="ru-RU"/>
              </w:rPr>
            </w:pPr>
          </w:p>
        </w:tc>
        <w:tc>
          <w:tcPr>
            <w:tcW w:w="1842" w:type="dxa"/>
            <w:shd w:val="clear" w:color="auto" w:fill="auto"/>
            <w:noWrap/>
            <w:vAlign w:val="center"/>
            <w:hideMark/>
          </w:tcPr>
          <w:p w14:paraId="793E8996" w14:textId="239E4B3D" w:rsidR="00711E8B" w:rsidRPr="000A5D0E" w:rsidRDefault="00711E8B" w:rsidP="00296FF5">
            <w:pPr>
              <w:pStyle w:val="ab"/>
              <w:rPr>
                <w:lang w:eastAsia="ru-RU"/>
              </w:rPr>
            </w:pPr>
            <w:r w:rsidRPr="000A5D0E">
              <w:rPr>
                <w:lang w:eastAsia="ru-RU"/>
              </w:rPr>
              <w:t>ID_Изделия</w:t>
            </w:r>
          </w:p>
        </w:tc>
        <w:tc>
          <w:tcPr>
            <w:tcW w:w="2127" w:type="dxa"/>
            <w:shd w:val="clear" w:color="auto" w:fill="auto"/>
            <w:noWrap/>
            <w:vAlign w:val="center"/>
            <w:hideMark/>
          </w:tcPr>
          <w:p w14:paraId="6F313188" w14:textId="47DCE224" w:rsidR="00711E8B" w:rsidRPr="000A5D0E" w:rsidRDefault="00711E8B" w:rsidP="00296FF5">
            <w:pPr>
              <w:pStyle w:val="ab"/>
              <w:rPr>
                <w:rFonts w:cs="Times New Roman"/>
                <w:sz w:val="20"/>
                <w:szCs w:val="20"/>
                <w:lang w:eastAsia="ru-RU"/>
              </w:rPr>
            </w:pPr>
            <w:r w:rsidRPr="00EE63FD">
              <w:t xml:space="preserve">ID </w:t>
            </w:r>
            <w:r>
              <w:t>изделия, на который оформлен АИУО</w:t>
            </w:r>
            <w:r w:rsidRPr="00EE63FD">
              <w:t xml:space="preserve"> (внешний ключ)</w:t>
            </w:r>
          </w:p>
        </w:tc>
        <w:tc>
          <w:tcPr>
            <w:tcW w:w="1836" w:type="dxa"/>
            <w:shd w:val="clear" w:color="auto" w:fill="auto"/>
            <w:noWrap/>
            <w:vAlign w:val="center"/>
            <w:hideMark/>
          </w:tcPr>
          <w:p w14:paraId="4D4619EE" w14:textId="07DB3C7F" w:rsidR="00711E8B" w:rsidRPr="00070495" w:rsidRDefault="00296FF5" w:rsidP="00070495">
            <w:pPr>
              <w:pStyle w:val="ab"/>
            </w:pPr>
            <w:r w:rsidRPr="00070495">
              <w:t>Целое число</w:t>
            </w:r>
          </w:p>
        </w:tc>
      </w:tr>
      <w:tr w:rsidR="00711E8B" w:rsidRPr="000A5D0E" w14:paraId="31427595" w14:textId="77777777" w:rsidTr="00937B80">
        <w:trPr>
          <w:trHeight w:val="276"/>
        </w:trPr>
        <w:tc>
          <w:tcPr>
            <w:tcW w:w="1696" w:type="dxa"/>
            <w:vMerge/>
            <w:shd w:val="clear" w:color="auto" w:fill="auto"/>
            <w:noWrap/>
            <w:hideMark/>
          </w:tcPr>
          <w:p w14:paraId="40D50768" w14:textId="6763FC0D" w:rsidR="00711E8B" w:rsidRPr="000A5D0E" w:rsidRDefault="00711E8B" w:rsidP="00711E8B">
            <w:pPr>
              <w:pStyle w:val="ab"/>
              <w:rPr>
                <w:lang w:eastAsia="ru-RU"/>
              </w:rPr>
            </w:pPr>
          </w:p>
        </w:tc>
        <w:tc>
          <w:tcPr>
            <w:tcW w:w="2127" w:type="dxa"/>
            <w:vMerge/>
            <w:shd w:val="clear" w:color="auto" w:fill="auto"/>
            <w:noWrap/>
          </w:tcPr>
          <w:p w14:paraId="4789F693" w14:textId="7DE55E92" w:rsidR="00711E8B" w:rsidRPr="000A5D0E" w:rsidRDefault="00711E8B" w:rsidP="00711E8B">
            <w:pPr>
              <w:pStyle w:val="ab"/>
              <w:rPr>
                <w:color w:val="171717"/>
                <w:lang w:eastAsia="ru-RU"/>
              </w:rPr>
            </w:pPr>
          </w:p>
        </w:tc>
        <w:tc>
          <w:tcPr>
            <w:tcW w:w="1842" w:type="dxa"/>
            <w:shd w:val="clear" w:color="auto" w:fill="auto"/>
            <w:noWrap/>
            <w:vAlign w:val="center"/>
            <w:hideMark/>
          </w:tcPr>
          <w:p w14:paraId="12C53E6C" w14:textId="0AB932F6" w:rsidR="00711E8B" w:rsidRPr="000A5D0E" w:rsidRDefault="00711E8B" w:rsidP="00296FF5">
            <w:pPr>
              <w:pStyle w:val="ab"/>
              <w:rPr>
                <w:lang w:eastAsia="ru-RU"/>
              </w:rPr>
            </w:pPr>
            <w:r w:rsidRPr="000A5D0E">
              <w:rPr>
                <w:lang w:eastAsia="ru-RU"/>
              </w:rPr>
              <w:t>ID_СП_виновника</w:t>
            </w:r>
          </w:p>
        </w:tc>
        <w:tc>
          <w:tcPr>
            <w:tcW w:w="2127" w:type="dxa"/>
            <w:shd w:val="clear" w:color="auto" w:fill="auto"/>
            <w:noWrap/>
            <w:vAlign w:val="center"/>
            <w:hideMark/>
          </w:tcPr>
          <w:p w14:paraId="33F8609E" w14:textId="2DD6C9FD" w:rsidR="00711E8B" w:rsidRPr="000A5D0E" w:rsidRDefault="00711E8B" w:rsidP="00296FF5">
            <w:pPr>
              <w:pStyle w:val="ab"/>
              <w:rPr>
                <w:rFonts w:cs="Times New Roman"/>
                <w:sz w:val="20"/>
                <w:szCs w:val="20"/>
                <w:lang w:eastAsia="ru-RU"/>
              </w:rPr>
            </w:pPr>
            <w:r w:rsidRPr="00EE63FD">
              <w:t xml:space="preserve">ID </w:t>
            </w:r>
            <w:r>
              <w:t>подразделения, в котором выявлено несоответствие</w:t>
            </w:r>
            <w:r w:rsidRPr="00EE63FD">
              <w:t xml:space="preserve"> (внешний ключ)</w:t>
            </w:r>
          </w:p>
        </w:tc>
        <w:tc>
          <w:tcPr>
            <w:tcW w:w="1836" w:type="dxa"/>
            <w:shd w:val="clear" w:color="auto" w:fill="auto"/>
            <w:noWrap/>
            <w:vAlign w:val="center"/>
            <w:hideMark/>
          </w:tcPr>
          <w:p w14:paraId="5A9F6DC1" w14:textId="5D4DF7FE" w:rsidR="00711E8B" w:rsidRPr="00070495" w:rsidRDefault="00296FF5" w:rsidP="00070495">
            <w:pPr>
              <w:pStyle w:val="ab"/>
            </w:pPr>
            <w:r w:rsidRPr="00070495">
              <w:t>Целое число</w:t>
            </w:r>
          </w:p>
        </w:tc>
      </w:tr>
      <w:tr w:rsidR="00711E8B" w:rsidRPr="000A5D0E" w14:paraId="0922F56A" w14:textId="77777777" w:rsidTr="00937B80">
        <w:trPr>
          <w:trHeight w:val="276"/>
        </w:trPr>
        <w:tc>
          <w:tcPr>
            <w:tcW w:w="1696" w:type="dxa"/>
            <w:vMerge/>
            <w:shd w:val="clear" w:color="auto" w:fill="auto"/>
            <w:noWrap/>
            <w:hideMark/>
          </w:tcPr>
          <w:p w14:paraId="5522EC52" w14:textId="651A9BA4" w:rsidR="00711E8B" w:rsidRPr="000A5D0E" w:rsidRDefault="00711E8B" w:rsidP="00711E8B">
            <w:pPr>
              <w:pStyle w:val="ab"/>
              <w:rPr>
                <w:lang w:eastAsia="ru-RU"/>
              </w:rPr>
            </w:pPr>
          </w:p>
        </w:tc>
        <w:tc>
          <w:tcPr>
            <w:tcW w:w="2127" w:type="dxa"/>
            <w:vMerge/>
            <w:shd w:val="clear" w:color="auto" w:fill="auto"/>
            <w:noWrap/>
          </w:tcPr>
          <w:p w14:paraId="37D0E0E7" w14:textId="0BA875C2" w:rsidR="00711E8B" w:rsidRPr="000A5D0E" w:rsidRDefault="00711E8B" w:rsidP="00711E8B">
            <w:pPr>
              <w:pStyle w:val="ab"/>
              <w:rPr>
                <w:color w:val="171717"/>
                <w:lang w:eastAsia="ru-RU"/>
              </w:rPr>
            </w:pPr>
          </w:p>
        </w:tc>
        <w:tc>
          <w:tcPr>
            <w:tcW w:w="1842" w:type="dxa"/>
            <w:shd w:val="clear" w:color="auto" w:fill="auto"/>
            <w:noWrap/>
            <w:vAlign w:val="center"/>
            <w:hideMark/>
          </w:tcPr>
          <w:p w14:paraId="6350D2F6" w14:textId="50817181" w:rsidR="00711E8B" w:rsidRPr="00296FF5" w:rsidRDefault="00711E8B" w:rsidP="00296FF5">
            <w:pPr>
              <w:pStyle w:val="ab"/>
            </w:pPr>
            <w:r w:rsidRPr="00296FF5">
              <w:t>ID_Этапа выявления</w:t>
            </w:r>
          </w:p>
        </w:tc>
        <w:tc>
          <w:tcPr>
            <w:tcW w:w="2127" w:type="dxa"/>
            <w:shd w:val="clear" w:color="auto" w:fill="auto"/>
            <w:noWrap/>
            <w:vAlign w:val="center"/>
            <w:hideMark/>
          </w:tcPr>
          <w:p w14:paraId="2EBA076D" w14:textId="71A43C90" w:rsidR="00711E8B" w:rsidRPr="00296FF5" w:rsidRDefault="00296FF5" w:rsidP="00296FF5">
            <w:pPr>
              <w:pStyle w:val="ab"/>
            </w:pPr>
            <w:r w:rsidRPr="00296FF5">
              <w:t>ID этапа производства, во время которого выявлено несоответствие (внешний ключ)</w:t>
            </w:r>
          </w:p>
        </w:tc>
        <w:tc>
          <w:tcPr>
            <w:tcW w:w="1836" w:type="dxa"/>
            <w:shd w:val="clear" w:color="auto" w:fill="auto"/>
            <w:noWrap/>
            <w:vAlign w:val="center"/>
            <w:hideMark/>
          </w:tcPr>
          <w:p w14:paraId="31BBB531" w14:textId="37CDDD51" w:rsidR="00711E8B" w:rsidRPr="00070495" w:rsidRDefault="00296FF5" w:rsidP="00070495">
            <w:pPr>
              <w:pStyle w:val="ab"/>
            </w:pPr>
            <w:r w:rsidRPr="00070495">
              <w:t>Целое число</w:t>
            </w:r>
          </w:p>
        </w:tc>
      </w:tr>
      <w:tr w:rsidR="00711E8B" w:rsidRPr="000A5D0E" w14:paraId="6CDF09BC" w14:textId="77777777" w:rsidTr="00937B80">
        <w:trPr>
          <w:trHeight w:val="276"/>
        </w:trPr>
        <w:tc>
          <w:tcPr>
            <w:tcW w:w="1696" w:type="dxa"/>
            <w:vMerge/>
            <w:shd w:val="clear" w:color="auto" w:fill="auto"/>
            <w:noWrap/>
            <w:hideMark/>
          </w:tcPr>
          <w:p w14:paraId="1D2DAA78" w14:textId="499ACE29" w:rsidR="00711E8B" w:rsidRPr="000A5D0E" w:rsidRDefault="00711E8B" w:rsidP="00711E8B">
            <w:pPr>
              <w:pStyle w:val="ab"/>
              <w:rPr>
                <w:lang w:eastAsia="ru-RU"/>
              </w:rPr>
            </w:pPr>
          </w:p>
        </w:tc>
        <w:tc>
          <w:tcPr>
            <w:tcW w:w="2127" w:type="dxa"/>
            <w:vMerge/>
            <w:shd w:val="clear" w:color="auto" w:fill="auto"/>
            <w:noWrap/>
          </w:tcPr>
          <w:p w14:paraId="7BF17197" w14:textId="58BA5DBB" w:rsidR="00711E8B" w:rsidRPr="000A5D0E" w:rsidRDefault="00711E8B" w:rsidP="00711E8B">
            <w:pPr>
              <w:pStyle w:val="ab"/>
              <w:rPr>
                <w:color w:val="171717"/>
                <w:lang w:eastAsia="ru-RU"/>
              </w:rPr>
            </w:pPr>
          </w:p>
        </w:tc>
        <w:tc>
          <w:tcPr>
            <w:tcW w:w="1842" w:type="dxa"/>
            <w:shd w:val="clear" w:color="auto" w:fill="auto"/>
            <w:noWrap/>
            <w:vAlign w:val="center"/>
            <w:hideMark/>
          </w:tcPr>
          <w:p w14:paraId="789FB04D" w14:textId="10EC4020" w:rsidR="00711E8B" w:rsidRPr="00296FF5" w:rsidRDefault="00711E8B" w:rsidP="00296FF5">
            <w:pPr>
              <w:pStyle w:val="ab"/>
            </w:pPr>
            <w:r w:rsidRPr="00296FF5">
              <w:t>Обозначение чертежа</w:t>
            </w:r>
          </w:p>
        </w:tc>
        <w:tc>
          <w:tcPr>
            <w:tcW w:w="2127" w:type="dxa"/>
            <w:shd w:val="clear" w:color="auto" w:fill="auto"/>
            <w:noWrap/>
            <w:vAlign w:val="center"/>
            <w:hideMark/>
          </w:tcPr>
          <w:p w14:paraId="213B8352" w14:textId="3107C563" w:rsidR="00711E8B" w:rsidRPr="00296FF5" w:rsidRDefault="00296FF5" w:rsidP="00296FF5">
            <w:pPr>
              <w:pStyle w:val="ab"/>
            </w:pPr>
            <w:r w:rsidRPr="00296FF5">
              <w:t>Номер чертежа по изделию выявленного несоответствия</w:t>
            </w:r>
          </w:p>
        </w:tc>
        <w:tc>
          <w:tcPr>
            <w:tcW w:w="1836" w:type="dxa"/>
            <w:shd w:val="clear" w:color="auto" w:fill="auto"/>
            <w:noWrap/>
            <w:vAlign w:val="center"/>
            <w:hideMark/>
          </w:tcPr>
          <w:p w14:paraId="03299252" w14:textId="42F86C68" w:rsidR="00711E8B" w:rsidRPr="00070495" w:rsidRDefault="00296FF5" w:rsidP="00070495">
            <w:pPr>
              <w:pStyle w:val="ab"/>
            </w:pPr>
            <w:r w:rsidRPr="00070495">
              <w:t>Строка (200)</w:t>
            </w:r>
          </w:p>
        </w:tc>
      </w:tr>
      <w:tr w:rsidR="00711E8B" w:rsidRPr="000A5D0E" w14:paraId="4A650944" w14:textId="77777777" w:rsidTr="00937B80">
        <w:trPr>
          <w:trHeight w:val="276"/>
        </w:trPr>
        <w:tc>
          <w:tcPr>
            <w:tcW w:w="1696" w:type="dxa"/>
            <w:vMerge/>
            <w:shd w:val="clear" w:color="auto" w:fill="auto"/>
            <w:noWrap/>
            <w:hideMark/>
          </w:tcPr>
          <w:p w14:paraId="4385691C" w14:textId="1B3FB323" w:rsidR="00711E8B" w:rsidRPr="000A5D0E" w:rsidRDefault="00711E8B" w:rsidP="00711E8B">
            <w:pPr>
              <w:pStyle w:val="ab"/>
              <w:rPr>
                <w:lang w:eastAsia="ru-RU"/>
              </w:rPr>
            </w:pPr>
          </w:p>
        </w:tc>
        <w:tc>
          <w:tcPr>
            <w:tcW w:w="2127" w:type="dxa"/>
            <w:vMerge/>
            <w:shd w:val="clear" w:color="auto" w:fill="auto"/>
            <w:noWrap/>
          </w:tcPr>
          <w:p w14:paraId="701E32A8" w14:textId="00AAA900" w:rsidR="00711E8B" w:rsidRPr="000A5D0E" w:rsidRDefault="00711E8B" w:rsidP="00711E8B">
            <w:pPr>
              <w:pStyle w:val="ab"/>
              <w:rPr>
                <w:color w:val="171717"/>
                <w:lang w:eastAsia="ru-RU"/>
              </w:rPr>
            </w:pPr>
          </w:p>
        </w:tc>
        <w:tc>
          <w:tcPr>
            <w:tcW w:w="1842" w:type="dxa"/>
            <w:shd w:val="clear" w:color="auto" w:fill="auto"/>
            <w:noWrap/>
            <w:vAlign w:val="center"/>
            <w:hideMark/>
          </w:tcPr>
          <w:p w14:paraId="518A4EEA" w14:textId="5264D26E" w:rsidR="00711E8B" w:rsidRPr="00296FF5" w:rsidRDefault="00711E8B" w:rsidP="00296FF5">
            <w:pPr>
              <w:pStyle w:val="ab"/>
            </w:pPr>
            <w:r w:rsidRPr="00296FF5">
              <w:t>ID_СП_куда АИУО отправлен на анализ</w:t>
            </w:r>
          </w:p>
        </w:tc>
        <w:tc>
          <w:tcPr>
            <w:tcW w:w="2127" w:type="dxa"/>
            <w:shd w:val="clear" w:color="auto" w:fill="auto"/>
            <w:noWrap/>
            <w:vAlign w:val="center"/>
            <w:hideMark/>
          </w:tcPr>
          <w:p w14:paraId="420258D3" w14:textId="16A20BA8" w:rsidR="00711E8B" w:rsidRPr="00296FF5" w:rsidRDefault="00296FF5" w:rsidP="00296FF5">
            <w:pPr>
              <w:pStyle w:val="ab"/>
            </w:pPr>
            <w:r w:rsidRPr="00296FF5">
              <w:t>ID подразделения, которое занималось анализом несоответствия (внешний ключ)</w:t>
            </w:r>
          </w:p>
        </w:tc>
        <w:tc>
          <w:tcPr>
            <w:tcW w:w="1836" w:type="dxa"/>
            <w:shd w:val="clear" w:color="auto" w:fill="auto"/>
            <w:noWrap/>
            <w:vAlign w:val="center"/>
            <w:hideMark/>
          </w:tcPr>
          <w:p w14:paraId="6F166D1E" w14:textId="61042B88" w:rsidR="00711E8B" w:rsidRPr="00070495" w:rsidRDefault="00296FF5" w:rsidP="00070495">
            <w:pPr>
              <w:pStyle w:val="ab"/>
            </w:pPr>
            <w:r w:rsidRPr="00070495">
              <w:t>Целое число</w:t>
            </w:r>
          </w:p>
        </w:tc>
      </w:tr>
      <w:tr w:rsidR="00711E8B" w:rsidRPr="000A5D0E" w14:paraId="6723272E" w14:textId="77777777" w:rsidTr="00937B80">
        <w:trPr>
          <w:trHeight w:val="276"/>
        </w:trPr>
        <w:tc>
          <w:tcPr>
            <w:tcW w:w="1696" w:type="dxa"/>
            <w:vMerge/>
            <w:shd w:val="clear" w:color="auto" w:fill="auto"/>
            <w:noWrap/>
            <w:hideMark/>
          </w:tcPr>
          <w:p w14:paraId="212148CD" w14:textId="348281D8" w:rsidR="00711E8B" w:rsidRPr="000A5D0E" w:rsidRDefault="00711E8B" w:rsidP="00711E8B">
            <w:pPr>
              <w:pStyle w:val="ab"/>
              <w:rPr>
                <w:lang w:eastAsia="ru-RU"/>
              </w:rPr>
            </w:pPr>
          </w:p>
        </w:tc>
        <w:tc>
          <w:tcPr>
            <w:tcW w:w="2127" w:type="dxa"/>
            <w:vMerge/>
            <w:shd w:val="clear" w:color="auto" w:fill="auto"/>
            <w:noWrap/>
          </w:tcPr>
          <w:p w14:paraId="14F2A4CF" w14:textId="2E222537" w:rsidR="00711E8B" w:rsidRPr="000A5D0E" w:rsidRDefault="00711E8B" w:rsidP="00711E8B">
            <w:pPr>
              <w:pStyle w:val="ab"/>
              <w:rPr>
                <w:color w:val="171717"/>
                <w:lang w:eastAsia="ru-RU"/>
              </w:rPr>
            </w:pPr>
          </w:p>
        </w:tc>
        <w:tc>
          <w:tcPr>
            <w:tcW w:w="1842" w:type="dxa"/>
            <w:shd w:val="clear" w:color="auto" w:fill="auto"/>
            <w:noWrap/>
            <w:vAlign w:val="center"/>
            <w:hideMark/>
          </w:tcPr>
          <w:p w14:paraId="3BA965DA" w14:textId="00E9B8C1" w:rsidR="00711E8B" w:rsidRPr="00296FF5" w:rsidRDefault="00711E8B" w:rsidP="00296FF5">
            <w:pPr>
              <w:pStyle w:val="ab"/>
            </w:pPr>
            <w:r w:rsidRPr="00296FF5">
              <w:t>ID_Результаты анализа, причины отклонения</w:t>
            </w:r>
          </w:p>
        </w:tc>
        <w:tc>
          <w:tcPr>
            <w:tcW w:w="2127" w:type="dxa"/>
            <w:shd w:val="clear" w:color="auto" w:fill="auto"/>
            <w:noWrap/>
            <w:vAlign w:val="center"/>
            <w:hideMark/>
          </w:tcPr>
          <w:p w14:paraId="6CB52F10" w14:textId="079FA5F4" w:rsidR="00711E8B" w:rsidRPr="00296FF5" w:rsidRDefault="00296FF5" w:rsidP="00296FF5">
            <w:pPr>
              <w:pStyle w:val="ab"/>
            </w:pPr>
            <w:r w:rsidRPr="00296FF5">
              <w:t>ID причин несоответствия (внешний ключ)</w:t>
            </w:r>
          </w:p>
        </w:tc>
        <w:tc>
          <w:tcPr>
            <w:tcW w:w="1836" w:type="dxa"/>
            <w:shd w:val="clear" w:color="auto" w:fill="auto"/>
            <w:noWrap/>
            <w:vAlign w:val="center"/>
            <w:hideMark/>
          </w:tcPr>
          <w:p w14:paraId="7DDB74F7" w14:textId="3F811254" w:rsidR="00711E8B" w:rsidRPr="00070495" w:rsidRDefault="00296FF5" w:rsidP="00070495">
            <w:pPr>
              <w:pStyle w:val="ab"/>
            </w:pPr>
            <w:r w:rsidRPr="00070495">
              <w:t>Целое число</w:t>
            </w:r>
          </w:p>
        </w:tc>
      </w:tr>
      <w:tr w:rsidR="00711E8B" w:rsidRPr="000A5D0E" w14:paraId="69BC49D6" w14:textId="77777777" w:rsidTr="00937B80">
        <w:trPr>
          <w:trHeight w:val="276"/>
        </w:trPr>
        <w:tc>
          <w:tcPr>
            <w:tcW w:w="1696" w:type="dxa"/>
            <w:vMerge/>
            <w:shd w:val="clear" w:color="auto" w:fill="auto"/>
            <w:noWrap/>
            <w:hideMark/>
          </w:tcPr>
          <w:p w14:paraId="4AA30EDD" w14:textId="5082FD06" w:rsidR="00711E8B" w:rsidRPr="000A5D0E" w:rsidRDefault="00711E8B" w:rsidP="00711E8B">
            <w:pPr>
              <w:pStyle w:val="ab"/>
              <w:rPr>
                <w:lang w:eastAsia="ru-RU"/>
              </w:rPr>
            </w:pPr>
          </w:p>
        </w:tc>
        <w:tc>
          <w:tcPr>
            <w:tcW w:w="2127" w:type="dxa"/>
            <w:vMerge/>
            <w:shd w:val="clear" w:color="auto" w:fill="auto"/>
            <w:noWrap/>
          </w:tcPr>
          <w:p w14:paraId="6C7E177D" w14:textId="6EFA7C01" w:rsidR="00711E8B" w:rsidRPr="000A5D0E" w:rsidRDefault="00711E8B" w:rsidP="00711E8B">
            <w:pPr>
              <w:pStyle w:val="ab"/>
              <w:rPr>
                <w:color w:val="171717"/>
                <w:lang w:eastAsia="ru-RU"/>
              </w:rPr>
            </w:pPr>
          </w:p>
        </w:tc>
        <w:tc>
          <w:tcPr>
            <w:tcW w:w="1842" w:type="dxa"/>
            <w:shd w:val="clear" w:color="auto" w:fill="auto"/>
            <w:noWrap/>
            <w:vAlign w:val="center"/>
            <w:hideMark/>
          </w:tcPr>
          <w:p w14:paraId="3C580322" w14:textId="21618215" w:rsidR="00711E8B" w:rsidRPr="00296FF5" w:rsidRDefault="00711E8B" w:rsidP="00296FF5">
            <w:pPr>
              <w:pStyle w:val="ab"/>
            </w:pPr>
            <w:r w:rsidRPr="00296FF5">
              <w:t>Предполагаемые затраты в ч/час (руб.)</w:t>
            </w:r>
          </w:p>
        </w:tc>
        <w:tc>
          <w:tcPr>
            <w:tcW w:w="2127" w:type="dxa"/>
            <w:shd w:val="clear" w:color="auto" w:fill="auto"/>
            <w:noWrap/>
            <w:vAlign w:val="center"/>
            <w:hideMark/>
          </w:tcPr>
          <w:p w14:paraId="177CF869" w14:textId="4EE510F6" w:rsidR="00711E8B" w:rsidRPr="00296FF5" w:rsidRDefault="00296FF5" w:rsidP="00296FF5">
            <w:pPr>
              <w:pStyle w:val="ab"/>
            </w:pPr>
            <w:r w:rsidRPr="00296FF5">
              <w:t>Предполагаемые затраты на устранения</w:t>
            </w:r>
          </w:p>
        </w:tc>
        <w:tc>
          <w:tcPr>
            <w:tcW w:w="1836" w:type="dxa"/>
            <w:shd w:val="clear" w:color="auto" w:fill="auto"/>
            <w:noWrap/>
            <w:vAlign w:val="center"/>
            <w:hideMark/>
          </w:tcPr>
          <w:p w14:paraId="30528B71" w14:textId="7B01EC49" w:rsidR="00711E8B" w:rsidRPr="00070495" w:rsidRDefault="00296FF5" w:rsidP="00070495">
            <w:pPr>
              <w:pStyle w:val="ab"/>
            </w:pPr>
            <w:r w:rsidRPr="00070495">
              <w:t>Число с плавающей запятой</w:t>
            </w:r>
          </w:p>
        </w:tc>
      </w:tr>
      <w:tr w:rsidR="00711E8B" w:rsidRPr="000A5D0E" w14:paraId="067B21BC" w14:textId="77777777" w:rsidTr="00937B80">
        <w:trPr>
          <w:trHeight w:val="276"/>
        </w:trPr>
        <w:tc>
          <w:tcPr>
            <w:tcW w:w="1696" w:type="dxa"/>
            <w:vMerge/>
            <w:shd w:val="clear" w:color="auto" w:fill="auto"/>
            <w:noWrap/>
            <w:hideMark/>
          </w:tcPr>
          <w:p w14:paraId="77698422" w14:textId="5ED29258" w:rsidR="00711E8B" w:rsidRPr="000A5D0E" w:rsidRDefault="00711E8B" w:rsidP="00711E8B">
            <w:pPr>
              <w:pStyle w:val="ab"/>
              <w:rPr>
                <w:lang w:eastAsia="ru-RU"/>
              </w:rPr>
            </w:pPr>
          </w:p>
        </w:tc>
        <w:tc>
          <w:tcPr>
            <w:tcW w:w="2127" w:type="dxa"/>
            <w:vMerge/>
            <w:shd w:val="clear" w:color="auto" w:fill="auto"/>
            <w:noWrap/>
          </w:tcPr>
          <w:p w14:paraId="25FF140C" w14:textId="1A743394" w:rsidR="00711E8B" w:rsidRPr="000A5D0E" w:rsidRDefault="00711E8B" w:rsidP="00711E8B">
            <w:pPr>
              <w:pStyle w:val="ab"/>
              <w:rPr>
                <w:color w:val="171717"/>
                <w:lang w:eastAsia="ru-RU"/>
              </w:rPr>
            </w:pPr>
          </w:p>
        </w:tc>
        <w:tc>
          <w:tcPr>
            <w:tcW w:w="1842" w:type="dxa"/>
            <w:shd w:val="clear" w:color="auto" w:fill="auto"/>
            <w:noWrap/>
            <w:vAlign w:val="center"/>
            <w:hideMark/>
          </w:tcPr>
          <w:p w14:paraId="45B0E866" w14:textId="34C81B6D" w:rsidR="00711E8B" w:rsidRPr="00296FF5" w:rsidRDefault="00711E8B" w:rsidP="00296FF5">
            <w:pPr>
              <w:pStyle w:val="ab"/>
            </w:pPr>
            <w:r w:rsidRPr="00296FF5">
              <w:t>Фактические затраты ч/час (руб.)</w:t>
            </w:r>
          </w:p>
        </w:tc>
        <w:tc>
          <w:tcPr>
            <w:tcW w:w="2127" w:type="dxa"/>
            <w:shd w:val="clear" w:color="auto" w:fill="auto"/>
            <w:noWrap/>
            <w:vAlign w:val="center"/>
            <w:hideMark/>
          </w:tcPr>
          <w:p w14:paraId="2ED07B4E" w14:textId="3FDAC04D" w:rsidR="00711E8B" w:rsidRPr="00296FF5" w:rsidRDefault="00296FF5" w:rsidP="00296FF5">
            <w:pPr>
              <w:pStyle w:val="ab"/>
            </w:pPr>
            <w:r w:rsidRPr="00296FF5">
              <w:t>Фактические затраты на устранение</w:t>
            </w:r>
          </w:p>
        </w:tc>
        <w:tc>
          <w:tcPr>
            <w:tcW w:w="1836" w:type="dxa"/>
            <w:shd w:val="clear" w:color="auto" w:fill="auto"/>
            <w:noWrap/>
            <w:vAlign w:val="center"/>
            <w:hideMark/>
          </w:tcPr>
          <w:p w14:paraId="0F17288B" w14:textId="0E4AC16C" w:rsidR="00711E8B" w:rsidRPr="00070495" w:rsidRDefault="00296FF5" w:rsidP="00070495">
            <w:pPr>
              <w:pStyle w:val="ab"/>
            </w:pPr>
            <w:r w:rsidRPr="00070495">
              <w:t>Число с плавающей запятой</w:t>
            </w:r>
          </w:p>
        </w:tc>
      </w:tr>
      <w:tr w:rsidR="00711E8B" w:rsidRPr="000A5D0E" w14:paraId="7564CC2A" w14:textId="77777777" w:rsidTr="00937B80">
        <w:trPr>
          <w:trHeight w:val="276"/>
        </w:trPr>
        <w:tc>
          <w:tcPr>
            <w:tcW w:w="1696" w:type="dxa"/>
            <w:vMerge/>
            <w:shd w:val="clear" w:color="auto" w:fill="auto"/>
            <w:noWrap/>
            <w:hideMark/>
          </w:tcPr>
          <w:p w14:paraId="3CC9D67B" w14:textId="3B446832" w:rsidR="00711E8B" w:rsidRPr="000A5D0E" w:rsidRDefault="00711E8B" w:rsidP="00711E8B">
            <w:pPr>
              <w:pStyle w:val="ab"/>
              <w:rPr>
                <w:lang w:eastAsia="ru-RU"/>
              </w:rPr>
            </w:pPr>
          </w:p>
        </w:tc>
        <w:tc>
          <w:tcPr>
            <w:tcW w:w="2127" w:type="dxa"/>
            <w:vMerge/>
            <w:shd w:val="clear" w:color="auto" w:fill="auto"/>
            <w:noWrap/>
          </w:tcPr>
          <w:p w14:paraId="2635F478" w14:textId="76EB84B6" w:rsidR="00711E8B" w:rsidRPr="000A5D0E" w:rsidRDefault="00711E8B" w:rsidP="00711E8B">
            <w:pPr>
              <w:pStyle w:val="ab"/>
              <w:rPr>
                <w:color w:val="171717"/>
                <w:lang w:eastAsia="ru-RU"/>
              </w:rPr>
            </w:pPr>
          </w:p>
        </w:tc>
        <w:tc>
          <w:tcPr>
            <w:tcW w:w="1842" w:type="dxa"/>
            <w:shd w:val="clear" w:color="auto" w:fill="auto"/>
            <w:noWrap/>
            <w:vAlign w:val="center"/>
            <w:hideMark/>
          </w:tcPr>
          <w:p w14:paraId="7EF05384" w14:textId="7BD0E1A0" w:rsidR="00711E8B" w:rsidRPr="00296FF5" w:rsidRDefault="00711E8B" w:rsidP="00296FF5">
            <w:pPr>
              <w:pStyle w:val="ab"/>
            </w:pPr>
            <w:r w:rsidRPr="00296FF5">
              <w:t>ID_Ответственного</w:t>
            </w:r>
          </w:p>
        </w:tc>
        <w:tc>
          <w:tcPr>
            <w:tcW w:w="2127" w:type="dxa"/>
            <w:shd w:val="clear" w:color="auto" w:fill="auto"/>
            <w:noWrap/>
            <w:vAlign w:val="center"/>
            <w:hideMark/>
          </w:tcPr>
          <w:p w14:paraId="64C0EA6F" w14:textId="70FFDA66" w:rsidR="00711E8B" w:rsidRPr="00296FF5" w:rsidRDefault="00296FF5" w:rsidP="00296FF5">
            <w:pPr>
              <w:pStyle w:val="ab"/>
            </w:pPr>
            <w:r w:rsidRPr="00296FF5">
              <w:t>ID сотрудника, ответственного за акт (внешний ключ)</w:t>
            </w:r>
          </w:p>
        </w:tc>
        <w:tc>
          <w:tcPr>
            <w:tcW w:w="1836" w:type="dxa"/>
            <w:shd w:val="clear" w:color="auto" w:fill="auto"/>
            <w:noWrap/>
            <w:vAlign w:val="center"/>
            <w:hideMark/>
          </w:tcPr>
          <w:p w14:paraId="57EE8B59" w14:textId="035C4CB4" w:rsidR="00711E8B" w:rsidRPr="00070495" w:rsidRDefault="00296FF5" w:rsidP="00070495">
            <w:pPr>
              <w:pStyle w:val="ab"/>
            </w:pPr>
            <w:r w:rsidRPr="00070495">
              <w:t>Целое число</w:t>
            </w:r>
          </w:p>
        </w:tc>
      </w:tr>
      <w:tr w:rsidR="00711E8B" w:rsidRPr="000A5D0E" w14:paraId="19D736B0" w14:textId="77777777" w:rsidTr="00937B80">
        <w:trPr>
          <w:trHeight w:val="276"/>
        </w:trPr>
        <w:tc>
          <w:tcPr>
            <w:tcW w:w="1696" w:type="dxa"/>
            <w:vMerge/>
            <w:shd w:val="clear" w:color="auto" w:fill="auto"/>
            <w:noWrap/>
            <w:hideMark/>
          </w:tcPr>
          <w:p w14:paraId="36F96A9C" w14:textId="24D040E9" w:rsidR="00711E8B" w:rsidRPr="000A5D0E" w:rsidRDefault="00711E8B" w:rsidP="00711E8B">
            <w:pPr>
              <w:pStyle w:val="ab"/>
              <w:rPr>
                <w:lang w:eastAsia="ru-RU"/>
              </w:rPr>
            </w:pPr>
          </w:p>
        </w:tc>
        <w:tc>
          <w:tcPr>
            <w:tcW w:w="2127" w:type="dxa"/>
            <w:vMerge/>
            <w:shd w:val="clear" w:color="auto" w:fill="auto"/>
            <w:noWrap/>
          </w:tcPr>
          <w:p w14:paraId="197BA62F" w14:textId="444F330D" w:rsidR="00711E8B" w:rsidRPr="000A5D0E" w:rsidRDefault="00711E8B" w:rsidP="00711E8B">
            <w:pPr>
              <w:pStyle w:val="ab"/>
              <w:rPr>
                <w:color w:val="171717"/>
                <w:lang w:eastAsia="ru-RU"/>
              </w:rPr>
            </w:pPr>
          </w:p>
        </w:tc>
        <w:tc>
          <w:tcPr>
            <w:tcW w:w="1842" w:type="dxa"/>
            <w:shd w:val="clear" w:color="auto" w:fill="auto"/>
            <w:noWrap/>
            <w:vAlign w:val="center"/>
            <w:hideMark/>
          </w:tcPr>
          <w:p w14:paraId="37A325CD" w14:textId="176CA217" w:rsidR="00711E8B" w:rsidRPr="00296FF5" w:rsidRDefault="00711E8B" w:rsidP="00296FF5">
            <w:pPr>
              <w:pStyle w:val="ab"/>
            </w:pPr>
            <w:r w:rsidRPr="00296FF5">
              <w:t>Срок исполнения</w:t>
            </w:r>
          </w:p>
        </w:tc>
        <w:tc>
          <w:tcPr>
            <w:tcW w:w="2127" w:type="dxa"/>
            <w:shd w:val="clear" w:color="auto" w:fill="auto"/>
            <w:noWrap/>
            <w:vAlign w:val="center"/>
            <w:hideMark/>
          </w:tcPr>
          <w:p w14:paraId="08EE0351" w14:textId="52D9ED2F" w:rsidR="00711E8B" w:rsidRPr="00296FF5" w:rsidRDefault="00296FF5" w:rsidP="00296FF5">
            <w:pPr>
              <w:pStyle w:val="ab"/>
            </w:pPr>
            <w:r w:rsidRPr="00296FF5">
              <w:t>Срок завершения работ по акту</w:t>
            </w:r>
            <w:r w:rsidR="002E6B14">
              <w:t>-извещению</w:t>
            </w:r>
          </w:p>
        </w:tc>
        <w:tc>
          <w:tcPr>
            <w:tcW w:w="1836" w:type="dxa"/>
            <w:shd w:val="clear" w:color="auto" w:fill="auto"/>
            <w:noWrap/>
            <w:vAlign w:val="center"/>
            <w:hideMark/>
          </w:tcPr>
          <w:p w14:paraId="2E01E5BC" w14:textId="12B5A691" w:rsidR="00711E8B" w:rsidRPr="00070495" w:rsidRDefault="00296FF5" w:rsidP="00070495">
            <w:pPr>
              <w:pStyle w:val="ab"/>
            </w:pPr>
            <w:r w:rsidRPr="00070495">
              <w:t>Дата</w:t>
            </w:r>
          </w:p>
        </w:tc>
      </w:tr>
      <w:tr w:rsidR="00711E8B" w:rsidRPr="000A5D0E" w14:paraId="2CFD0826" w14:textId="77777777" w:rsidTr="00937B80">
        <w:trPr>
          <w:trHeight w:val="276"/>
        </w:trPr>
        <w:tc>
          <w:tcPr>
            <w:tcW w:w="1696" w:type="dxa"/>
            <w:vMerge/>
            <w:shd w:val="clear" w:color="auto" w:fill="auto"/>
            <w:noWrap/>
            <w:hideMark/>
          </w:tcPr>
          <w:p w14:paraId="2FEB1E0A" w14:textId="48E7B9DA" w:rsidR="00711E8B" w:rsidRPr="000A5D0E" w:rsidRDefault="00711E8B" w:rsidP="00711E8B">
            <w:pPr>
              <w:pStyle w:val="ab"/>
              <w:rPr>
                <w:lang w:eastAsia="ru-RU"/>
              </w:rPr>
            </w:pPr>
          </w:p>
        </w:tc>
        <w:tc>
          <w:tcPr>
            <w:tcW w:w="2127" w:type="dxa"/>
            <w:vMerge/>
            <w:shd w:val="clear" w:color="auto" w:fill="auto"/>
            <w:noWrap/>
          </w:tcPr>
          <w:p w14:paraId="69EC39B3" w14:textId="4A9D819A" w:rsidR="00711E8B" w:rsidRPr="000A5D0E" w:rsidRDefault="00711E8B" w:rsidP="00711E8B">
            <w:pPr>
              <w:pStyle w:val="ab"/>
              <w:rPr>
                <w:color w:val="171717"/>
                <w:lang w:eastAsia="ru-RU"/>
              </w:rPr>
            </w:pPr>
          </w:p>
        </w:tc>
        <w:tc>
          <w:tcPr>
            <w:tcW w:w="1842" w:type="dxa"/>
            <w:shd w:val="clear" w:color="auto" w:fill="auto"/>
            <w:noWrap/>
            <w:vAlign w:val="center"/>
            <w:hideMark/>
          </w:tcPr>
          <w:p w14:paraId="266E8097" w14:textId="4A3CADC2" w:rsidR="00711E8B" w:rsidRPr="00296FF5" w:rsidRDefault="00711E8B" w:rsidP="00296FF5">
            <w:pPr>
              <w:pStyle w:val="ab"/>
            </w:pPr>
            <w:r w:rsidRPr="00296FF5">
              <w:t>Описание выявленного несоответствия</w:t>
            </w:r>
          </w:p>
        </w:tc>
        <w:tc>
          <w:tcPr>
            <w:tcW w:w="2127" w:type="dxa"/>
            <w:shd w:val="clear" w:color="auto" w:fill="auto"/>
            <w:noWrap/>
            <w:vAlign w:val="center"/>
            <w:hideMark/>
          </w:tcPr>
          <w:p w14:paraId="7847DE4B" w14:textId="6B3F602E" w:rsidR="00711E8B" w:rsidRPr="00296FF5" w:rsidRDefault="00296FF5" w:rsidP="00296FF5">
            <w:pPr>
              <w:pStyle w:val="ab"/>
            </w:pPr>
            <w:r w:rsidRPr="00296FF5">
              <w:t>Описание выявленного несоответствия</w:t>
            </w:r>
          </w:p>
        </w:tc>
        <w:tc>
          <w:tcPr>
            <w:tcW w:w="1836" w:type="dxa"/>
            <w:shd w:val="clear" w:color="auto" w:fill="auto"/>
            <w:noWrap/>
            <w:vAlign w:val="center"/>
            <w:hideMark/>
          </w:tcPr>
          <w:p w14:paraId="7827E159" w14:textId="28FE7697" w:rsidR="00711E8B" w:rsidRPr="00070495" w:rsidRDefault="00296FF5" w:rsidP="00070495">
            <w:pPr>
              <w:pStyle w:val="ab"/>
            </w:pPr>
            <w:r w:rsidRPr="00070495">
              <w:t>Строка (</w:t>
            </w:r>
            <w:r w:rsidR="00070495" w:rsidRPr="00070495">
              <w:t>500)</w:t>
            </w:r>
          </w:p>
        </w:tc>
      </w:tr>
      <w:tr w:rsidR="00711E8B" w:rsidRPr="000A5D0E" w14:paraId="751E485B" w14:textId="77777777" w:rsidTr="00937B80">
        <w:trPr>
          <w:trHeight w:val="276"/>
        </w:trPr>
        <w:tc>
          <w:tcPr>
            <w:tcW w:w="1696" w:type="dxa"/>
            <w:vMerge/>
            <w:shd w:val="clear" w:color="auto" w:fill="auto"/>
            <w:noWrap/>
            <w:hideMark/>
          </w:tcPr>
          <w:p w14:paraId="022E542E" w14:textId="6D3E1810" w:rsidR="00711E8B" w:rsidRPr="000A5D0E" w:rsidRDefault="00711E8B" w:rsidP="00711E8B">
            <w:pPr>
              <w:pStyle w:val="ab"/>
              <w:rPr>
                <w:lang w:eastAsia="ru-RU"/>
              </w:rPr>
            </w:pPr>
          </w:p>
        </w:tc>
        <w:tc>
          <w:tcPr>
            <w:tcW w:w="2127" w:type="dxa"/>
            <w:vMerge/>
            <w:shd w:val="clear" w:color="auto" w:fill="auto"/>
            <w:noWrap/>
          </w:tcPr>
          <w:p w14:paraId="466008EE" w14:textId="1781DF51" w:rsidR="00711E8B" w:rsidRPr="000A5D0E" w:rsidRDefault="00711E8B" w:rsidP="00711E8B">
            <w:pPr>
              <w:pStyle w:val="ab"/>
              <w:rPr>
                <w:color w:val="171717"/>
                <w:lang w:eastAsia="ru-RU"/>
              </w:rPr>
            </w:pPr>
          </w:p>
        </w:tc>
        <w:tc>
          <w:tcPr>
            <w:tcW w:w="1842" w:type="dxa"/>
            <w:shd w:val="clear" w:color="auto" w:fill="auto"/>
            <w:noWrap/>
            <w:vAlign w:val="center"/>
            <w:hideMark/>
          </w:tcPr>
          <w:p w14:paraId="6D437059" w14:textId="14E2D3B4" w:rsidR="00711E8B" w:rsidRPr="00296FF5" w:rsidRDefault="00711E8B" w:rsidP="00296FF5">
            <w:pPr>
              <w:pStyle w:val="ab"/>
            </w:pPr>
            <w:r w:rsidRPr="00296FF5">
              <w:t>Решение ОГК</w:t>
            </w:r>
          </w:p>
        </w:tc>
        <w:tc>
          <w:tcPr>
            <w:tcW w:w="2127" w:type="dxa"/>
            <w:shd w:val="clear" w:color="auto" w:fill="auto"/>
            <w:noWrap/>
            <w:vAlign w:val="center"/>
            <w:hideMark/>
          </w:tcPr>
          <w:p w14:paraId="4F39E7AA" w14:textId="68FDFCC1" w:rsidR="00711E8B" w:rsidRPr="00296FF5" w:rsidRDefault="00296FF5" w:rsidP="00296FF5">
            <w:pPr>
              <w:pStyle w:val="ab"/>
            </w:pPr>
            <w:r w:rsidRPr="00296FF5">
              <w:t>Техническое решение по акту-извещению, принятое ОГК</w:t>
            </w:r>
          </w:p>
        </w:tc>
        <w:tc>
          <w:tcPr>
            <w:tcW w:w="1836" w:type="dxa"/>
            <w:shd w:val="clear" w:color="auto" w:fill="auto"/>
            <w:noWrap/>
            <w:vAlign w:val="center"/>
            <w:hideMark/>
          </w:tcPr>
          <w:p w14:paraId="7B793CCC" w14:textId="4EA49255" w:rsidR="00711E8B" w:rsidRPr="00070495" w:rsidRDefault="00070495" w:rsidP="00070495">
            <w:pPr>
              <w:pStyle w:val="ab"/>
            </w:pPr>
            <w:r w:rsidRPr="00070495">
              <w:t>Строка (500)</w:t>
            </w:r>
          </w:p>
        </w:tc>
      </w:tr>
      <w:tr w:rsidR="00711E8B" w:rsidRPr="000A5D0E" w14:paraId="39B9CCC3" w14:textId="77777777" w:rsidTr="00937B80">
        <w:trPr>
          <w:trHeight w:val="423"/>
        </w:trPr>
        <w:tc>
          <w:tcPr>
            <w:tcW w:w="1696" w:type="dxa"/>
            <w:vMerge/>
            <w:shd w:val="clear" w:color="auto" w:fill="auto"/>
            <w:noWrap/>
          </w:tcPr>
          <w:p w14:paraId="48A75597" w14:textId="77777777" w:rsidR="00711E8B" w:rsidRPr="000A5D0E" w:rsidRDefault="00711E8B" w:rsidP="00711E8B">
            <w:pPr>
              <w:pStyle w:val="ab"/>
              <w:rPr>
                <w:lang w:eastAsia="ru-RU"/>
              </w:rPr>
            </w:pPr>
          </w:p>
        </w:tc>
        <w:tc>
          <w:tcPr>
            <w:tcW w:w="2127" w:type="dxa"/>
            <w:vMerge/>
            <w:shd w:val="clear" w:color="auto" w:fill="auto"/>
            <w:noWrap/>
          </w:tcPr>
          <w:p w14:paraId="568B558D" w14:textId="77777777" w:rsidR="00711E8B" w:rsidRPr="000A5D0E" w:rsidRDefault="00711E8B" w:rsidP="00711E8B">
            <w:pPr>
              <w:pStyle w:val="ab"/>
              <w:rPr>
                <w:color w:val="171717"/>
                <w:lang w:eastAsia="ru-RU"/>
              </w:rPr>
            </w:pPr>
          </w:p>
        </w:tc>
        <w:tc>
          <w:tcPr>
            <w:tcW w:w="1842" w:type="dxa"/>
            <w:shd w:val="clear" w:color="auto" w:fill="auto"/>
            <w:noWrap/>
            <w:vAlign w:val="center"/>
          </w:tcPr>
          <w:p w14:paraId="3A5DD7F1" w14:textId="43462D34" w:rsidR="00711E8B" w:rsidRPr="00296FF5" w:rsidRDefault="00711E8B" w:rsidP="00296FF5">
            <w:pPr>
              <w:pStyle w:val="ab"/>
            </w:pPr>
            <w:r w:rsidRPr="00296FF5">
              <w:t>ID_Статуса</w:t>
            </w:r>
          </w:p>
        </w:tc>
        <w:tc>
          <w:tcPr>
            <w:tcW w:w="2127" w:type="dxa"/>
            <w:shd w:val="clear" w:color="auto" w:fill="auto"/>
            <w:noWrap/>
            <w:vAlign w:val="center"/>
          </w:tcPr>
          <w:p w14:paraId="3D320A99" w14:textId="610E7394" w:rsidR="00711E8B" w:rsidRPr="00296FF5" w:rsidRDefault="00296FF5" w:rsidP="00296FF5">
            <w:pPr>
              <w:pStyle w:val="ab"/>
            </w:pPr>
            <w:r w:rsidRPr="00296FF5">
              <w:t>ID статуса акта-извещения (внешний ключ)</w:t>
            </w:r>
          </w:p>
        </w:tc>
        <w:tc>
          <w:tcPr>
            <w:tcW w:w="1836" w:type="dxa"/>
            <w:shd w:val="clear" w:color="auto" w:fill="auto"/>
            <w:noWrap/>
            <w:vAlign w:val="center"/>
          </w:tcPr>
          <w:p w14:paraId="43CD6573" w14:textId="0F0499DC" w:rsidR="00711E8B" w:rsidRPr="00070495" w:rsidRDefault="00296FF5" w:rsidP="00070495">
            <w:pPr>
              <w:pStyle w:val="ab"/>
            </w:pPr>
            <w:r w:rsidRPr="00070495">
              <w:t>Целое число</w:t>
            </w:r>
          </w:p>
        </w:tc>
      </w:tr>
      <w:tr w:rsidR="00070495" w:rsidRPr="000A5D0E" w14:paraId="1F9C56A7" w14:textId="77777777" w:rsidTr="00937B80">
        <w:trPr>
          <w:trHeight w:val="276"/>
        </w:trPr>
        <w:tc>
          <w:tcPr>
            <w:tcW w:w="1696" w:type="dxa"/>
            <w:vMerge w:val="restart"/>
            <w:shd w:val="clear" w:color="auto" w:fill="auto"/>
            <w:noWrap/>
            <w:hideMark/>
          </w:tcPr>
          <w:p w14:paraId="03D5948D" w14:textId="641AB65B" w:rsidR="00070495" w:rsidRPr="000A5D0E" w:rsidRDefault="00070495" w:rsidP="00711E8B">
            <w:pPr>
              <w:pStyle w:val="ab"/>
              <w:rPr>
                <w:lang w:eastAsia="ru-RU"/>
              </w:rPr>
            </w:pPr>
            <w:r w:rsidRPr="000A5D0E">
              <w:rPr>
                <w:lang w:eastAsia="ru-RU"/>
              </w:rPr>
              <w:t>Производственные</w:t>
            </w:r>
            <w:r>
              <w:rPr>
                <w:lang w:eastAsia="ru-RU"/>
              </w:rPr>
              <w:t xml:space="preserve"> </w:t>
            </w:r>
            <w:r w:rsidRPr="000A5D0E">
              <w:rPr>
                <w:lang w:eastAsia="ru-RU"/>
              </w:rPr>
              <w:t>операции</w:t>
            </w:r>
          </w:p>
          <w:p w14:paraId="17067D03" w14:textId="11F5EEBB" w:rsidR="00070495" w:rsidRPr="000A5D0E" w:rsidRDefault="00070495" w:rsidP="00711E8B">
            <w:pPr>
              <w:pStyle w:val="ab"/>
              <w:rPr>
                <w:lang w:eastAsia="ru-RU"/>
              </w:rPr>
            </w:pPr>
          </w:p>
        </w:tc>
        <w:tc>
          <w:tcPr>
            <w:tcW w:w="2127" w:type="dxa"/>
            <w:vMerge w:val="restart"/>
            <w:shd w:val="clear" w:color="auto" w:fill="auto"/>
            <w:noWrap/>
          </w:tcPr>
          <w:p w14:paraId="6EF6AAE9" w14:textId="5EC61B87" w:rsidR="00070495" w:rsidRPr="000A5D0E" w:rsidRDefault="00070495" w:rsidP="00711E8B">
            <w:pPr>
              <w:pStyle w:val="ab"/>
              <w:rPr>
                <w:color w:val="171717"/>
                <w:lang w:eastAsia="ru-RU"/>
              </w:rPr>
            </w:pPr>
            <w:r>
              <w:rPr>
                <w:color w:val="171717"/>
                <w:lang w:eastAsia="ru-RU"/>
              </w:rPr>
              <w:t>Информация по видам производственных операций</w:t>
            </w:r>
          </w:p>
        </w:tc>
        <w:tc>
          <w:tcPr>
            <w:tcW w:w="1842" w:type="dxa"/>
            <w:shd w:val="clear" w:color="auto" w:fill="auto"/>
            <w:noWrap/>
            <w:vAlign w:val="center"/>
            <w:hideMark/>
          </w:tcPr>
          <w:p w14:paraId="0807B026" w14:textId="43DEA547" w:rsidR="00070495" w:rsidRPr="00070495" w:rsidRDefault="00070495" w:rsidP="00070495">
            <w:pPr>
              <w:pStyle w:val="ab"/>
            </w:pPr>
            <w:r w:rsidRPr="00070495">
              <w:t>ID</w:t>
            </w:r>
          </w:p>
        </w:tc>
        <w:tc>
          <w:tcPr>
            <w:tcW w:w="2127" w:type="dxa"/>
            <w:shd w:val="clear" w:color="auto" w:fill="auto"/>
            <w:noWrap/>
            <w:vAlign w:val="center"/>
            <w:hideMark/>
          </w:tcPr>
          <w:p w14:paraId="29FD4CE4" w14:textId="20ABF5B2" w:rsidR="00070495" w:rsidRPr="00070495" w:rsidRDefault="00070495" w:rsidP="00070495">
            <w:pPr>
              <w:pStyle w:val="ab"/>
            </w:pPr>
            <w:r w:rsidRPr="00070495">
              <w:t>Уникальный ID производственной операции (первичный ключ)</w:t>
            </w:r>
          </w:p>
        </w:tc>
        <w:tc>
          <w:tcPr>
            <w:tcW w:w="1836" w:type="dxa"/>
            <w:shd w:val="clear" w:color="auto" w:fill="auto"/>
            <w:noWrap/>
            <w:vAlign w:val="center"/>
            <w:hideMark/>
          </w:tcPr>
          <w:p w14:paraId="757B8B4F" w14:textId="6FC93881" w:rsidR="00070495" w:rsidRPr="00070495" w:rsidRDefault="00070495" w:rsidP="00070495">
            <w:pPr>
              <w:pStyle w:val="ab"/>
            </w:pPr>
            <w:r w:rsidRPr="00070495">
              <w:t>Целое число</w:t>
            </w:r>
          </w:p>
        </w:tc>
      </w:tr>
      <w:tr w:rsidR="00070495" w:rsidRPr="000A5D0E" w14:paraId="02624A4D" w14:textId="77777777" w:rsidTr="00937B80">
        <w:trPr>
          <w:trHeight w:val="276"/>
        </w:trPr>
        <w:tc>
          <w:tcPr>
            <w:tcW w:w="1696" w:type="dxa"/>
            <w:vMerge/>
            <w:shd w:val="clear" w:color="auto" w:fill="auto"/>
            <w:noWrap/>
            <w:hideMark/>
          </w:tcPr>
          <w:p w14:paraId="4BB50F5F" w14:textId="3FC8579A" w:rsidR="00070495" w:rsidRPr="000A5D0E" w:rsidRDefault="00070495" w:rsidP="00711E8B">
            <w:pPr>
              <w:pStyle w:val="ab"/>
              <w:rPr>
                <w:lang w:eastAsia="ru-RU"/>
              </w:rPr>
            </w:pPr>
          </w:p>
        </w:tc>
        <w:tc>
          <w:tcPr>
            <w:tcW w:w="2127" w:type="dxa"/>
            <w:vMerge/>
            <w:shd w:val="clear" w:color="auto" w:fill="auto"/>
            <w:noWrap/>
          </w:tcPr>
          <w:p w14:paraId="7C1B8D05" w14:textId="34A9E200" w:rsidR="00070495" w:rsidRPr="000A5D0E" w:rsidRDefault="00070495" w:rsidP="00711E8B">
            <w:pPr>
              <w:pStyle w:val="ab"/>
              <w:rPr>
                <w:color w:val="171717"/>
                <w:lang w:eastAsia="ru-RU"/>
              </w:rPr>
            </w:pPr>
          </w:p>
        </w:tc>
        <w:tc>
          <w:tcPr>
            <w:tcW w:w="1842" w:type="dxa"/>
            <w:shd w:val="clear" w:color="auto" w:fill="auto"/>
            <w:noWrap/>
            <w:vAlign w:val="center"/>
            <w:hideMark/>
          </w:tcPr>
          <w:p w14:paraId="47FDED08" w14:textId="4F776916" w:rsidR="00070495" w:rsidRPr="00070495" w:rsidRDefault="00070495" w:rsidP="00070495">
            <w:pPr>
              <w:pStyle w:val="ab"/>
            </w:pPr>
            <w:r w:rsidRPr="00070495">
              <w:t>Код операции</w:t>
            </w:r>
          </w:p>
        </w:tc>
        <w:tc>
          <w:tcPr>
            <w:tcW w:w="2127" w:type="dxa"/>
            <w:shd w:val="clear" w:color="auto" w:fill="auto"/>
            <w:noWrap/>
            <w:vAlign w:val="center"/>
            <w:hideMark/>
          </w:tcPr>
          <w:p w14:paraId="737B1B41" w14:textId="3FC9977C" w:rsidR="00070495" w:rsidRPr="00070495" w:rsidRDefault="00070495" w:rsidP="00070495">
            <w:pPr>
              <w:pStyle w:val="ab"/>
            </w:pPr>
            <w:r w:rsidRPr="00070495">
              <w:t>Внутренний код операции</w:t>
            </w:r>
          </w:p>
        </w:tc>
        <w:tc>
          <w:tcPr>
            <w:tcW w:w="1836" w:type="dxa"/>
            <w:shd w:val="clear" w:color="auto" w:fill="auto"/>
            <w:noWrap/>
            <w:vAlign w:val="center"/>
            <w:hideMark/>
          </w:tcPr>
          <w:p w14:paraId="54D1742A" w14:textId="6318171D" w:rsidR="00070495" w:rsidRPr="00070495" w:rsidRDefault="00070495" w:rsidP="00070495">
            <w:pPr>
              <w:pStyle w:val="ab"/>
            </w:pPr>
            <w:r w:rsidRPr="00070495">
              <w:t>Строка (5)</w:t>
            </w:r>
          </w:p>
        </w:tc>
      </w:tr>
      <w:tr w:rsidR="00070495" w:rsidRPr="000A5D0E" w14:paraId="4E9DAC68" w14:textId="77777777" w:rsidTr="00937B80">
        <w:trPr>
          <w:trHeight w:val="276"/>
        </w:trPr>
        <w:tc>
          <w:tcPr>
            <w:tcW w:w="1696" w:type="dxa"/>
            <w:vMerge/>
            <w:shd w:val="clear" w:color="auto" w:fill="auto"/>
            <w:noWrap/>
            <w:hideMark/>
          </w:tcPr>
          <w:p w14:paraId="0FC913B0" w14:textId="78B00D48" w:rsidR="00070495" w:rsidRPr="000A5D0E" w:rsidRDefault="00070495" w:rsidP="00711E8B">
            <w:pPr>
              <w:pStyle w:val="ab"/>
              <w:rPr>
                <w:lang w:eastAsia="ru-RU"/>
              </w:rPr>
            </w:pPr>
          </w:p>
        </w:tc>
        <w:tc>
          <w:tcPr>
            <w:tcW w:w="2127" w:type="dxa"/>
            <w:vMerge/>
            <w:shd w:val="clear" w:color="auto" w:fill="auto"/>
            <w:noWrap/>
          </w:tcPr>
          <w:p w14:paraId="300504C2" w14:textId="744FD963" w:rsidR="00070495" w:rsidRPr="000A5D0E" w:rsidRDefault="00070495" w:rsidP="00711E8B">
            <w:pPr>
              <w:pStyle w:val="ab"/>
              <w:rPr>
                <w:color w:val="171717"/>
                <w:lang w:eastAsia="ru-RU"/>
              </w:rPr>
            </w:pPr>
          </w:p>
        </w:tc>
        <w:tc>
          <w:tcPr>
            <w:tcW w:w="1842" w:type="dxa"/>
            <w:shd w:val="clear" w:color="auto" w:fill="auto"/>
            <w:noWrap/>
            <w:vAlign w:val="center"/>
            <w:hideMark/>
          </w:tcPr>
          <w:p w14:paraId="4B944B56" w14:textId="33075818" w:rsidR="00070495" w:rsidRPr="00070495" w:rsidRDefault="00070495" w:rsidP="00070495">
            <w:pPr>
              <w:pStyle w:val="ab"/>
            </w:pPr>
            <w:r w:rsidRPr="00070495">
              <w:t>Наименование операции</w:t>
            </w:r>
          </w:p>
        </w:tc>
        <w:tc>
          <w:tcPr>
            <w:tcW w:w="2127" w:type="dxa"/>
            <w:shd w:val="clear" w:color="auto" w:fill="auto"/>
            <w:noWrap/>
            <w:vAlign w:val="center"/>
            <w:hideMark/>
          </w:tcPr>
          <w:p w14:paraId="131AF950" w14:textId="4C7EBE8B" w:rsidR="00070495" w:rsidRPr="00070495" w:rsidRDefault="00070495" w:rsidP="00070495">
            <w:pPr>
              <w:pStyle w:val="ab"/>
            </w:pPr>
            <w:r w:rsidRPr="00070495">
              <w:t>Наименование операции</w:t>
            </w:r>
          </w:p>
        </w:tc>
        <w:tc>
          <w:tcPr>
            <w:tcW w:w="1836" w:type="dxa"/>
            <w:shd w:val="clear" w:color="auto" w:fill="auto"/>
            <w:noWrap/>
            <w:vAlign w:val="center"/>
            <w:hideMark/>
          </w:tcPr>
          <w:p w14:paraId="0CDB2817" w14:textId="39CDCDB9" w:rsidR="00070495" w:rsidRPr="00070495" w:rsidRDefault="00070495" w:rsidP="00070495">
            <w:pPr>
              <w:pStyle w:val="ab"/>
            </w:pPr>
            <w:r w:rsidRPr="00070495">
              <w:t>Строка (200)</w:t>
            </w:r>
          </w:p>
        </w:tc>
      </w:tr>
      <w:tr w:rsidR="00070495" w:rsidRPr="000A5D0E" w14:paraId="5F94CF1C" w14:textId="77777777" w:rsidTr="00937B80">
        <w:trPr>
          <w:trHeight w:val="276"/>
        </w:trPr>
        <w:tc>
          <w:tcPr>
            <w:tcW w:w="1696" w:type="dxa"/>
            <w:vMerge w:val="restart"/>
            <w:shd w:val="clear" w:color="auto" w:fill="auto"/>
            <w:noWrap/>
            <w:hideMark/>
          </w:tcPr>
          <w:p w14:paraId="11EBF883" w14:textId="7DD517FD" w:rsidR="00070495" w:rsidRPr="000A5D0E" w:rsidRDefault="00070495" w:rsidP="00711E8B">
            <w:pPr>
              <w:pStyle w:val="ab"/>
              <w:rPr>
                <w:lang w:eastAsia="ru-RU"/>
              </w:rPr>
            </w:pPr>
            <w:r w:rsidRPr="000A5D0E">
              <w:rPr>
                <w:lang w:eastAsia="ru-RU"/>
              </w:rPr>
              <w:lastRenderedPageBreak/>
              <w:t>Виды</w:t>
            </w:r>
            <w:r>
              <w:rPr>
                <w:lang w:eastAsia="ru-RU"/>
              </w:rPr>
              <w:t xml:space="preserve"> </w:t>
            </w:r>
            <w:r w:rsidRPr="000A5D0E">
              <w:rPr>
                <w:lang w:eastAsia="ru-RU"/>
              </w:rPr>
              <w:t>изделий</w:t>
            </w:r>
          </w:p>
        </w:tc>
        <w:tc>
          <w:tcPr>
            <w:tcW w:w="2127" w:type="dxa"/>
            <w:vMerge w:val="restart"/>
            <w:shd w:val="clear" w:color="auto" w:fill="auto"/>
            <w:noWrap/>
          </w:tcPr>
          <w:p w14:paraId="24A96E31" w14:textId="7FF9AD0B" w:rsidR="00070495" w:rsidRPr="000A5D0E" w:rsidRDefault="00070495" w:rsidP="00711E8B">
            <w:pPr>
              <w:pStyle w:val="ab"/>
              <w:rPr>
                <w:color w:val="171717"/>
                <w:lang w:eastAsia="ru-RU"/>
              </w:rPr>
            </w:pPr>
            <w:r>
              <w:rPr>
                <w:color w:val="171717"/>
                <w:lang w:eastAsia="ru-RU"/>
              </w:rPr>
              <w:t>Информация по видам производимых изделий</w:t>
            </w:r>
          </w:p>
        </w:tc>
        <w:tc>
          <w:tcPr>
            <w:tcW w:w="1842" w:type="dxa"/>
            <w:shd w:val="clear" w:color="auto" w:fill="auto"/>
            <w:noWrap/>
            <w:vAlign w:val="center"/>
            <w:hideMark/>
          </w:tcPr>
          <w:p w14:paraId="12F514E9" w14:textId="4F0A4FC8" w:rsidR="00070495" w:rsidRPr="00070495" w:rsidRDefault="00070495" w:rsidP="00070495">
            <w:pPr>
              <w:pStyle w:val="ab"/>
            </w:pPr>
            <w:r w:rsidRPr="00070495">
              <w:t>ID</w:t>
            </w:r>
          </w:p>
        </w:tc>
        <w:tc>
          <w:tcPr>
            <w:tcW w:w="2127" w:type="dxa"/>
            <w:shd w:val="clear" w:color="auto" w:fill="auto"/>
            <w:noWrap/>
            <w:vAlign w:val="center"/>
            <w:hideMark/>
          </w:tcPr>
          <w:p w14:paraId="5F2FF094" w14:textId="4289545B" w:rsidR="00070495" w:rsidRPr="00070495" w:rsidRDefault="00070495" w:rsidP="00070495">
            <w:pPr>
              <w:pStyle w:val="ab"/>
            </w:pPr>
            <w:r w:rsidRPr="00070495">
              <w:t>Уникальный ID вида изделия (первичный ключ)</w:t>
            </w:r>
          </w:p>
        </w:tc>
        <w:tc>
          <w:tcPr>
            <w:tcW w:w="1836" w:type="dxa"/>
            <w:shd w:val="clear" w:color="auto" w:fill="auto"/>
            <w:noWrap/>
            <w:vAlign w:val="center"/>
            <w:hideMark/>
          </w:tcPr>
          <w:p w14:paraId="4D2D57F9" w14:textId="1C2CA374" w:rsidR="00070495" w:rsidRPr="00070495" w:rsidRDefault="00070495" w:rsidP="00070495">
            <w:pPr>
              <w:pStyle w:val="ab"/>
            </w:pPr>
            <w:r w:rsidRPr="00070495">
              <w:t>Целое число</w:t>
            </w:r>
          </w:p>
        </w:tc>
      </w:tr>
      <w:tr w:rsidR="00070495" w:rsidRPr="000A5D0E" w14:paraId="6DC260E6" w14:textId="77777777" w:rsidTr="00937B80">
        <w:trPr>
          <w:trHeight w:val="276"/>
        </w:trPr>
        <w:tc>
          <w:tcPr>
            <w:tcW w:w="1696" w:type="dxa"/>
            <w:vMerge/>
            <w:shd w:val="clear" w:color="auto" w:fill="auto"/>
            <w:noWrap/>
            <w:hideMark/>
          </w:tcPr>
          <w:p w14:paraId="6ADA5556" w14:textId="4A584263" w:rsidR="00070495" w:rsidRPr="000A5D0E" w:rsidRDefault="00070495" w:rsidP="00711E8B">
            <w:pPr>
              <w:pStyle w:val="ab"/>
              <w:rPr>
                <w:lang w:eastAsia="ru-RU"/>
              </w:rPr>
            </w:pPr>
          </w:p>
        </w:tc>
        <w:tc>
          <w:tcPr>
            <w:tcW w:w="2127" w:type="dxa"/>
            <w:vMerge/>
            <w:shd w:val="clear" w:color="auto" w:fill="auto"/>
            <w:noWrap/>
          </w:tcPr>
          <w:p w14:paraId="5508C139" w14:textId="76637D5C" w:rsidR="00070495" w:rsidRPr="000A5D0E" w:rsidRDefault="00070495" w:rsidP="00711E8B">
            <w:pPr>
              <w:pStyle w:val="ab"/>
              <w:rPr>
                <w:color w:val="171717"/>
                <w:lang w:eastAsia="ru-RU"/>
              </w:rPr>
            </w:pPr>
          </w:p>
        </w:tc>
        <w:tc>
          <w:tcPr>
            <w:tcW w:w="1842" w:type="dxa"/>
            <w:shd w:val="clear" w:color="auto" w:fill="auto"/>
            <w:noWrap/>
            <w:vAlign w:val="center"/>
            <w:hideMark/>
          </w:tcPr>
          <w:p w14:paraId="4BE980A6" w14:textId="59A398D3" w:rsidR="00070495" w:rsidRPr="00070495" w:rsidRDefault="00070495" w:rsidP="00070495">
            <w:pPr>
              <w:pStyle w:val="ab"/>
            </w:pPr>
            <w:r w:rsidRPr="00070495">
              <w:t>Наименование</w:t>
            </w:r>
          </w:p>
        </w:tc>
        <w:tc>
          <w:tcPr>
            <w:tcW w:w="2127" w:type="dxa"/>
            <w:shd w:val="clear" w:color="auto" w:fill="auto"/>
            <w:noWrap/>
            <w:vAlign w:val="center"/>
            <w:hideMark/>
          </w:tcPr>
          <w:p w14:paraId="57F92B15" w14:textId="03F0EC31" w:rsidR="00070495" w:rsidRPr="00070495" w:rsidRDefault="00070495" w:rsidP="00070495">
            <w:pPr>
              <w:pStyle w:val="ab"/>
            </w:pPr>
            <w:r w:rsidRPr="00070495">
              <w:t>Наименование вида изделия</w:t>
            </w:r>
          </w:p>
        </w:tc>
        <w:tc>
          <w:tcPr>
            <w:tcW w:w="1836" w:type="dxa"/>
            <w:shd w:val="clear" w:color="auto" w:fill="auto"/>
            <w:noWrap/>
            <w:vAlign w:val="center"/>
            <w:hideMark/>
          </w:tcPr>
          <w:p w14:paraId="0CF6A91C" w14:textId="37D037F7" w:rsidR="00070495" w:rsidRPr="00070495" w:rsidRDefault="00070495" w:rsidP="00070495">
            <w:pPr>
              <w:pStyle w:val="ab"/>
            </w:pPr>
            <w:r w:rsidRPr="00070495">
              <w:t>Строка (20)</w:t>
            </w:r>
          </w:p>
        </w:tc>
      </w:tr>
      <w:tr w:rsidR="00070495" w:rsidRPr="000A5D0E" w14:paraId="2264F7B4" w14:textId="77777777" w:rsidTr="00937B80">
        <w:trPr>
          <w:trHeight w:val="276"/>
        </w:trPr>
        <w:tc>
          <w:tcPr>
            <w:tcW w:w="1696" w:type="dxa"/>
            <w:vMerge w:val="restart"/>
            <w:shd w:val="clear" w:color="auto" w:fill="auto"/>
            <w:noWrap/>
            <w:hideMark/>
          </w:tcPr>
          <w:p w14:paraId="030A6723" w14:textId="6099394E" w:rsidR="00070495" w:rsidRPr="000A5D0E" w:rsidRDefault="00070495" w:rsidP="00711E8B">
            <w:pPr>
              <w:pStyle w:val="ab"/>
              <w:rPr>
                <w:lang w:eastAsia="ru-RU"/>
              </w:rPr>
            </w:pPr>
            <w:r w:rsidRPr="000A5D0E">
              <w:rPr>
                <w:lang w:eastAsia="ru-RU"/>
              </w:rPr>
              <w:t>Изделия(заказы)</w:t>
            </w:r>
          </w:p>
          <w:p w14:paraId="550C4D91" w14:textId="376B0BA9" w:rsidR="00070495" w:rsidRPr="000A5D0E" w:rsidRDefault="00070495" w:rsidP="00711E8B">
            <w:pPr>
              <w:pStyle w:val="ab"/>
              <w:rPr>
                <w:lang w:eastAsia="ru-RU"/>
              </w:rPr>
            </w:pPr>
          </w:p>
        </w:tc>
        <w:tc>
          <w:tcPr>
            <w:tcW w:w="2127" w:type="dxa"/>
            <w:vMerge w:val="restart"/>
            <w:shd w:val="clear" w:color="auto" w:fill="auto"/>
            <w:noWrap/>
          </w:tcPr>
          <w:p w14:paraId="540890D0" w14:textId="056BA05E" w:rsidR="00070495" w:rsidRPr="000A5D0E" w:rsidRDefault="00070495" w:rsidP="00711E8B">
            <w:pPr>
              <w:pStyle w:val="ab"/>
              <w:rPr>
                <w:color w:val="171717"/>
                <w:lang w:eastAsia="ru-RU"/>
              </w:rPr>
            </w:pPr>
            <w:r>
              <w:rPr>
                <w:color w:val="171717"/>
                <w:lang w:eastAsia="ru-RU"/>
              </w:rPr>
              <w:t>Информация по текущим изделиям (заказам)</w:t>
            </w:r>
          </w:p>
        </w:tc>
        <w:tc>
          <w:tcPr>
            <w:tcW w:w="1842" w:type="dxa"/>
            <w:shd w:val="clear" w:color="auto" w:fill="auto"/>
            <w:noWrap/>
            <w:vAlign w:val="center"/>
            <w:hideMark/>
          </w:tcPr>
          <w:p w14:paraId="67A84CEF" w14:textId="52B0683F" w:rsidR="00070495" w:rsidRPr="00070495" w:rsidRDefault="00070495" w:rsidP="00070495">
            <w:pPr>
              <w:pStyle w:val="ab"/>
            </w:pPr>
            <w:r w:rsidRPr="00070495">
              <w:t>ID</w:t>
            </w:r>
          </w:p>
        </w:tc>
        <w:tc>
          <w:tcPr>
            <w:tcW w:w="2127" w:type="dxa"/>
            <w:shd w:val="clear" w:color="auto" w:fill="auto"/>
            <w:noWrap/>
            <w:vAlign w:val="center"/>
            <w:hideMark/>
          </w:tcPr>
          <w:p w14:paraId="3E9C50B4" w14:textId="270875BA" w:rsidR="00070495" w:rsidRPr="00070495" w:rsidRDefault="00070495" w:rsidP="00070495">
            <w:pPr>
              <w:pStyle w:val="ab"/>
            </w:pPr>
            <w:r w:rsidRPr="00070495">
              <w:t xml:space="preserve">Уникальный ID </w:t>
            </w:r>
            <w:r w:rsidR="00740C98">
              <w:t>изделия</w:t>
            </w:r>
            <w:r w:rsidRPr="00070495">
              <w:t xml:space="preserve"> (первичный ключ)</w:t>
            </w:r>
          </w:p>
        </w:tc>
        <w:tc>
          <w:tcPr>
            <w:tcW w:w="1836" w:type="dxa"/>
            <w:shd w:val="clear" w:color="auto" w:fill="auto"/>
            <w:noWrap/>
            <w:vAlign w:val="center"/>
            <w:hideMark/>
          </w:tcPr>
          <w:p w14:paraId="0DD0E81A" w14:textId="242F43B8" w:rsidR="00070495" w:rsidRPr="00070495" w:rsidRDefault="00070495" w:rsidP="00070495">
            <w:pPr>
              <w:pStyle w:val="ab"/>
            </w:pPr>
            <w:r w:rsidRPr="00070495">
              <w:t>Целое число</w:t>
            </w:r>
          </w:p>
        </w:tc>
      </w:tr>
      <w:tr w:rsidR="00070495" w:rsidRPr="000A5D0E" w14:paraId="11ACEE40" w14:textId="77777777" w:rsidTr="00937B80">
        <w:trPr>
          <w:trHeight w:val="276"/>
        </w:trPr>
        <w:tc>
          <w:tcPr>
            <w:tcW w:w="1696" w:type="dxa"/>
            <w:vMerge/>
            <w:shd w:val="clear" w:color="auto" w:fill="auto"/>
            <w:noWrap/>
            <w:hideMark/>
          </w:tcPr>
          <w:p w14:paraId="167F6818" w14:textId="269025E4" w:rsidR="00070495" w:rsidRPr="000A5D0E" w:rsidRDefault="00070495" w:rsidP="00711E8B">
            <w:pPr>
              <w:pStyle w:val="ab"/>
              <w:rPr>
                <w:lang w:eastAsia="ru-RU"/>
              </w:rPr>
            </w:pPr>
          </w:p>
        </w:tc>
        <w:tc>
          <w:tcPr>
            <w:tcW w:w="2127" w:type="dxa"/>
            <w:vMerge/>
            <w:shd w:val="clear" w:color="auto" w:fill="auto"/>
            <w:noWrap/>
          </w:tcPr>
          <w:p w14:paraId="30C920EF" w14:textId="161AF504" w:rsidR="00070495" w:rsidRPr="000A5D0E" w:rsidRDefault="00070495" w:rsidP="00711E8B">
            <w:pPr>
              <w:pStyle w:val="ab"/>
              <w:rPr>
                <w:color w:val="171717"/>
                <w:lang w:eastAsia="ru-RU"/>
              </w:rPr>
            </w:pPr>
          </w:p>
        </w:tc>
        <w:tc>
          <w:tcPr>
            <w:tcW w:w="1842" w:type="dxa"/>
            <w:shd w:val="clear" w:color="auto" w:fill="auto"/>
            <w:noWrap/>
            <w:vAlign w:val="center"/>
            <w:hideMark/>
          </w:tcPr>
          <w:p w14:paraId="2F013DDA" w14:textId="549C12F3" w:rsidR="00070495" w:rsidRPr="00070495" w:rsidRDefault="00070495" w:rsidP="00070495">
            <w:pPr>
              <w:pStyle w:val="ab"/>
            </w:pPr>
            <w:r w:rsidRPr="00070495">
              <w:t>№ Изделия (заказа)</w:t>
            </w:r>
          </w:p>
        </w:tc>
        <w:tc>
          <w:tcPr>
            <w:tcW w:w="2127" w:type="dxa"/>
            <w:shd w:val="clear" w:color="auto" w:fill="auto"/>
            <w:noWrap/>
            <w:vAlign w:val="center"/>
            <w:hideMark/>
          </w:tcPr>
          <w:p w14:paraId="5DAEA38B" w14:textId="059133BB" w:rsidR="00070495" w:rsidRPr="00070495" w:rsidRDefault="00070495" w:rsidP="00070495">
            <w:pPr>
              <w:pStyle w:val="ab"/>
            </w:pPr>
            <w:r w:rsidRPr="00070495">
              <w:t>Внутренний номер изделия (заказа)</w:t>
            </w:r>
          </w:p>
        </w:tc>
        <w:tc>
          <w:tcPr>
            <w:tcW w:w="1836" w:type="dxa"/>
            <w:shd w:val="clear" w:color="auto" w:fill="auto"/>
            <w:noWrap/>
            <w:vAlign w:val="center"/>
            <w:hideMark/>
          </w:tcPr>
          <w:p w14:paraId="0FC4F30D" w14:textId="22B24DCF" w:rsidR="00070495" w:rsidRPr="00070495" w:rsidRDefault="00070495" w:rsidP="00070495">
            <w:pPr>
              <w:pStyle w:val="ab"/>
            </w:pPr>
            <w:r w:rsidRPr="00070495">
              <w:t>Строка (20)</w:t>
            </w:r>
          </w:p>
        </w:tc>
      </w:tr>
      <w:tr w:rsidR="00070495" w:rsidRPr="000A5D0E" w14:paraId="01112465" w14:textId="77777777" w:rsidTr="00937B80">
        <w:trPr>
          <w:trHeight w:val="276"/>
        </w:trPr>
        <w:tc>
          <w:tcPr>
            <w:tcW w:w="1696" w:type="dxa"/>
            <w:vMerge/>
            <w:shd w:val="clear" w:color="auto" w:fill="auto"/>
            <w:noWrap/>
            <w:hideMark/>
          </w:tcPr>
          <w:p w14:paraId="323CCD64" w14:textId="27F6E371" w:rsidR="00070495" w:rsidRPr="000A5D0E" w:rsidRDefault="00070495" w:rsidP="00711E8B">
            <w:pPr>
              <w:pStyle w:val="ab"/>
              <w:rPr>
                <w:lang w:eastAsia="ru-RU"/>
              </w:rPr>
            </w:pPr>
          </w:p>
        </w:tc>
        <w:tc>
          <w:tcPr>
            <w:tcW w:w="2127" w:type="dxa"/>
            <w:vMerge/>
            <w:shd w:val="clear" w:color="auto" w:fill="auto"/>
            <w:noWrap/>
          </w:tcPr>
          <w:p w14:paraId="61A03B62" w14:textId="233667EE" w:rsidR="00070495" w:rsidRPr="000A5D0E" w:rsidRDefault="00070495" w:rsidP="00711E8B">
            <w:pPr>
              <w:pStyle w:val="ab"/>
              <w:rPr>
                <w:color w:val="171717"/>
                <w:lang w:eastAsia="ru-RU"/>
              </w:rPr>
            </w:pPr>
          </w:p>
        </w:tc>
        <w:tc>
          <w:tcPr>
            <w:tcW w:w="1842" w:type="dxa"/>
            <w:shd w:val="clear" w:color="auto" w:fill="auto"/>
            <w:noWrap/>
            <w:vAlign w:val="center"/>
            <w:hideMark/>
          </w:tcPr>
          <w:p w14:paraId="5B13186F" w14:textId="028FDADC" w:rsidR="00070495" w:rsidRPr="00070495" w:rsidRDefault="00070495" w:rsidP="00070495">
            <w:pPr>
              <w:pStyle w:val="ab"/>
            </w:pPr>
            <w:r w:rsidRPr="00070495">
              <w:t>Наименование изделия (заказа)</w:t>
            </w:r>
          </w:p>
        </w:tc>
        <w:tc>
          <w:tcPr>
            <w:tcW w:w="2127" w:type="dxa"/>
            <w:shd w:val="clear" w:color="auto" w:fill="auto"/>
            <w:noWrap/>
            <w:vAlign w:val="center"/>
            <w:hideMark/>
          </w:tcPr>
          <w:p w14:paraId="069D4181" w14:textId="013D8E2F" w:rsidR="00070495" w:rsidRPr="00070495" w:rsidRDefault="00070495" w:rsidP="00070495">
            <w:pPr>
              <w:pStyle w:val="ab"/>
            </w:pPr>
            <w:r w:rsidRPr="00070495">
              <w:t>Наименование изделия (заказа)</w:t>
            </w:r>
          </w:p>
        </w:tc>
        <w:tc>
          <w:tcPr>
            <w:tcW w:w="1836" w:type="dxa"/>
            <w:shd w:val="clear" w:color="auto" w:fill="auto"/>
            <w:noWrap/>
            <w:vAlign w:val="center"/>
            <w:hideMark/>
          </w:tcPr>
          <w:p w14:paraId="59E6A9E9" w14:textId="76EE985F" w:rsidR="00070495" w:rsidRPr="00070495" w:rsidRDefault="00070495" w:rsidP="00070495">
            <w:pPr>
              <w:pStyle w:val="ab"/>
            </w:pPr>
            <w:r w:rsidRPr="00070495">
              <w:t>Строка (200)</w:t>
            </w:r>
          </w:p>
        </w:tc>
      </w:tr>
      <w:tr w:rsidR="00070495" w:rsidRPr="000A5D0E" w14:paraId="362781AE" w14:textId="77777777" w:rsidTr="00937B80">
        <w:trPr>
          <w:trHeight w:val="276"/>
        </w:trPr>
        <w:tc>
          <w:tcPr>
            <w:tcW w:w="1696" w:type="dxa"/>
            <w:vMerge/>
            <w:shd w:val="clear" w:color="auto" w:fill="auto"/>
            <w:noWrap/>
            <w:hideMark/>
          </w:tcPr>
          <w:p w14:paraId="2113350D" w14:textId="667339B3" w:rsidR="00070495" w:rsidRPr="000A5D0E" w:rsidRDefault="00070495" w:rsidP="00711E8B">
            <w:pPr>
              <w:pStyle w:val="ab"/>
              <w:rPr>
                <w:lang w:eastAsia="ru-RU"/>
              </w:rPr>
            </w:pPr>
          </w:p>
        </w:tc>
        <w:tc>
          <w:tcPr>
            <w:tcW w:w="2127" w:type="dxa"/>
            <w:vMerge/>
            <w:shd w:val="clear" w:color="auto" w:fill="auto"/>
            <w:noWrap/>
          </w:tcPr>
          <w:p w14:paraId="78E6FAFA" w14:textId="5703FACD" w:rsidR="00070495" w:rsidRPr="000A5D0E" w:rsidRDefault="00070495" w:rsidP="00711E8B">
            <w:pPr>
              <w:pStyle w:val="ab"/>
              <w:rPr>
                <w:color w:val="171717"/>
                <w:lang w:eastAsia="ru-RU"/>
              </w:rPr>
            </w:pPr>
          </w:p>
        </w:tc>
        <w:tc>
          <w:tcPr>
            <w:tcW w:w="1842" w:type="dxa"/>
            <w:shd w:val="clear" w:color="auto" w:fill="auto"/>
            <w:noWrap/>
            <w:vAlign w:val="center"/>
            <w:hideMark/>
          </w:tcPr>
          <w:p w14:paraId="50373F0E" w14:textId="1D0DD9D9" w:rsidR="00070495" w:rsidRPr="00070495" w:rsidRDefault="00070495" w:rsidP="00070495">
            <w:pPr>
              <w:pStyle w:val="ab"/>
            </w:pPr>
            <w:r w:rsidRPr="00070495">
              <w:t>ID_Вид_изделия</w:t>
            </w:r>
          </w:p>
        </w:tc>
        <w:tc>
          <w:tcPr>
            <w:tcW w:w="2127" w:type="dxa"/>
            <w:shd w:val="clear" w:color="auto" w:fill="auto"/>
            <w:noWrap/>
            <w:vAlign w:val="center"/>
            <w:hideMark/>
          </w:tcPr>
          <w:p w14:paraId="727AEE33" w14:textId="475692B7" w:rsidR="00070495" w:rsidRPr="00070495" w:rsidRDefault="00070495" w:rsidP="00070495">
            <w:pPr>
              <w:pStyle w:val="ab"/>
            </w:pPr>
            <w:r w:rsidRPr="00070495">
              <w:t>ID вида изделия (внешний ключ)</w:t>
            </w:r>
          </w:p>
        </w:tc>
        <w:tc>
          <w:tcPr>
            <w:tcW w:w="1836" w:type="dxa"/>
            <w:shd w:val="clear" w:color="auto" w:fill="auto"/>
            <w:noWrap/>
            <w:vAlign w:val="center"/>
            <w:hideMark/>
          </w:tcPr>
          <w:p w14:paraId="71110CDE" w14:textId="1B7011BF" w:rsidR="00070495" w:rsidRPr="00070495" w:rsidRDefault="00070495" w:rsidP="00070495">
            <w:pPr>
              <w:pStyle w:val="ab"/>
            </w:pPr>
            <w:r w:rsidRPr="00070495">
              <w:t>Целое число</w:t>
            </w:r>
          </w:p>
        </w:tc>
      </w:tr>
      <w:tr w:rsidR="00070495" w:rsidRPr="000A5D0E" w14:paraId="3852E043" w14:textId="77777777" w:rsidTr="00937B80">
        <w:trPr>
          <w:trHeight w:val="276"/>
        </w:trPr>
        <w:tc>
          <w:tcPr>
            <w:tcW w:w="1696" w:type="dxa"/>
            <w:vMerge w:val="restart"/>
            <w:shd w:val="clear" w:color="auto" w:fill="auto"/>
            <w:noWrap/>
            <w:hideMark/>
          </w:tcPr>
          <w:p w14:paraId="24A6D2BE" w14:textId="5DE8DC12" w:rsidR="00070495" w:rsidRPr="000A5D0E" w:rsidRDefault="00070495" w:rsidP="00711E8B">
            <w:pPr>
              <w:pStyle w:val="ab"/>
              <w:rPr>
                <w:lang w:eastAsia="ru-RU"/>
              </w:rPr>
            </w:pPr>
            <w:r w:rsidRPr="000A5D0E">
              <w:rPr>
                <w:lang w:eastAsia="ru-RU"/>
              </w:rPr>
              <w:t>Агрегаты</w:t>
            </w:r>
          </w:p>
        </w:tc>
        <w:tc>
          <w:tcPr>
            <w:tcW w:w="2127" w:type="dxa"/>
            <w:vMerge w:val="restart"/>
            <w:shd w:val="clear" w:color="auto" w:fill="auto"/>
            <w:noWrap/>
          </w:tcPr>
          <w:p w14:paraId="2EEF9765" w14:textId="588531AB" w:rsidR="00070495" w:rsidRPr="000A5D0E" w:rsidRDefault="00740C98" w:rsidP="00711E8B">
            <w:pPr>
              <w:pStyle w:val="ab"/>
              <w:rPr>
                <w:color w:val="171717"/>
                <w:lang w:eastAsia="ru-RU"/>
              </w:rPr>
            </w:pPr>
            <w:r>
              <w:rPr>
                <w:color w:val="171717"/>
                <w:lang w:eastAsia="ru-RU"/>
              </w:rPr>
              <w:t xml:space="preserve">Информация по существующим агрегатам </w:t>
            </w:r>
          </w:p>
        </w:tc>
        <w:tc>
          <w:tcPr>
            <w:tcW w:w="1842" w:type="dxa"/>
            <w:shd w:val="clear" w:color="auto" w:fill="auto"/>
            <w:noWrap/>
            <w:vAlign w:val="center"/>
            <w:hideMark/>
          </w:tcPr>
          <w:p w14:paraId="388FC566" w14:textId="5B59B966" w:rsidR="00070495" w:rsidRPr="000A5D0E" w:rsidRDefault="00070495" w:rsidP="00711E8B">
            <w:pPr>
              <w:pStyle w:val="ab"/>
              <w:rPr>
                <w:color w:val="171717"/>
                <w:lang w:eastAsia="ru-RU"/>
              </w:rPr>
            </w:pPr>
            <w:r w:rsidRPr="000A5D0E">
              <w:rPr>
                <w:color w:val="171717"/>
                <w:lang w:eastAsia="ru-RU"/>
              </w:rPr>
              <w:t>ID</w:t>
            </w:r>
          </w:p>
        </w:tc>
        <w:tc>
          <w:tcPr>
            <w:tcW w:w="2127" w:type="dxa"/>
            <w:shd w:val="clear" w:color="auto" w:fill="auto"/>
            <w:noWrap/>
            <w:vAlign w:val="center"/>
            <w:hideMark/>
          </w:tcPr>
          <w:p w14:paraId="7E94AD5F" w14:textId="189C7B0B" w:rsidR="00070495" w:rsidRPr="000A5D0E" w:rsidRDefault="00740C98" w:rsidP="00711E8B">
            <w:pPr>
              <w:pStyle w:val="ab"/>
              <w:rPr>
                <w:rFonts w:cs="Times New Roman"/>
                <w:sz w:val="20"/>
                <w:szCs w:val="20"/>
                <w:lang w:eastAsia="ru-RU"/>
              </w:rPr>
            </w:pPr>
            <w:r w:rsidRPr="00070495">
              <w:t xml:space="preserve">Уникальный ID </w:t>
            </w:r>
            <w:r>
              <w:t>агрегата</w:t>
            </w:r>
            <w:r w:rsidRPr="00070495">
              <w:t xml:space="preserve"> (первичный ключ)</w:t>
            </w:r>
          </w:p>
        </w:tc>
        <w:tc>
          <w:tcPr>
            <w:tcW w:w="1836" w:type="dxa"/>
            <w:shd w:val="clear" w:color="auto" w:fill="auto"/>
            <w:noWrap/>
            <w:vAlign w:val="center"/>
            <w:hideMark/>
          </w:tcPr>
          <w:p w14:paraId="28CC151E" w14:textId="2C652CEF" w:rsidR="00070495" w:rsidRPr="000A5D0E" w:rsidRDefault="00740C98" w:rsidP="00711E8B">
            <w:pPr>
              <w:pStyle w:val="ab"/>
              <w:rPr>
                <w:rFonts w:cs="Times New Roman"/>
                <w:sz w:val="20"/>
                <w:szCs w:val="20"/>
                <w:lang w:eastAsia="ru-RU"/>
              </w:rPr>
            </w:pPr>
            <w:r w:rsidRPr="00070495">
              <w:t>Целое число</w:t>
            </w:r>
          </w:p>
        </w:tc>
      </w:tr>
      <w:tr w:rsidR="00740C98" w:rsidRPr="000A5D0E" w14:paraId="6AE46FAA" w14:textId="77777777" w:rsidTr="00937B80">
        <w:trPr>
          <w:trHeight w:val="276"/>
        </w:trPr>
        <w:tc>
          <w:tcPr>
            <w:tcW w:w="1696" w:type="dxa"/>
            <w:vMerge/>
            <w:shd w:val="clear" w:color="auto" w:fill="auto"/>
            <w:noWrap/>
          </w:tcPr>
          <w:p w14:paraId="37B57DDA" w14:textId="77777777" w:rsidR="00740C98" w:rsidRPr="000A5D0E" w:rsidRDefault="00740C98" w:rsidP="00711E8B">
            <w:pPr>
              <w:pStyle w:val="ab"/>
              <w:rPr>
                <w:lang w:eastAsia="ru-RU"/>
              </w:rPr>
            </w:pPr>
          </w:p>
        </w:tc>
        <w:tc>
          <w:tcPr>
            <w:tcW w:w="2127" w:type="dxa"/>
            <w:vMerge/>
            <w:shd w:val="clear" w:color="auto" w:fill="auto"/>
            <w:noWrap/>
          </w:tcPr>
          <w:p w14:paraId="48A9EC89" w14:textId="77777777" w:rsidR="00740C98" w:rsidRPr="000A5D0E" w:rsidRDefault="00740C98" w:rsidP="00711E8B">
            <w:pPr>
              <w:pStyle w:val="ab"/>
              <w:rPr>
                <w:color w:val="171717"/>
                <w:lang w:eastAsia="ru-RU"/>
              </w:rPr>
            </w:pPr>
          </w:p>
        </w:tc>
        <w:tc>
          <w:tcPr>
            <w:tcW w:w="1842" w:type="dxa"/>
            <w:shd w:val="clear" w:color="auto" w:fill="auto"/>
            <w:noWrap/>
            <w:vAlign w:val="center"/>
          </w:tcPr>
          <w:p w14:paraId="39E42387" w14:textId="24729E64" w:rsidR="00740C98" w:rsidRPr="00740C98" w:rsidRDefault="00740C98" w:rsidP="00740C98">
            <w:pPr>
              <w:pStyle w:val="ab"/>
            </w:pPr>
            <w:r w:rsidRPr="00740C98">
              <w:t>№ Агрегата</w:t>
            </w:r>
          </w:p>
        </w:tc>
        <w:tc>
          <w:tcPr>
            <w:tcW w:w="2127" w:type="dxa"/>
            <w:shd w:val="clear" w:color="auto" w:fill="auto"/>
            <w:noWrap/>
            <w:vAlign w:val="center"/>
          </w:tcPr>
          <w:p w14:paraId="0033D122" w14:textId="2FEC09EB" w:rsidR="00740C98" w:rsidRPr="00740C98" w:rsidRDefault="00740C98" w:rsidP="00740C98">
            <w:pPr>
              <w:pStyle w:val="ab"/>
            </w:pPr>
            <w:r w:rsidRPr="00740C98">
              <w:t>Внутренний номер агрегата</w:t>
            </w:r>
          </w:p>
        </w:tc>
        <w:tc>
          <w:tcPr>
            <w:tcW w:w="1836" w:type="dxa"/>
            <w:shd w:val="clear" w:color="auto" w:fill="auto"/>
            <w:noWrap/>
            <w:vAlign w:val="center"/>
          </w:tcPr>
          <w:p w14:paraId="5EEAA5B8" w14:textId="6C2DF85B" w:rsidR="00740C98" w:rsidRPr="00740C98" w:rsidRDefault="00740C98" w:rsidP="00740C98">
            <w:pPr>
              <w:pStyle w:val="ab"/>
            </w:pPr>
            <w:r w:rsidRPr="00740C98">
              <w:t>Строка (</w:t>
            </w:r>
            <w:r w:rsidR="00BB5209">
              <w:t>20</w:t>
            </w:r>
            <w:r w:rsidRPr="00740C98">
              <w:t>)</w:t>
            </w:r>
          </w:p>
        </w:tc>
      </w:tr>
      <w:tr w:rsidR="00740C98" w:rsidRPr="000A5D0E" w14:paraId="47E21DC9" w14:textId="77777777" w:rsidTr="00937B80">
        <w:trPr>
          <w:trHeight w:val="276"/>
        </w:trPr>
        <w:tc>
          <w:tcPr>
            <w:tcW w:w="1696" w:type="dxa"/>
            <w:vMerge/>
            <w:shd w:val="clear" w:color="auto" w:fill="auto"/>
            <w:noWrap/>
          </w:tcPr>
          <w:p w14:paraId="1E0FEAA1" w14:textId="77777777" w:rsidR="00740C98" w:rsidRPr="000A5D0E" w:rsidRDefault="00740C98" w:rsidP="00740C98">
            <w:pPr>
              <w:pStyle w:val="ab"/>
              <w:rPr>
                <w:lang w:eastAsia="ru-RU"/>
              </w:rPr>
            </w:pPr>
          </w:p>
        </w:tc>
        <w:tc>
          <w:tcPr>
            <w:tcW w:w="2127" w:type="dxa"/>
            <w:vMerge/>
            <w:shd w:val="clear" w:color="auto" w:fill="auto"/>
            <w:noWrap/>
          </w:tcPr>
          <w:p w14:paraId="63A8DE94" w14:textId="77777777" w:rsidR="00740C98" w:rsidRPr="000A5D0E" w:rsidRDefault="00740C98" w:rsidP="00740C98">
            <w:pPr>
              <w:pStyle w:val="ab"/>
              <w:rPr>
                <w:color w:val="171717"/>
                <w:lang w:eastAsia="ru-RU"/>
              </w:rPr>
            </w:pPr>
          </w:p>
        </w:tc>
        <w:tc>
          <w:tcPr>
            <w:tcW w:w="1842" w:type="dxa"/>
            <w:shd w:val="clear" w:color="auto" w:fill="auto"/>
            <w:noWrap/>
            <w:vAlign w:val="center"/>
          </w:tcPr>
          <w:p w14:paraId="606FC787" w14:textId="5E953059" w:rsidR="00740C98" w:rsidRPr="00740C98" w:rsidRDefault="00740C98" w:rsidP="00740C98">
            <w:pPr>
              <w:pStyle w:val="ab"/>
            </w:pPr>
            <w:r w:rsidRPr="00740C98">
              <w:t>Наименование</w:t>
            </w:r>
          </w:p>
        </w:tc>
        <w:tc>
          <w:tcPr>
            <w:tcW w:w="2127" w:type="dxa"/>
            <w:shd w:val="clear" w:color="auto" w:fill="auto"/>
            <w:noWrap/>
            <w:vAlign w:val="center"/>
          </w:tcPr>
          <w:p w14:paraId="3B46783C" w14:textId="0B5EC056" w:rsidR="00740C98" w:rsidRPr="00740C98" w:rsidRDefault="00740C98" w:rsidP="00740C98">
            <w:pPr>
              <w:pStyle w:val="ab"/>
            </w:pPr>
            <w:r w:rsidRPr="00740C98">
              <w:t>Наименование агрегата</w:t>
            </w:r>
          </w:p>
        </w:tc>
        <w:tc>
          <w:tcPr>
            <w:tcW w:w="1836" w:type="dxa"/>
            <w:shd w:val="clear" w:color="auto" w:fill="auto"/>
            <w:noWrap/>
            <w:vAlign w:val="center"/>
          </w:tcPr>
          <w:p w14:paraId="197F68BF" w14:textId="3AAE98D5" w:rsidR="00740C98" w:rsidRPr="00740C98" w:rsidRDefault="00740C98" w:rsidP="00740C98">
            <w:pPr>
              <w:pStyle w:val="ab"/>
            </w:pPr>
            <w:r w:rsidRPr="00740C98">
              <w:t>Строка (200)</w:t>
            </w:r>
          </w:p>
        </w:tc>
      </w:tr>
      <w:tr w:rsidR="00740C98" w:rsidRPr="000A5D0E" w14:paraId="2D30CAC1" w14:textId="77777777" w:rsidTr="00937B80">
        <w:trPr>
          <w:trHeight w:val="276"/>
        </w:trPr>
        <w:tc>
          <w:tcPr>
            <w:tcW w:w="1696" w:type="dxa"/>
            <w:vMerge w:val="restart"/>
            <w:shd w:val="clear" w:color="auto" w:fill="auto"/>
            <w:noWrap/>
            <w:hideMark/>
          </w:tcPr>
          <w:p w14:paraId="57936223" w14:textId="5456A71B" w:rsidR="00740C98" w:rsidRPr="000A5D0E" w:rsidRDefault="00740C98" w:rsidP="00740C98">
            <w:pPr>
              <w:pStyle w:val="ab"/>
              <w:rPr>
                <w:lang w:eastAsia="ru-RU"/>
              </w:rPr>
            </w:pPr>
            <w:r w:rsidRPr="000A5D0E">
              <w:rPr>
                <w:lang w:eastAsia="ru-RU"/>
              </w:rPr>
              <w:t>Детали</w:t>
            </w:r>
            <w:r>
              <w:rPr>
                <w:lang w:eastAsia="ru-RU"/>
              </w:rPr>
              <w:t xml:space="preserve"> </w:t>
            </w:r>
            <w:r w:rsidRPr="000A5D0E">
              <w:rPr>
                <w:lang w:eastAsia="ru-RU"/>
              </w:rPr>
              <w:t>Агрегаты</w:t>
            </w:r>
          </w:p>
          <w:p w14:paraId="068412CD" w14:textId="30A09B79" w:rsidR="00740C98" w:rsidRPr="000A5D0E" w:rsidRDefault="00740C98" w:rsidP="00740C98">
            <w:pPr>
              <w:pStyle w:val="ab"/>
              <w:rPr>
                <w:lang w:eastAsia="ru-RU"/>
              </w:rPr>
            </w:pPr>
          </w:p>
        </w:tc>
        <w:tc>
          <w:tcPr>
            <w:tcW w:w="2127" w:type="dxa"/>
            <w:vMerge w:val="restart"/>
            <w:shd w:val="clear" w:color="auto" w:fill="auto"/>
            <w:noWrap/>
          </w:tcPr>
          <w:p w14:paraId="13D1ECF6" w14:textId="53D993BB" w:rsidR="00740C98" w:rsidRPr="000A5D0E" w:rsidRDefault="00740C98" w:rsidP="00740C98">
            <w:pPr>
              <w:pStyle w:val="ab"/>
              <w:rPr>
                <w:color w:val="171717"/>
                <w:lang w:eastAsia="ru-RU"/>
              </w:rPr>
            </w:pPr>
            <w:r>
              <w:t>Сущность связи многие ко многим между агрегатами их деталями</w:t>
            </w:r>
          </w:p>
        </w:tc>
        <w:tc>
          <w:tcPr>
            <w:tcW w:w="1842" w:type="dxa"/>
            <w:shd w:val="clear" w:color="auto" w:fill="auto"/>
            <w:noWrap/>
            <w:vAlign w:val="center"/>
            <w:hideMark/>
          </w:tcPr>
          <w:p w14:paraId="777C4C77" w14:textId="2835781A" w:rsidR="00740C98" w:rsidRPr="00740C98" w:rsidRDefault="00740C98" w:rsidP="00740C98">
            <w:pPr>
              <w:pStyle w:val="ab"/>
            </w:pPr>
            <w:r w:rsidRPr="00740C98">
              <w:t>ID</w:t>
            </w:r>
          </w:p>
        </w:tc>
        <w:tc>
          <w:tcPr>
            <w:tcW w:w="2127" w:type="dxa"/>
            <w:shd w:val="clear" w:color="auto" w:fill="auto"/>
            <w:noWrap/>
            <w:vAlign w:val="center"/>
            <w:hideMark/>
          </w:tcPr>
          <w:p w14:paraId="768E6CC9" w14:textId="651CB403" w:rsidR="00740C98" w:rsidRPr="00740C98" w:rsidRDefault="00740C98" w:rsidP="00740C98">
            <w:pPr>
              <w:pStyle w:val="ab"/>
            </w:pPr>
            <w:r w:rsidRPr="00740C98">
              <w:t>Уникальный ID объекта (первичный ключ)</w:t>
            </w:r>
          </w:p>
        </w:tc>
        <w:tc>
          <w:tcPr>
            <w:tcW w:w="1836" w:type="dxa"/>
            <w:shd w:val="clear" w:color="auto" w:fill="auto"/>
            <w:noWrap/>
            <w:vAlign w:val="center"/>
            <w:hideMark/>
          </w:tcPr>
          <w:p w14:paraId="50F04917" w14:textId="5E81CB57" w:rsidR="00740C98" w:rsidRPr="00740C98" w:rsidRDefault="00740C98" w:rsidP="00740C98">
            <w:pPr>
              <w:pStyle w:val="ab"/>
            </w:pPr>
            <w:r w:rsidRPr="00740C98">
              <w:t>Целое число</w:t>
            </w:r>
          </w:p>
        </w:tc>
      </w:tr>
      <w:tr w:rsidR="00740C98" w:rsidRPr="000A5D0E" w14:paraId="6D9188D8" w14:textId="77777777" w:rsidTr="00937B80">
        <w:trPr>
          <w:trHeight w:val="276"/>
        </w:trPr>
        <w:tc>
          <w:tcPr>
            <w:tcW w:w="1696" w:type="dxa"/>
            <w:vMerge/>
            <w:shd w:val="clear" w:color="auto" w:fill="auto"/>
            <w:noWrap/>
            <w:hideMark/>
          </w:tcPr>
          <w:p w14:paraId="43DF07F5" w14:textId="155ACDBC" w:rsidR="00740C98" w:rsidRPr="000A5D0E" w:rsidRDefault="00740C98" w:rsidP="00740C98">
            <w:pPr>
              <w:pStyle w:val="ab"/>
              <w:rPr>
                <w:lang w:eastAsia="ru-RU"/>
              </w:rPr>
            </w:pPr>
          </w:p>
        </w:tc>
        <w:tc>
          <w:tcPr>
            <w:tcW w:w="2127" w:type="dxa"/>
            <w:vMerge/>
            <w:shd w:val="clear" w:color="auto" w:fill="auto"/>
            <w:noWrap/>
          </w:tcPr>
          <w:p w14:paraId="5E412488" w14:textId="7D7AE963" w:rsidR="00740C98" w:rsidRPr="000A5D0E" w:rsidRDefault="00740C98" w:rsidP="00740C98">
            <w:pPr>
              <w:pStyle w:val="ab"/>
              <w:rPr>
                <w:color w:val="171717"/>
                <w:lang w:eastAsia="ru-RU"/>
              </w:rPr>
            </w:pPr>
          </w:p>
        </w:tc>
        <w:tc>
          <w:tcPr>
            <w:tcW w:w="1842" w:type="dxa"/>
            <w:shd w:val="clear" w:color="auto" w:fill="auto"/>
            <w:noWrap/>
            <w:vAlign w:val="center"/>
            <w:hideMark/>
          </w:tcPr>
          <w:p w14:paraId="04237025" w14:textId="264D5437" w:rsidR="00740C98" w:rsidRPr="00740C98" w:rsidRDefault="00740C98" w:rsidP="00740C98">
            <w:pPr>
              <w:pStyle w:val="ab"/>
            </w:pPr>
            <w:r w:rsidRPr="00740C98">
              <w:t>ID_Агрегата</w:t>
            </w:r>
          </w:p>
        </w:tc>
        <w:tc>
          <w:tcPr>
            <w:tcW w:w="2127" w:type="dxa"/>
            <w:shd w:val="clear" w:color="auto" w:fill="auto"/>
            <w:noWrap/>
            <w:vAlign w:val="center"/>
            <w:hideMark/>
          </w:tcPr>
          <w:p w14:paraId="5E91DCC8" w14:textId="6832F82F" w:rsidR="00740C98" w:rsidRPr="00740C98" w:rsidRDefault="00740C98" w:rsidP="00740C98">
            <w:pPr>
              <w:pStyle w:val="ab"/>
            </w:pPr>
            <w:r w:rsidRPr="00740C98">
              <w:t>ID агрегата (внешний ключ)</w:t>
            </w:r>
          </w:p>
        </w:tc>
        <w:tc>
          <w:tcPr>
            <w:tcW w:w="1836" w:type="dxa"/>
            <w:shd w:val="clear" w:color="auto" w:fill="auto"/>
            <w:noWrap/>
            <w:vAlign w:val="center"/>
            <w:hideMark/>
          </w:tcPr>
          <w:p w14:paraId="1CCFDE58" w14:textId="18458825" w:rsidR="00740C98" w:rsidRPr="00740C98" w:rsidRDefault="00740C98" w:rsidP="00740C98">
            <w:pPr>
              <w:pStyle w:val="ab"/>
            </w:pPr>
            <w:r w:rsidRPr="00740C98">
              <w:t>Целое число</w:t>
            </w:r>
          </w:p>
        </w:tc>
      </w:tr>
      <w:tr w:rsidR="00740C98" w:rsidRPr="000A5D0E" w14:paraId="51FCBE50" w14:textId="77777777" w:rsidTr="00937B80">
        <w:trPr>
          <w:trHeight w:val="276"/>
        </w:trPr>
        <w:tc>
          <w:tcPr>
            <w:tcW w:w="1696" w:type="dxa"/>
            <w:vMerge/>
            <w:shd w:val="clear" w:color="auto" w:fill="auto"/>
            <w:noWrap/>
            <w:hideMark/>
          </w:tcPr>
          <w:p w14:paraId="033BAD20" w14:textId="0AB2EE84" w:rsidR="00740C98" w:rsidRPr="000A5D0E" w:rsidRDefault="00740C98" w:rsidP="00740C98">
            <w:pPr>
              <w:pStyle w:val="ab"/>
              <w:rPr>
                <w:lang w:eastAsia="ru-RU"/>
              </w:rPr>
            </w:pPr>
          </w:p>
        </w:tc>
        <w:tc>
          <w:tcPr>
            <w:tcW w:w="2127" w:type="dxa"/>
            <w:vMerge/>
            <w:shd w:val="clear" w:color="auto" w:fill="auto"/>
            <w:noWrap/>
          </w:tcPr>
          <w:p w14:paraId="236D5269" w14:textId="6F586908" w:rsidR="00740C98" w:rsidRPr="000A5D0E" w:rsidRDefault="00740C98" w:rsidP="00740C98">
            <w:pPr>
              <w:pStyle w:val="ab"/>
              <w:rPr>
                <w:color w:val="171717"/>
                <w:lang w:eastAsia="ru-RU"/>
              </w:rPr>
            </w:pPr>
          </w:p>
        </w:tc>
        <w:tc>
          <w:tcPr>
            <w:tcW w:w="1842" w:type="dxa"/>
            <w:shd w:val="clear" w:color="auto" w:fill="auto"/>
            <w:noWrap/>
            <w:vAlign w:val="center"/>
            <w:hideMark/>
          </w:tcPr>
          <w:p w14:paraId="33FF38F3" w14:textId="7FA4827D" w:rsidR="00740C98" w:rsidRPr="00740C98" w:rsidRDefault="00740C98" w:rsidP="00740C98">
            <w:pPr>
              <w:pStyle w:val="ab"/>
            </w:pPr>
            <w:r w:rsidRPr="00740C98">
              <w:t>ID_Детали</w:t>
            </w:r>
          </w:p>
        </w:tc>
        <w:tc>
          <w:tcPr>
            <w:tcW w:w="2127" w:type="dxa"/>
            <w:shd w:val="clear" w:color="auto" w:fill="auto"/>
            <w:noWrap/>
            <w:vAlign w:val="center"/>
            <w:hideMark/>
          </w:tcPr>
          <w:p w14:paraId="61389299" w14:textId="5EDFC8DC" w:rsidR="00740C98" w:rsidRPr="00740C98" w:rsidRDefault="00740C98" w:rsidP="00740C98">
            <w:pPr>
              <w:pStyle w:val="ab"/>
            </w:pPr>
            <w:r w:rsidRPr="00740C98">
              <w:t>ID детали (внешний ключ)</w:t>
            </w:r>
          </w:p>
        </w:tc>
        <w:tc>
          <w:tcPr>
            <w:tcW w:w="1836" w:type="dxa"/>
            <w:shd w:val="clear" w:color="auto" w:fill="auto"/>
            <w:noWrap/>
            <w:vAlign w:val="center"/>
            <w:hideMark/>
          </w:tcPr>
          <w:p w14:paraId="525CECFE" w14:textId="0752CA18" w:rsidR="00740C98" w:rsidRPr="00740C98" w:rsidRDefault="00740C98" w:rsidP="00740C98">
            <w:pPr>
              <w:pStyle w:val="ab"/>
            </w:pPr>
            <w:r w:rsidRPr="00740C98">
              <w:t>Целое число</w:t>
            </w:r>
          </w:p>
        </w:tc>
      </w:tr>
      <w:tr w:rsidR="00740C98" w:rsidRPr="000A5D0E" w14:paraId="28B642F8" w14:textId="77777777" w:rsidTr="00937B80">
        <w:trPr>
          <w:trHeight w:val="276"/>
        </w:trPr>
        <w:tc>
          <w:tcPr>
            <w:tcW w:w="1696" w:type="dxa"/>
            <w:vMerge w:val="restart"/>
            <w:shd w:val="clear" w:color="auto" w:fill="auto"/>
            <w:noWrap/>
            <w:hideMark/>
          </w:tcPr>
          <w:p w14:paraId="41D8A405" w14:textId="5B771C8F" w:rsidR="00740C98" w:rsidRPr="000A5D0E" w:rsidRDefault="00740C98" w:rsidP="00740C98">
            <w:pPr>
              <w:pStyle w:val="ab"/>
              <w:rPr>
                <w:lang w:eastAsia="ru-RU"/>
              </w:rPr>
            </w:pPr>
            <w:r w:rsidRPr="000A5D0E">
              <w:rPr>
                <w:lang w:eastAsia="ru-RU"/>
              </w:rPr>
              <w:t>Детали/Сбор</w:t>
            </w:r>
            <w:r>
              <w:rPr>
                <w:lang w:eastAsia="ru-RU"/>
              </w:rPr>
              <w:t>о</w:t>
            </w:r>
            <w:r w:rsidRPr="000A5D0E">
              <w:rPr>
                <w:lang w:eastAsia="ru-RU"/>
              </w:rPr>
              <w:t>чные</w:t>
            </w:r>
            <w:r>
              <w:rPr>
                <w:lang w:eastAsia="ru-RU"/>
              </w:rPr>
              <w:t xml:space="preserve"> </w:t>
            </w:r>
            <w:r w:rsidRPr="000A5D0E">
              <w:rPr>
                <w:lang w:eastAsia="ru-RU"/>
              </w:rPr>
              <w:t>единицы</w:t>
            </w:r>
          </w:p>
          <w:p w14:paraId="681DEE6F" w14:textId="48B2C6F3" w:rsidR="00740C98" w:rsidRPr="000A5D0E" w:rsidRDefault="00740C98" w:rsidP="00740C98">
            <w:pPr>
              <w:pStyle w:val="ab"/>
              <w:rPr>
                <w:lang w:eastAsia="ru-RU"/>
              </w:rPr>
            </w:pPr>
          </w:p>
        </w:tc>
        <w:tc>
          <w:tcPr>
            <w:tcW w:w="2127" w:type="dxa"/>
            <w:vMerge w:val="restart"/>
            <w:shd w:val="clear" w:color="auto" w:fill="auto"/>
            <w:noWrap/>
          </w:tcPr>
          <w:p w14:paraId="5F50FD53" w14:textId="79F66E08" w:rsidR="00740C98" w:rsidRPr="000A5D0E" w:rsidRDefault="00740C98" w:rsidP="00740C98">
            <w:pPr>
              <w:pStyle w:val="ab"/>
              <w:rPr>
                <w:color w:val="171717"/>
                <w:lang w:eastAsia="ru-RU"/>
              </w:rPr>
            </w:pPr>
            <w:r>
              <w:rPr>
                <w:color w:val="171717"/>
                <w:lang w:eastAsia="ru-RU"/>
              </w:rPr>
              <w:t>Информация по существующим деталям и сборочным единицам</w:t>
            </w:r>
          </w:p>
        </w:tc>
        <w:tc>
          <w:tcPr>
            <w:tcW w:w="1842" w:type="dxa"/>
            <w:shd w:val="clear" w:color="auto" w:fill="auto"/>
            <w:noWrap/>
            <w:vAlign w:val="center"/>
            <w:hideMark/>
          </w:tcPr>
          <w:p w14:paraId="411353A9" w14:textId="63AC28B4" w:rsidR="00740C98" w:rsidRPr="00BB5209" w:rsidRDefault="00740C98" w:rsidP="00BB5209">
            <w:pPr>
              <w:pStyle w:val="ab"/>
            </w:pPr>
            <w:r w:rsidRPr="00BB5209">
              <w:t>ID</w:t>
            </w:r>
          </w:p>
        </w:tc>
        <w:tc>
          <w:tcPr>
            <w:tcW w:w="2127" w:type="dxa"/>
            <w:shd w:val="clear" w:color="auto" w:fill="auto"/>
            <w:noWrap/>
            <w:vAlign w:val="center"/>
            <w:hideMark/>
          </w:tcPr>
          <w:p w14:paraId="1D7D5390" w14:textId="345D2094" w:rsidR="00740C98" w:rsidRPr="00BB5209" w:rsidRDefault="00BB5209" w:rsidP="00BB5209">
            <w:pPr>
              <w:pStyle w:val="ab"/>
            </w:pPr>
            <w:r w:rsidRPr="00BB5209">
              <w:t>Уникальный ID детали/СЕ (первичный ключ)</w:t>
            </w:r>
          </w:p>
        </w:tc>
        <w:tc>
          <w:tcPr>
            <w:tcW w:w="1836" w:type="dxa"/>
            <w:shd w:val="clear" w:color="auto" w:fill="auto"/>
            <w:noWrap/>
            <w:vAlign w:val="center"/>
            <w:hideMark/>
          </w:tcPr>
          <w:p w14:paraId="6BFB74A1" w14:textId="37090986" w:rsidR="00740C98" w:rsidRPr="00BB5209" w:rsidRDefault="00BB5209" w:rsidP="00BB5209">
            <w:pPr>
              <w:pStyle w:val="ab"/>
            </w:pPr>
            <w:r w:rsidRPr="00BB5209">
              <w:t>Целое число</w:t>
            </w:r>
          </w:p>
        </w:tc>
      </w:tr>
      <w:tr w:rsidR="00740C98" w:rsidRPr="000A5D0E" w14:paraId="711FEA62" w14:textId="77777777" w:rsidTr="00937B80">
        <w:trPr>
          <w:trHeight w:val="276"/>
        </w:trPr>
        <w:tc>
          <w:tcPr>
            <w:tcW w:w="1696" w:type="dxa"/>
            <w:vMerge/>
            <w:shd w:val="clear" w:color="auto" w:fill="auto"/>
            <w:noWrap/>
            <w:hideMark/>
          </w:tcPr>
          <w:p w14:paraId="7333EEF2" w14:textId="00E08EF3" w:rsidR="00740C98" w:rsidRPr="000A5D0E" w:rsidRDefault="00740C98" w:rsidP="00740C98">
            <w:pPr>
              <w:pStyle w:val="ab"/>
              <w:rPr>
                <w:lang w:eastAsia="ru-RU"/>
              </w:rPr>
            </w:pPr>
          </w:p>
        </w:tc>
        <w:tc>
          <w:tcPr>
            <w:tcW w:w="2127" w:type="dxa"/>
            <w:vMerge/>
            <w:shd w:val="clear" w:color="auto" w:fill="auto"/>
            <w:noWrap/>
          </w:tcPr>
          <w:p w14:paraId="2A62A55D" w14:textId="51275395" w:rsidR="00740C98" w:rsidRPr="000A5D0E" w:rsidRDefault="00740C98" w:rsidP="00740C98">
            <w:pPr>
              <w:pStyle w:val="ab"/>
              <w:rPr>
                <w:color w:val="171717"/>
                <w:lang w:eastAsia="ru-RU"/>
              </w:rPr>
            </w:pPr>
          </w:p>
        </w:tc>
        <w:tc>
          <w:tcPr>
            <w:tcW w:w="1842" w:type="dxa"/>
            <w:shd w:val="clear" w:color="auto" w:fill="auto"/>
            <w:noWrap/>
            <w:vAlign w:val="center"/>
            <w:hideMark/>
          </w:tcPr>
          <w:p w14:paraId="256EA68C" w14:textId="01528F6F" w:rsidR="00740C98" w:rsidRPr="00BB5209" w:rsidRDefault="00740C98" w:rsidP="00BB5209">
            <w:pPr>
              <w:pStyle w:val="ab"/>
            </w:pPr>
            <w:r w:rsidRPr="00BB5209">
              <w:t>Код</w:t>
            </w:r>
          </w:p>
        </w:tc>
        <w:tc>
          <w:tcPr>
            <w:tcW w:w="2127" w:type="dxa"/>
            <w:shd w:val="clear" w:color="auto" w:fill="auto"/>
            <w:noWrap/>
            <w:vAlign w:val="center"/>
            <w:hideMark/>
          </w:tcPr>
          <w:p w14:paraId="20F80075" w14:textId="6E998C06" w:rsidR="00740C98" w:rsidRPr="00BB5209" w:rsidRDefault="00BB5209" w:rsidP="00BB5209">
            <w:pPr>
              <w:pStyle w:val="ab"/>
            </w:pPr>
            <w:r w:rsidRPr="00BB5209">
              <w:t>Внутренний код детали</w:t>
            </w:r>
          </w:p>
        </w:tc>
        <w:tc>
          <w:tcPr>
            <w:tcW w:w="1836" w:type="dxa"/>
            <w:shd w:val="clear" w:color="auto" w:fill="auto"/>
            <w:noWrap/>
            <w:vAlign w:val="center"/>
            <w:hideMark/>
          </w:tcPr>
          <w:p w14:paraId="653659CD" w14:textId="182EB1D6" w:rsidR="00740C98" w:rsidRPr="00BB5209" w:rsidRDefault="00BB5209" w:rsidP="00BB5209">
            <w:pPr>
              <w:pStyle w:val="ab"/>
            </w:pPr>
            <w:r w:rsidRPr="00BB5209">
              <w:t>Строка (20)</w:t>
            </w:r>
          </w:p>
        </w:tc>
      </w:tr>
      <w:tr w:rsidR="00740C98" w:rsidRPr="000A5D0E" w14:paraId="50B18CF6" w14:textId="77777777" w:rsidTr="00937B80">
        <w:trPr>
          <w:trHeight w:val="276"/>
        </w:trPr>
        <w:tc>
          <w:tcPr>
            <w:tcW w:w="1696" w:type="dxa"/>
            <w:vMerge/>
            <w:shd w:val="clear" w:color="auto" w:fill="auto"/>
            <w:noWrap/>
            <w:hideMark/>
          </w:tcPr>
          <w:p w14:paraId="706F946E" w14:textId="3EF13D15" w:rsidR="00740C98" w:rsidRPr="000A5D0E" w:rsidRDefault="00740C98" w:rsidP="00740C98">
            <w:pPr>
              <w:pStyle w:val="ab"/>
              <w:rPr>
                <w:lang w:eastAsia="ru-RU"/>
              </w:rPr>
            </w:pPr>
          </w:p>
        </w:tc>
        <w:tc>
          <w:tcPr>
            <w:tcW w:w="2127" w:type="dxa"/>
            <w:vMerge/>
            <w:shd w:val="clear" w:color="auto" w:fill="auto"/>
            <w:noWrap/>
          </w:tcPr>
          <w:p w14:paraId="039E3048" w14:textId="6CBE617B" w:rsidR="00740C98" w:rsidRPr="000A5D0E" w:rsidRDefault="00740C98" w:rsidP="00740C98">
            <w:pPr>
              <w:pStyle w:val="ab"/>
              <w:rPr>
                <w:color w:val="171717"/>
                <w:lang w:eastAsia="ru-RU"/>
              </w:rPr>
            </w:pPr>
          </w:p>
        </w:tc>
        <w:tc>
          <w:tcPr>
            <w:tcW w:w="1842" w:type="dxa"/>
            <w:shd w:val="clear" w:color="auto" w:fill="auto"/>
            <w:noWrap/>
            <w:vAlign w:val="center"/>
            <w:hideMark/>
          </w:tcPr>
          <w:p w14:paraId="66AEF86B" w14:textId="0997E6A1" w:rsidR="00740C98" w:rsidRPr="00BB5209" w:rsidRDefault="00740C98" w:rsidP="00BB5209">
            <w:pPr>
              <w:pStyle w:val="ab"/>
            </w:pPr>
            <w:r w:rsidRPr="00BB5209">
              <w:t>Наименование детали</w:t>
            </w:r>
          </w:p>
        </w:tc>
        <w:tc>
          <w:tcPr>
            <w:tcW w:w="2127" w:type="dxa"/>
            <w:shd w:val="clear" w:color="auto" w:fill="auto"/>
            <w:noWrap/>
            <w:vAlign w:val="center"/>
            <w:hideMark/>
          </w:tcPr>
          <w:p w14:paraId="617D1EE6" w14:textId="57DBE259" w:rsidR="00740C98" w:rsidRPr="00BB5209" w:rsidRDefault="00BB5209" w:rsidP="00BB5209">
            <w:pPr>
              <w:pStyle w:val="ab"/>
            </w:pPr>
            <w:r w:rsidRPr="00BB5209">
              <w:t>Наименование детали</w:t>
            </w:r>
          </w:p>
        </w:tc>
        <w:tc>
          <w:tcPr>
            <w:tcW w:w="1836" w:type="dxa"/>
            <w:shd w:val="clear" w:color="auto" w:fill="auto"/>
            <w:noWrap/>
            <w:vAlign w:val="center"/>
            <w:hideMark/>
          </w:tcPr>
          <w:p w14:paraId="18174B54" w14:textId="6AE330E9" w:rsidR="00740C98" w:rsidRPr="00BB5209" w:rsidRDefault="00BB5209" w:rsidP="00BB5209">
            <w:pPr>
              <w:pStyle w:val="ab"/>
            </w:pPr>
            <w:r w:rsidRPr="00BB5209">
              <w:t>Строка (200)</w:t>
            </w:r>
          </w:p>
        </w:tc>
      </w:tr>
      <w:tr w:rsidR="00740C98" w:rsidRPr="000A5D0E" w14:paraId="5BB9913C" w14:textId="77777777" w:rsidTr="00937B80">
        <w:trPr>
          <w:trHeight w:val="276"/>
        </w:trPr>
        <w:tc>
          <w:tcPr>
            <w:tcW w:w="1696" w:type="dxa"/>
            <w:vMerge/>
            <w:shd w:val="clear" w:color="auto" w:fill="auto"/>
            <w:noWrap/>
            <w:hideMark/>
          </w:tcPr>
          <w:p w14:paraId="4679A317" w14:textId="6B4642D0" w:rsidR="00740C98" w:rsidRPr="000A5D0E" w:rsidRDefault="00740C98" w:rsidP="00740C98">
            <w:pPr>
              <w:pStyle w:val="ab"/>
              <w:rPr>
                <w:lang w:eastAsia="ru-RU"/>
              </w:rPr>
            </w:pPr>
          </w:p>
        </w:tc>
        <w:tc>
          <w:tcPr>
            <w:tcW w:w="2127" w:type="dxa"/>
            <w:vMerge/>
            <w:shd w:val="clear" w:color="auto" w:fill="auto"/>
            <w:noWrap/>
          </w:tcPr>
          <w:p w14:paraId="43728E82" w14:textId="5EAE8A2B" w:rsidR="00740C98" w:rsidRPr="000A5D0E" w:rsidRDefault="00740C98" w:rsidP="00740C98">
            <w:pPr>
              <w:pStyle w:val="ab"/>
              <w:rPr>
                <w:color w:val="171717"/>
                <w:lang w:eastAsia="ru-RU"/>
              </w:rPr>
            </w:pPr>
          </w:p>
        </w:tc>
        <w:tc>
          <w:tcPr>
            <w:tcW w:w="1842" w:type="dxa"/>
            <w:shd w:val="clear" w:color="auto" w:fill="auto"/>
            <w:noWrap/>
            <w:vAlign w:val="center"/>
            <w:hideMark/>
          </w:tcPr>
          <w:p w14:paraId="1CD1F34F" w14:textId="486582DE" w:rsidR="00740C98" w:rsidRPr="00BB5209" w:rsidRDefault="00740C98" w:rsidP="00BB5209">
            <w:pPr>
              <w:pStyle w:val="ab"/>
            </w:pPr>
            <w:r w:rsidRPr="00BB5209">
              <w:t>Марка, № Чертежа, схемы</w:t>
            </w:r>
          </w:p>
        </w:tc>
        <w:tc>
          <w:tcPr>
            <w:tcW w:w="2127" w:type="dxa"/>
            <w:shd w:val="clear" w:color="auto" w:fill="auto"/>
            <w:noWrap/>
            <w:vAlign w:val="center"/>
            <w:hideMark/>
          </w:tcPr>
          <w:p w14:paraId="264C234F" w14:textId="59C5401B" w:rsidR="00BB5209" w:rsidRPr="00BB5209" w:rsidRDefault="00BB5209" w:rsidP="00BB5209">
            <w:pPr>
              <w:pStyle w:val="ab"/>
            </w:pPr>
            <w:r w:rsidRPr="00BB5209">
              <w:t>Информация по марке, номеру чертежа или схемы детали</w:t>
            </w:r>
          </w:p>
          <w:p w14:paraId="3D6FEE9F" w14:textId="6D065086" w:rsidR="00BB5209" w:rsidRPr="00BB5209" w:rsidRDefault="00BB5209" w:rsidP="00BB5209">
            <w:pPr>
              <w:pStyle w:val="ab"/>
            </w:pPr>
          </w:p>
        </w:tc>
        <w:tc>
          <w:tcPr>
            <w:tcW w:w="1836" w:type="dxa"/>
            <w:shd w:val="clear" w:color="auto" w:fill="auto"/>
            <w:noWrap/>
            <w:vAlign w:val="center"/>
            <w:hideMark/>
          </w:tcPr>
          <w:p w14:paraId="0A222A33" w14:textId="3667603A" w:rsidR="00740C98" w:rsidRPr="00BB5209" w:rsidRDefault="00BB5209" w:rsidP="00BB5209">
            <w:pPr>
              <w:pStyle w:val="ab"/>
            </w:pPr>
            <w:r w:rsidRPr="00BB5209">
              <w:t>Строка (200)</w:t>
            </w:r>
          </w:p>
        </w:tc>
      </w:tr>
      <w:tr w:rsidR="00740C98" w:rsidRPr="000A5D0E" w14:paraId="11F849BD" w14:textId="77777777" w:rsidTr="00937B80">
        <w:trPr>
          <w:trHeight w:val="276"/>
        </w:trPr>
        <w:tc>
          <w:tcPr>
            <w:tcW w:w="1696" w:type="dxa"/>
            <w:vMerge/>
            <w:shd w:val="clear" w:color="auto" w:fill="auto"/>
            <w:noWrap/>
          </w:tcPr>
          <w:p w14:paraId="7209F58C" w14:textId="77777777" w:rsidR="00740C98" w:rsidRPr="000A5D0E" w:rsidRDefault="00740C98" w:rsidP="00740C98">
            <w:pPr>
              <w:pStyle w:val="ab"/>
              <w:rPr>
                <w:lang w:eastAsia="ru-RU"/>
              </w:rPr>
            </w:pPr>
          </w:p>
        </w:tc>
        <w:tc>
          <w:tcPr>
            <w:tcW w:w="2127" w:type="dxa"/>
            <w:vMerge/>
            <w:shd w:val="clear" w:color="auto" w:fill="auto"/>
            <w:noWrap/>
          </w:tcPr>
          <w:p w14:paraId="031DE151" w14:textId="77777777" w:rsidR="00740C98" w:rsidRPr="000A5D0E" w:rsidRDefault="00740C98" w:rsidP="00740C98">
            <w:pPr>
              <w:pStyle w:val="ab"/>
              <w:rPr>
                <w:color w:val="171717"/>
                <w:lang w:eastAsia="ru-RU"/>
              </w:rPr>
            </w:pPr>
          </w:p>
        </w:tc>
        <w:tc>
          <w:tcPr>
            <w:tcW w:w="1842" w:type="dxa"/>
            <w:shd w:val="clear" w:color="auto" w:fill="auto"/>
            <w:noWrap/>
            <w:vAlign w:val="center"/>
          </w:tcPr>
          <w:p w14:paraId="2C5991CE" w14:textId="601AA764" w:rsidR="00740C98" w:rsidRPr="00BB5209" w:rsidRDefault="00740C98" w:rsidP="00BB5209">
            <w:pPr>
              <w:pStyle w:val="ab"/>
            </w:pPr>
            <w:r w:rsidRPr="00BB5209">
              <w:t>ID_Поставщика</w:t>
            </w:r>
          </w:p>
        </w:tc>
        <w:tc>
          <w:tcPr>
            <w:tcW w:w="2127" w:type="dxa"/>
            <w:shd w:val="clear" w:color="auto" w:fill="auto"/>
            <w:noWrap/>
            <w:vAlign w:val="center"/>
          </w:tcPr>
          <w:p w14:paraId="033B5A38" w14:textId="17B50FBE" w:rsidR="00740C98" w:rsidRPr="00BB5209" w:rsidRDefault="00BB5209" w:rsidP="00BB5209">
            <w:pPr>
              <w:pStyle w:val="ab"/>
            </w:pPr>
            <w:r w:rsidRPr="00BB5209">
              <w:t>ID поставщика, если деталь поставляется внешним поставщиком (внешний ключ)</w:t>
            </w:r>
          </w:p>
        </w:tc>
        <w:tc>
          <w:tcPr>
            <w:tcW w:w="1836" w:type="dxa"/>
            <w:shd w:val="clear" w:color="auto" w:fill="auto"/>
            <w:noWrap/>
            <w:vAlign w:val="center"/>
          </w:tcPr>
          <w:p w14:paraId="1700BA50" w14:textId="2716FD16" w:rsidR="00740C98" w:rsidRPr="00BB5209" w:rsidRDefault="00BB5209" w:rsidP="00BB5209">
            <w:pPr>
              <w:pStyle w:val="ab"/>
            </w:pPr>
            <w:r w:rsidRPr="00BB5209">
              <w:t>Целое число</w:t>
            </w:r>
          </w:p>
        </w:tc>
      </w:tr>
      <w:tr w:rsidR="00740C98" w:rsidRPr="000A5D0E" w14:paraId="15873C97" w14:textId="77777777" w:rsidTr="00937B80">
        <w:trPr>
          <w:trHeight w:val="276"/>
        </w:trPr>
        <w:tc>
          <w:tcPr>
            <w:tcW w:w="1696" w:type="dxa"/>
            <w:vMerge/>
            <w:shd w:val="clear" w:color="auto" w:fill="auto"/>
            <w:noWrap/>
          </w:tcPr>
          <w:p w14:paraId="7D318464" w14:textId="77777777" w:rsidR="00740C98" w:rsidRPr="000A5D0E" w:rsidRDefault="00740C98" w:rsidP="00740C98">
            <w:pPr>
              <w:pStyle w:val="ab"/>
              <w:rPr>
                <w:lang w:eastAsia="ru-RU"/>
              </w:rPr>
            </w:pPr>
          </w:p>
        </w:tc>
        <w:tc>
          <w:tcPr>
            <w:tcW w:w="2127" w:type="dxa"/>
            <w:vMerge/>
            <w:shd w:val="clear" w:color="auto" w:fill="auto"/>
            <w:noWrap/>
          </w:tcPr>
          <w:p w14:paraId="6FB0DB06" w14:textId="77777777" w:rsidR="00740C98" w:rsidRPr="000A5D0E" w:rsidRDefault="00740C98" w:rsidP="00740C98">
            <w:pPr>
              <w:pStyle w:val="ab"/>
              <w:rPr>
                <w:color w:val="171717"/>
                <w:lang w:eastAsia="ru-RU"/>
              </w:rPr>
            </w:pPr>
          </w:p>
        </w:tc>
        <w:tc>
          <w:tcPr>
            <w:tcW w:w="1842" w:type="dxa"/>
            <w:shd w:val="clear" w:color="auto" w:fill="auto"/>
            <w:noWrap/>
            <w:vAlign w:val="center"/>
          </w:tcPr>
          <w:p w14:paraId="6ECF6831" w14:textId="1E6BB201" w:rsidR="00740C98" w:rsidRPr="00BB5209" w:rsidRDefault="00740C98" w:rsidP="00BB5209">
            <w:pPr>
              <w:pStyle w:val="ab"/>
            </w:pPr>
            <w:r w:rsidRPr="00BB5209">
              <w:t>ID_Изготовителя</w:t>
            </w:r>
          </w:p>
        </w:tc>
        <w:tc>
          <w:tcPr>
            <w:tcW w:w="2127" w:type="dxa"/>
            <w:shd w:val="clear" w:color="auto" w:fill="auto"/>
            <w:noWrap/>
            <w:vAlign w:val="center"/>
          </w:tcPr>
          <w:p w14:paraId="25DD191D" w14:textId="4728AFE3" w:rsidR="00740C98" w:rsidRPr="00BB5209" w:rsidRDefault="00BB5209" w:rsidP="00BB5209">
            <w:pPr>
              <w:pStyle w:val="ab"/>
            </w:pPr>
            <w:r w:rsidRPr="00BB5209">
              <w:t xml:space="preserve">ID поставщика, если деталь производится внутренним </w:t>
            </w:r>
            <w:r w:rsidRPr="00BB5209">
              <w:lastRenderedPageBreak/>
              <w:t>подразделением (внешний ключ)</w:t>
            </w:r>
          </w:p>
        </w:tc>
        <w:tc>
          <w:tcPr>
            <w:tcW w:w="1836" w:type="dxa"/>
            <w:shd w:val="clear" w:color="auto" w:fill="auto"/>
            <w:noWrap/>
            <w:vAlign w:val="center"/>
          </w:tcPr>
          <w:p w14:paraId="2E192402" w14:textId="142B17B5" w:rsidR="00740C98" w:rsidRPr="00BB5209" w:rsidRDefault="00BB5209" w:rsidP="00BB5209">
            <w:pPr>
              <w:pStyle w:val="ab"/>
            </w:pPr>
            <w:r w:rsidRPr="00BB5209">
              <w:lastRenderedPageBreak/>
              <w:t>Целое число</w:t>
            </w:r>
          </w:p>
        </w:tc>
      </w:tr>
      <w:tr w:rsidR="00740C98" w:rsidRPr="000A5D0E" w14:paraId="7C1D1045" w14:textId="77777777" w:rsidTr="00937B80">
        <w:trPr>
          <w:trHeight w:val="276"/>
        </w:trPr>
        <w:tc>
          <w:tcPr>
            <w:tcW w:w="1696" w:type="dxa"/>
            <w:vMerge/>
            <w:shd w:val="clear" w:color="auto" w:fill="auto"/>
            <w:noWrap/>
            <w:hideMark/>
          </w:tcPr>
          <w:p w14:paraId="7905992A" w14:textId="2C352B8C" w:rsidR="00740C98" w:rsidRPr="000A5D0E" w:rsidRDefault="00740C98" w:rsidP="00740C98">
            <w:pPr>
              <w:pStyle w:val="ab"/>
              <w:rPr>
                <w:lang w:eastAsia="ru-RU"/>
              </w:rPr>
            </w:pPr>
          </w:p>
        </w:tc>
        <w:tc>
          <w:tcPr>
            <w:tcW w:w="2127" w:type="dxa"/>
            <w:vMerge/>
            <w:shd w:val="clear" w:color="auto" w:fill="auto"/>
            <w:noWrap/>
          </w:tcPr>
          <w:p w14:paraId="66D1CF73" w14:textId="68F76F68" w:rsidR="00740C98" w:rsidRPr="000A5D0E" w:rsidRDefault="00740C98" w:rsidP="00740C98">
            <w:pPr>
              <w:pStyle w:val="ab"/>
              <w:rPr>
                <w:color w:val="171717"/>
                <w:lang w:eastAsia="ru-RU"/>
              </w:rPr>
            </w:pPr>
          </w:p>
        </w:tc>
        <w:tc>
          <w:tcPr>
            <w:tcW w:w="1842" w:type="dxa"/>
            <w:shd w:val="clear" w:color="auto" w:fill="auto"/>
            <w:noWrap/>
            <w:vAlign w:val="center"/>
            <w:hideMark/>
          </w:tcPr>
          <w:p w14:paraId="1A105DE6" w14:textId="6F98DD81" w:rsidR="00740C98" w:rsidRPr="00BB5209" w:rsidRDefault="00740C98" w:rsidP="00BB5209">
            <w:pPr>
              <w:pStyle w:val="ab"/>
            </w:pPr>
            <w:r w:rsidRPr="00BB5209">
              <w:t>ID_Размерность (ЕИ)</w:t>
            </w:r>
          </w:p>
        </w:tc>
        <w:tc>
          <w:tcPr>
            <w:tcW w:w="2127" w:type="dxa"/>
            <w:shd w:val="clear" w:color="auto" w:fill="auto"/>
            <w:noWrap/>
            <w:vAlign w:val="center"/>
            <w:hideMark/>
          </w:tcPr>
          <w:p w14:paraId="00EF0259" w14:textId="1B01E8CB" w:rsidR="00740C98" w:rsidRPr="00BB5209" w:rsidRDefault="00BB5209" w:rsidP="00BB5209">
            <w:pPr>
              <w:pStyle w:val="ab"/>
            </w:pPr>
            <w:r w:rsidRPr="00BB5209">
              <w:t>ID единицы измерения, согласно классификатору ОКЕИ (внешний ключ)</w:t>
            </w:r>
          </w:p>
        </w:tc>
        <w:tc>
          <w:tcPr>
            <w:tcW w:w="1836" w:type="dxa"/>
            <w:shd w:val="clear" w:color="auto" w:fill="auto"/>
            <w:noWrap/>
            <w:vAlign w:val="center"/>
            <w:hideMark/>
          </w:tcPr>
          <w:p w14:paraId="6C39AFE0" w14:textId="5E69E66C" w:rsidR="00740C98" w:rsidRPr="00BB5209" w:rsidRDefault="00BB5209" w:rsidP="00BB5209">
            <w:pPr>
              <w:pStyle w:val="ab"/>
            </w:pPr>
            <w:r w:rsidRPr="00BB5209">
              <w:t>Целое число</w:t>
            </w:r>
          </w:p>
        </w:tc>
      </w:tr>
      <w:tr w:rsidR="00BB5209" w:rsidRPr="000A5D0E" w14:paraId="70EC43F9" w14:textId="77777777" w:rsidTr="00937B80">
        <w:trPr>
          <w:trHeight w:val="276"/>
        </w:trPr>
        <w:tc>
          <w:tcPr>
            <w:tcW w:w="1696" w:type="dxa"/>
            <w:vMerge w:val="restart"/>
            <w:shd w:val="clear" w:color="auto" w:fill="auto"/>
            <w:noWrap/>
            <w:hideMark/>
          </w:tcPr>
          <w:p w14:paraId="211A30ED" w14:textId="599D8FFA" w:rsidR="00BB5209" w:rsidRPr="000A5D0E" w:rsidRDefault="00BB5209" w:rsidP="00BB5209">
            <w:pPr>
              <w:pStyle w:val="ab"/>
              <w:rPr>
                <w:lang w:eastAsia="ru-RU"/>
              </w:rPr>
            </w:pPr>
            <w:r w:rsidRPr="000A5D0E">
              <w:rPr>
                <w:lang w:eastAsia="ru-RU"/>
              </w:rPr>
              <w:t>ОКЕИ</w:t>
            </w:r>
          </w:p>
          <w:p w14:paraId="02062207" w14:textId="401E1487" w:rsidR="00BB5209" w:rsidRPr="000A5D0E" w:rsidRDefault="00BB5209" w:rsidP="00BB5209">
            <w:pPr>
              <w:pStyle w:val="ab"/>
              <w:rPr>
                <w:lang w:eastAsia="ru-RU"/>
              </w:rPr>
            </w:pPr>
          </w:p>
        </w:tc>
        <w:tc>
          <w:tcPr>
            <w:tcW w:w="2127" w:type="dxa"/>
            <w:vMerge w:val="restart"/>
            <w:shd w:val="clear" w:color="auto" w:fill="auto"/>
            <w:noWrap/>
          </w:tcPr>
          <w:p w14:paraId="40541CDE" w14:textId="7400D7EB" w:rsidR="00BB5209" w:rsidRPr="000A5D0E" w:rsidRDefault="00BB5209" w:rsidP="00BB5209">
            <w:pPr>
              <w:pStyle w:val="ab"/>
              <w:rPr>
                <w:color w:val="171717"/>
                <w:lang w:eastAsia="ru-RU"/>
              </w:rPr>
            </w:pPr>
            <w:r>
              <w:rPr>
                <w:color w:val="171717"/>
                <w:lang w:eastAsia="ru-RU"/>
              </w:rPr>
              <w:t>Общероссийский классификатор единиц измерения</w:t>
            </w:r>
          </w:p>
        </w:tc>
        <w:tc>
          <w:tcPr>
            <w:tcW w:w="1842" w:type="dxa"/>
            <w:shd w:val="clear" w:color="auto" w:fill="auto"/>
            <w:noWrap/>
            <w:vAlign w:val="center"/>
            <w:hideMark/>
          </w:tcPr>
          <w:p w14:paraId="75E43E93" w14:textId="57295ED0" w:rsidR="00BB5209" w:rsidRPr="00BB5209" w:rsidRDefault="00BB5209" w:rsidP="00BB5209">
            <w:pPr>
              <w:pStyle w:val="ab"/>
            </w:pPr>
            <w:r w:rsidRPr="00BB5209">
              <w:t>ID</w:t>
            </w:r>
          </w:p>
        </w:tc>
        <w:tc>
          <w:tcPr>
            <w:tcW w:w="2127" w:type="dxa"/>
            <w:shd w:val="clear" w:color="auto" w:fill="auto"/>
            <w:noWrap/>
            <w:vAlign w:val="center"/>
            <w:hideMark/>
          </w:tcPr>
          <w:p w14:paraId="50417AA6" w14:textId="586D22D9" w:rsidR="00BB5209" w:rsidRPr="00BB5209" w:rsidRDefault="00BB5209" w:rsidP="00BB5209">
            <w:pPr>
              <w:pStyle w:val="ab"/>
            </w:pPr>
            <w:r w:rsidRPr="00BB5209">
              <w:t>Уникальный ID единицы измерения (первичный ключ)</w:t>
            </w:r>
          </w:p>
        </w:tc>
        <w:tc>
          <w:tcPr>
            <w:tcW w:w="1836" w:type="dxa"/>
            <w:shd w:val="clear" w:color="auto" w:fill="auto"/>
            <w:noWrap/>
            <w:vAlign w:val="center"/>
            <w:hideMark/>
          </w:tcPr>
          <w:p w14:paraId="7B0B05D9" w14:textId="27AC91C5" w:rsidR="00BB5209" w:rsidRPr="00BB5209" w:rsidRDefault="00BB5209" w:rsidP="00BB5209">
            <w:pPr>
              <w:pStyle w:val="ab"/>
            </w:pPr>
            <w:r w:rsidRPr="00BB5209">
              <w:t>Целое число</w:t>
            </w:r>
          </w:p>
        </w:tc>
      </w:tr>
      <w:tr w:rsidR="00BB5209" w:rsidRPr="000A5D0E" w14:paraId="50603715" w14:textId="77777777" w:rsidTr="00937B80">
        <w:trPr>
          <w:trHeight w:val="276"/>
        </w:trPr>
        <w:tc>
          <w:tcPr>
            <w:tcW w:w="1696" w:type="dxa"/>
            <w:vMerge/>
            <w:shd w:val="clear" w:color="auto" w:fill="auto"/>
            <w:noWrap/>
            <w:hideMark/>
          </w:tcPr>
          <w:p w14:paraId="32F8A843" w14:textId="3D73DE0B" w:rsidR="00BB5209" w:rsidRPr="000A5D0E" w:rsidRDefault="00BB5209" w:rsidP="00BB5209">
            <w:pPr>
              <w:pStyle w:val="ab"/>
              <w:rPr>
                <w:lang w:eastAsia="ru-RU"/>
              </w:rPr>
            </w:pPr>
          </w:p>
        </w:tc>
        <w:tc>
          <w:tcPr>
            <w:tcW w:w="2127" w:type="dxa"/>
            <w:vMerge/>
            <w:shd w:val="clear" w:color="auto" w:fill="auto"/>
            <w:noWrap/>
          </w:tcPr>
          <w:p w14:paraId="085BCF1C" w14:textId="76CB564E" w:rsidR="00BB5209" w:rsidRPr="000A5D0E" w:rsidRDefault="00BB5209" w:rsidP="00BB5209">
            <w:pPr>
              <w:pStyle w:val="ab"/>
              <w:rPr>
                <w:color w:val="171717"/>
                <w:lang w:eastAsia="ru-RU"/>
              </w:rPr>
            </w:pPr>
          </w:p>
        </w:tc>
        <w:tc>
          <w:tcPr>
            <w:tcW w:w="1842" w:type="dxa"/>
            <w:shd w:val="clear" w:color="auto" w:fill="auto"/>
            <w:noWrap/>
            <w:vAlign w:val="center"/>
            <w:hideMark/>
          </w:tcPr>
          <w:p w14:paraId="45252490" w14:textId="69273F8E" w:rsidR="00BB5209" w:rsidRPr="00BB5209" w:rsidRDefault="00BB5209" w:rsidP="00BB5209">
            <w:pPr>
              <w:pStyle w:val="ab"/>
            </w:pPr>
            <w:r w:rsidRPr="00BB5209">
              <w:t>Код</w:t>
            </w:r>
          </w:p>
        </w:tc>
        <w:tc>
          <w:tcPr>
            <w:tcW w:w="2127" w:type="dxa"/>
            <w:shd w:val="clear" w:color="auto" w:fill="auto"/>
            <w:noWrap/>
            <w:vAlign w:val="center"/>
            <w:hideMark/>
          </w:tcPr>
          <w:p w14:paraId="3CF8756A" w14:textId="11971E26" w:rsidR="00BB5209" w:rsidRPr="00BB5209" w:rsidRDefault="00BB5209" w:rsidP="00BB5209">
            <w:pPr>
              <w:pStyle w:val="ab"/>
            </w:pPr>
            <w:r w:rsidRPr="00BB5209">
              <w:t>Код ЕИ согласно классификатору</w:t>
            </w:r>
          </w:p>
        </w:tc>
        <w:tc>
          <w:tcPr>
            <w:tcW w:w="1836" w:type="dxa"/>
            <w:shd w:val="clear" w:color="auto" w:fill="auto"/>
            <w:noWrap/>
            <w:vAlign w:val="center"/>
            <w:hideMark/>
          </w:tcPr>
          <w:p w14:paraId="22BD39D4" w14:textId="31E4CC46" w:rsidR="00BB5209" w:rsidRPr="00BB5209" w:rsidRDefault="00BB5209" w:rsidP="00BB5209">
            <w:pPr>
              <w:pStyle w:val="ab"/>
            </w:pPr>
            <w:r w:rsidRPr="00BB5209">
              <w:t>Строка (5)</w:t>
            </w:r>
          </w:p>
        </w:tc>
      </w:tr>
      <w:tr w:rsidR="00BB5209" w:rsidRPr="000A5D0E" w14:paraId="3F03ED53" w14:textId="77777777" w:rsidTr="00937B80">
        <w:trPr>
          <w:trHeight w:val="276"/>
        </w:trPr>
        <w:tc>
          <w:tcPr>
            <w:tcW w:w="1696" w:type="dxa"/>
            <w:vMerge/>
            <w:shd w:val="clear" w:color="auto" w:fill="auto"/>
            <w:noWrap/>
            <w:hideMark/>
          </w:tcPr>
          <w:p w14:paraId="162DFBE5" w14:textId="22A4559D" w:rsidR="00BB5209" w:rsidRPr="000A5D0E" w:rsidRDefault="00BB5209" w:rsidP="00BB5209">
            <w:pPr>
              <w:pStyle w:val="ab"/>
              <w:rPr>
                <w:lang w:eastAsia="ru-RU"/>
              </w:rPr>
            </w:pPr>
          </w:p>
        </w:tc>
        <w:tc>
          <w:tcPr>
            <w:tcW w:w="2127" w:type="dxa"/>
            <w:vMerge/>
            <w:shd w:val="clear" w:color="auto" w:fill="auto"/>
            <w:noWrap/>
          </w:tcPr>
          <w:p w14:paraId="7D253CCE" w14:textId="71BAF235" w:rsidR="00BB5209" w:rsidRPr="000A5D0E" w:rsidRDefault="00BB5209" w:rsidP="00BB5209">
            <w:pPr>
              <w:pStyle w:val="ab"/>
              <w:rPr>
                <w:color w:val="171717"/>
                <w:lang w:eastAsia="ru-RU"/>
              </w:rPr>
            </w:pPr>
          </w:p>
        </w:tc>
        <w:tc>
          <w:tcPr>
            <w:tcW w:w="1842" w:type="dxa"/>
            <w:shd w:val="clear" w:color="auto" w:fill="auto"/>
            <w:noWrap/>
            <w:vAlign w:val="center"/>
            <w:hideMark/>
          </w:tcPr>
          <w:p w14:paraId="189AA905" w14:textId="2CDD8EAA" w:rsidR="00BB5209" w:rsidRPr="00BB5209" w:rsidRDefault="00BB5209" w:rsidP="00BB5209">
            <w:pPr>
              <w:pStyle w:val="ab"/>
            </w:pPr>
            <w:r w:rsidRPr="00BB5209">
              <w:t>Наименование</w:t>
            </w:r>
          </w:p>
        </w:tc>
        <w:tc>
          <w:tcPr>
            <w:tcW w:w="2127" w:type="dxa"/>
            <w:shd w:val="clear" w:color="auto" w:fill="auto"/>
            <w:noWrap/>
            <w:vAlign w:val="center"/>
            <w:hideMark/>
          </w:tcPr>
          <w:p w14:paraId="0052D3CD" w14:textId="61BB2D90" w:rsidR="00BB5209" w:rsidRPr="00BB5209" w:rsidRDefault="00BB5209" w:rsidP="00BB5209">
            <w:pPr>
              <w:pStyle w:val="ab"/>
            </w:pPr>
            <w:r w:rsidRPr="00BB5209">
              <w:t>Наименование ЕИ согласно классификатору</w:t>
            </w:r>
          </w:p>
        </w:tc>
        <w:tc>
          <w:tcPr>
            <w:tcW w:w="1836" w:type="dxa"/>
            <w:shd w:val="clear" w:color="auto" w:fill="auto"/>
            <w:noWrap/>
            <w:vAlign w:val="center"/>
            <w:hideMark/>
          </w:tcPr>
          <w:p w14:paraId="04940EAE" w14:textId="049E880F" w:rsidR="00BB5209" w:rsidRPr="00BB5209" w:rsidRDefault="00BB5209" w:rsidP="00BB5209">
            <w:pPr>
              <w:pStyle w:val="ab"/>
            </w:pPr>
            <w:r w:rsidRPr="00BB5209">
              <w:t>Строка (200)</w:t>
            </w:r>
          </w:p>
        </w:tc>
      </w:tr>
      <w:tr w:rsidR="00BB5209" w:rsidRPr="000A5D0E" w14:paraId="536ECBB3" w14:textId="77777777" w:rsidTr="00937B80">
        <w:trPr>
          <w:trHeight w:val="276"/>
        </w:trPr>
        <w:tc>
          <w:tcPr>
            <w:tcW w:w="1696" w:type="dxa"/>
            <w:vMerge/>
            <w:shd w:val="clear" w:color="auto" w:fill="auto"/>
            <w:noWrap/>
            <w:hideMark/>
          </w:tcPr>
          <w:p w14:paraId="7E1C83AB" w14:textId="2E5C7CC8" w:rsidR="00BB5209" w:rsidRPr="000A5D0E" w:rsidRDefault="00BB5209" w:rsidP="00BB5209">
            <w:pPr>
              <w:pStyle w:val="ab"/>
              <w:rPr>
                <w:lang w:eastAsia="ru-RU"/>
              </w:rPr>
            </w:pPr>
          </w:p>
        </w:tc>
        <w:tc>
          <w:tcPr>
            <w:tcW w:w="2127" w:type="dxa"/>
            <w:vMerge/>
            <w:shd w:val="clear" w:color="auto" w:fill="auto"/>
            <w:noWrap/>
          </w:tcPr>
          <w:p w14:paraId="26F42B1D" w14:textId="6A25FDF1" w:rsidR="00BB5209" w:rsidRPr="000A5D0E" w:rsidRDefault="00BB5209" w:rsidP="00BB5209">
            <w:pPr>
              <w:pStyle w:val="ab"/>
              <w:rPr>
                <w:color w:val="171717"/>
                <w:lang w:eastAsia="ru-RU"/>
              </w:rPr>
            </w:pPr>
          </w:p>
        </w:tc>
        <w:tc>
          <w:tcPr>
            <w:tcW w:w="1842" w:type="dxa"/>
            <w:shd w:val="clear" w:color="auto" w:fill="auto"/>
            <w:noWrap/>
            <w:vAlign w:val="center"/>
            <w:hideMark/>
          </w:tcPr>
          <w:p w14:paraId="0026B1E9" w14:textId="1CE60F6B" w:rsidR="00BB5209" w:rsidRPr="00BB5209" w:rsidRDefault="00BB5209" w:rsidP="00BB5209">
            <w:pPr>
              <w:pStyle w:val="ab"/>
            </w:pPr>
            <w:r w:rsidRPr="00BB5209">
              <w:t>Сокращенное наименование</w:t>
            </w:r>
          </w:p>
        </w:tc>
        <w:tc>
          <w:tcPr>
            <w:tcW w:w="2127" w:type="dxa"/>
            <w:shd w:val="clear" w:color="auto" w:fill="auto"/>
            <w:noWrap/>
            <w:vAlign w:val="center"/>
            <w:hideMark/>
          </w:tcPr>
          <w:p w14:paraId="6783D7DD" w14:textId="2EE054E9" w:rsidR="00BB5209" w:rsidRPr="00BB5209" w:rsidRDefault="00BB5209" w:rsidP="00BB5209">
            <w:pPr>
              <w:pStyle w:val="ab"/>
            </w:pPr>
            <w:r w:rsidRPr="00BB5209">
              <w:t>Буквенное обозначение ЕИ согласно классификатору</w:t>
            </w:r>
          </w:p>
        </w:tc>
        <w:tc>
          <w:tcPr>
            <w:tcW w:w="1836" w:type="dxa"/>
            <w:shd w:val="clear" w:color="auto" w:fill="auto"/>
            <w:noWrap/>
            <w:vAlign w:val="center"/>
            <w:hideMark/>
          </w:tcPr>
          <w:p w14:paraId="47FD172C" w14:textId="2DF74235" w:rsidR="00BB5209" w:rsidRPr="00BB5209" w:rsidRDefault="00BB5209" w:rsidP="00BB5209">
            <w:pPr>
              <w:pStyle w:val="ab"/>
            </w:pPr>
            <w:r w:rsidRPr="00BB5209">
              <w:t>Строка (10)</w:t>
            </w:r>
          </w:p>
        </w:tc>
      </w:tr>
      <w:tr w:rsidR="00273FE7" w:rsidRPr="000A5D0E" w14:paraId="0CB6952C" w14:textId="77777777" w:rsidTr="00937B80">
        <w:trPr>
          <w:trHeight w:val="276"/>
        </w:trPr>
        <w:tc>
          <w:tcPr>
            <w:tcW w:w="1696" w:type="dxa"/>
            <w:vMerge w:val="restart"/>
            <w:shd w:val="clear" w:color="auto" w:fill="auto"/>
            <w:noWrap/>
            <w:hideMark/>
          </w:tcPr>
          <w:p w14:paraId="7A72FFE9" w14:textId="6CCD1D4F" w:rsidR="00273FE7" w:rsidRPr="000A5D0E" w:rsidRDefault="00273FE7" w:rsidP="00BB5209">
            <w:pPr>
              <w:pStyle w:val="ab"/>
              <w:rPr>
                <w:lang w:eastAsia="ru-RU"/>
              </w:rPr>
            </w:pPr>
            <w:r w:rsidRPr="000A5D0E">
              <w:rPr>
                <w:lang w:eastAsia="ru-RU"/>
              </w:rPr>
              <w:t>Контрагенты</w:t>
            </w:r>
          </w:p>
          <w:p w14:paraId="136EF396" w14:textId="47A02E39" w:rsidR="00273FE7" w:rsidRPr="000A5D0E" w:rsidRDefault="00273FE7" w:rsidP="00BB5209">
            <w:pPr>
              <w:pStyle w:val="ab"/>
              <w:rPr>
                <w:lang w:eastAsia="ru-RU"/>
              </w:rPr>
            </w:pPr>
          </w:p>
        </w:tc>
        <w:tc>
          <w:tcPr>
            <w:tcW w:w="2127" w:type="dxa"/>
            <w:vMerge w:val="restart"/>
            <w:shd w:val="clear" w:color="auto" w:fill="auto"/>
            <w:noWrap/>
          </w:tcPr>
          <w:p w14:paraId="228374F8" w14:textId="69E9AC18" w:rsidR="00273FE7" w:rsidRPr="000A5D0E" w:rsidRDefault="00273FE7" w:rsidP="00BB5209">
            <w:pPr>
              <w:pStyle w:val="ab"/>
              <w:rPr>
                <w:color w:val="171717"/>
                <w:lang w:eastAsia="ru-RU"/>
              </w:rPr>
            </w:pPr>
            <w:r>
              <w:rPr>
                <w:color w:val="171717"/>
                <w:lang w:eastAsia="ru-RU"/>
              </w:rPr>
              <w:t>Информация по контрагентам предприятия</w:t>
            </w:r>
          </w:p>
        </w:tc>
        <w:tc>
          <w:tcPr>
            <w:tcW w:w="1842" w:type="dxa"/>
            <w:shd w:val="clear" w:color="auto" w:fill="auto"/>
            <w:noWrap/>
            <w:vAlign w:val="center"/>
            <w:hideMark/>
          </w:tcPr>
          <w:p w14:paraId="282B1FC4" w14:textId="591137F3" w:rsidR="00273FE7" w:rsidRPr="00273FE7" w:rsidRDefault="00273FE7" w:rsidP="00273FE7">
            <w:pPr>
              <w:pStyle w:val="ab"/>
            </w:pPr>
            <w:r w:rsidRPr="00273FE7">
              <w:t>ID</w:t>
            </w:r>
          </w:p>
        </w:tc>
        <w:tc>
          <w:tcPr>
            <w:tcW w:w="2127" w:type="dxa"/>
            <w:shd w:val="clear" w:color="auto" w:fill="auto"/>
            <w:noWrap/>
            <w:vAlign w:val="center"/>
            <w:hideMark/>
          </w:tcPr>
          <w:p w14:paraId="196E7B98" w14:textId="32E3B6E4" w:rsidR="00273FE7" w:rsidRPr="00273FE7" w:rsidRDefault="00273FE7" w:rsidP="00273FE7">
            <w:pPr>
              <w:pStyle w:val="ab"/>
            </w:pPr>
            <w:r w:rsidRPr="00273FE7">
              <w:t>Уникальный ID контрагента (первичный ключ)</w:t>
            </w:r>
          </w:p>
        </w:tc>
        <w:tc>
          <w:tcPr>
            <w:tcW w:w="1836" w:type="dxa"/>
            <w:shd w:val="clear" w:color="auto" w:fill="auto"/>
            <w:noWrap/>
            <w:vAlign w:val="center"/>
            <w:hideMark/>
          </w:tcPr>
          <w:p w14:paraId="3E884472" w14:textId="1AA7F69D" w:rsidR="00273FE7" w:rsidRPr="00273FE7" w:rsidRDefault="00273FE7" w:rsidP="00273FE7">
            <w:pPr>
              <w:pStyle w:val="ab"/>
            </w:pPr>
            <w:r w:rsidRPr="00273FE7">
              <w:t>Целое число</w:t>
            </w:r>
          </w:p>
        </w:tc>
      </w:tr>
      <w:tr w:rsidR="00273FE7" w:rsidRPr="000A5D0E" w14:paraId="07D88C6E" w14:textId="77777777" w:rsidTr="00937B80">
        <w:trPr>
          <w:trHeight w:val="276"/>
        </w:trPr>
        <w:tc>
          <w:tcPr>
            <w:tcW w:w="1696" w:type="dxa"/>
            <w:vMerge/>
            <w:shd w:val="clear" w:color="auto" w:fill="auto"/>
            <w:noWrap/>
            <w:hideMark/>
          </w:tcPr>
          <w:p w14:paraId="53855E99" w14:textId="08FA03DE" w:rsidR="00273FE7" w:rsidRPr="000A5D0E" w:rsidRDefault="00273FE7" w:rsidP="00BB5209">
            <w:pPr>
              <w:pStyle w:val="ab"/>
              <w:rPr>
                <w:lang w:eastAsia="ru-RU"/>
              </w:rPr>
            </w:pPr>
          </w:p>
        </w:tc>
        <w:tc>
          <w:tcPr>
            <w:tcW w:w="2127" w:type="dxa"/>
            <w:vMerge/>
            <w:shd w:val="clear" w:color="auto" w:fill="auto"/>
            <w:noWrap/>
          </w:tcPr>
          <w:p w14:paraId="3E8AF477" w14:textId="3F453EAF" w:rsidR="00273FE7" w:rsidRPr="000A5D0E" w:rsidRDefault="00273FE7" w:rsidP="00BB5209">
            <w:pPr>
              <w:pStyle w:val="ab"/>
              <w:rPr>
                <w:color w:val="171717"/>
                <w:lang w:eastAsia="ru-RU"/>
              </w:rPr>
            </w:pPr>
          </w:p>
        </w:tc>
        <w:tc>
          <w:tcPr>
            <w:tcW w:w="1842" w:type="dxa"/>
            <w:shd w:val="clear" w:color="auto" w:fill="auto"/>
            <w:noWrap/>
            <w:vAlign w:val="center"/>
            <w:hideMark/>
          </w:tcPr>
          <w:p w14:paraId="73D14DBF" w14:textId="049C4B1C" w:rsidR="00273FE7" w:rsidRPr="00273FE7" w:rsidRDefault="00273FE7" w:rsidP="00273FE7">
            <w:pPr>
              <w:pStyle w:val="ab"/>
            </w:pPr>
            <w:r w:rsidRPr="00273FE7">
              <w:t>Код</w:t>
            </w:r>
          </w:p>
        </w:tc>
        <w:tc>
          <w:tcPr>
            <w:tcW w:w="2127" w:type="dxa"/>
            <w:shd w:val="clear" w:color="auto" w:fill="auto"/>
            <w:noWrap/>
            <w:vAlign w:val="center"/>
            <w:hideMark/>
          </w:tcPr>
          <w:p w14:paraId="3FA09465" w14:textId="7319735A" w:rsidR="00273FE7" w:rsidRPr="00273FE7" w:rsidRDefault="00273FE7" w:rsidP="00273FE7">
            <w:pPr>
              <w:pStyle w:val="ab"/>
            </w:pPr>
            <w:r w:rsidRPr="00273FE7">
              <w:t>Внутренний код контрагента</w:t>
            </w:r>
          </w:p>
        </w:tc>
        <w:tc>
          <w:tcPr>
            <w:tcW w:w="1836" w:type="dxa"/>
            <w:shd w:val="clear" w:color="auto" w:fill="auto"/>
            <w:noWrap/>
            <w:vAlign w:val="center"/>
            <w:hideMark/>
          </w:tcPr>
          <w:p w14:paraId="0E69B1D9" w14:textId="6A5D0782" w:rsidR="00273FE7" w:rsidRPr="00273FE7" w:rsidRDefault="00273FE7" w:rsidP="00273FE7">
            <w:pPr>
              <w:pStyle w:val="ab"/>
            </w:pPr>
            <w:r w:rsidRPr="00273FE7">
              <w:t>Строка (5)</w:t>
            </w:r>
          </w:p>
        </w:tc>
      </w:tr>
      <w:tr w:rsidR="00273FE7" w:rsidRPr="000A5D0E" w14:paraId="3F0C4B60" w14:textId="77777777" w:rsidTr="00937B80">
        <w:trPr>
          <w:trHeight w:val="276"/>
        </w:trPr>
        <w:tc>
          <w:tcPr>
            <w:tcW w:w="1696" w:type="dxa"/>
            <w:vMerge/>
            <w:shd w:val="clear" w:color="auto" w:fill="auto"/>
            <w:noWrap/>
            <w:hideMark/>
          </w:tcPr>
          <w:p w14:paraId="19900D16" w14:textId="7D60A55E" w:rsidR="00273FE7" w:rsidRPr="000A5D0E" w:rsidRDefault="00273FE7" w:rsidP="00BB5209">
            <w:pPr>
              <w:pStyle w:val="ab"/>
              <w:rPr>
                <w:lang w:eastAsia="ru-RU"/>
              </w:rPr>
            </w:pPr>
          </w:p>
        </w:tc>
        <w:tc>
          <w:tcPr>
            <w:tcW w:w="2127" w:type="dxa"/>
            <w:vMerge/>
            <w:shd w:val="clear" w:color="auto" w:fill="auto"/>
            <w:noWrap/>
          </w:tcPr>
          <w:p w14:paraId="4652D684" w14:textId="5E828C73" w:rsidR="00273FE7" w:rsidRPr="000A5D0E" w:rsidRDefault="00273FE7" w:rsidP="00BB5209">
            <w:pPr>
              <w:pStyle w:val="ab"/>
              <w:rPr>
                <w:color w:val="171717"/>
                <w:lang w:eastAsia="ru-RU"/>
              </w:rPr>
            </w:pPr>
          </w:p>
        </w:tc>
        <w:tc>
          <w:tcPr>
            <w:tcW w:w="1842" w:type="dxa"/>
            <w:shd w:val="clear" w:color="auto" w:fill="auto"/>
            <w:noWrap/>
            <w:vAlign w:val="center"/>
            <w:hideMark/>
          </w:tcPr>
          <w:p w14:paraId="72FC5167" w14:textId="7AFA1EE0" w:rsidR="00273FE7" w:rsidRPr="00273FE7" w:rsidRDefault="00273FE7" w:rsidP="00273FE7">
            <w:pPr>
              <w:pStyle w:val="ab"/>
            </w:pPr>
            <w:r w:rsidRPr="00273FE7">
              <w:t>ID_Тип_организации</w:t>
            </w:r>
          </w:p>
        </w:tc>
        <w:tc>
          <w:tcPr>
            <w:tcW w:w="2127" w:type="dxa"/>
            <w:shd w:val="clear" w:color="auto" w:fill="auto"/>
            <w:noWrap/>
            <w:vAlign w:val="center"/>
            <w:hideMark/>
          </w:tcPr>
          <w:p w14:paraId="54CBD93F" w14:textId="7C7C1BFB" w:rsidR="00273FE7" w:rsidRPr="00273FE7" w:rsidRDefault="00273FE7" w:rsidP="00273FE7">
            <w:pPr>
              <w:pStyle w:val="ab"/>
            </w:pPr>
            <w:r w:rsidRPr="00273FE7">
              <w:t>ID типа организации контрагента (внешний ключ)</w:t>
            </w:r>
          </w:p>
        </w:tc>
        <w:tc>
          <w:tcPr>
            <w:tcW w:w="1836" w:type="dxa"/>
            <w:shd w:val="clear" w:color="auto" w:fill="auto"/>
            <w:noWrap/>
            <w:vAlign w:val="center"/>
            <w:hideMark/>
          </w:tcPr>
          <w:p w14:paraId="2B5A3768" w14:textId="0DF5EAA2" w:rsidR="00273FE7" w:rsidRPr="00273FE7" w:rsidRDefault="00273FE7" w:rsidP="00273FE7">
            <w:pPr>
              <w:pStyle w:val="ab"/>
            </w:pPr>
            <w:r w:rsidRPr="00273FE7">
              <w:t>Целое число</w:t>
            </w:r>
          </w:p>
        </w:tc>
      </w:tr>
      <w:tr w:rsidR="00273FE7" w:rsidRPr="000A5D0E" w14:paraId="0678A15E" w14:textId="77777777" w:rsidTr="00937B80">
        <w:trPr>
          <w:trHeight w:val="276"/>
        </w:trPr>
        <w:tc>
          <w:tcPr>
            <w:tcW w:w="1696" w:type="dxa"/>
            <w:vMerge/>
            <w:shd w:val="clear" w:color="auto" w:fill="auto"/>
            <w:noWrap/>
            <w:hideMark/>
          </w:tcPr>
          <w:p w14:paraId="55B47D5D" w14:textId="45BCAD7A" w:rsidR="00273FE7" w:rsidRPr="000A5D0E" w:rsidRDefault="00273FE7" w:rsidP="00BB5209">
            <w:pPr>
              <w:pStyle w:val="ab"/>
              <w:rPr>
                <w:lang w:eastAsia="ru-RU"/>
              </w:rPr>
            </w:pPr>
          </w:p>
        </w:tc>
        <w:tc>
          <w:tcPr>
            <w:tcW w:w="2127" w:type="dxa"/>
            <w:vMerge/>
            <w:shd w:val="clear" w:color="auto" w:fill="auto"/>
            <w:noWrap/>
          </w:tcPr>
          <w:p w14:paraId="083A2A50" w14:textId="5152FF8D" w:rsidR="00273FE7" w:rsidRPr="000A5D0E" w:rsidRDefault="00273FE7" w:rsidP="00BB5209">
            <w:pPr>
              <w:pStyle w:val="ab"/>
              <w:rPr>
                <w:color w:val="171717"/>
                <w:lang w:eastAsia="ru-RU"/>
              </w:rPr>
            </w:pPr>
          </w:p>
        </w:tc>
        <w:tc>
          <w:tcPr>
            <w:tcW w:w="1842" w:type="dxa"/>
            <w:shd w:val="clear" w:color="auto" w:fill="auto"/>
            <w:noWrap/>
            <w:vAlign w:val="center"/>
            <w:hideMark/>
          </w:tcPr>
          <w:p w14:paraId="3A75E427" w14:textId="687F6FEF" w:rsidR="00273FE7" w:rsidRPr="00273FE7" w:rsidRDefault="00273FE7" w:rsidP="00273FE7">
            <w:pPr>
              <w:pStyle w:val="ab"/>
            </w:pPr>
            <w:r w:rsidRPr="00273FE7">
              <w:t>Наименование</w:t>
            </w:r>
          </w:p>
        </w:tc>
        <w:tc>
          <w:tcPr>
            <w:tcW w:w="2127" w:type="dxa"/>
            <w:shd w:val="clear" w:color="auto" w:fill="auto"/>
            <w:noWrap/>
            <w:vAlign w:val="center"/>
            <w:hideMark/>
          </w:tcPr>
          <w:p w14:paraId="57BE82A2" w14:textId="6B6BBEA0" w:rsidR="00273FE7" w:rsidRPr="00273FE7" w:rsidRDefault="00273FE7" w:rsidP="00273FE7">
            <w:pPr>
              <w:pStyle w:val="ab"/>
            </w:pPr>
            <w:r w:rsidRPr="00273FE7">
              <w:t>Полное наименование организации контрагента</w:t>
            </w:r>
          </w:p>
        </w:tc>
        <w:tc>
          <w:tcPr>
            <w:tcW w:w="1836" w:type="dxa"/>
            <w:shd w:val="clear" w:color="auto" w:fill="auto"/>
            <w:noWrap/>
            <w:vAlign w:val="center"/>
            <w:hideMark/>
          </w:tcPr>
          <w:p w14:paraId="42A67238" w14:textId="2A92666A" w:rsidR="00273FE7" w:rsidRPr="00273FE7" w:rsidRDefault="00273FE7" w:rsidP="00273FE7">
            <w:pPr>
              <w:pStyle w:val="ab"/>
            </w:pPr>
            <w:r w:rsidRPr="00273FE7">
              <w:t>Строка (200)</w:t>
            </w:r>
          </w:p>
        </w:tc>
      </w:tr>
      <w:tr w:rsidR="00273FE7" w:rsidRPr="000A5D0E" w14:paraId="6A4C56C7" w14:textId="77777777" w:rsidTr="00937B80">
        <w:trPr>
          <w:trHeight w:val="276"/>
        </w:trPr>
        <w:tc>
          <w:tcPr>
            <w:tcW w:w="1696" w:type="dxa"/>
            <w:vMerge/>
            <w:shd w:val="clear" w:color="auto" w:fill="auto"/>
            <w:noWrap/>
            <w:hideMark/>
          </w:tcPr>
          <w:p w14:paraId="5CD35083" w14:textId="55245834" w:rsidR="00273FE7" w:rsidRPr="000A5D0E" w:rsidRDefault="00273FE7" w:rsidP="00BB5209">
            <w:pPr>
              <w:pStyle w:val="ab"/>
              <w:rPr>
                <w:lang w:eastAsia="ru-RU"/>
              </w:rPr>
            </w:pPr>
          </w:p>
        </w:tc>
        <w:tc>
          <w:tcPr>
            <w:tcW w:w="2127" w:type="dxa"/>
            <w:vMerge/>
            <w:shd w:val="clear" w:color="auto" w:fill="auto"/>
            <w:noWrap/>
          </w:tcPr>
          <w:p w14:paraId="31C4A8BA" w14:textId="7822B403" w:rsidR="00273FE7" w:rsidRPr="000A5D0E" w:rsidRDefault="00273FE7" w:rsidP="00BB5209">
            <w:pPr>
              <w:pStyle w:val="ab"/>
              <w:rPr>
                <w:color w:val="171717"/>
                <w:lang w:eastAsia="ru-RU"/>
              </w:rPr>
            </w:pPr>
          </w:p>
        </w:tc>
        <w:tc>
          <w:tcPr>
            <w:tcW w:w="1842" w:type="dxa"/>
            <w:shd w:val="clear" w:color="auto" w:fill="auto"/>
            <w:noWrap/>
            <w:vAlign w:val="center"/>
            <w:hideMark/>
          </w:tcPr>
          <w:p w14:paraId="6089BA11" w14:textId="7BF607B3" w:rsidR="00273FE7" w:rsidRPr="00273FE7" w:rsidRDefault="00273FE7" w:rsidP="00273FE7">
            <w:pPr>
              <w:pStyle w:val="ab"/>
            </w:pPr>
            <w:r w:rsidRPr="00273FE7">
              <w:t>Сокращенное наименование</w:t>
            </w:r>
          </w:p>
        </w:tc>
        <w:tc>
          <w:tcPr>
            <w:tcW w:w="2127" w:type="dxa"/>
            <w:shd w:val="clear" w:color="auto" w:fill="auto"/>
            <w:noWrap/>
            <w:vAlign w:val="center"/>
            <w:hideMark/>
          </w:tcPr>
          <w:p w14:paraId="1EB3F77E" w14:textId="4DEF38F8" w:rsidR="00273FE7" w:rsidRPr="00273FE7" w:rsidRDefault="00273FE7" w:rsidP="00273FE7">
            <w:pPr>
              <w:pStyle w:val="ab"/>
            </w:pPr>
            <w:r w:rsidRPr="00273FE7">
              <w:t>Сокращенное  наименование организации контрагента</w:t>
            </w:r>
          </w:p>
        </w:tc>
        <w:tc>
          <w:tcPr>
            <w:tcW w:w="1836" w:type="dxa"/>
            <w:shd w:val="clear" w:color="auto" w:fill="auto"/>
            <w:noWrap/>
            <w:vAlign w:val="center"/>
            <w:hideMark/>
          </w:tcPr>
          <w:p w14:paraId="792A6407" w14:textId="638501D4" w:rsidR="00273FE7" w:rsidRPr="00273FE7" w:rsidRDefault="00273FE7" w:rsidP="00273FE7">
            <w:pPr>
              <w:pStyle w:val="ab"/>
            </w:pPr>
            <w:r w:rsidRPr="00273FE7">
              <w:t>Строка (200)</w:t>
            </w:r>
          </w:p>
        </w:tc>
      </w:tr>
      <w:tr w:rsidR="00273FE7" w:rsidRPr="000A5D0E" w14:paraId="32235C2B" w14:textId="77777777" w:rsidTr="00937B80">
        <w:trPr>
          <w:trHeight w:val="276"/>
        </w:trPr>
        <w:tc>
          <w:tcPr>
            <w:tcW w:w="1696" w:type="dxa"/>
            <w:vMerge/>
            <w:shd w:val="clear" w:color="auto" w:fill="auto"/>
            <w:noWrap/>
            <w:hideMark/>
          </w:tcPr>
          <w:p w14:paraId="0DAA026A" w14:textId="7707D380" w:rsidR="00273FE7" w:rsidRPr="000A5D0E" w:rsidRDefault="00273FE7" w:rsidP="00BB5209">
            <w:pPr>
              <w:pStyle w:val="ab"/>
              <w:rPr>
                <w:lang w:eastAsia="ru-RU"/>
              </w:rPr>
            </w:pPr>
          </w:p>
        </w:tc>
        <w:tc>
          <w:tcPr>
            <w:tcW w:w="2127" w:type="dxa"/>
            <w:vMerge/>
            <w:shd w:val="clear" w:color="auto" w:fill="auto"/>
            <w:noWrap/>
          </w:tcPr>
          <w:p w14:paraId="4E2B421F" w14:textId="6660D797" w:rsidR="00273FE7" w:rsidRPr="000A5D0E" w:rsidRDefault="00273FE7" w:rsidP="00BB5209">
            <w:pPr>
              <w:pStyle w:val="ab"/>
              <w:rPr>
                <w:color w:val="171717"/>
                <w:lang w:eastAsia="ru-RU"/>
              </w:rPr>
            </w:pPr>
          </w:p>
        </w:tc>
        <w:tc>
          <w:tcPr>
            <w:tcW w:w="1842" w:type="dxa"/>
            <w:shd w:val="clear" w:color="auto" w:fill="auto"/>
            <w:noWrap/>
            <w:vAlign w:val="center"/>
            <w:hideMark/>
          </w:tcPr>
          <w:p w14:paraId="6C948024" w14:textId="2892631A" w:rsidR="00273FE7" w:rsidRPr="00273FE7" w:rsidRDefault="00273FE7" w:rsidP="00273FE7">
            <w:pPr>
              <w:pStyle w:val="ab"/>
            </w:pPr>
            <w:r w:rsidRPr="00273FE7">
              <w:t>ИНН</w:t>
            </w:r>
          </w:p>
        </w:tc>
        <w:tc>
          <w:tcPr>
            <w:tcW w:w="2127" w:type="dxa"/>
            <w:shd w:val="clear" w:color="auto" w:fill="auto"/>
            <w:noWrap/>
            <w:vAlign w:val="center"/>
            <w:hideMark/>
          </w:tcPr>
          <w:p w14:paraId="1804DFF7" w14:textId="7A80E19C" w:rsidR="00273FE7" w:rsidRPr="00273FE7" w:rsidRDefault="00273FE7" w:rsidP="00273FE7">
            <w:pPr>
              <w:pStyle w:val="ab"/>
            </w:pPr>
            <w:r w:rsidRPr="00273FE7">
              <w:t>ИНН организации</w:t>
            </w:r>
          </w:p>
        </w:tc>
        <w:tc>
          <w:tcPr>
            <w:tcW w:w="1836" w:type="dxa"/>
            <w:shd w:val="clear" w:color="auto" w:fill="auto"/>
            <w:noWrap/>
            <w:vAlign w:val="center"/>
            <w:hideMark/>
          </w:tcPr>
          <w:p w14:paraId="0E10B603" w14:textId="0C05A637" w:rsidR="00273FE7" w:rsidRPr="00273FE7" w:rsidRDefault="00273FE7" w:rsidP="00273FE7">
            <w:pPr>
              <w:pStyle w:val="ab"/>
            </w:pPr>
            <w:r w:rsidRPr="00273FE7">
              <w:t>Целое число</w:t>
            </w:r>
          </w:p>
        </w:tc>
      </w:tr>
      <w:tr w:rsidR="00273FE7" w:rsidRPr="000A5D0E" w14:paraId="451E64F3" w14:textId="77777777" w:rsidTr="00937B80">
        <w:trPr>
          <w:trHeight w:val="276"/>
        </w:trPr>
        <w:tc>
          <w:tcPr>
            <w:tcW w:w="1696" w:type="dxa"/>
            <w:vMerge/>
            <w:shd w:val="clear" w:color="auto" w:fill="auto"/>
            <w:noWrap/>
            <w:hideMark/>
          </w:tcPr>
          <w:p w14:paraId="1193B79D" w14:textId="317E5A6B" w:rsidR="00273FE7" w:rsidRPr="000A5D0E" w:rsidRDefault="00273FE7" w:rsidP="00BB5209">
            <w:pPr>
              <w:pStyle w:val="ab"/>
              <w:rPr>
                <w:lang w:eastAsia="ru-RU"/>
              </w:rPr>
            </w:pPr>
          </w:p>
        </w:tc>
        <w:tc>
          <w:tcPr>
            <w:tcW w:w="2127" w:type="dxa"/>
            <w:vMerge/>
            <w:shd w:val="clear" w:color="auto" w:fill="auto"/>
            <w:noWrap/>
          </w:tcPr>
          <w:p w14:paraId="6AF7BB47" w14:textId="2C3BA97A" w:rsidR="00273FE7" w:rsidRPr="000A5D0E" w:rsidRDefault="00273FE7" w:rsidP="00BB5209">
            <w:pPr>
              <w:pStyle w:val="ab"/>
              <w:rPr>
                <w:color w:val="171717"/>
                <w:lang w:eastAsia="ru-RU"/>
              </w:rPr>
            </w:pPr>
          </w:p>
        </w:tc>
        <w:tc>
          <w:tcPr>
            <w:tcW w:w="1842" w:type="dxa"/>
            <w:shd w:val="clear" w:color="auto" w:fill="auto"/>
            <w:noWrap/>
            <w:vAlign w:val="center"/>
            <w:hideMark/>
          </w:tcPr>
          <w:p w14:paraId="3CD88A4E" w14:textId="12F0A6B4" w:rsidR="00273FE7" w:rsidRPr="00273FE7" w:rsidRDefault="00273FE7" w:rsidP="00273FE7">
            <w:pPr>
              <w:pStyle w:val="ab"/>
            </w:pPr>
            <w:r w:rsidRPr="00273FE7">
              <w:t>КПП</w:t>
            </w:r>
          </w:p>
        </w:tc>
        <w:tc>
          <w:tcPr>
            <w:tcW w:w="2127" w:type="dxa"/>
            <w:shd w:val="clear" w:color="auto" w:fill="auto"/>
            <w:noWrap/>
            <w:vAlign w:val="center"/>
            <w:hideMark/>
          </w:tcPr>
          <w:p w14:paraId="5A3EA162" w14:textId="05B930DC" w:rsidR="00273FE7" w:rsidRPr="00273FE7" w:rsidRDefault="00273FE7" w:rsidP="00273FE7">
            <w:pPr>
              <w:pStyle w:val="ab"/>
            </w:pPr>
            <w:r w:rsidRPr="00273FE7">
              <w:t>КПП организации</w:t>
            </w:r>
          </w:p>
        </w:tc>
        <w:tc>
          <w:tcPr>
            <w:tcW w:w="1836" w:type="dxa"/>
            <w:shd w:val="clear" w:color="auto" w:fill="auto"/>
            <w:noWrap/>
            <w:vAlign w:val="center"/>
            <w:hideMark/>
          </w:tcPr>
          <w:p w14:paraId="2FC21EA5" w14:textId="2412D5B4" w:rsidR="00273FE7" w:rsidRPr="00273FE7" w:rsidRDefault="00273FE7" w:rsidP="00273FE7">
            <w:pPr>
              <w:pStyle w:val="ab"/>
            </w:pPr>
            <w:r w:rsidRPr="00273FE7">
              <w:t>Целое число</w:t>
            </w:r>
          </w:p>
        </w:tc>
      </w:tr>
      <w:tr w:rsidR="00273FE7" w:rsidRPr="000A5D0E" w14:paraId="2B1EC1D7" w14:textId="77777777" w:rsidTr="00937B80">
        <w:trPr>
          <w:trHeight w:val="276"/>
        </w:trPr>
        <w:tc>
          <w:tcPr>
            <w:tcW w:w="1696" w:type="dxa"/>
            <w:vMerge/>
            <w:shd w:val="clear" w:color="auto" w:fill="auto"/>
            <w:noWrap/>
            <w:hideMark/>
          </w:tcPr>
          <w:p w14:paraId="3A13A348" w14:textId="666F3D9F" w:rsidR="00273FE7" w:rsidRPr="000A5D0E" w:rsidRDefault="00273FE7" w:rsidP="00BB5209">
            <w:pPr>
              <w:pStyle w:val="ab"/>
              <w:rPr>
                <w:lang w:eastAsia="ru-RU"/>
              </w:rPr>
            </w:pPr>
          </w:p>
        </w:tc>
        <w:tc>
          <w:tcPr>
            <w:tcW w:w="2127" w:type="dxa"/>
            <w:vMerge/>
            <w:shd w:val="clear" w:color="auto" w:fill="auto"/>
            <w:noWrap/>
          </w:tcPr>
          <w:p w14:paraId="1E6BD54E" w14:textId="07E17D33" w:rsidR="00273FE7" w:rsidRPr="000A5D0E" w:rsidRDefault="00273FE7" w:rsidP="00BB5209">
            <w:pPr>
              <w:pStyle w:val="ab"/>
              <w:rPr>
                <w:color w:val="171717"/>
                <w:lang w:eastAsia="ru-RU"/>
              </w:rPr>
            </w:pPr>
          </w:p>
        </w:tc>
        <w:tc>
          <w:tcPr>
            <w:tcW w:w="1842" w:type="dxa"/>
            <w:shd w:val="clear" w:color="auto" w:fill="auto"/>
            <w:noWrap/>
            <w:vAlign w:val="center"/>
            <w:hideMark/>
          </w:tcPr>
          <w:p w14:paraId="29E2C424" w14:textId="3537FB18" w:rsidR="00273FE7" w:rsidRPr="00273FE7" w:rsidRDefault="00273FE7" w:rsidP="00273FE7">
            <w:pPr>
              <w:pStyle w:val="ab"/>
            </w:pPr>
            <w:r w:rsidRPr="00273FE7">
              <w:t>ОГРН</w:t>
            </w:r>
          </w:p>
        </w:tc>
        <w:tc>
          <w:tcPr>
            <w:tcW w:w="2127" w:type="dxa"/>
            <w:shd w:val="clear" w:color="auto" w:fill="auto"/>
            <w:noWrap/>
            <w:vAlign w:val="center"/>
            <w:hideMark/>
          </w:tcPr>
          <w:p w14:paraId="7B8B5265" w14:textId="3CE4CCA5" w:rsidR="00273FE7" w:rsidRPr="00273FE7" w:rsidRDefault="00273FE7" w:rsidP="00273FE7">
            <w:pPr>
              <w:pStyle w:val="ab"/>
            </w:pPr>
            <w:r w:rsidRPr="00273FE7">
              <w:t>ОГРН организации</w:t>
            </w:r>
          </w:p>
        </w:tc>
        <w:tc>
          <w:tcPr>
            <w:tcW w:w="1836" w:type="dxa"/>
            <w:shd w:val="clear" w:color="auto" w:fill="auto"/>
            <w:noWrap/>
            <w:vAlign w:val="center"/>
            <w:hideMark/>
          </w:tcPr>
          <w:p w14:paraId="2AE4EB2C" w14:textId="77B5AA4A" w:rsidR="00273FE7" w:rsidRPr="00273FE7" w:rsidRDefault="00273FE7" w:rsidP="00273FE7">
            <w:pPr>
              <w:pStyle w:val="ab"/>
            </w:pPr>
            <w:r w:rsidRPr="00273FE7">
              <w:t>Целое число</w:t>
            </w:r>
          </w:p>
        </w:tc>
      </w:tr>
      <w:tr w:rsidR="00273FE7" w:rsidRPr="000A5D0E" w14:paraId="64E9BDF5" w14:textId="77777777" w:rsidTr="00937B80">
        <w:trPr>
          <w:trHeight w:val="276"/>
        </w:trPr>
        <w:tc>
          <w:tcPr>
            <w:tcW w:w="1696" w:type="dxa"/>
            <w:vMerge/>
            <w:shd w:val="clear" w:color="auto" w:fill="auto"/>
            <w:noWrap/>
            <w:hideMark/>
          </w:tcPr>
          <w:p w14:paraId="55FF1A30" w14:textId="6344A706" w:rsidR="00273FE7" w:rsidRPr="000A5D0E" w:rsidRDefault="00273FE7" w:rsidP="00BB5209">
            <w:pPr>
              <w:pStyle w:val="ab"/>
              <w:rPr>
                <w:lang w:eastAsia="ru-RU"/>
              </w:rPr>
            </w:pPr>
          </w:p>
        </w:tc>
        <w:tc>
          <w:tcPr>
            <w:tcW w:w="2127" w:type="dxa"/>
            <w:vMerge/>
            <w:shd w:val="clear" w:color="auto" w:fill="auto"/>
            <w:noWrap/>
          </w:tcPr>
          <w:p w14:paraId="369C8F69" w14:textId="708CB2C4" w:rsidR="00273FE7" w:rsidRPr="000A5D0E" w:rsidRDefault="00273FE7" w:rsidP="00BB5209">
            <w:pPr>
              <w:pStyle w:val="ab"/>
              <w:rPr>
                <w:color w:val="171717"/>
                <w:lang w:eastAsia="ru-RU"/>
              </w:rPr>
            </w:pPr>
          </w:p>
        </w:tc>
        <w:tc>
          <w:tcPr>
            <w:tcW w:w="1842" w:type="dxa"/>
            <w:shd w:val="clear" w:color="auto" w:fill="auto"/>
            <w:noWrap/>
            <w:vAlign w:val="center"/>
            <w:hideMark/>
          </w:tcPr>
          <w:p w14:paraId="2F367F2B" w14:textId="3FA887EF" w:rsidR="00273FE7" w:rsidRPr="00273FE7" w:rsidRDefault="00273FE7" w:rsidP="00273FE7">
            <w:pPr>
              <w:pStyle w:val="ab"/>
            </w:pPr>
            <w:r w:rsidRPr="00273FE7">
              <w:t>Юр. Адрес</w:t>
            </w:r>
          </w:p>
        </w:tc>
        <w:tc>
          <w:tcPr>
            <w:tcW w:w="2127" w:type="dxa"/>
            <w:shd w:val="clear" w:color="auto" w:fill="auto"/>
            <w:noWrap/>
            <w:vAlign w:val="center"/>
            <w:hideMark/>
          </w:tcPr>
          <w:p w14:paraId="58B96E29" w14:textId="67E74C16" w:rsidR="00273FE7" w:rsidRPr="00273FE7" w:rsidRDefault="00273FE7" w:rsidP="00273FE7">
            <w:pPr>
              <w:pStyle w:val="ab"/>
            </w:pPr>
            <w:r w:rsidRPr="00273FE7">
              <w:t>Юридический адрес организации</w:t>
            </w:r>
          </w:p>
        </w:tc>
        <w:tc>
          <w:tcPr>
            <w:tcW w:w="1836" w:type="dxa"/>
            <w:shd w:val="clear" w:color="auto" w:fill="auto"/>
            <w:noWrap/>
            <w:vAlign w:val="center"/>
            <w:hideMark/>
          </w:tcPr>
          <w:p w14:paraId="5CC3F70E" w14:textId="2015AABD" w:rsidR="00273FE7" w:rsidRPr="00273FE7" w:rsidRDefault="00273FE7" w:rsidP="00273FE7">
            <w:pPr>
              <w:pStyle w:val="ab"/>
            </w:pPr>
            <w:r w:rsidRPr="00273FE7">
              <w:t>Строка (200)</w:t>
            </w:r>
          </w:p>
        </w:tc>
      </w:tr>
      <w:tr w:rsidR="00273FE7" w:rsidRPr="000A5D0E" w14:paraId="02BB85BA" w14:textId="77777777" w:rsidTr="00937B80">
        <w:trPr>
          <w:trHeight w:val="276"/>
        </w:trPr>
        <w:tc>
          <w:tcPr>
            <w:tcW w:w="1696" w:type="dxa"/>
            <w:vMerge/>
            <w:shd w:val="clear" w:color="auto" w:fill="auto"/>
            <w:noWrap/>
            <w:hideMark/>
          </w:tcPr>
          <w:p w14:paraId="76295317" w14:textId="1681A977" w:rsidR="00273FE7" w:rsidRPr="000A5D0E" w:rsidRDefault="00273FE7" w:rsidP="00BB5209">
            <w:pPr>
              <w:pStyle w:val="ab"/>
              <w:rPr>
                <w:lang w:eastAsia="ru-RU"/>
              </w:rPr>
            </w:pPr>
          </w:p>
        </w:tc>
        <w:tc>
          <w:tcPr>
            <w:tcW w:w="2127" w:type="dxa"/>
            <w:vMerge/>
            <w:shd w:val="clear" w:color="auto" w:fill="auto"/>
            <w:noWrap/>
          </w:tcPr>
          <w:p w14:paraId="2A65998F" w14:textId="60B2ED9B" w:rsidR="00273FE7" w:rsidRPr="000A5D0E" w:rsidRDefault="00273FE7" w:rsidP="00BB5209">
            <w:pPr>
              <w:pStyle w:val="ab"/>
              <w:rPr>
                <w:color w:val="171717"/>
                <w:lang w:eastAsia="ru-RU"/>
              </w:rPr>
            </w:pPr>
          </w:p>
        </w:tc>
        <w:tc>
          <w:tcPr>
            <w:tcW w:w="1842" w:type="dxa"/>
            <w:shd w:val="clear" w:color="auto" w:fill="auto"/>
            <w:noWrap/>
            <w:vAlign w:val="center"/>
            <w:hideMark/>
          </w:tcPr>
          <w:p w14:paraId="16C0D4B3" w14:textId="3F73A8DA" w:rsidR="00273FE7" w:rsidRPr="00273FE7" w:rsidRDefault="00273FE7" w:rsidP="00273FE7">
            <w:pPr>
              <w:pStyle w:val="ab"/>
            </w:pPr>
            <w:r w:rsidRPr="00273FE7">
              <w:t>Факт. Адрес</w:t>
            </w:r>
          </w:p>
        </w:tc>
        <w:tc>
          <w:tcPr>
            <w:tcW w:w="2127" w:type="dxa"/>
            <w:shd w:val="clear" w:color="auto" w:fill="auto"/>
            <w:noWrap/>
            <w:vAlign w:val="center"/>
            <w:hideMark/>
          </w:tcPr>
          <w:p w14:paraId="7EAC9105" w14:textId="3B6198BE" w:rsidR="00273FE7" w:rsidRPr="00273FE7" w:rsidRDefault="00273FE7" w:rsidP="00273FE7">
            <w:pPr>
              <w:pStyle w:val="ab"/>
            </w:pPr>
            <w:r w:rsidRPr="00273FE7">
              <w:t>Фактический адрес организации</w:t>
            </w:r>
          </w:p>
        </w:tc>
        <w:tc>
          <w:tcPr>
            <w:tcW w:w="1836" w:type="dxa"/>
            <w:shd w:val="clear" w:color="auto" w:fill="auto"/>
            <w:noWrap/>
            <w:vAlign w:val="center"/>
            <w:hideMark/>
          </w:tcPr>
          <w:p w14:paraId="3D445D49" w14:textId="533477A2" w:rsidR="00273FE7" w:rsidRPr="00273FE7" w:rsidRDefault="00273FE7" w:rsidP="00273FE7">
            <w:pPr>
              <w:pStyle w:val="ab"/>
            </w:pPr>
            <w:r w:rsidRPr="00273FE7">
              <w:t>Строка (200)</w:t>
            </w:r>
          </w:p>
        </w:tc>
      </w:tr>
      <w:tr w:rsidR="00273FE7" w:rsidRPr="000A5D0E" w14:paraId="2A6EBE5F" w14:textId="77777777" w:rsidTr="00937B80">
        <w:trPr>
          <w:trHeight w:val="276"/>
        </w:trPr>
        <w:tc>
          <w:tcPr>
            <w:tcW w:w="1696" w:type="dxa"/>
            <w:vMerge/>
            <w:shd w:val="clear" w:color="auto" w:fill="auto"/>
            <w:noWrap/>
            <w:hideMark/>
          </w:tcPr>
          <w:p w14:paraId="6F05D9A1" w14:textId="268C1529" w:rsidR="00273FE7" w:rsidRPr="000A5D0E" w:rsidRDefault="00273FE7" w:rsidP="00BB5209">
            <w:pPr>
              <w:pStyle w:val="ab"/>
              <w:rPr>
                <w:lang w:eastAsia="ru-RU"/>
              </w:rPr>
            </w:pPr>
          </w:p>
        </w:tc>
        <w:tc>
          <w:tcPr>
            <w:tcW w:w="2127" w:type="dxa"/>
            <w:vMerge/>
            <w:shd w:val="clear" w:color="auto" w:fill="auto"/>
            <w:noWrap/>
          </w:tcPr>
          <w:p w14:paraId="4E7AE402" w14:textId="4B523C6F" w:rsidR="00273FE7" w:rsidRPr="000A5D0E" w:rsidRDefault="00273FE7" w:rsidP="00BB5209">
            <w:pPr>
              <w:pStyle w:val="ab"/>
              <w:rPr>
                <w:color w:val="171717"/>
                <w:lang w:eastAsia="ru-RU"/>
              </w:rPr>
            </w:pPr>
          </w:p>
        </w:tc>
        <w:tc>
          <w:tcPr>
            <w:tcW w:w="1842" w:type="dxa"/>
            <w:shd w:val="clear" w:color="auto" w:fill="auto"/>
            <w:noWrap/>
            <w:vAlign w:val="center"/>
            <w:hideMark/>
          </w:tcPr>
          <w:p w14:paraId="5B8A0E7F" w14:textId="5321828B" w:rsidR="00273FE7" w:rsidRPr="00273FE7" w:rsidRDefault="00273FE7" w:rsidP="00273FE7">
            <w:pPr>
              <w:pStyle w:val="ab"/>
            </w:pPr>
            <w:r w:rsidRPr="00273FE7">
              <w:t>Контактное лицо</w:t>
            </w:r>
          </w:p>
        </w:tc>
        <w:tc>
          <w:tcPr>
            <w:tcW w:w="2127" w:type="dxa"/>
            <w:shd w:val="clear" w:color="auto" w:fill="auto"/>
            <w:noWrap/>
            <w:vAlign w:val="center"/>
            <w:hideMark/>
          </w:tcPr>
          <w:p w14:paraId="5A5AFBF2" w14:textId="6D6D8011" w:rsidR="00273FE7" w:rsidRPr="00273FE7" w:rsidRDefault="00273FE7" w:rsidP="00273FE7">
            <w:pPr>
              <w:pStyle w:val="ab"/>
            </w:pPr>
            <w:r w:rsidRPr="00273FE7">
              <w:t>Контактное лицо контрагента</w:t>
            </w:r>
          </w:p>
        </w:tc>
        <w:tc>
          <w:tcPr>
            <w:tcW w:w="1836" w:type="dxa"/>
            <w:shd w:val="clear" w:color="auto" w:fill="auto"/>
            <w:noWrap/>
            <w:vAlign w:val="center"/>
            <w:hideMark/>
          </w:tcPr>
          <w:p w14:paraId="6F805CA3" w14:textId="2D7199CD" w:rsidR="00273FE7" w:rsidRPr="00273FE7" w:rsidRDefault="00273FE7" w:rsidP="00273FE7">
            <w:pPr>
              <w:pStyle w:val="ab"/>
            </w:pPr>
            <w:r w:rsidRPr="00273FE7">
              <w:t>Строка (200)</w:t>
            </w:r>
          </w:p>
        </w:tc>
      </w:tr>
      <w:tr w:rsidR="00273FE7" w:rsidRPr="000A5D0E" w14:paraId="2106623B" w14:textId="77777777" w:rsidTr="00937B80">
        <w:trPr>
          <w:trHeight w:val="276"/>
        </w:trPr>
        <w:tc>
          <w:tcPr>
            <w:tcW w:w="1696" w:type="dxa"/>
            <w:vMerge/>
            <w:shd w:val="clear" w:color="auto" w:fill="auto"/>
            <w:noWrap/>
            <w:hideMark/>
          </w:tcPr>
          <w:p w14:paraId="7589FE60" w14:textId="15BE1014" w:rsidR="00273FE7" w:rsidRPr="000A5D0E" w:rsidRDefault="00273FE7" w:rsidP="00BB5209">
            <w:pPr>
              <w:pStyle w:val="ab"/>
              <w:rPr>
                <w:lang w:eastAsia="ru-RU"/>
              </w:rPr>
            </w:pPr>
          </w:p>
        </w:tc>
        <w:tc>
          <w:tcPr>
            <w:tcW w:w="2127" w:type="dxa"/>
            <w:vMerge/>
            <w:shd w:val="clear" w:color="auto" w:fill="auto"/>
            <w:noWrap/>
          </w:tcPr>
          <w:p w14:paraId="49F0AE19" w14:textId="2CE54218" w:rsidR="00273FE7" w:rsidRPr="000A5D0E" w:rsidRDefault="00273FE7" w:rsidP="00BB5209">
            <w:pPr>
              <w:pStyle w:val="ab"/>
              <w:rPr>
                <w:color w:val="171717"/>
                <w:lang w:eastAsia="ru-RU"/>
              </w:rPr>
            </w:pPr>
          </w:p>
        </w:tc>
        <w:tc>
          <w:tcPr>
            <w:tcW w:w="1842" w:type="dxa"/>
            <w:shd w:val="clear" w:color="auto" w:fill="auto"/>
            <w:noWrap/>
            <w:vAlign w:val="center"/>
            <w:hideMark/>
          </w:tcPr>
          <w:p w14:paraId="3153CD6C" w14:textId="4799F60C" w:rsidR="00273FE7" w:rsidRPr="00273FE7" w:rsidRDefault="00273FE7" w:rsidP="00273FE7">
            <w:pPr>
              <w:pStyle w:val="ab"/>
            </w:pPr>
            <w:r w:rsidRPr="00273FE7">
              <w:t>Телефон</w:t>
            </w:r>
          </w:p>
        </w:tc>
        <w:tc>
          <w:tcPr>
            <w:tcW w:w="2127" w:type="dxa"/>
            <w:shd w:val="clear" w:color="auto" w:fill="auto"/>
            <w:noWrap/>
            <w:vAlign w:val="center"/>
            <w:hideMark/>
          </w:tcPr>
          <w:p w14:paraId="76FC87FD" w14:textId="4B61D166" w:rsidR="00273FE7" w:rsidRPr="00273FE7" w:rsidRDefault="00273FE7" w:rsidP="00273FE7">
            <w:pPr>
              <w:pStyle w:val="ab"/>
            </w:pPr>
            <w:r w:rsidRPr="00273FE7">
              <w:t>Телефон контактного лица</w:t>
            </w:r>
          </w:p>
        </w:tc>
        <w:tc>
          <w:tcPr>
            <w:tcW w:w="1836" w:type="dxa"/>
            <w:shd w:val="clear" w:color="auto" w:fill="auto"/>
            <w:noWrap/>
            <w:vAlign w:val="center"/>
            <w:hideMark/>
          </w:tcPr>
          <w:p w14:paraId="50F9FA5B" w14:textId="52A12F86" w:rsidR="00273FE7" w:rsidRPr="00273FE7" w:rsidRDefault="00273FE7" w:rsidP="00273FE7">
            <w:pPr>
              <w:pStyle w:val="ab"/>
            </w:pPr>
            <w:r w:rsidRPr="00273FE7">
              <w:t>Строка (20)</w:t>
            </w:r>
          </w:p>
        </w:tc>
      </w:tr>
      <w:tr w:rsidR="00273FE7" w:rsidRPr="000A5D0E" w14:paraId="55F3448E" w14:textId="77777777" w:rsidTr="00937B80">
        <w:trPr>
          <w:trHeight w:val="276"/>
        </w:trPr>
        <w:tc>
          <w:tcPr>
            <w:tcW w:w="1696" w:type="dxa"/>
            <w:vMerge/>
            <w:shd w:val="clear" w:color="auto" w:fill="auto"/>
            <w:noWrap/>
            <w:hideMark/>
          </w:tcPr>
          <w:p w14:paraId="0CF33DDD" w14:textId="723CA9A1" w:rsidR="00273FE7" w:rsidRPr="000A5D0E" w:rsidRDefault="00273FE7" w:rsidP="00BB5209">
            <w:pPr>
              <w:pStyle w:val="ab"/>
              <w:rPr>
                <w:lang w:eastAsia="ru-RU"/>
              </w:rPr>
            </w:pPr>
          </w:p>
        </w:tc>
        <w:tc>
          <w:tcPr>
            <w:tcW w:w="2127" w:type="dxa"/>
            <w:vMerge/>
            <w:shd w:val="clear" w:color="auto" w:fill="auto"/>
            <w:noWrap/>
          </w:tcPr>
          <w:p w14:paraId="6A990540" w14:textId="72256F67" w:rsidR="00273FE7" w:rsidRPr="000A5D0E" w:rsidRDefault="00273FE7" w:rsidP="00BB5209">
            <w:pPr>
              <w:pStyle w:val="ab"/>
              <w:rPr>
                <w:color w:val="171717"/>
                <w:lang w:eastAsia="ru-RU"/>
              </w:rPr>
            </w:pPr>
          </w:p>
        </w:tc>
        <w:tc>
          <w:tcPr>
            <w:tcW w:w="1842" w:type="dxa"/>
            <w:shd w:val="clear" w:color="auto" w:fill="auto"/>
            <w:noWrap/>
            <w:vAlign w:val="center"/>
            <w:hideMark/>
          </w:tcPr>
          <w:p w14:paraId="0B6B4A69" w14:textId="7881053F" w:rsidR="00273FE7" w:rsidRPr="00273FE7" w:rsidRDefault="00273FE7" w:rsidP="00273FE7">
            <w:pPr>
              <w:pStyle w:val="ab"/>
            </w:pPr>
            <w:r w:rsidRPr="00273FE7">
              <w:t>Email</w:t>
            </w:r>
          </w:p>
        </w:tc>
        <w:tc>
          <w:tcPr>
            <w:tcW w:w="2127" w:type="dxa"/>
            <w:shd w:val="clear" w:color="auto" w:fill="auto"/>
            <w:noWrap/>
            <w:vAlign w:val="center"/>
            <w:hideMark/>
          </w:tcPr>
          <w:p w14:paraId="2E124FAC" w14:textId="71686301" w:rsidR="00273FE7" w:rsidRPr="00273FE7" w:rsidRDefault="00273FE7" w:rsidP="00273FE7">
            <w:pPr>
              <w:pStyle w:val="ab"/>
            </w:pPr>
            <w:r w:rsidRPr="00273FE7">
              <w:t>Адрес эл. почты контактного лица</w:t>
            </w:r>
          </w:p>
        </w:tc>
        <w:tc>
          <w:tcPr>
            <w:tcW w:w="1836" w:type="dxa"/>
            <w:shd w:val="clear" w:color="auto" w:fill="auto"/>
            <w:noWrap/>
            <w:vAlign w:val="center"/>
            <w:hideMark/>
          </w:tcPr>
          <w:p w14:paraId="0F8755CD" w14:textId="4700C1C5" w:rsidR="00273FE7" w:rsidRPr="00273FE7" w:rsidRDefault="00273FE7" w:rsidP="00273FE7">
            <w:pPr>
              <w:pStyle w:val="ab"/>
            </w:pPr>
            <w:r w:rsidRPr="00273FE7">
              <w:t>Строка (200)</w:t>
            </w:r>
          </w:p>
        </w:tc>
      </w:tr>
      <w:tr w:rsidR="00273FE7" w:rsidRPr="000A5D0E" w14:paraId="07923AE2" w14:textId="77777777" w:rsidTr="00937B80">
        <w:trPr>
          <w:trHeight w:val="276"/>
        </w:trPr>
        <w:tc>
          <w:tcPr>
            <w:tcW w:w="1696" w:type="dxa"/>
            <w:vMerge/>
            <w:shd w:val="clear" w:color="auto" w:fill="auto"/>
            <w:noWrap/>
            <w:hideMark/>
          </w:tcPr>
          <w:p w14:paraId="7099E66E" w14:textId="0635F399" w:rsidR="00273FE7" w:rsidRPr="000A5D0E" w:rsidRDefault="00273FE7" w:rsidP="00BB5209">
            <w:pPr>
              <w:pStyle w:val="ab"/>
              <w:rPr>
                <w:lang w:eastAsia="ru-RU"/>
              </w:rPr>
            </w:pPr>
          </w:p>
        </w:tc>
        <w:tc>
          <w:tcPr>
            <w:tcW w:w="2127" w:type="dxa"/>
            <w:vMerge/>
            <w:shd w:val="clear" w:color="auto" w:fill="auto"/>
            <w:noWrap/>
          </w:tcPr>
          <w:p w14:paraId="5B2A0AE9" w14:textId="212FB6B5" w:rsidR="00273FE7" w:rsidRPr="000A5D0E" w:rsidRDefault="00273FE7" w:rsidP="00BB5209">
            <w:pPr>
              <w:pStyle w:val="ab"/>
              <w:rPr>
                <w:color w:val="171717"/>
                <w:lang w:eastAsia="ru-RU"/>
              </w:rPr>
            </w:pPr>
          </w:p>
        </w:tc>
        <w:tc>
          <w:tcPr>
            <w:tcW w:w="1842" w:type="dxa"/>
            <w:shd w:val="clear" w:color="auto" w:fill="auto"/>
            <w:noWrap/>
            <w:vAlign w:val="center"/>
            <w:hideMark/>
          </w:tcPr>
          <w:p w14:paraId="76F17DB5" w14:textId="08B32864" w:rsidR="00273FE7" w:rsidRPr="00273FE7" w:rsidRDefault="00273FE7" w:rsidP="00273FE7">
            <w:pPr>
              <w:pStyle w:val="ab"/>
            </w:pPr>
            <w:r w:rsidRPr="00273FE7">
              <w:t>Адрес сайта</w:t>
            </w:r>
          </w:p>
        </w:tc>
        <w:tc>
          <w:tcPr>
            <w:tcW w:w="2127" w:type="dxa"/>
            <w:shd w:val="clear" w:color="auto" w:fill="auto"/>
            <w:noWrap/>
            <w:vAlign w:val="center"/>
            <w:hideMark/>
          </w:tcPr>
          <w:p w14:paraId="29708CA1" w14:textId="3DD8F180" w:rsidR="00273FE7" w:rsidRPr="00273FE7" w:rsidRDefault="00273FE7" w:rsidP="00273FE7">
            <w:pPr>
              <w:pStyle w:val="ab"/>
            </w:pPr>
            <w:r w:rsidRPr="00273FE7">
              <w:t>Адрес сайта контрагента</w:t>
            </w:r>
          </w:p>
        </w:tc>
        <w:tc>
          <w:tcPr>
            <w:tcW w:w="1836" w:type="dxa"/>
            <w:shd w:val="clear" w:color="auto" w:fill="auto"/>
            <w:noWrap/>
            <w:vAlign w:val="center"/>
            <w:hideMark/>
          </w:tcPr>
          <w:p w14:paraId="5DCFCA56" w14:textId="1BB3CA84" w:rsidR="00273FE7" w:rsidRPr="00273FE7" w:rsidRDefault="00273FE7" w:rsidP="00273FE7">
            <w:pPr>
              <w:pStyle w:val="ab"/>
            </w:pPr>
            <w:r w:rsidRPr="00273FE7">
              <w:t>Строка (200)</w:t>
            </w:r>
          </w:p>
        </w:tc>
      </w:tr>
      <w:tr w:rsidR="008132A2" w:rsidRPr="000A5D0E" w14:paraId="63549A99" w14:textId="77777777" w:rsidTr="00937B80">
        <w:trPr>
          <w:trHeight w:val="276"/>
        </w:trPr>
        <w:tc>
          <w:tcPr>
            <w:tcW w:w="1696" w:type="dxa"/>
            <w:vMerge w:val="restart"/>
            <w:shd w:val="clear" w:color="auto" w:fill="auto"/>
            <w:noWrap/>
            <w:hideMark/>
          </w:tcPr>
          <w:p w14:paraId="0A33CBD3" w14:textId="6D502EEC" w:rsidR="008132A2" w:rsidRPr="000A5D0E" w:rsidRDefault="008132A2" w:rsidP="00BB5209">
            <w:pPr>
              <w:pStyle w:val="ab"/>
              <w:rPr>
                <w:lang w:eastAsia="ru-RU"/>
              </w:rPr>
            </w:pPr>
            <w:r w:rsidRPr="000A5D0E">
              <w:rPr>
                <w:lang w:eastAsia="ru-RU"/>
              </w:rPr>
              <w:t>Акт</w:t>
            </w:r>
            <w:r>
              <w:rPr>
                <w:lang w:eastAsia="ru-RU"/>
              </w:rPr>
              <w:t xml:space="preserve"> </w:t>
            </w:r>
            <w:r w:rsidRPr="000A5D0E">
              <w:rPr>
                <w:lang w:eastAsia="ru-RU"/>
              </w:rPr>
              <w:t>на</w:t>
            </w:r>
            <w:r>
              <w:rPr>
                <w:lang w:eastAsia="ru-RU"/>
              </w:rPr>
              <w:t xml:space="preserve"> </w:t>
            </w:r>
            <w:r w:rsidRPr="000A5D0E">
              <w:rPr>
                <w:lang w:eastAsia="ru-RU"/>
              </w:rPr>
              <w:t>брак</w:t>
            </w:r>
          </w:p>
          <w:p w14:paraId="0FE9AA53" w14:textId="21616745" w:rsidR="008132A2" w:rsidRPr="000A5D0E" w:rsidRDefault="008132A2" w:rsidP="00BB5209">
            <w:pPr>
              <w:pStyle w:val="ab"/>
              <w:rPr>
                <w:lang w:eastAsia="ru-RU"/>
              </w:rPr>
            </w:pPr>
          </w:p>
        </w:tc>
        <w:tc>
          <w:tcPr>
            <w:tcW w:w="2127" w:type="dxa"/>
            <w:vMerge w:val="restart"/>
            <w:shd w:val="clear" w:color="auto" w:fill="auto"/>
            <w:noWrap/>
          </w:tcPr>
          <w:p w14:paraId="1237EACD" w14:textId="1ED11B3C" w:rsidR="008132A2" w:rsidRPr="000A5D0E" w:rsidRDefault="008132A2" w:rsidP="00BB5209">
            <w:pPr>
              <w:pStyle w:val="ab"/>
              <w:rPr>
                <w:color w:val="171717"/>
                <w:lang w:eastAsia="ru-RU"/>
              </w:rPr>
            </w:pPr>
            <w:r>
              <w:rPr>
                <w:color w:val="171717"/>
                <w:lang w:eastAsia="ru-RU"/>
              </w:rPr>
              <w:t>Информация по актам на брак</w:t>
            </w:r>
          </w:p>
        </w:tc>
        <w:tc>
          <w:tcPr>
            <w:tcW w:w="1842" w:type="dxa"/>
            <w:shd w:val="clear" w:color="auto" w:fill="auto"/>
            <w:noWrap/>
            <w:vAlign w:val="center"/>
            <w:hideMark/>
          </w:tcPr>
          <w:p w14:paraId="06377A3E" w14:textId="123BC531" w:rsidR="008132A2" w:rsidRPr="007160D9" w:rsidRDefault="008132A2" w:rsidP="007160D9">
            <w:pPr>
              <w:pStyle w:val="ab"/>
            </w:pPr>
            <w:r w:rsidRPr="007160D9">
              <w:t>ID</w:t>
            </w:r>
          </w:p>
        </w:tc>
        <w:tc>
          <w:tcPr>
            <w:tcW w:w="2127" w:type="dxa"/>
            <w:shd w:val="clear" w:color="auto" w:fill="auto"/>
            <w:noWrap/>
            <w:vAlign w:val="center"/>
            <w:hideMark/>
          </w:tcPr>
          <w:p w14:paraId="19593FBE" w14:textId="4C895028" w:rsidR="008132A2" w:rsidRPr="007160D9" w:rsidRDefault="008132A2" w:rsidP="007160D9">
            <w:pPr>
              <w:pStyle w:val="ab"/>
            </w:pPr>
            <w:r w:rsidRPr="007160D9">
              <w:t>Уникальный ID акта на брак (первичный ключ)</w:t>
            </w:r>
          </w:p>
        </w:tc>
        <w:tc>
          <w:tcPr>
            <w:tcW w:w="1836" w:type="dxa"/>
            <w:shd w:val="clear" w:color="auto" w:fill="auto"/>
            <w:noWrap/>
            <w:vAlign w:val="center"/>
            <w:hideMark/>
          </w:tcPr>
          <w:p w14:paraId="0FEF1DBD" w14:textId="337F9ACC" w:rsidR="008132A2" w:rsidRPr="007160D9" w:rsidRDefault="007160D9" w:rsidP="007160D9">
            <w:pPr>
              <w:pStyle w:val="ab"/>
            </w:pPr>
            <w:r w:rsidRPr="007160D9">
              <w:t>Целое число</w:t>
            </w:r>
          </w:p>
        </w:tc>
      </w:tr>
      <w:tr w:rsidR="008132A2" w:rsidRPr="000A5D0E" w14:paraId="63F74A5E" w14:textId="77777777" w:rsidTr="00937B80">
        <w:trPr>
          <w:trHeight w:val="276"/>
        </w:trPr>
        <w:tc>
          <w:tcPr>
            <w:tcW w:w="1696" w:type="dxa"/>
            <w:vMerge/>
            <w:shd w:val="clear" w:color="auto" w:fill="auto"/>
            <w:noWrap/>
            <w:hideMark/>
          </w:tcPr>
          <w:p w14:paraId="3FBBCF9A" w14:textId="6D3AF772" w:rsidR="008132A2" w:rsidRPr="000A5D0E" w:rsidRDefault="008132A2" w:rsidP="00BB5209">
            <w:pPr>
              <w:pStyle w:val="ab"/>
              <w:rPr>
                <w:lang w:eastAsia="ru-RU"/>
              </w:rPr>
            </w:pPr>
          </w:p>
        </w:tc>
        <w:tc>
          <w:tcPr>
            <w:tcW w:w="2127" w:type="dxa"/>
            <w:vMerge/>
            <w:shd w:val="clear" w:color="auto" w:fill="auto"/>
            <w:noWrap/>
          </w:tcPr>
          <w:p w14:paraId="23180FA1" w14:textId="7622D8FF" w:rsidR="008132A2" w:rsidRPr="000A5D0E" w:rsidRDefault="008132A2" w:rsidP="00BB5209">
            <w:pPr>
              <w:pStyle w:val="ab"/>
              <w:rPr>
                <w:color w:val="171717"/>
                <w:lang w:eastAsia="ru-RU"/>
              </w:rPr>
            </w:pPr>
          </w:p>
        </w:tc>
        <w:tc>
          <w:tcPr>
            <w:tcW w:w="1842" w:type="dxa"/>
            <w:shd w:val="clear" w:color="auto" w:fill="auto"/>
            <w:noWrap/>
            <w:vAlign w:val="center"/>
            <w:hideMark/>
          </w:tcPr>
          <w:p w14:paraId="6D1C4E4E" w14:textId="173150FE" w:rsidR="008132A2" w:rsidRPr="007160D9" w:rsidRDefault="008132A2" w:rsidP="007160D9">
            <w:pPr>
              <w:pStyle w:val="ab"/>
            </w:pPr>
            <w:r w:rsidRPr="007160D9">
              <w:t>№ Акта на брак</w:t>
            </w:r>
          </w:p>
        </w:tc>
        <w:tc>
          <w:tcPr>
            <w:tcW w:w="2127" w:type="dxa"/>
            <w:shd w:val="clear" w:color="auto" w:fill="auto"/>
            <w:noWrap/>
            <w:vAlign w:val="center"/>
            <w:hideMark/>
          </w:tcPr>
          <w:p w14:paraId="71F4F6BA" w14:textId="3D419509" w:rsidR="008132A2" w:rsidRPr="007160D9" w:rsidRDefault="008132A2" w:rsidP="007160D9">
            <w:pPr>
              <w:pStyle w:val="ab"/>
            </w:pPr>
            <w:r w:rsidRPr="007160D9">
              <w:t>Внутренний номер акта на брак</w:t>
            </w:r>
          </w:p>
        </w:tc>
        <w:tc>
          <w:tcPr>
            <w:tcW w:w="1836" w:type="dxa"/>
            <w:shd w:val="clear" w:color="auto" w:fill="auto"/>
            <w:noWrap/>
            <w:vAlign w:val="center"/>
            <w:hideMark/>
          </w:tcPr>
          <w:p w14:paraId="5DAA2917" w14:textId="588E01AB" w:rsidR="008132A2" w:rsidRPr="007160D9" w:rsidRDefault="007160D9" w:rsidP="007160D9">
            <w:pPr>
              <w:pStyle w:val="ab"/>
            </w:pPr>
            <w:r w:rsidRPr="007160D9">
              <w:t>Строка (7)</w:t>
            </w:r>
          </w:p>
        </w:tc>
      </w:tr>
      <w:tr w:rsidR="008132A2" w:rsidRPr="000A5D0E" w14:paraId="5C2E3339" w14:textId="77777777" w:rsidTr="00937B80">
        <w:trPr>
          <w:trHeight w:val="276"/>
        </w:trPr>
        <w:tc>
          <w:tcPr>
            <w:tcW w:w="1696" w:type="dxa"/>
            <w:vMerge/>
            <w:shd w:val="clear" w:color="auto" w:fill="auto"/>
            <w:noWrap/>
            <w:hideMark/>
          </w:tcPr>
          <w:p w14:paraId="74F89AAB" w14:textId="3A1F9BD1" w:rsidR="008132A2" w:rsidRPr="000A5D0E" w:rsidRDefault="008132A2" w:rsidP="00BB5209">
            <w:pPr>
              <w:pStyle w:val="ab"/>
              <w:rPr>
                <w:lang w:eastAsia="ru-RU"/>
              </w:rPr>
            </w:pPr>
          </w:p>
        </w:tc>
        <w:tc>
          <w:tcPr>
            <w:tcW w:w="2127" w:type="dxa"/>
            <w:vMerge/>
            <w:shd w:val="clear" w:color="auto" w:fill="auto"/>
            <w:noWrap/>
          </w:tcPr>
          <w:p w14:paraId="005280F2" w14:textId="384EEF0F" w:rsidR="008132A2" w:rsidRPr="000A5D0E" w:rsidRDefault="008132A2" w:rsidP="00BB5209">
            <w:pPr>
              <w:pStyle w:val="ab"/>
              <w:rPr>
                <w:color w:val="171717"/>
                <w:lang w:eastAsia="ru-RU"/>
              </w:rPr>
            </w:pPr>
          </w:p>
        </w:tc>
        <w:tc>
          <w:tcPr>
            <w:tcW w:w="1842" w:type="dxa"/>
            <w:shd w:val="clear" w:color="auto" w:fill="auto"/>
            <w:noWrap/>
            <w:vAlign w:val="center"/>
            <w:hideMark/>
          </w:tcPr>
          <w:p w14:paraId="782969E6" w14:textId="64D7040E" w:rsidR="008132A2" w:rsidRPr="007160D9" w:rsidRDefault="008132A2" w:rsidP="007160D9">
            <w:pPr>
              <w:pStyle w:val="ab"/>
            </w:pPr>
            <w:r w:rsidRPr="007160D9">
              <w:t>Дата составления</w:t>
            </w:r>
          </w:p>
        </w:tc>
        <w:tc>
          <w:tcPr>
            <w:tcW w:w="2127" w:type="dxa"/>
            <w:shd w:val="clear" w:color="auto" w:fill="auto"/>
            <w:noWrap/>
            <w:vAlign w:val="center"/>
            <w:hideMark/>
          </w:tcPr>
          <w:p w14:paraId="67D0A047" w14:textId="2796D0A6" w:rsidR="008132A2" w:rsidRPr="007160D9" w:rsidRDefault="008132A2" w:rsidP="007160D9">
            <w:pPr>
              <w:pStyle w:val="ab"/>
            </w:pPr>
            <w:r w:rsidRPr="007160D9">
              <w:t>Дата составления акта на брак</w:t>
            </w:r>
          </w:p>
        </w:tc>
        <w:tc>
          <w:tcPr>
            <w:tcW w:w="1836" w:type="dxa"/>
            <w:shd w:val="clear" w:color="auto" w:fill="auto"/>
            <w:noWrap/>
            <w:vAlign w:val="center"/>
            <w:hideMark/>
          </w:tcPr>
          <w:p w14:paraId="49A1B875" w14:textId="2C296828" w:rsidR="008132A2" w:rsidRPr="007160D9" w:rsidRDefault="007160D9" w:rsidP="007160D9">
            <w:pPr>
              <w:pStyle w:val="ab"/>
            </w:pPr>
            <w:r w:rsidRPr="007160D9">
              <w:t>Дата</w:t>
            </w:r>
          </w:p>
        </w:tc>
      </w:tr>
      <w:tr w:rsidR="008132A2" w:rsidRPr="000A5D0E" w14:paraId="177F27CD" w14:textId="77777777" w:rsidTr="00937B80">
        <w:trPr>
          <w:trHeight w:val="276"/>
        </w:trPr>
        <w:tc>
          <w:tcPr>
            <w:tcW w:w="1696" w:type="dxa"/>
            <w:vMerge/>
            <w:shd w:val="clear" w:color="auto" w:fill="auto"/>
            <w:noWrap/>
          </w:tcPr>
          <w:p w14:paraId="767F0C74" w14:textId="77777777" w:rsidR="008132A2" w:rsidRPr="000A5D0E" w:rsidRDefault="008132A2" w:rsidP="00BB5209">
            <w:pPr>
              <w:pStyle w:val="ab"/>
              <w:rPr>
                <w:lang w:eastAsia="ru-RU"/>
              </w:rPr>
            </w:pPr>
          </w:p>
        </w:tc>
        <w:tc>
          <w:tcPr>
            <w:tcW w:w="2127" w:type="dxa"/>
            <w:vMerge/>
            <w:shd w:val="clear" w:color="auto" w:fill="auto"/>
            <w:noWrap/>
          </w:tcPr>
          <w:p w14:paraId="030DA64C" w14:textId="77777777" w:rsidR="008132A2" w:rsidRPr="000A5D0E" w:rsidRDefault="008132A2" w:rsidP="00BB5209">
            <w:pPr>
              <w:pStyle w:val="ab"/>
              <w:rPr>
                <w:color w:val="171717"/>
                <w:lang w:eastAsia="ru-RU"/>
              </w:rPr>
            </w:pPr>
          </w:p>
        </w:tc>
        <w:tc>
          <w:tcPr>
            <w:tcW w:w="1842" w:type="dxa"/>
            <w:shd w:val="clear" w:color="auto" w:fill="auto"/>
            <w:noWrap/>
            <w:vAlign w:val="center"/>
          </w:tcPr>
          <w:p w14:paraId="3DB1514E" w14:textId="584B4CFB" w:rsidR="008132A2" w:rsidRPr="007160D9" w:rsidRDefault="008132A2" w:rsidP="007160D9">
            <w:pPr>
              <w:pStyle w:val="ab"/>
            </w:pPr>
            <w:r w:rsidRPr="007160D9">
              <w:t>ID_СП, обнаружившее несоответствие</w:t>
            </w:r>
          </w:p>
        </w:tc>
        <w:tc>
          <w:tcPr>
            <w:tcW w:w="2127" w:type="dxa"/>
            <w:shd w:val="clear" w:color="auto" w:fill="auto"/>
            <w:noWrap/>
            <w:vAlign w:val="center"/>
          </w:tcPr>
          <w:p w14:paraId="5688F0CF" w14:textId="37E148E6" w:rsidR="008132A2" w:rsidRPr="007160D9" w:rsidRDefault="008132A2" w:rsidP="007160D9">
            <w:pPr>
              <w:pStyle w:val="ab"/>
            </w:pPr>
            <w:r w:rsidRPr="007160D9">
              <w:t>ID подразделения обнаружившего брак (внешний ключ)</w:t>
            </w:r>
          </w:p>
        </w:tc>
        <w:tc>
          <w:tcPr>
            <w:tcW w:w="1836" w:type="dxa"/>
            <w:shd w:val="clear" w:color="auto" w:fill="auto"/>
            <w:noWrap/>
            <w:vAlign w:val="center"/>
          </w:tcPr>
          <w:p w14:paraId="5E8B0D03" w14:textId="36F5C360" w:rsidR="008132A2" w:rsidRPr="007160D9" w:rsidRDefault="007160D9" w:rsidP="007160D9">
            <w:pPr>
              <w:pStyle w:val="ab"/>
            </w:pPr>
            <w:r w:rsidRPr="007160D9">
              <w:t>Целое число</w:t>
            </w:r>
          </w:p>
        </w:tc>
      </w:tr>
      <w:tr w:rsidR="008132A2" w:rsidRPr="000A5D0E" w14:paraId="3955424E" w14:textId="77777777" w:rsidTr="00937B80">
        <w:trPr>
          <w:trHeight w:val="276"/>
        </w:trPr>
        <w:tc>
          <w:tcPr>
            <w:tcW w:w="1696" w:type="dxa"/>
            <w:vMerge/>
            <w:shd w:val="clear" w:color="auto" w:fill="auto"/>
            <w:noWrap/>
          </w:tcPr>
          <w:p w14:paraId="042692AE" w14:textId="77777777" w:rsidR="008132A2" w:rsidRPr="000A5D0E" w:rsidRDefault="008132A2" w:rsidP="00BB5209">
            <w:pPr>
              <w:pStyle w:val="ab"/>
              <w:rPr>
                <w:lang w:eastAsia="ru-RU"/>
              </w:rPr>
            </w:pPr>
          </w:p>
        </w:tc>
        <w:tc>
          <w:tcPr>
            <w:tcW w:w="2127" w:type="dxa"/>
            <w:vMerge/>
            <w:shd w:val="clear" w:color="auto" w:fill="auto"/>
            <w:noWrap/>
          </w:tcPr>
          <w:p w14:paraId="56D5E152" w14:textId="77777777" w:rsidR="008132A2" w:rsidRPr="000A5D0E" w:rsidRDefault="008132A2" w:rsidP="00BB5209">
            <w:pPr>
              <w:pStyle w:val="ab"/>
              <w:rPr>
                <w:color w:val="171717"/>
                <w:lang w:eastAsia="ru-RU"/>
              </w:rPr>
            </w:pPr>
          </w:p>
        </w:tc>
        <w:tc>
          <w:tcPr>
            <w:tcW w:w="1842" w:type="dxa"/>
            <w:shd w:val="clear" w:color="auto" w:fill="auto"/>
            <w:noWrap/>
            <w:vAlign w:val="center"/>
          </w:tcPr>
          <w:p w14:paraId="6631E4E6" w14:textId="738A29CC" w:rsidR="008132A2" w:rsidRPr="007160D9" w:rsidRDefault="008132A2" w:rsidP="007160D9">
            <w:pPr>
              <w:pStyle w:val="ab"/>
            </w:pPr>
            <w:r w:rsidRPr="007160D9">
              <w:t>ID_Виновника</w:t>
            </w:r>
          </w:p>
        </w:tc>
        <w:tc>
          <w:tcPr>
            <w:tcW w:w="2127" w:type="dxa"/>
            <w:shd w:val="clear" w:color="auto" w:fill="auto"/>
            <w:noWrap/>
            <w:vAlign w:val="center"/>
          </w:tcPr>
          <w:p w14:paraId="23272ACA" w14:textId="0B54BBA6" w:rsidR="008132A2" w:rsidRPr="007160D9" w:rsidRDefault="008132A2" w:rsidP="007160D9">
            <w:pPr>
              <w:pStyle w:val="ab"/>
            </w:pPr>
            <w:r w:rsidRPr="007160D9">
              <w:t>ID сотрудника виновного в браке (внешний ключ)</w:t>
            </w:r>
          </w:p>
        </w:tc>
        <w:tc>
          <w:tcPr>
            <w:tcW w:w="1836" w:type="dxa"/>
            <w:shd w:val="clear" w:color="auto" w:fill="auto"/>
            <w:noWrap/>
            <w:vAlign w:val="center"/>
          </w:tcPr>
          <w:p w14:paraId="30A15C0E" w14:textId="1B0401FF" w:rsidR="008132A2" w:rsidRPr="007160D9" w:rsidRDefault="007160D9" w:rsidP="007160D9">
            <w:pPr>
              <w:pStyle w:val="ab"/>
            </w:pPr>
            <w:r w:rsidRPr="007160D9">
              <w:t>Целое число</w:t>
            </w:r>
          </w:p>
        </w:tc>
      </w:tr>
      <w:tr w:rsidR="008132A2" w:rsidRPr="000A5D0E" w14:paraId="26742264" w14:textId="77777777" w:rsidTr="00937B80">
        <w:trPr>
          <w:trHeight w:val="276"/>
        </w:trPr>
        <w:tc>
          <w:tcPr>
            <w:tcW w:w="1696" w:type="dxa"/>
            <w:vMerge/>
            <w:shd w:val="clear" w:color="auto" w:fill="auto"/>
            <w:noWrap/>
          </w:tcPr>
          <w:p w14:paraId="16DD6D2D" w14:textId="77777777" w:rsidR="008132A2" w:rsidRPr="000A5D0E" w:rsidRDefault="008132A2" w:rsidP="00BB5209">
            <w:pPr>
              <w:pStyle w:val="ab"/>
              <w:rPr>
                <w:lang w:eastAsia="ru-RU"/>
              </w:rPr>
            </w:pPr>
          </w:p>
        </w:tc>
        <w:tc>
          <w:tcPr>
            <w:tcW w:w="2127" w:type="dxa"/>
            <w:vMerge/>
            <w:shd w:val="clear" w:color="auto" w:fill="auto"/>
            <w:noWrap/>
          </w:tcPr>
          <w:p w14:paraId="47B20BB9" w14:textId="77777777" w:rsidR="008132A2" w:rsidRPr="000A5D0E" w:rsidRDefault="008132A2" w:rsidP="00BB5209">
            <w:pPr>
              <w:pStyle w:val="ab"/>
              <w:rPr>
                <w:color w:val="171717"/>
                <w:lang w:eastAsia="ru-RU"/>
              </w:rPr>
            </w:pPr>
          </w:p>
        </w:tc>
        <w:tc>
          <w:tcPr>
            <w:tcW w:w="1842" w:type="dxa"/>
            <w:shd w:val="clear" w:color="auto" w:fill="auto"/>
            <w:noWrap/>
            <w:vAlign w:val="center"/>
          </w:tcPr>
          <w:p w14:paraId="147890C6" w14:textId="02E707EC" w:rsidR="008132A2" w:rsidRPr="007160D9" w:rsidRDefault="008132A2" w:rsidP="007160D9">
            <w:pPr>
              <w:pStyle w:val="ab"/>
            </w:pPr>
            <w:r w:rsidRPr="007160D9">
              <w:t>ID_СП виновника</w:t>
            </w:r>
          </w:p>
        </w:tc>
        <w:tc>
          <w:tcPr>
            <w:tcW w:w="2127" w:type="dxa"/>
            <w:shd w:val="clear" w:color="auto" w:fill="auto"/>
            <w:noWrap/>
            <w:vAlign w:val="center"/>
          </w:tcPr>
          <w:p w14:paraId="7056CA3A" w14:textId="313A7040" w:rsidR="008132A2" w:rsidRPr="007160D9" w:rsidRDefault="008132A2" w:rsidP="007160D9">
            <w:pPr>
              <w:pStyle w:val="ab"/>
            </w:pPr>
            <w:r w:rsidRPr="007160D9">
              <w:t>ID подразделения виновного в браке (внешний ключ)</w:t>
            </w:r>
          </w:p>
        </w:tc>
        <w:tc>
          <w:tcPr>
            <w:tcW w:w="1836" w:type="dxa"/>
            <w:shd w:val="clear" w:color="auto" w:fill="auto"/>
            <w:noWrap/>
            <w:vAlign w:val="center"/>
          </w:tcPr>
          <w:p w14:paraId="4C990C27" w14:textId="51D1D3C9" w:rsidR="008132A2" w:rsidRPr="007160D9" w:rsidRDefault="007160D9" w:rsidP="007160D9">
            <w:pPr>
              <w:pStyle w:val="ab"/>
            </w:pPr>
            <w:r w:rsidRPr="007160D9">
              <w:t>Целое число</w:t>
            </w:r>
          </w:p>
        </w:tc>
      </w:tr>
      <w:tr w:rsidR="008132A2" w:rsidRPr="000A5D0E" w14:paraId="055B8C93" w14:textId="77777777" w:rsidTr="00937B80">
        <w:trPr>
          <w:trHeight w:val="276"/>
        </w:trPr>
        <w:tc>
          <w:tcPr>
            <w:tcW w:w="1696" w:type="dxa"/>
            <w:vMerge/>
            <w:shd w:val="clear" w:color="auto" w:fill="auto"/>
            <w:noWrap/>
            <w:hideMark/>
          </w:tcPr>
          <w:p w14:paraId="736FFFEC" w14:textId="427F810D" w:rsidR="008132A2" w:rsidRPr="000A5D0E" w:rsidRDefault="008132A2" w:rsidP="00BB5209">
            <w:pPr>
              <w:pStyle w:val="ab"/>
              <w:rPr>
                <w:lang w:eastAsia="ru-RU"/>
              </w:rPr>
            </w:pPr>
          </w:p>
        </w:tc>
        <w:tc>
          <w:tcPr>
            <w:tcW w:w="2127" w:type="dxa"/>
            <w:vMerge/>
            <w:shd w:val="clear" w:color="auto" w:fill="auto"/>
            <w:noWrap/>
          </w:tcPr>
          <w:p w14:paraId="2ABA085B" w14:textId="4735E937" w:rsidR="008132A2" w:rsidRPr="000A5D0E" w:rsidRDefault="008132A2" w:rsidP="00BB5209">
            <w:pPr>
              <w:pStyle w:val="ab"/>
              <w:rPr>
                <w:color w:val="171717"/>
                <w:lang w:eastAsia="ru-RU"/>
              </w:rPr>
            </w:pPr>
          </w:p>
        </w:tc>
        <w:tc>
          <w:tcPr>
            <w:tcW w:w="1842" w:type="dxa"/>
            <w:shd w:val="clear" w:color="auto" w:fill="auto"/>
            <w:noWrap/>
            <w:vAlign w:val="center"/>
          </w:tcPr>
          <w:p w14:paraId="3DDF5C35" w14:textId="56B739BF" w:rsidR="008132A2" w:rsidRPr="007160D9" w:rsidRDefault="008132A2" w:rsidP="007160D9">
            <w:pPr>
              <w:pStyle w:val="ab"/>
            </w:pPr>
            <w:r w:rsidRPr="007160D9">
              <w:t>ID_изделия</w:t>
            </w:r>
          </w:p>
        </w:tc>
        <w:tc>
          <w:tcPr>
            <w:tcW w:w="2127" w:type="dxa"/>
            <w:shd w:val="clear" w:color="auto" w:fill="auto"/>
            <w:noWrap/>
            <w:vAlign w:val="center"/>
            <w:hideMark/>
          </w:tcPr>
          <w:p w14:paraId="3CE12C3B" w14:textId="4670C0DA" w:rsidR="008132A2" w:rsidRPr="007160D9" w:rsidRDefault="008132A2" w:rsidP="007160D9">
            <w:pPr>
              <w:pStyle w:val="ab"/>
            </w:pPr>
            <w:r w:rsidRPr="007160D9">
              <w:t>ID изделия на котором обнаружен брак (внешний ключ)</w:t>
            </w:r>
          </w:p>
        </w:tc>
        <w:tc>
          <w:tcPr>
            <w:tcW w:w="1836" w:type="dxa"/>
            <w:shd w:val="clear" w:color="auto" w:fill="auto"/>
            <w:noWrap/>
            <w:vAlign w:val="center"/>
            <w:hideMark/>
          </w:tcPr>
          <w:p w14:paraId="256A9825" w14:textId="00AD5C32" w:rsidR="008132A2" w:rsidRPr="007160D9" w:rsidRDefault="007160D9" w:rsidP="007160D9">
            <w:pPr>
              <w:pStyle w:val="ab"/>
            </w:pPr>
            <w:r w:rsidRPr="007160D9">
              <w:t>Целое число</w:t>
            </w:r>
          </w:p>
        </w:tc>
      </w:tr>
      <w:tr w:rsidR="008132A2" w:rsidRPr="000A5D0E" w14:paraId="00E481D6" w14:textId="77777777" w:rsidTr="00937B80">
        <w:trPr>
          <w:trHeight w:val="276"/>
        </w:trPr>
        <w:tc>
          <w:tcPr>
            <w:tcW w:w="1696" w:type="dxa"/>
            <w:vMerge/>
            <w:shd w:val="clear" w:color="auto" w:fill="auto"/>
            <w:noWrap/>
            <w:hideMark/>
          </w:tcPr>
          <w:p w14:paraId="242CA1AB" w14:textId="34430F81" w:rsidR="008132A2" w:rsidRPr="000A5D0E" w:rsidRDefault="008132A2" w:rsidP="00BB5209">
            <w:pPr>
              <w:pStyle w:val="ab"/>
              <w:rPr>
                <w:lang w:eastAsia="ru-RU"/>
              </w:rPr>
            </w:pPr>
          </w:p>
        </w:tc>
        <w:tc>
          <w:tcPr>
            <w:tcW w:w="2127" w:type="dxa"/>
            <w:vMerge/>
            <w:shd w:val="clear" w:color="auto" w:fill="auto"/>
            <w:noWrap/>
          </w:tcPr>
          <w:p w14:paraId="5F42F4C9" w14:textId="7A40C9DB" w:rsidR="008132A2" w:rsidRPr="000A5D0E" w:rsidRDefault="008132A2" w:rsidP="00BB5209">
            <w:pPr>
              <w:pStyle w:val="ab"/>
              <w:rPr>
                <w:color w:val="171717"/>
                <w:lang w:eastAsia="ru-RU"/>
              </w:rPr>
            </w:pPr>
          </w:p>
        </w:tc>
        <w:tc>
          <w:tcPr>
            <w:tcW w:w="1842" w:type="dxa"/>
            <w:shd w:val="clear" w:color="auto" w:fill="auto"/>
            <w:noWrap/>
            <w:vAlign w:val="center"/>
          </w:tcPr>
          <w:p w14:paraId="26B5B0CB" w14:textId="1C498119" w:rsidR="008132A2" w:rsidRPr="007160D9" w:rsidRDefault="008132A2" w:rsidP="007160D9">
            <w:pPr>
              <w:pStyle w:val="ab"/>
            </w:pPr>
            <w:r w:rsidRPr="007160D9">
              <w:t>ID_агрегата</w:t>
            </w:r>
          </w:p>
        </w:tc>
        <w:tc>
          <w:tcPr>
            <w:tcW w:w="2127" w:type="dxa"/>
            <w:shd w:val="clear" w:color="auto" w:fill="auto"/>
            <w:noWrap/>
            <w:vAlign w:val="center"/>
            <w:hideMark/>
          </w:tcPr>
          <w:p w14:paraId="234C1332" w14:textId="508E041E" w:rsidR="008132A2" w:rsidRPr="007160D9" w:rsidRDefault="008132A2" w:rsidP="007160D9">
            <w:pPr>
              <w:pStyle w:val="ab"/>
            </w:pPr>
            <w:r w:rsidRPr="007160D9">
              <w:t>ID агрегата на котором обнаружен брак (внешний ключ)</w:t>
            </w:r>
          </w:p>
        </w:tc>
        <w:tc>
          <w:tcPr>
            <w:tcW w:w="1836" w:type="dxa"/>
            <w:shd w:val="clear" w:color="auto" w:fill="auto"/>
            <w:noWrap/>
            <w:vAlign w:val="center"/>
            <w:hideMark/>
          </w:tcPr>
          <w:p w14:paraId="38892886" w14:textId="6610D3D6" w:rsidR="008132A2" w:rsidRPr="007160D9" w:rsidRDefault="007160D9" w:rsidP="007160D9">
            <w:pPr>
              <w:pStyle w:val="ab"/>
            </w:pPr>
            <w:r w:rsidRPr="007160D9">
              <w:t>Целое число</w:t>
            </w:r>
          </w:p>
        </w:tc>
      </w:tr>
      <w:tr w:rsidR="008132A2" w:rsidRPr="000A5D0E" w14:paraId="0360F196" w14:textId="77777777" w:rsidTr="00937B80">
        <w:trPr>
          <w:trHeight w:val="276"/>
        </w:trPr>
        <w:tc>
          <w:tcPr>
            <w:tcW w:w="1696" w:type="dxa"/>
            <w:vMerge/>
            <w:shd w:val="clear" w:color="auto" w:fill="auto"/>
            <w:noWrap/>
            <w:hideMark/>
          </w:tcPr>
          <w:p w14:paraId="5955AA75" w14:textId="357E789E" w:rsidR="008132A2" w:rsidRPr="000A5D0E" w:rsidRDefault="008132A2" w:rsidP="00BB5209">
            <w:pPr>
              <w:pStyle w:val="ab"/>
              <w:rPr>
                <w:lang w:eastAsia="ru-RU"/>
              </w:rPr>
            </w:pPr>
          </w:p>
        </w:tc>
        <w:tc>
          <w:tcPr>
            <w:tcW w:w="2127" w:type="dxa"/>
            <w:vMerge/>
            <w:shd w:val="clear" w:color="auto" w:fill="auto"/>
            <w:noWrap/>
          </w:tcPr>
          <w:p w14:paraId="467941CA" w14:textId="228CBF76" w:rsidR="008132A2" w:rsidRPr="000A5D0E" w:rsidRDefault="008132A2" w:rsidP="00BB5209">
            <w:pPr>
              <w:pStyle w:val="ab"/>
              <w:rPr>
                <w:color w:val="171717"/>
                <w:lang w:eastAsia="ru-RU"/>
              </w:rPr>
            </w:pPr>
          </w:p>
        </w:tc>
        <w:tc>
          <w:tcPr>
            <w:tcW w:w="1842" w:type="dxa"/>
            <w:shd w:val="clear" w:color="auto" w:fill="auto"/>
            <w:noWrap/>
            <w:vAlign w:val="center"/>
          </w:tcPr>
          <w:p w14:paraId="34DDCE48" w14:textId="579F9229" w:rsidR="008132A2" w:rsidRPr="007160D9" w:rsidRDefault="008132A2" w:rsidP="007160D9">
            <w:pPr>
              <w:pStyle w:val="ab"/>
            </w:pPr>
            <w:r w:rsidRPr="007160D9">
              <w:t>ID_детали</w:t>
            </w:r>
          </w:p>
        </w:tc>
        <w:tc>
          <w:tcPr>
            <w:tcW w:w="2127" w:type="dxa"/>
            <w:shd w:val="clear" w:color="auto" w:fill="auto"/>
            <w:noWrap/>
            <w:vAlign w:val="center"/>
            <w:hideMark/>
          </w:tcPr>
          <w:p w14:paraId="3C3F6936" w14:textId="6915EE74" w:rsidR="008132A2" w:rsidRPr="007160D9" w:rsidRDefault="008132A2" w:rsidP="007160D9">
            <w:pPr>
              <w:pStyle w:val="ab"/>
            </w:pPr>
            <w:r w:rsidRPr="007160D9">
              <w:t>ID детали на которой обнаружен брак (внешний ключ)</w:t>
            </w:r>
          </w:p>
        </w:tc>
        <w:tc>
          <w:tcPr>
            <w:tcW w:w="1836" w:type="dxa"/>
            <w:shd w:val="clear" w:color="auto" w:fill="auto"/>
            <w:noWrap/>
            <w:vAlign w:val="center"/>
            <w:hideMark/>
          </w:tcPr>
          <w:p w14:paraId="67B41A47" w14:textId="48664DF0" w:rsidR="008132A2" w:rsidRPr="007160D9" w:rsidRDefault="007160D9" w:rsidP="007160D9">
            <w:pPr>
              <w:pStyle w:val="ab"/>
            </w:pPr>
            <w:r w:rsidRPr="007160D9">
              <w:t>Целое число</w:t>
            </w:r>
          </w:p>
        </w:tc>
      </w:tr>
      <w:tr w:rsidR="00606126" w:rsidRPr="000A5D0E" w14:paraId="4C280401" w14:textId="77777777" w:rsidTr="00937B80">
        <w:trPr>
          <w:trHeight w:val="276"/>
        </w:trPr>
        <w:tc>
          <w:tcPr>
            <w:tcW w:w="1696" w:type="dxa"/>
            <w:vMerge/>
            <w:shd w:val="clear" w:color="auto" w:fill="auto"/>
            <w:noWrap/>
          </w:tcPr>
          <w:p w14:paraId="05BBF032" w14:textId="77777777" w:rsidR="00606126" w:rsidRPr="000A5D0E" w:rsidRDefault="00606126" w:rsidP="00BB5209">
            <w:pPr>
              <w:pStyle w:val="ab"/>
              <w:rPr>
                <w:lang w:eastAsia="ru-RU"/>
              </w:rPr>
            </w:pPr>
          </w:p>
        </w:tc>
        <w:tc>
          <w:tcPr>
            <w:tcW w:w="2127" w:type="dxa"/>
            <w:vMerge/>
            <w:shd w:val="clear" w:color="auto" w:fill="auto"/>
            <w:noWrap/>
          </w:tcPr>
          <w:p w14:paraId="15FA6FCE" w14:textId="77777777" w:rsidR="00606126" w:rsidRPr="000A5D0E" w:rsidRDefault="00606126" w:rsidP="00BB5209">
            <w:pPr>
              <w:pStyle w:val="ab"/>
              <w:rPr>
                <w:color w:val="171717"/>
                <w:lang w:eastAsia="ru-RU"/>
              </w:rPr>
            </w:pPr>
          </w:p>
        </w:tc>
        <w:tc>
          <w:tcPr>
            <w:tcW w:w="1842" w:type="dxa"/>
            <w:shd w:val="clear" w:color="auto" w:fill="auto"/>
            <w:noWrap/>
            <w:vAlign w:val="center"/>
          </w:tcPr>
          <w:p w14:paraId="43A000CD" w14:textId="307DB968" w:rsidR="00606126" w:rsidRPr="007160D9" w:rsidRDefault="00606126" w:rsidP="007160D9">
            <w:pPr>
              <w:pStyle w:val="ab"/>
            </w:pPr>
            <w:r w:rsidRPr="007160D9">
              <w:t>Забраковано ед.</w:t>
            </w:r>
          </w:p>
        </w:tc>
        <w:tc>
          <w:tcPr>
            <w:tcW w:w="2127" w:type="dxa"/>
            <w:shd w:val="clear" w:color="auto" w:fill="auto"/>
            <w:noWrap/>
            <w:vAlign w:val="center"/>
          </w:tcPr>
          <w:p w14:paraId="6C4B944B" w14:textId="619EC3D3" w:rsidR="00606126" w:rsidRPr="007160D9" w:rsidRDefault="00606126" w:rsidP="007160D9">
            <w:pPr>
              <w:pStyle w:val="ab"/>
            </w:pPr>
            <w:r w:rsidRPr="007160D9">
              <w:t>Количество забракованных деталей</w:t>
            </w:r>
          </w:p>
        </w:tc>
        <w:tc>
          <w:tcPr>
            <w:tcW w:w="1836" w:type="dxa"/>
            <w:shd w:val="clear" w:color="auto" w:fill="auto"/>
            <w:noWrap/>
            <w:vAlign w:val="center"/>
          </w:tcPr>
          <w:p w14:paraId="2A850545" w14:textId="1FBB39E3" w:rsidR="00606126" w:rsidRPr="007160D9" w:rsidRDefault="007160D9" w:rsidP="007160D9">
            <w:pPr>
              <w:pStyle w:val="ab"/>
            </w:pPr>
            <w:r w:rsidRPr="007160D9">
              <w:t>Число с плавающей запятой</w:t>
            </w:r>
          </w:p>
        </w:tc>
      </w:tr>
      <w:tr w:rsidR="008132A2" w:rsidRPr="000A5D0E" w14:paraId="5A439315" w14:textId="77777777" w:rsidTr="00937B80">
        <w:trPr>
          <w:trHeight w:val="276"/>
        </w:trPr>
        <w:tc>
          <w:tcPr>
            <w:tcW w:w="1696" w:type="dxa"/>
            <w:vMerge/>
            <w:shd w:val="clear" w:color="auto" w:fill="auto"/>
            <w:noWrap/>
            <w:hideMark/>
          </w:tcPr>
          <w:p w14:paraId="3920A829" w14:textId="142683B4" w:rsidR="008132A2" w:rsidRPr="000A5D0E" w:rsidRDefault="008132A2" w:rsidP="00BB5209">
            <w:pPr>
              <w:pStyle w:val="ab"/>
              <w:rPr>
                <w:lang w:eastAsia="ru-RU"/>
              </w:rPr>
            </w:pPr>
          </w:p>
        </w:tc>
        <w:tc>
          <w:tcPr>
            <w:tcW w:w="2127" w:type="dxa"/>
            <w:vMerge/>
            <w:shd w:val="clear" w:color="auto" w:fill="auto"/>
            <w:noWrap/>
          </w:tcPr>
          <w:p w14:paraId="34E00E3A" w14:textId="0C99D0BC" w:rsidR="008132A2" w:rsidRPr="000A5D0E" w:rsidRDefault="008132A2" w:rsidP="00BB5209">
            <w:pPr>
              <w:pStyle w:val="ab"/>
              <w:rPr>
                <w:color w:val="171717"/>
                <w:lang w:eastAsia="ru-RU"/>
              </w:rPr>
            </w:pPr>
          </w:p>
        </w:tc>
        <w:tc>
          <w:tcPr>
            <w:tcW w:w="1842" w:type="dxa"/>
            <w:shd w:val="clear" w:color="auto" w:fill="auto"/>
            <w:noWrap/>
            <w:vAlign w:val="center"/>
          </w:tcPr>
          <w:p w14:paraId="128E9F0A" w14:textId="3F39A093" w:rsidR="008132A2" w:rsidRPr="007160D9" w:rsidRDefault="008132A2" w:rsidP="007160D9">
            <w:pPr>
              <w:pStyle w:val="ab"/>
            </w:pPr>
            <w:r w:rsidRPr="007160D9">
              <w:t>ID_машины</w:t>
            </w:r>
          </w:p>
        </w:tc>
        <w:tc>
          <w:tcPr>
            <w:tcW w:w="2127" w:type="dxa"/>
            <w:shd w:val="clear" w:color="auto" w:fill="auto"/>
            <w:noWrap/>
            <w:vAlign w:val="center"/>
            <w:hideMark/>
          </w:tcPr>
          <w:p w14:paraId="0477FF8E" w14:textId="0E3D7139" w:rsidR="008132A2" w:rsidRPr="007160D9" w:rsidRDefault="008132A2" w:rsidP="007160D9">
            <w:pPr>
              <w:pStyle w:val="ab"/>
            </w:pPr>
            <w:r w:rsidRPr="007160D9">
              <w:t>ID машины на которой совершен брак</w:t>
            </w:r>
            <w:r w:rsidR="00480C5E">
              <w:t xml:space="preserve"> </w:t>
            </w:r>
            <w:r w:rsidRPr="007160D9">
              <w:t>(внешний ключ)</w:t>
            </w:r>
          </w:p>
        </w:tc>
        <w:tc>
          <w:tcPr>
            <w:tcW w:w="1836" w:type="dxa"/>
            <w:shd w:val="clear" w:color="auto" w:fill="auto"/>
            <w:noWrap/>
            <w:vAlign w:val="center"/>
            <w:hideMark/>
          </w:tcPr>
          <w:p w14:paraId="0A93918D" w14:textId="0892335A" w:rsidR="008132A2" w:rsidRPr="007160D9" w:rsidRDefault="007160D9" w:rsidP="007160D9">
            <w:pPr>
              <w:pStyle w:val="ab"/>
            </w:pPr>
            <w:r w:rsidRPr="007160D9">
              <w:t>Целое число</w:t>
            </w:r>
          </w:p>
        </w:tc>
      </w:tr>
      <w:tr w:rsidR="008132A2" w:rsidRPr="000A5D0E" w14:paraId="67667598" w14:textId="77777777" w:rsidTr="00937B80">
        <w:trPr>
          <w:trHeight w:val="276"/>
        </w:trPr>
        <w:tc>
          <w:tcPr>
            <w:tcW w:w="1696" w:type="dxa"/>
            <w:vMerge/>
            <w:shd w:val="clear" w:color="auto" w:fill="auto"/>
            <w:noWrap/>
          </w:tcPr>
          <w:p w14:paraId="6FB19C4C" w14:textId="77777777" w:rsidR="008132A2" w:rsidRPr="000A5D0E" w:rsidRDefault="008132A2" w:rsidP="00BB5209">
            <w:pPr>
              <w:pStyle w:val="ab"/>
              <w:rPr>
                <w:lang w:eastAsia="ru-RU"/>
              </w:rPr>
            </w:pPr>
          </w:p>
        </w:tc>
        <w:tc>
          <w:tcPr>
            <w:tcW w:w="2127" w:type="dxa"/>
            <w:vMerge/>
            <w:shd w:val="clear" w:color="auto" w:fill="auto"/>
            <w:noWrap/>
          </w:tcPr>
          <w:p w14:paraId="0BC60D31" w14:textId="77777777" w:rsidR="008132A2" w:rsidRPr="000A5D0E" w:rsidRDefault="008132A2" w:rsidP="00BB5209">
            <w:pPr>
              <w:pStyle w:val="ab"/>
              <w:rPr>
                <w:color w:val="171717"/>
                <w:lang w:eastAsia="ru-RU"/>
              </w:rPr>
            </w:pPr>
          </w:p>
        </w:tc>
        <w:tc>
          <w:tcPr>
            <w:tcW w:w="1842" w:type="dxa"/>
            <w:shd w:val="clear" w:color="auto" w:fill="auto"/>
            <w:noWrap/>
            <w:vAlign w:val="center"/>
          </w:tcPr>
          <w:p w14:paraId="47F4D4C3" w14:textId="6D468BA1" w:rsidR="008132A2" w:rsidRPr="007160D9" w:rsidRDefault="008132A2" w:rsidP="007160D9">
            <w:pPr>
              <w:pStyle w:val="ab"/>
            </w:pPr>
            <w:r w:rsidRPr="007160D9">
              <w:t>ID_Забракованной операции</w:t>
            </w:r>
          </w:p>
        </w:tc>
        <w:tc>
          <w:tcPr>
            <w:tcW w:w="2127" w:type="dxa"/>
            <w:shd w:val="clear" w:color="auto" w:fill="auto"/>
            <w:noWrap/>
            <w:vAlign w:val="center"/>
          </w:tcPr>
          <w:p w14:paraId="16930D04" w14:textId="35F347A9" w:rsidR="008132A2" w:rsidRPr="007160D9" w:rsidRDefault="008132A2" w:rsidP="007160D9">
            <w:pPr>
              <w:pStyle w:val="ab"/>
            </w:pPr>
            <w:r w:rsidRPr="007160D9">
              <w:t>ID производственной операции на этапе которой обнаружен брак (внешний ключ)</w:t>
            </w:r>
          </w:p>
        </w:tc>
        <w:tc>
          <w:tcPr>
            <w:tcW w:w="1836" w:type="dxa"/>
            <w:shd w:val="clear" w:color="auto" w:fill="auto"/>
            <w:noWrap/>
            <w:vAlign w:val="center"/>
          </w:tcPr>
          <w:p w14:paraId="22671391" w14:textId="16139971" w:rsidR="008132A2" w:rsidRPr="007160D9" w:rsidRDefault="007160D9" w:rsidP="007160D9">
            <w:pPr>
              <w:pStyle w:val="ab"/>
            </w:pPr>
            <w:r w:rsidRPr="007160D9">
              <w:t>Целое число</w:t>
            </w:r>
          </w:p>
        </w:tc>
      </w:tr>
      <w:tr w:rsidR="008132A2" w:rsidRPr="000A5D0E" w14:paraId="695D0BEF" w14:textId="77777777" w:rsidTr="00937B80">
        <w:trPr>
          <w:trHeight w:val="276"/>
        </w:trPr>
        <w:tc>
          <w:tcPr>
            <w:tcW w:w="1696" w:type="dxa"/>
            <w:vMerge/>
            <w:shd w:val="clear" w:color="auto" w:fill="auto"/>
            <w:noWrap/>
          </w:tcPr>
          <w:p w14:paraId="60BA32D7" w14:textId="77777777" w:rsidR="008132A2" w:rsidRPr="000A5D0E" w:rsidRDefault="008132A2" w:rsidP="00BB5209">
            <w:pPr>
              <w:pStyle w:val="ab"/>
              <w:rPr>
                <w:lang w:eastAsia="ru-RU"/>
              </w:rPr>
            </w:pPr>
          </w:p>
        </w:tc>
        <w:tc>
          <w:tcPr>
            <w:tcW w:w="2127" w:type="dxa"/>
            <w:vMerge/>
            <w:shd w:val="clear" w:color="auto" w:fill="auto"/>
            <w:noWrap/>
          </w:tcPr>
          <w:p w14:paraId="623D4E26" w14:textId="77777777" w:rsidR="008132A2" w:rsidRPr="000A5D0E" w:rsidRDefault="008132A2" w:rsidP="00BB5209">
            <w:pPr>
              <w:pStyle w:val="ab"/>
              <w:rPr>
                <w:color w:val="171717"/>
                <w:lang w:eastAsia="ru-RU"/>
              </w:rPr>
            </w:pPr>
          </w:p>
        </w:tc>
        <w:tc>
          <w:tcPr>
            <w:tcW w:w="1842" w:type="dxa"/>
            <w:shd w:val="clear" w:color="auto" w:fill="auto"/>
            <w:noWrap/>
            <w:vAlign w:val="center"/>
          </w:tcPr>
          <w:p w14:paraId="64EC0528" w14:textId="636913F6" w:rsidR="008132A2" w:rsidRPr="007160D9" w:rsidRDefault="008132A2" w:rsidP="007160D9">
            <w:pPr>
              <w:pStyle w:val="ab"/>
            </w:pPr>
            <w:r w:rsidRPr="007160D9">
              <w:t>ID_Причины брака</w:t>
            </w:r>
          </w:p>
        </w:tc>
        <w:tc>
          <w:tcPr>
            <w:tcW w:w="2127" w:type="dxa"/>
            <w:shd w:val="clear" w:color="auto" w:fill="auto"/>
            <w:noWrap/>
            <w:vAlign w:val="center"/>
          </w:tcPr>
          <w:p w14:paraId="4D8ECB50" w14:textId="5687BD3F" w:rsidR="008132A2" w:rsidRPr="007160D9" w:rsidRDefault="008132A2" w:rsidP="007160D9">
            <w:pPr>
              <w:pStyle w:val="ab"/>
            </w:pPr>
            <w:r w:rsidRPr="007160D9">
              <w:t>ID установленной причины брака (внешний ключ)</w:t>
            </w:r>
          </w:p>
        </w:tc>
        <w:tc>
          <w:tcPr>
            <w:tcW w:w="1836" w:type="dxa"/>
            <w:shd w:val="clear" w:color="auto" w:fill="auto"/>
            <w:noWrap/>
            <w:vAlign w:val="center"/>
          </w:tcPr>
          <w:p w14:paraId="7A1A9899" w14:textId="48DEEDDE" w:rsidR="008132A2" w:rsidRPr="007160D9" w:rsidRDefault="007160D9" w:rsidP="007160D9">
            <w:pPr>
              <w:pStyle w:val="ab"/>
            </w:pPr>
            <w:r w:rsidRPr="007160D9">
              <w:t>Целое число</w:t>
            </w:r>
          </w:p>
        </w:tc>
      </w:tr>
      <w:tr w:rsidR="008132A2" w:rsidRPr="000A5D0E" w14:paraId="23E19967" w14:textId="77777777" w:rsidTr="00937B80">
        <w:trPr>
          <w:trHeight w:val="276"/>
        </w:trPr>
        <w:tc>
          <w:tcPr>
            <w:tcW w:w="1696" w:type="dxa"/>
            <w:vMerge/>
            <w:shd w:val="clear" w:color="auto" w:fill="auto"/>
            <w:noWrap/>
          </w:tcPr>
          <w:p w14:paraId="319FAE76" w14:textId="77777777" w:rsidR="008132A2" w:rsidRPr="000A5D0E" w:rsidRDefault="008132A2" w:rsidP="00BB5209">
            <w:pPr>
              <w:pStyle w:val="ab"/>
              <w:rPr>
                <w:lang w:eastAsia="ru-RU"/>
              </w:rPr>
            </w:pPr>
          </w:p>
        </w:tc>
        <w:tc>
          <w:tcPr>
            <w:tcW w:w="2127" w:type="dxa"/>
            <w:vMerge/>
            <w:shd w:val="clear" w:color="auto" w:fill="auto"/>
            <w:noWrap/>
          </w:tcPr>
          <w:p w14:paraId="55F4A827" w14:textId="77777777" w:rsidR="008132A2" w:rsidRPr="000A5D0E" w:rsidRDefault="008132A2" w:rsidP="00BB5209">
            <w:pPr>
              <w:pStyle w:val="ab"/>
              <w:rPr>
                <w:color w:val="171717"/>
                <w:lang w:eastAsia="ru-RU"/>
              </w:rPr>
            </w:pPr>
          </w:p>
        </w:tc>
        <w:tc>
          <w:tcPr>
            <w:tcW w:w="1842" w:type="dxa"/>
            <w:shd w:val="clear" w:color="auto" w:fill="auto"/>
            <w:noWrap/>
            <w:vAlign w:val="center"/>
          </w:tcPr>
          <w:p w14:paraId="25E3BE5B" w14:textId="3E0BCFEC" w:rsidR="008132A2" w:rsidRPr="007160D9" w:rsidRDefault="008132A2" w:rsidP="007160D9">
            <w:pPr>
              <w:pStyle w:val="ab"/>
            </w:pPr>
            <w:r w:rsidRPr="007160D9">
              <w:t>ID_Причины возникновения</w:t>
            </w:r>
          </w:p>
        </w:tc>
        <w:tc>
          <w:tcPr>
            <w:tcW w:w="2127" w:type="dxa"/>
            <w:shd w:val="clear" w:color="auto" w:fill="auto"/>
            <w:noWrap/>
            <w:vAlign w:val="center"/>
          </w:tcPr>
          <w:p w14:paraId="2D0A68E6" w14:textId="0A25DF3E" w:rsidR="008132A2" w:rsidRPr="007160D9" w:rsidRDefault="008132A2" w:rsidP="007160D9">
            <w:pPr>
              <w:pStyle w:val="ab"/>
            </w:pPr>
            <w:r w:rsidRPr="007160D9">
              <w:t>ID причины возникновения брака (внешний ключ)</w:t>
            </w:r>
          </w:p>
        </w:tc>
        <w:tc>
          <w:tcPr>
            <w:tcW w:w="1836" w:type="dxa"/>
            <w:shd w:val="clear" w:color="auto" w:fill="auto"/>
            <w:noWrap/>
            <w:vAlign w:val="center"/>
          </w:tcPr>
          <w:p w14:paraId="0367101B" w14:textId="18EE82E7" w:rsidR="008132A2" w:rsidRPr="007160D9" w:rsidRDefault="007160D9" w:rsidP="007160D9">
            <w:pPr>
              <w:pStyle w:val="ab"/>
            </w:pPr>
            <w:r w:rsidRPr="007160D9">
              <w:t>Целое число</w:t>
            </w:r>
          </w:p>
        </w:tc>
      </w:tr>
      <w:tr w:rsidR="008132A2" w:rsidRPr="000A5D0E" w14:paraId="7623AB39" w14:textId="77777777" w:rsidTr="00937B80">
        <w:trPr>
          <w:trHeight w:val="276"/>
        </w:trPr>
        <w:tc>
          <w:tcPr>
            <w:tcW w:w="1696" w:type="dxa"/>
            <w:vMerge/>
            <w:shd w:val="clear" w:color="auto" w:fill="auto"/>
            <w:noWrap/>
          </w:tcPr>
          <w:p w14:paraId="20C6C3BC" w14:textId="77777777" w:rsidR="008132A2" w:rsidRPr="000A5D0E" w:rsidRDefault="008132A2" w:rsidP="00BB5209">
            <w:pPr>
              <w:pStyle w:val="ab"/>
              <w:rPr>
                <w:lang w:eastAsia="ru-RU"/>
              </w:rPr>
            </w:pPr>
          </w:p>
        </w:tc>
        <w:tc>
          <w:tcPr>
            <w:tcW w:w="2127" w:type="dxa"/>
            <w:vMerge/>
            <w:shd w:val="clear" w:color="auto" w:fill="auto"/>
            <w:noWrap/>
          </w:tcPr>
          <w:p w14:paraId="044FC96F" w14:textId="77777777" w:rsidR="008132A2" w:rsidRPr="000A5D0E" w:rsidRDefault="008132A2" w:rsidP="00BB5209">
            <w:pPr>
              <w:pStyle w:val="ab"/>
              <w:rPr>
                <w:color w:val="171717"/>
                <w:lang w:eastAsia="ru-RU"/>
              </w:rPr>
            </w:pPr>
          </w:p>
        </w:tc>
        <w:tc>
          <w:tcPr>
            <w:tcW w:w="1842" w:type="dxa"/>
            <w:shd w:val="clear" w:color="auto" w:fill="auto"/>
            <w:noWrap/>
            <w:vAlign w:val="center"/>
          </w:tcPr>
          <w:p w14:paraId="03EF5B67" w14:textId="3B96CC48" w:rsidR="008132A2" w:rsidRPr="007160D9" w:rsidRDefault="008132A2" w:rsidP="007160D9">
            <w:pPr>
              <w:pStyle w:val="ab"/>
            </w:pPr>
            <w:r w:rsidRPr="007160D9">
              <w:t>ID_Характера брака</w:t>
            </w:r>
          </w:p>
        </w:tc>
        <w:tc>
          <w:tcPr>
            <w:tcW w:w="2127" w:type="dxa"/>
            <w:shd w:val="clear" w:color="auto" w:fill="auto"/>
            <w:noWrap/>
            <w:vAlign w:val="center"/>
          </w:tcPr>
          <w:p w14:paraId="10923B1D" w14:textId="35CFF4CC" w:rsidR="008132A2" w:rsidRPr="007160D9" w:rsidRDefault="008132A2" w:rsidP="007160D9">
            <w:pPr>
              <w:pStyle w:val="ab"/>
            </w:pPr>
            <w:r w:rsidRPr="007160D9">
              <w:t>ID характера брака (внешний ключ)</w:t>
            </w:r>
          </w:p>
        </w:tc>
        <w:tc>
          <w:tcPr>
            <w:tcW w:w="1836" w:type="dxa"/>
            <w:shd w:val="clear" w:color="auto" w:fill="auto"/>
            <w:noWrap/>
            <w:vAlign w:val="center"/>
          </w:tcPr>
          <w:p w14:paraId="54F27FF5" w14:textId="3283A067" w:rsidR="008132A2" w:rsidRPr="007160D9" w:rsidRDefault="007160D9" w:rsidP="007160D9">
            <w:pPr>
              <w:pStyle w:val="ab"/>
            </w:pPr>
            <w:r w:rsidRPr="007160D9">
              <w:t>Целое число</w:t>
            </w:r>
          </w:p>
        </w:tc>
      </w:tr>
      <w:tr w:rsidR="008132A2" w:rsidRPr="000A5D0E" w14:paraId="42EADF87" w14:textId="77777777" w:rsidTr="00937B80">
        <w:trPr>
          <w:trHeight w:val="276"/>
        </w:trPr>
        <w:tc>
          <w:tcPr>
            <w:tcW w:w="1696" w:type="dxa"/>
            <w:vMerge/>
            <w:shd w:val="clear" w:color="auto" w:fill="auto"/>
            <w:noWrap/>
          </w:tcPr>
          <w:p w14:paraId="23B92AE0" w14:textId="77777777" w:rsidR="008132A2" w:rsidRPr="000A5D0E" w:rsidRDefault="008132A2" w:rsidP="008132A2">
            <w:pPr>
              <w:pStyle w:val="ab"/>
              <w:rPr>
                <w:lang w:eastAsia="ru-RU"/>
              </w:rPr>
            </w:pPr>
          </w:p>
        </w:tc>
        <w:tc>
          <w:tcPr>
            <w:tcW w:w="2127" w:type="dxa"/>
            <w:vMerge/>
            <w:shd w:val="clear" w:color="auto" w:fill="auto"/>
            <w:noWrap/>
          </w:tcPr>
          <w:p w14:paraId="11AEA4AD" w14:textId="77777777" w:rsidR="008132A2" w:rsidRPr="000A5D0E" w:rsidRDefault="008132A2" w:rsidP="008132A2">
            <w:pPr>
              <w:pStyle w:val="ab"/>
              <w:rPr>
                <w:color w:val="171717"/>
                <w:lang w:eastAsia="ru-RU"/>
              </w:rPr>
            </w:pPr>
          </w:p>
        </w:tc>
        <w:tc>
          <w:tcPr>
            <w:tcW w:w="1842" w:type="dxa"/>
            <w:shd w:val="clear" w:color="auto" w:fill="auto"/>
            <w:noWrap/>
            <w:vAlign w:val="center"/>
          </w:tcPr>
          <w:p w14:paraId="73F04E65" w14:textId="0982279E" w:rsidR="008132A2" w:rsidRPr="007160D9" w:rsidRDefault="008132A2" w:rsidP="007160D9">
            <w:pPr>
              <w:pStyle w:val="ab"/>
            </w:pPr>
            <w:r w:rsidRPr="007160D9">
              <w:t>ID_Статус</w:t>
            </w:r>
          </w:p>
        </w:tc>
        <w:tc>
          <w:tcPr>
            <w:tcW w:w="2127" w:type="dxa"/>
            <w:shd w:val="clear" w:color="auto" w:fill="auto"/>
            <w:noWrap/>
            <w:vAlign w:val="center"/>
          </w:tcPr>
          <w:p w14:paraId="64FC78D1" w14:textId="2C26C74F" w:rsidR="008132A2" w:rsidRPr="007160D9" w:rsidRDefault="008132A2" w:rsidP="007160D9">
            <w:pPr>
              <w:pStyle w:val="ab"/>
            </w:pPr>
            <w:r w:rsidRPr="007160D9">
              <w:t>ID статуса акта на брак (внешний ключ)</w:t>
            </w:r>
          </w:p>
        </w:tc>
        <w:tc>
          <w:tcPr>
            <w:tcW w:w="1836" w:type="dxa"/>
            <w:shd w:val="clear" w:color="auto" w:fill="auto"/>
            <w:noWrap/>
            <w:vAlign w:val="center"/>
          </w:tcPr>
          <w:p w14:paraId="44B3DB24" w14:textId="57F78FD1" w:rsidR="008132A2" w:rsidRPr="007160D9" w:rsidRDefault="007160D9" w:rsidP="007160D9">
            <w:pPr>
              <w:pStyle w:val="ab"/>
            </w:pPr>
            <w:r w:rsidRPr="007160D9">
              <w:t>Целое число</w:t>
            </w:r>
          </w:p>
        </w:tc>
      </w:tr>
      <w:tr w:rsidR="008132A2" w:rsidRPr="000A5D0E" w14:paraId="3733787E" w14:textId="77777777" w:rsidTr="00937B80">
        <w:trPr>
          <w:trHeight w:val="276"/>
        </w:trPr>
        <w:tc>
          <w:tcPr>
            <w:tcW w:w="1696" w:type="dxa"/>
            <w:vMerge/>
            <w:shd w:val="clear" w:color="auto" w:fill="auto"/>
            <w:noWrap/>
          </w:tcPr>
          <w:p w14:paraId="478E03A7" w14:textId="77777777" w:rsidR="008132A2" w:rsidRPr="000A5D0E" w:rsidRDefault="008132A2" w:rsidP="008132A2">
            <w:pPr>
              <w:pStyle w:val="ab"/>
              <w:rPr>
                <w:lang w:eastAsia="ru-RU"/>
              </w:rPr>
            </w:pPr>
          </w:p>
        </w:tc>
        <w:tc>
          <w:tcPr>
            <w:tcW w:w="2127" w:type="dxa"/>
            <w:vMerge/>
            <w:shd w:val="clear" w:color="auto" w:fill="auto"/>
            <w:noWrap/>
          </w:tcPr>
          <w:p w14:paraId="2E2EEDB1" w14:textId="77777777" w:rsidR="008132A2" w:rsidRPr="000A5D0E" w:rsidRDefault="008132A2" w:rsidP="008132A2">
            <w:pPr>
              <w:pStyle w:val="ab"/>
              <w:rPr>
                <w:color w:val="171717"/>
                <w:lang w:eastAsia="ru-RU"/>
              </w:rPr>
            </w:pPr>
          </w:p>
        </w:tc>
        <w:tc>
          <w:tcPr>
            <w:tcW w:w="1842" w:type="dxa"/>
            <w:shd w:val="clear" w:color="auto" w:fill="auto"/>
            <w:noWrap/>
            <w:vAlign w:val="center"/>
          </w:tcPr>
          <w:p w14:paraId="596178D7" w14:textId="038E543C" w:rsidR="008132A2" w:rsidRPr="007160D9" w:rsidRDefault="008132A2" w:rsidP="007160D9">
            <w:pPr>
              <w:pStyle w:val="ab"/>
            </w:pPr>
            <w:r w:rsidRPr="007160D9">
              <w:t>Удержание за счет виновника</w:t>
            </w:r>
          </w:p>
        </w:tc>
        <w:tc>
          <w:tcPr>
            <w:tcW w:w="2127" w:type="dxa"/>
            <w:shd w:val="clear" w:color="auto" w:fill="auto"/>
            <w:noWrap/>
            <w:vAlign w:val="center"/>
          </w:tcPr>
          <w:p w14:paraId="0B65AC45" w14:textId="60AEE582" w:rsidR="008132A2" w:rsidRPr="007160D9" w:rsidRDefault="008132A2" w:rsidP="007160D9">
            <w:pPr>
              <w:pStyle w:val="ab"/>
            </w:pPr>
            <w:r w:rsidRPr="007160D9">
              <w:t>Признак, что удержание за брак будет произведено за счет виновника</w:t>
            </w:r>
          </w:p>
        </w:tc>
        <w:tc>
          <w:tcPr>
            <w:tcW w:w="1836" w:type="dxa"/>
            <w:shd w:val="clear" w:color="auto" w:fill="auto"/>
            <w:noWrap/>
            <w:vAlign w:val="center"/>
          </w:tcPr>
          <w:p w14:paraId="568E9693" w14:textId="120FD1A4" w:rsidR="008132A2" w:rsidRPr="007160D9" w:rsidRDefault="007160D9" w:rsidP="007160D9">
            <w:pPr>
              <w:pStyle w:val="ab"/>
            </w:pPr>
            <w:r w:rsidRPr="007160D9">
              <w:t>Логическое поле</w:t>
            </w:r>
          </w:p>
        </w:tc>
      </w:tr>
      <w:tr w:rsidR="008132A2" w:rsidRPr="000A5D0E" w14:paraId="36C0A96E" w14:textId="77777777" w:rsidTr="00937B80">
        <w:trPr>
          <w:trHeight w:val="276"/>
        </w:trPr>
        <w:tc>
          <w:tcPr>
            <w:tcW w:w="1696" w:type="dxa"/>
            <w:vMerge/>
            <w:shd w:val="clear" w:color="auto" w:fill="auto"/>
            <w:noWrap/>
          </w:tcPr>
          <w:p w14:paraId="4CA2539D" w14:textId="77777777" w:rsidR="008132A2" w:rsidRPr="000A5D0E" w:rsidRDefault="008132A2" w:rsidP="008132A2">
            <w:pPr>
              <w:pStyle w:val="ab"/>
              <w:rPr>
                <w:lang w:eastAsia="ru-RU"/>
              </w:rPr>
            </w:pPr>
          </w:p>
        </w:tc>
        <w:tc>
          <w:tcPr>
            <w:tcW w:w="2127" w:type="dxa"/>
            <w:vMerge/>
            <w:shd w:val="clear" w:color="auto" w:fill="auto"/>
            <w:noWrap/>
          </w:tcPr>
          <w:p w14:paraId="0A6E7FB6" w14:textId="77777777" w:rsidR="008132A2" w:rsidRPr="000A5D0E" w:rsidRDefault="008132A2" w:rsidP="008132A2">
            <w:pPr>
              <w:pStyle w:val="ab"/>
              <w:rPr>
                <w:color w:val="171717"/>
                <w:lang w:eastAsia="ru-RU"/>
              </w:rPr>
            </w:pPr>
          </w:p>
        </w:tc>
        <w:tc>
          <w:tcPr>
            <w:tcW w:w="1842" w:type="dxa"/>
            <w:shd w:val="clear" w:color="auto" w:fill="auto"/>
            <w:noWrap/>
            <w:vAlign w:val="center"/>
          </w:tcPr>
          <w:p w14:paraId="4C261C25" w14:textId="3FA8CDD3" w:rsidR="008132A2" w:rsidRPr="007160D9" w:rsidRDefault="008132A2" w:rsidP="007160D9">
            <w:pPr>
              <w:pStyle w:val="ab"/>
            </w:pPr>
            <w:r w:rsidRPr="007160D9">
              <w:t>Удержание за счет РСиС цеха</w:t>
            </w:r>
          </w:p>
        </w:tc>
        <w:tc>
          <w:tcPr>
            <w:tcW w:w="2127" w:type="dxa"/>
            <w:shd w:val="clear" w:color="auto" w:fill="auto"/>
            <w:noWrap/>
            <w:vAlign w:val="center"/>
          </w:tcPr>
          <w:p w14:paraId="6D1285AA" w14:textId="7DE4D8DF" w:rsidR="008132A2" w:rsidRPr="007160D9" w:rsidRDefault="008132A2" w:rsidP="007160D9">
            <w:pPr>
              <w:pStyle w:val="ab"/>
            </w:pPr>
            <w:r w:rsidRPr="007160D9">
              <w:t>Признак, что удержание за брак будет произведено за счет руководителей, специалистов и служащих</w:t>
            </w:r>
          </w:p>
        </w:tc>
        <w:tc>
          <w:tcPr>
            <w:tcW w:w="1836" w:type="dxa"/>
            <w:shd w:val="clear" w:color="auto" w:fill="auto"/>
            <w:noWrap/>
            <w:vAlign w:val="center"/>
          </w:tcPr>
          <w:p w14:paraId="7A9EBCDF" w14:textId="072B2273" w:rsidR="008132A2" w:rsidRPr="007160D9" w:rsidRDefault="007160D9" w:rsidP="007160D9">
            <w:pPr>
              <w:pStyle w:val="ab"/>
            </w:pPr>
            <w:r w:rsidRPr="007160D9">
              <w:t>Логическое поле</w:t>
            </w:r>
          </w:p>
        </w:tc>
      </w:tr>
      <w:tr w:rsidR="008132A2" w:rsidRPr="000A5D0E" w14:paraId="6E90C31A" w14:textId="77777777" w:rsidTr="00937B80">
        <w:trPr>
          <w:trHeight w:val="276"/>
        </w:trPr>
        <w:tc>
          <w:tcPr>
            <w:tcW w:w="1696" w:type="dxa"/>
            <w:vMerge/>
            <w:shd w:val="clear" w:color="auto" w:fill="auto"/>
            <w:noWrap/>
          </w:tcPr>
          <w:p w14:paraId="1830A287" w14:textId="77777777" w:rsidR="008132A2" w:rsidRPr="000A5D0E" w:rsidRDefault="008132A2" w:rsidP="008132A2">
            <w:pPr>
              <w:pStyle w:val="ab"/>
              <w:rPr>
                <w:lang w:eastAsia="ru-RU"/>
              </w:rPr>
            </w:pPr>
          </w:p>
        </w:tc>
        <w:tc>
          <w:tcPr>
            <w:tcW w:w="2127" w:type="dxa"/>
            <w:vMerge/>
            <w:shd w:val="clear" w:color="auto" w:fill="auto"/>
            <w:noWrap/>
          </w:tcPr>
          <w:p w14:paraId="1CD7C60C" w14:textId="77777777" w:rsidR="008132A2" w:rsidRPr="000A5D0E" w:rsidRDefault="008132A2" w:rsidP="008132A2">
            <w:pPr>
              <w:pStyle w:val="ab"/>
              <w:rPr>
                <w:color w:val="171717"/>
                <w:lang w:eastAsia="ru-RU"/>
              </w:rPr>
            </w:pPr>
          </w:p>
        </w:tc>
        <w:tc>
          <w:tcPr>
            <w:tcW w:w="1842" w:type="dxa"/>
            <w:shd w:val="clear" w:color="auto" w:fill="auto"/>
            <w:noWrap/>
            <w:vAlign w:val="center"/>
          </w:tcPr>
          <w:p w14:paraId="1CD58C42" w14:textId="74A37A1C" w:rsidR="008132A2" w:rsidRPr="007160D9" w:rsidRDefault="008132A2" w:rsidP="007160D9">
            <w:pPr>
              <w:pStyle w:val="ab"/>
            </w:pPr>
            <w:r w:rsidRPr="007160D9">
              <w:t>Удержание за счет производства</w:t>
            </w:r>
          </w:p>
        </w:tc>
        <w:tc>
          <w:tcPr>
            <w:tcW w:w="2127" w:type="dxa"/>
            <w:shd w:val="clear" w:color="auto" w:fill="auto"/>
            <w:noWrap/>
            <w:vAlign w:val="center"/>
          </w:tcPr>
          <w:p w14:paraId="477287E8" w14:textId="1D41FFB8" w:rsidR="008132A2" w:rsidRPr="007160D9" w:rsidRDefault="008132A2" w:rsidP="007160D9">
            <w:pPr>
              <w:pStyle w:val="ab"/>
            </w:pPr>
            <w:r w:rsidRPr="007160D9">
              <w:t>Признак, что удержание за брак будет произведено за счет производства</w:t>
            </w:r>
          </w:p>
        </w:tc>
        <w:tc>
          <w:tcPr>
            <w:tcW w:w="1836" w:type="dxa"/>
            <w:shd w:val="clear" w:color="auto" w:fill="auto"/>
            <w:noWrap/>
            <w:vAlign w:val="center"/>
          </w:tcPr>
          <w:p w14:paraId="0FD4B783" w14:textId="181DD3C1" w:rsidR="008132A2" w:rsidRPr="007160D9" w:rsidRDefault="007160D9" w:rsidP="007160D9">
            <w:pPr>
              <w:pStyle w:val="ab"/>
            </w:pPr>
            <w:r w:rsidRPr="007160D9">
              <w:t>Логическое поле</w:t>
            </w:r>
          </w:p>
        </w:tc>
      </w:tr>
      <w:tr w:rsidR="008132A2" w:rsidRPr="000A5D0E" w14:paraId="1F75268E" w14:textId="77777777" w:rsidTr="00937B80">
        <w:trPr>
          <w:trHeight w:val="276"/>
        </w:trPr>
        <w:tc>
          <w:tcPr>
            <w:tcW w:w="1696" w:type="dxa"/>
            <w:vMerge/>
            <w:shd w:val="clear" w:color="auto" w:fill="auto"/>
            <w:noWrap/>
          </w:tcPr>
          <w:p w14:paraId="4299A439" w14:textId="77777777" w:rsidR="008132A2" w:rsidRPr="000A5D0E" w:rsidRDefault="008132A2" w:rsidP="008132A2">
            <w:pPr>
              <w:pStyle w:val="ab"/>
              <w:rPr>
                <w:lang w:eastAsia="ru-RU"/>
              </w:rPr>
            </w:pPr>
          </w:p>
        </w:tc>
        <w:tc>
          <w:tcPr>
            <w:tcW w:w="2127" w:type="dxa"/>
            <w:vMerge/>
            <w:shd w:val="clear" w:color="auto" w:fill="auto"/>
            <w:noWrap/>
          </w:tcPr>
          <w:p w14:paraId="1B3DE837" w14:textId="77777777" w:rsidR="008132A2" w:rsidRPr="000A5D0E" w:rsidRDefault="008132A2" w:rsidP="008132A2">
            <w:pPr>
              <w:pStyle w:val="ab"/>
              <w:rPr>
                <w:color w:val="171717"/>
                <w:lang w:eastAsia="ru-RU"/>
              </w:rPr>
            </w:pPr>
          </w:p>
        </w:tc>
        <w:tc>
          <w:tcPr>
            <w:tcW w:w="1842" w:type="dxa"/>
            <w:shd w:val="clear" w:color="auto" w:fill="auto"/>
            <w:noWrap/>
            <w:vAlign w:val="center"/>
          </w:tcPr>
          <w:p w14:paraId="310240BA" w14:textId="4ED8CAFC" w:rsidR="008132A2" w:rsidRPr="007160D9" w:rsidRDefault="008132A2" w:rsidP="007160D9">
            <w:pPr>
              <w:pStyle w:val="ab"/>
            </w:pPr>
            <w:r w:rsidRPr="007160D9">
              <w:t>% удержания</w:t>
            </w:r>
          </w:p>
        </w:tc>
        <w:tc>
          <w:tcPr>
            <w:tcW w:w="2127" w:type="dxa"/>
            <w:shd w:val="clear" w:color="auto" w:fill="auto"/>
            <w:noWrap/>
            <w:vAlign w:val="center"/>
          </w:tcPr>
          <w:p w14:paraId="3E79E2A2" w14:textId="73C4532B" w:rsidR="008132A2" w:rsidRPr="007160D9" w:rsidRDefault="008132A2" w:rsidP="007160D9">
            <w:pPr>
              <w:pStyle w:val="ab"/>
            </w:pPr>
            <w:r w:rsidRPr="007160D9">
              <w:t>Процент удержания от стоимости брака</w:t>
            </w:r>
          </w:p>
        </w:tc>
        <w:tc>
          <w:tcPr>
            <w:tcW w:w="1836" w:type="dxa"/>
            <w:shd w:val="clear" w:color="auto" w:fill="auto"/>
            <w:noWrap/>
            <w:vAlign w:val="center"/>
          </w:tcPr>
          <w:p w14:paraId="64F82A21" w14:textId="439FCB52" w:rsidR="008132A2" w:rsidRPr="007160D9" w:rsidRDefault="007160D9" w:rsidP="007160D9">
            <w:pPr>
              <w:pStyle w:val="ab"/>
            </w:pPr>
            <w:r w:rsidRPr="007160D9">
              <w:t>Число с плавающей запятой</w:t>
            </w:r>
          </w:p>
        </w:tc>
      </w:tr>
      <w:tr w:rsidR="008132A2" w:rsidRPr="000A5D0E" w14:paraId="0276380D" w14:textId="77777777" w:rsidTr="00937B80">
        <w:trPr>
          <w:trHeight w:val="276"/>
        </w:trPr>
        <w:tc>
          <w:tcPr>
            <w:tcW w:w="1696" w:type="dxa"/>
            <w:vMerge/>
            <w:shd w:val="clear" w:color="auto" w:fill="auto"/>
            <w:noWrap/>
          </w:tcPr>
          <w:p w14:paraId="0C8E21E7" w14:textId="77777777" w:rsidR="008132A2" w:rsidRPr="000A5D0E" w:rsidRDefault="008132A2" w:rsidP="008132A2">
            <w:pPr>
              <w:pStyle w:val="ab"/>
              <w:rPr>
                <w:lang w:eastAsia="ru-RU"/>
              </w:rPr>
            </w:pPr>
          </w:p>
        </w:tc>
        <w:tc>
          <w:tcPr>
            <w:tcW w:w="2127" w:type="dxa"/>
            <w:vMerge/>
            <w:shd w:val="clear" w:color="auto" w:fill="auto"/>
            <w:noWrap/>
          </w:tcPr>
          <w:p w14:paraId="43B7554A" w14:textId="77777777" w:rsidR="008132A2" w:rsidRPr="000A5D0E" w:rsidRDefault="008132A2" w:rsidP="008132A2">
            <w:pPr>
              <w:pStyle w:val="ab"/>
              <w:rPr>
                <w:color w:val="171717"/>
                <w:lang w:eastAsia="ru-RU"/>
              </w:rPr>
            </w:pPr>
          </w:p>
        </w:tc>
        <w:tc>
          <w:tcPr>
            <w:tcW w:w="1842" w:type="dxa"/>
            <w:shd w:val="clear" w:color="auto" w:fill="auto"/>
            <w:noWrap/>
            <w:vAlign w:val="center"/>
          </w:tcPr>
          <w:p w14:paraId="6B4FBE77" w14:textId="610E2358" w:rsidR="008132A2" w:rsidRPr="007160D9" w:rsidRDefault="008132A2" w:rsidP="007160D9">
            <w:pPr>
              <w:pStyle w:val="ab"/>
            </w:pPr>
            <w:r w:rsidRPr="007160D9">
              <w:t>Сумма удержания (руб.)</w:t>
            </w:r>
          </w:p>
        </w:tc>
        <w:tc>
          <w:tcPr>
            <w:tcW w:w="2127" w:type="dxa"/>
            <w:shd w:val="clear" w:color="auto" w:fill="auto"/>
            <w:noWrap/>
            <w:vAlign w:val="center"/>
          </w:tcPr>
          <w:p w14:paraId="6D4AB91D" w14:textId="5AABEACE" w:rsidR="008132A2" w:rsidRPr="007160D9" w:rsidRDefault="008132A2" w:rsidP="007160D9">
            <w:pPr>
              <w:pStyle w:val="ab"/>
            </w:pPr>
            <w:r w:rsidRPr="007160D9">
              <w:t>Сумма удержания</w:t>
            </w:r>
          </w:p>
        </w:tc>
        <w:tc>
          <w:tcPr>
            <w:tcW w:w="1836" w:type="dxa"/>
            <w:shd w:val="clear" w:color="auto" w:fill="auto"/>
            <w:noWrap/>
            <w:vAlign w:val="center"/>
          </w:tcPr>
          <w:p w14:paraId="66AC7E4D" w14:textId="7D54BD33" w:rsidR="008132A2" w:rsidRPr="007160D9" w:rsidRDefault="007160D9" w:rsidP="007160D9">
            <w:pPr>
              <w:pStyle w:val="ab"/>
            </w:pPr>
            <w:r w:rsidRPr="007160D9">
              <w:t>Число с плавающей запятой</w:t>
            </w:r>
          </w:p>
        </w:tc>
      </w:tr>
      <w:tr w:rsidR="008132A2" w:rsidRPr="000A5D0E" w14:paraId="56014477" w14:textId="77777777" w:rsidTr="00937B80">
        <w:trPr>
          <w:trHeight w:val="276"/>
        </w:trPr>
        <w:tc>
          <w:tcPr>
            <w:tcW w:w="1696" w:type="dxa"/>
            <w:vMerge/>
            <w:shd w:val="clear" w:color="auto" w:fill="auto"/>
            <w:noWrap/>
          </w:tcPr>
          <w:p w14:paraId="32992A47" w14:textId="77777777" w:rsidR="008132A2" w:rsidRPr="000A5D0E" w:rsidRDefault="008132A2" w:rsidP="008132A2">
            <w:pPr>
              <w:pStyle w:val="ab"/>
              <w:rPr>
                <w:lang w:eastAsia="ru-RU"/>
              </w:rPr>
            </w:pPr>
          </w:p>
        </w:tc>
        <w:tc>
          <w:tcPr>
            <w:tcW w:w="2127" w:type="dxa"/>
            <w:vMerge/>
            <w:shd w:val="clear" w:color="auto" w:fill="auto"/>
            <w:noWrap/>
          </w:tcPr>
          <w:p w14:paraId="38F7AFE6" w14:textId="77777777" w:rsidR="008132A2" w:rsidRPr="000A5D0E" w:rsidRDefault="008132A2" w:rsidP="008132A2">
            <w:pPr>
              <w:pStyle w:val="ab"/>
              <w:rPr>
                <w:color w:val="171717"/>
                <w:lang w:eastAsia="ru-RU"/>
              </w:rPr>
            </w:pPr>
          </w:p>
        </w:tc>
        <w:tc>
          <w:tcPr>
            <w:tcW w:w="1842" w:type="dxa"/>
            <w:shd w:val="clear" w:color="auto" w:fill="auto"/>
            <w:noWrap/>
            <w:vAlign w:val="center"/>
          </w:tcPr>
          <w:p w14:paraId="1123D6AF" w14:textId="5E1AAFBD" w:rsidR="008132A2" w:rsidRPr="007160D9" w:rsidRDefault="008132A2" w:rsidP="007160D9">
            <w:pPr>
              <w:pStyle w:val="ab"/>
            </w:pPr>
            <w:r w:rsidRPr="007160D9">
              <w:t>Затраты на материал</w:t>
            </w:r>
          </w:p>
        </w:tc>
        <w:tc>
          <w:tcPr>
            <w:tcW w:w="2127" w:type="dxa"/>
            <w:shd w:val="clear" w:color="auto" w:fill="auto"/>
            <w:noWrap/>
            <w:vAlign w:val="center"/>
          </w:tcPr>
          <w:p w14:paraId="26EFC008" w14:textId="17C3D76C" w:rsidR="008132A2" w:rsidRPr="007160D9" w:rsidRDefault="00606126" w:rsidP="007160D9">
            <w:pPr>
              <w:pStyle w:val="ab"/>
            </w:pPr>
            <w:r w:rsidRPr="007160D9">
              <w:t>Суммарный расход материала и затраты на весь брак</w:t>
            </w:r>
          </w:p>
        </w:tc>
        <w:tc>
          <w:tcPr>
            <w:tcW w:w="1836" w:type="dxa"/>
            <w:shd w:val="clear" w:color="auto" w:fill="auto"/>
            <w:noWrap/>
            <w:vAlign w:val="center"/>
          </w:tcPr>
          <w:p w14:paraId="56A6BF2F" w14:textId="2ECE1D23" w:rsidR="008132A2" w:rsidRPr="007160D9" w:rsidRDefault="007160D9" w:rsidP="007160D9">
            <w:pPr>
              <w:pStyle w:val="ab"/>
            </w:pPr>
            <w:r w:rsidRPr="007160D9">
              <w:t>Число с плавающей запятой</w:t>
            </w:r>
          </w:p>
        </w:tc>
      </w:tr>
      <w:tr w:rsidR="008132A2" w:rsidRPr="000A5D0E" w14:paraId="5338A6FE" w14:textId="77777777" w:rsidTr="00937B80">
        <w:trPr>
          <w:trHeight w:val="276"/>
        </w:trPr>
        <w:tc>
          <w:tcPr>
            <w:tcW w:w="1696" w:type="dxa"/>
            <w:vMerge/>
            <w:shd w:val="clear" w:color="auto" w:fill="auto"/>
            <w:noWrap/>
          </w:tcPr>
          <w:p w14:paraId="09AC73A2" w14:textId="77777777" w:rsidR="008132A2" w:rsidRPr="000A5D0E" w:rsidRDefault="008132A2" w:rsidP="008132A2">
            <w:pPr>
              <w:pStyle w:val="ab"/>
              <w:rPr>
                <w:lang w:eastAsia="ru-RU"/>
              </w:rPr>
            </w:pPr>
          </w:p>
        </w:tc>
        <w:tc>
          <w:tcPr>
            <w:tcW w:w="2127" w:type="dxa"/>
            <w:vMerge/>
            <w:shd w:val="clear" w:color="auto" w:fill="auto"/>
            <w:noWrap/>
          </w:tcPr>
          <w:p w14:paraId="37DCBEA1" w14:textId="77777777" w:rsidR="008132A2" w:rsidRPr="000A5D0E" w:rsidRDefault="008132A2" w:rsidP="008132A2">
            <w:pPr>
              <w:pStyle w:val="ab"/>
              <w:rPr>
                <w:color w:val="171717"/>
                <w:lang w:eastAsia="ru-RU"/>
              </w:rPr>
            </w:pPr>
          </w:p>
        </w:tc>
        <w:tc>
          <w:tcPr>
            <w:tcW w:w="1842" w:type="dxa"/>
            <w:shd w:val="clear" w:color="auto" w:fill="auto"/>
            <w:noWrap/>
            <w:vAlign w:val="center"/>
          </w:tcPr>
          <w:p w14:paraId="2A8A09D8" w14:textId="2EA3DBD9" w:rsidR="008132A2" w:rsidRPr="007160D9" w:rsidRDefault="008132A2" w:rsidP="007160D9">
            <w:pPr>
              <w:pStyle w:val="ab"/>
            </w:pPr>
            <w:r w:rsidRPr="007160D9">
              <w:t>Затраты на п/фабрикат</w:t>
            </w:r>
          </w:p>
        </w:tc>
        <w:tc>
          <w:tcPr>
            <w:tcW w:w="2127" w:type="dxa"/>
            <w:shd w:val="clear" w:color="auto" w:fill="auto"/>
            <w:noWrap/>
            <w:vAlign w:val="center"/>
          </w:tcPr>
          <w:p w14:paraId="0CA877C4" w14:textId="19F0CB11" w:rsidR="008132A2" w:rsidRPr="007160D9" w:rsidRDefault="00606126" w:rsidP="007160D9">
            <w:pPr>
              <w:pStyle w:val="ab"/>
            </w:pPr>
            <w:r w:rsidRPr="007160D9">
              <w:t>Сумма стоимости покупного комплектующего изделия.</w:t>
            </w:r>
          </w:p>
        </w:tc>
        <w:tc>
          <w:tcPr>
            <w:tcW w:w="1836" w:type="dxa"/>
            <w:shd w:val="clear" w:color="auto" w:fill="auto"/>
            <w:noWrap/>
            <w:vAlign w:val="center"/>
          </w:tcPr>
          <w:p w14:paraId="36075AF1" w14:textId="0A4A69EE" w:rsidR="008132A2" w:rsidRPr="007160D9" w:rsidRDefault="007160D9" w:rsidP="007160D9">
            <w:pPr>
              <w:pStyle w:val="ab"/>
            </w:pPr>
            <w:r w:rsidRPr="007160D9">
              <w:t>Число с плавающей запятой</w:t>
            </w:r>
          </w:p>
        </w:tc>
      </w:tr>
      <w:tr w:rsidR="008132A2" w:rsidRPr="000A5D0E" w14:paraId="2458CE12" w14:textId="77777777" w:rsidTr="00937B80">
        <w:trPr>
          <w:trHeight w:val="276"/>
        </w:trPr>
        <w:tc>
          <w:tcPr>
            <w:tcW w:w="1696" w:type="dxa"/>
            <w:vMerge/>
            <w:shd w:val="clear" w:color="auto" w:fill="auto"/>
            <w:noWrap/>
          </w:tcPr>
          <w:p w14:paraId="3F6B3724" w14:textId="77777777" w:rsidR="008132A2" w:rsidRPr="000A5D0E" w:rsidRDefault="008132A2" w:rsidP="008132A2">
            <w:pPr>
              <w:pStyle w:val="ab"/>
              <w:rPr>
                <w:lang w:eastAsia="ru-RU"/>
              </w:rPr>
            </w:pPr>
          </w:p>
        </w:tc>
        <w:tc>
          <w:tcPr>
            <w:tcW w:w="2127" w:type="dxa"/>
            <w:vMerge/>
            <w:shd w:val="clear" w:color="auto" w:fill="auto"/>
            <w:noWrap/>
          </w:tcPr>
          <w:p w14:paraId="0F2F23E4" w14:textId="77777777" w:rsidR="008132A2" w:rsidRPr="000A5D0E" w:rsidRDefault="008132A2" w:rsidP="008132A2">
            <w:pPr>
              <w:pStyle w:val="ab"/>
              <w:rPr>
                <w:color w:val="171717"/>
                <w:lang w:eastAsia="ru-RU"/>
              </w:rPr>
            </w:pPr>
          </w:p>
        </w:tc>
        <w:tc>
          <w:tcPr>
            <w:tcW w:w="1842" w:type="dxa"/>
            <w:shd w:val="clear" w:color="auto" w:fill="auto"/>
            <w:noWrap/>
            <w:vAlign w:val="center"/>
          </w:tcPr>
          <w:p w14:paraId="1E80A411" w14:textId="179ADB00" w:rsidR="008132A2" w:rsidRPr="007160D9" w:rsidRDefault="008132A2" w:rsidP="007160D9">
            <w:pPr>
              <w:pStyle w:val="ab"/>
            </w:pPr>
            <w:r w:rsidRPr="007160D9">
              <w:t>Сумма готовой продукции</w:t>
            </w:r>
          </w:p>
        </w:tc>
        <w:tc>
          <w:tcPr>
            <w:tcW w:w="2127" w:type="dxa"/>
            <w:shd w:val="clear" w:color="auto" w:fill="auto"/>
            <w:noWrap/>
            <w:vAlign w:val="center"/>
          </w:tcPr>
          <w:p w14:paraId="4822E988" w14:textId="5544F0FE" w:rsidR="008132A2" w:rsidRPr="007160D9" w:rsidRDefault="00606126" w:rsidP="007160D9">
            <w:pPr>
              <w:pStyle w:val="ab"/>
            </w:pPr>
            <w:r w:rsidRPr="007160D9">
              <w:t>Сумма стоимости покупного комплектующего изделия.</w:t>
            </w:r>
          </w:p>
        </w:tc>
        <w:tc>
          <w:tcPr>
            <w:tcW w:w="1836" w:type="dxa"/>
            <w:shd w:val="clear" w:color="auto" w:fill="auto"/>
            <w:noWrap/>
            <w:vAlign w:val="center"/>
          </w:tcPr>
          <w:p w14:paraId="7E65D993" w14:textId="18621F15" w:rsidR="008132A2" w:rsidRPr="007160D9" w:rsidRDefault="007160D9" w:rsidP="007160D9">
            <w:pPr>
              <w:pStyle w:val="ab"/>
            </w:pPr>
            <w:r w:rsidRPr="007160D9">
              <w:t>Число с плавающей запятой</w:t>
            </w:r>
          </w:p>
        </w:tc>
      </w:tr>
      <w:tr w:rsidR="008132A2" w:rsidRPr="000A5D0E" w14:paraId="0EF7E825" w14:textId="77777777" w:rsidTr="00937B80">
        <w:trPr>
          <w:trHeight w:val="276"/>
        </w:trPr>
        <w:tc>
          <w:tcPr>
            <w:tcW w:w="1696" w:type="dxa"/>
            <w:vMerge/>
            <w:shd w:val="clear" w:color="auto" w:fill="auto"/>
            <w:noWrap/>
          </w:tcPr>
          <w:p w14:paraId="7DE65124" w14:textId="77777777" w:rsidR="008132A2" w:rsidRPr="000A5D0E" w:rsidRDefault="008132A2" w:rsidP="008132A2">
            <w:pPr>
              <w:pStyle w:val="ab"/>
              <w:rPr>
                <w:lang w:eastAsia="ru-RU"/>
              </w:rPr>
            </w:pPr>
          </w:p>
        </w:tc>
        <w:tc>
          <w:tcPr>
            <w:tcW w:w="2127" w:type="dxa"/>
            <w:vMerge/>
            <w:shd w:val="clear" w:color="auto" w:fill="auto"/>
            <w:noWrap/>
          </w:tcPr>
          <w:p w14:paraId="07C3D2A9" w14:textId="77777777" w:rsidR="008132A2" w:rsidRPr="000A5D0E" w:rsidRDefault="008132A2" w:rsidP="008132A2">
            <w:pPr>
              <w:pStyle w:val="ab"/>
              <w:rPr>
                <w:color w:val="171717"/>
                <w:lang w:eastAsia="ru-RU"/>
              </w:rPr>
            </w:pPr>
          </w:p>
        </w:tc>
        <w:tc>
          <w:tcPr>
            <w:tcW w:w="1842" w:type="dxa"/>
            <w:shd w:val="clear" w:color="auto" w:fill="auto"/>
            <w:noWrap/>
            <w:vAlign w:val="center"/>
          </w:tcPr>
          <w:p w14:paraId="7E75452E" w14:textId="61ECF92C" w:rsidR="008132A2" w:rsidRPr="007160D9" w:rsidRDefault="008132A2" w:rsidP="007160D9">
            <w:pPr>
              <w:pStyle w:val="ab"/>
            </w:pPr>
            <w:r w:rsidRPr="007160D9">
              <w:t>Затраты часов</w:t>
            </w:r>
          </w:p>
        </w:tc>
        <w:tc>
          <w:tcPr>
            <w:tcW w:w="2127" w:type="dxa"/>
            <w:shd w:val="clear" w:color="auto" w:fill="auto"/>
            <w:noWrap/>
            <w:vAlign w:val="center"/>
          </w:tcPr>
          <w:p w14:paraId="73EBE0DB" w14:textId="698589E7" w:rsidR="008132A2" w:rsidRPr="007160D9" w:rsidRDefault="00606126" w:rsidP="007160D9">
            <w:pPr>
              <w:pStyle w:val="ab"/>
            </w:pPr>
            <w:r w:rsidRPr="007160D9">
              <w:t>Суммарные затраты по времени на весь брак</w:t>
            </w:r>
          </w:p>
        </w:tc>
        <w:tc>
          <w:tcPr>
            <w:tcW w:w="1836" w:type="dxa"/>
            <w:shd w:val="clear" w:color="auto" w:fill="auto"/>
            <w:noWrap/>
            <w:vAlign w:val="center"/>
          </w:tcPr>
          <w:p w14:paraId="3B1E282C" w14:textId="799852DB" w:rsidR="008132A2" w:rsidRPr="007160D9" w:rsidRDefault="007160D9" w:rsidP="007160D9">
            <w:pPr>
              <w:pStyle w:val="ab"/>
            </w:pPr>
            <w:r w:rsidRPr="007160D9">
              <w:t>Число с плавающей запятой</w:t>
            </w:r>
          </w:p>
        </w:tc>
      </w:tr>
      <w:tr w:rsidR="008132A2" w:rsidRPr="000A5D0E" w14:paraId="1483B98D" w14:textId="77777777" w:rsidTr="00937B80">
        <w:trPr>
          <w:trHeight w:val="276"/>
        </w:trPr>
        <w:tc>
          <w:tcPr>
            <w:tcW w:w="1696" w:type="dxa"/>
            <w:vMerge/>
            <w:shd w:val="clear" w:color="auto" w:fill="auto"/>
            <w:noWrap/>
          </w:tcPr>
          <w:p w14:paraId="579183D8" w14:textId="77777777" w:rsidR="008132A2" w:rsidRPr="000A5D0E" w:rsidRDefault="008132A2" w:rsidP="008132A2">
            <w:pPr>
              <w:pStyle w:val="ab"/>
              <w:rPr>
                <w:lang w:eastAsia="ru-RU"/>
              </w:rPr>
            </w:pPr>
          </w:p>
        </w:tc>
        <w:tc>
          <w:tcPr>
            <w:tcW w:w="2127" w:type="dxa"/>
            <w:vMerge/>
            <w:shd w:val="clear" w:color="auto" w:fill="auto"/>
            <w:noWrap/>
          </w:tcPr>
          <w:p w14:paraId="047BDC59" w14:textId="77777777" w:rsidR="008132A2" w:rsidRPr="000A5D0E" w:rsidRDefault="008132A2" w:rsidP="008132A2">
            <w:pPr>
              <w:pStyle w:val="ab"/>
              <w:rPr>
                <w:color w:val="171717"/>
                <w:lang w:eastAsia="ru-RU"/>
              </w:rPr>
            </w:pPr>
          </w:p>
        </w:tc>
        <w:tc>
          <w:tcPr>
            <w:tcW w:w="1842" w:type="dxa"/>
            <w:shd w:val="clear" w:color="auto" w:fill="auto"/>
            <w:noWrap/>
            <w:vAlign w:val="center"/>
          </w:tcPr>
          <w:p w14:paraId="1EC104DF" w14:textId="68EE4B49" w:rsidR="008132A2" w:rsidRPr="007160D9" w:rsidRDefault="008132A2" w:rsidP="007160D9">
            <w:pPr>
              <w:pStyle w:val="ab"/>
            </w:pPr>
            <w:r w:rsidRPr="007160D9">
              <w:t>Зарплата</w:t>
            </w:r>
          </w:p>
        </w:tc>
        <w:tc>
          <w:tcPr>
            <w:tcW w:w="2127" w:type="dxa"/>
            <w:shd w:val="clear" w:color="auto" w:fill="auto"/>
            <w:noWrap/>
            <w:vAlign w:val="center"/>
          </w:tcPr>
          <w:p w14:paraId="6DE49DE0" w14:textId="23073BC1" w:rsidR="008132A2" w:rsidRPr="007160D9" w:rsidRDefault="00606126" w:rsidP="007160D9">
            <w:pPr>
              <w:pStyle w:val="ab"/>
            </w:pPr>
            <w:r w:rsidRPr="007160D9">
              <w:t>Суммарные затраты по зарплате на весь брак</w:t>
            </w:r>
          </w:p>
        </w:tc>
        <w:tc>
          <w:tcPr>
            <w:tcW w:w="1836" w:type="dxa"/>
            <w:shd w:val="clear" w:color="auto" w:fill="auto"/>
            <w:noWrap/>
            <w:vAlign w:val="center"/>
          </w:tcPr>
          <w:p w14:paraId="7689836C" w14:textId="76FA2001" w:rsidR="008132A2" w:rsidRPr="007160D9" w:rsidRDefault="007160D9" w:rsidP="007160D9">
            <w:pPr>
              <w:pStyle w:val="ab"/>
            </w:pPr>
            <w:r w:rsidRPr="007160D9">
              <w:t>Число с плавающей запятой</w:t>
            </w:r>
          </w:p>
        </w:tc>
      </w:tr>
      <w:tr w:rsidR="008132A2" w:rsidRPr="000A5D0E" w14:paraId="2C919199" w14:textId="77777777" w:rsidTr="00937B80">
        <w:trPr>
          <w:trHeight w:val="276"/>
        </w:trPr>
        <w:tc>
          <w:tcPr>
            <w:tcW w:w="1696" w:type="dxa"/>
            <w:vMerge/>
            <w:shd w:val="clear" w:color="auto" w:fill="auto"/>
            <w:noWrap/>
          </w:tcPr>
          <w:p w14:paraId="1C721EAE" w14:textId="77777777" w:rsidR="008132A2" w:rsidRPr="000A5D0E" w:rsidRDefault="008132A2" w:rsidP="008132A2">
            <w:pPr>
              <w:pStyle w:val="ab"/>
              <w:rPr>
                <w:lang w:eastAsia="ru-RU"/>
              </w:rPr>
            </w:pPr>
          </w:p>
        </w:tc>
        <w:tc>
          <w:tcPr>
            <w:tcW w:w="2127" w:type="dxa"/>
            <w:vMerge/>
            <w:shd w:val="clear" w:color="auto" w:fill="auto"/>
            <w:noWrap/>
          </w:tcPr>
          <w:p w14:paraId="610FC57C" w14:textId="77777777" w:rsidR="008132A2" w:rsidRPr="000A5D0E" w:rsidRDefault="008132A2" w:rsidP="008132A2">
            <w:pPr>
              <w:pStyle w:val="ab"/>
              <w:rPr>
                <w:color w:val="171717"/>
                <w:lang w:eastAsia="ru-RU"/>
              </w:rPr>
            </w:pPr>
          </w:p>
        </w:tc>
        <w:tc>
          <w:tcPr>
            <w:tcW w:w="1842" w:type="dxa"/>
            <w:shd w:val="clear" w:color="auto" w:fill="auto"/>
            <w:noWrap/>
            <w:vAlign w:val="center"/>
          </w:tcPr>
          <w:p w14:paraId="351822CE" w14:textId="4B18625E" w:rsidR="008132A2" w:rsidRPr="007160D9" w:rsidRDefault="008132A2" w:rsidP="007160D9">
            <w:pPr>
              <w:pStyle w:val="ab"/>
            </w:pPr>
            <w:r w:rsidRPr="007160D9">
              <w:t>% Страхового взноса</w:t>
            </w:r>
          </w:p>
        </w:tc>
        <w:tc>
          <w:tcPr>
            <w:tcW w:w="2127" w:type="dxa"/>
            <w:shd w:val="clear" w:color="auto" w:fill="auto"/>
            <w:noWrap/>
            <w:vAlign w:val="center"/>
          </w:tcPr>
          <w:p w14:paraId="79FBFCDE" w14:textId="7AEBD02B" w:rsidR="008132A2" w:rsidRPr="007160D9" w:rsidRDefault="007160D9" w:rsidP="007160D9">
            <w:pPr>
              <w:pStyle w:val="ab"/>
            </w:pPr>
            <w:r w:rsidRPr="007160D9">
              <w:t>Норматив страховых взносов</w:t>
            </w:r>
          </w:p>
        </w:tc>
        <w:tc>
          <w:tcPr>
            <w:tcW w:w="1836" w:type="dxa"/>
            <w:shd w:val="clear" w:color="auto" w:fill="auto"/>
            <w:noWrap/>
            <w:vAlign w:val="center"/>
          </w:tcPr>
          <w:p w14:paraId="5320CE27" w14:textId="2997E8B8" w:rsidR="008132A2" w:rsidRPr="007160D9" w:rsidRDefault="007160D9" w:rsidP="007160D9">
            <w:pPr>
              <w:pStyle w:val="ab"/>
            </w:pPr>
            <w:r w:rsidRPr="007160D9">
              <w:t>Число с плавающей запятой</w:t>
            </w:r>
          </w:p>
        </w:tc>
      </w:tr>
      <w:tr w:rsidR="008132A2" w:rsidRPr="000A5D0E" w14:paraId="0FF50437" w14:textId="77777777" w:rsidTr="00937B80">
        <w:trPr>
          <w:trHeight w:val="276"/>
        </w:trPr>
        <w:tc>
          <w:tcPr>
            <w:tcW w:w="1696" w:type="dxa"/>
            <w:vMerge/>
            <w:shd w:val="clear" w:color="auto" w:fill="auto"/>
            <w:noWrap/>
          </w:tcPr>
          <w:p w14:paraId="678B75D8" w14:textId="77777777" w:rsidR="008132A2" w:rsidRPr="000A5D0E" w:rsidRDefault="008132A2" w:rsidP="008132A2">
            <w:pPr>
              <w:pStyle w:val="ab"/>
              <w:rPr>
                <w:lang w:eastAsia="ru-RU"/>
              </w:rPr>
            </w:pPr>
          </w:p>
        </w:tc>
        <w:tc>
          <w:tcPr>
            <w:tcW w:w="2127" w:type="dxa"/>
            <w:vMerge/>
            <w:shd w:val="clear" w:color="auto" w:fill="auto"/>
            <w:noWrap/>
          </w:tcPr>
          <w:p w14:paraId="6C34C272" w14:textId="77777777" w:rsidR="008132A2" w:rsidRPr="000A5D0E" w:rsidRDefault="008132A2" w:rsidP="008132A2">
            <w:pPr>
              <w:pStyle w:val="ab"/>
              <w:rPr>
                <w:color w:val="171717"/>
                <w:lang w:eastAsia="ru-RU"/>
              </w:rPr>
            </w:pPr>
          </w:p>
        </w:tc>
        <w:tc>
          <w:tcPr>
            <w:tcW w:w="1842" w:type="dxa"/>
            <w:shd w:val="clear" w:color="auto" w:fill="auto"/>
            <w:noWrap/>
            <w:vAlign w:val="center"/>
          </w:tcPr>
          <w:p w14:paraId="3F148D98" w14:textId="15781999" w:rsidR="008132A2" w:rsidRPr="007160D9" w:rsidRDefault="008132A2" w:rsidP="007160D9">
            <w:pPr>
              <w:pStyle w:val="ab"/>
            </w:pPr>
            <w:r w:rsidRPr="007160D9">
              <w:t>Сумма страхового взноса</w:t>
            </w:r>
          </w:p>
        </w:tc>
        <w:tc>
          <w:tcPr>
            <w:tcW w:w="2127" w:type="dxa"/>
            <w:shd w:val="clear" w:color="auto" w:fill="auto"/>
            <w:noWrap/>
            <w:vAlign w:val="center"/>
          </w:tcPr>
          <w:p w14:paraId="1288D591" w14:textId="1CDA263E" w:rsidR="008132A2" w:rsidRPr="007160D9" w:rsidRDefault="007160D9" w:rsidP="007160D9">
            <w:pPr>
              <w:pStyle w:val="ab"/>
            </w:pPr>
            <w:r w:rsidRPr="007160D9">
              <w:t>Сумма страхового взноса</w:t>
            </w:r>
          </w:p>
        </w:tc>
        <w:tc>
          <w:tcPr>
            <w:tcW w:w="1836" w:type="dxa"/>
            <w:shd w:val="clear" w:color="auto" w:fill="auto"/>
            <w:noWrap/>
            <w:vAlign w:val="center"/>
          </w:tcPr>
          <w:p w14:paraId="2675CAE2" w14:textId="49513363" w:rsidR="008132A2" w:rsidRPr="007160D9" w:rsidRDefault="007160D9" w:rsidP="007160D9">
            <w:pPr>
              <w:pStyle w:val="ab"/>
            </w:pPr>
            <w:r w:rsidRPr="007160D9">
              <w:t>Число с плавающей запятой</w:t>
            </w:r>
          </w:p>
        </w:tc>
      </w:tr>
      <w:tr w:rsidR="008132A2" w:rsidRPr="000A5D0E" w14:paraId="37A8F9F5" w14:textId="77777777" w:rsidTr="00937B80">
        <w:trPr>
          <w:trHeight w:val="276"/>
        </w:trPr>
        <w:tc>
          <w:tcPr>
            <w:tcW w:w="1696" w:type="dxa"/>
            <w:vMerge/>
            <w:shd w:val="clear" w:color="auto" w:fill="auto"/>
            <w:noWrap/>
          </w:tcPr>
          <w:p w14:paraId="0FC04EA7" w14:textId="77777777" w:rsidR="008132A2" w:rsidRPr="000A5D0E" w:rsidRDefault="008132A2" w:rsidP="008132A2">
            <w:pPr>
              <w:pStyle w:val="ab"/>
              <w:rPr>
                <w:lang w:eastAsia="ru-RU"/>
              </w:rPr>
            </w:pPr>
          </w:p>
        </w:tc>
        <w:tc>
          <w:tcPr>
            <w:tcW w:w="2127" w:type="dxa"/>
            <w:vMerge/>
            <w:shd w:val="clear" w:color="auto" w:fill="auto"/>
            <w:noWrap/>
          </w:tcPr>
          <w:p w14:paraId="5F960940" w14:textId="77777777" w:rsidR="008132A2" w:rsidRPr="000A5D0E" w:rsidRDefault="008132A2" w:rsidP="008132A2">
            <w:pPr>
              <w:pStyle w:val="ab"/>
              <w:rPr>
                <w:color w:val="171717"/>
                <w:lang w:eastAsia="ru-RU"/>
              </w:rPr>
            </w:pPr>
          </w:p>
        </w:tc>
        <w:tc>
          <w:tcPr>
            <w:tcW w:w="1842" w:type="dxa"/>
            <w:shd w:val="clear" w:color="auto" w:fill="auto"/>
            <w:noWrap/>
            <w:vAlign w:val="center"/>
          </w:tcPr>
          <w:p w14:paraId="19EDB904" w14:textId="2878B62F" w:rsidR="008132A2" w:rsidRPr="007160D9" w:rsidRDefault="008132A2" w:rsidP="007160D9">
            <w:pPr>
              <w:pStyle w:val="ab"/>
            </w:pPr>
            <w:r w:rsidRPr="007160D9">
              <w:t>Стоимость брака</w:t>
            </w:r>
          </w:p>
        </w:tc>
        <w:tc>
          <w:tcPr>
            <w:tcW w:w="2127" w:type="dxa"/>
            <w:shd w:val="clear" w:color="auto" w:fill="auto"/>
            <w:noWrap/>
            <w:vAlign w:val="center"/>
          </w:tcPr>
          <w:p w14:paraId="4FDF7CFC" w14:textId="459770AD" w:rsidR="008132A2" w:rsidRPr="007160D9" w:rsidRDefault="007160D9" w:rsidP="007160D9">
            <w:pPr>
              <w:pStyle w:val="ab"/>
            </w:pPr>
            <w:r w:rsidRPr="007160D9">
              <w:t>Общая стоимость брака</w:t>
            </w:r>
          </w:p>
        </w:tc>
        <w:tc>
          <w:tcPr>
            <w:tcW w:w="1836" w:type="dxa"/>
            <w:shd w:val="clear" w:color="auto" w:fill="auto"/>
            <w:noWrap/>
            <w:vAlign w:val="center"/>
          </w:tcPr>
          <w:p w14:paraId="4BCAA1AB" w14:textId="3B7A7C1C" w:rsidR="008132A2" w:rsidRPr="007160D9" w:rsidRDefault="007160D9" w:rsidP="007160D9">
            <w:pPr>
              <w:pStyle w:val="ab"/>
            </w:pPr>
            <w:r w:rsidRPr="007160D9">
              <w:t>Число с плавающей запятой</w:t>
            </w:r>
          </w:p>
        </w:tc>
      </w:tr>
      <w:tr w:rsidR="008132A2" w:rsidRPr="000A5D0E" w14:paraId="69E596C3" w14:textId="77777777" w:rsidTr="00937B80">
        <w:trPr>
          <w:trHeight w:val="276"/>
        </w:trPr>
        <w:tc>
          <w:tcPr>
            <w:tcW w:w="1696" w:type="dxa"/>
            <w:vMerge/>
            <w:shd w:val="clear" w:color="auto" w:fill="auto"/>
            <w:noWrap/>
            <w:hideMark/>
          </w:tcPr>
          <w:p w14:paraId="6D6E63B1" w14:textId="6C2CB796" w:rsidR="008132A2" w:rsidRPr="000A5D0E" w:rsidRDefault="008132A2" w:rsidP="008132A2">
            <w:pPr>
              <w:pStyle w:val="ab"/>
              <w:rPr>
                <w:lang w:eastAsia="ru-RU"/>
              </w:rPr>
            </w:pPr>
          </w:p>
        </w:tc>
        <w:tc>
          <w:tcPr>
            <w:tcW w:w="2127" w:type="dxa"/>
            <w:vMerge/>
            <w:shd w:val="clear" w:color="auto" w:fill="auto"/>
            <w:noWrap/>
          </w:tcPr>
          <w:p w14:paraId="3EF3800D" w14:textId="03E97EFD" w:rsidR="008132A2" w:rsidRPr="000A5D0E" w:rsidRDefault="008132A2" w:rsidP="008132A2">
            <w:pPr>
              <w:pStyle w:val="ab"/>
              <w:rPr>
                <w:color w:val="171717"/>
                <w:lang w:eastAsia="ru-RU"/>
              </w:rPr>
            </w:pPr>
          </w:p>
        </w:tc>
        <w:tc>
          <w:tcPr>
            <w:tcW w:w="1842" w:type="dxa"/>
            <w:shd w:val="clear" w:color="auto" w:fill="auto"/>
            <w:noWrap/>
            <w:vAlign w:val="center"/>
          </w:tcPr>
          <w:p w14:paraId="1E844B37" w14:textId="64FF192E" w:rsidR="008132A2" w:rsidRPr="007160D9" w:rsidRDefault="008132A2" w:rsidP="007160D9">
            <w:pPr>
              <w:pStyle w:val="ab"/>
            </w:pPr>
            <w:r w:rsidRPr="007160D9">
              <w:t>Стоимость лома</w:t>
            </w:r>
          </w:p>
        </w:tc>
        <w:tc>
          <w:tcPr>
            <w:tcW w:w="2127" w:type="dxa"/>
            <w:shd w:val="clear" w:color="auto" w:fill="auto"/>
            <w:noWrap/>
            <w:vAlign w:val="center"/>
            <w:hideMark/>
          </w:tcPr>
          <w:p w14:paraId="54464450" w14:textId="0346C40B" w:rsidR="008132A2" w:rsidRPr="007160D9" w:rsidRDefault="007160D9" w:rsidP="007160D9">
            <w:pPr>
              <w:pStyle w:val="ab"/>
            </w:pPr>
            <w:r w:rsidRPr="007160D9">
              <w:t>Стоимость лома полученная от реализации</w:t>
            </w:r>
          </w:p>
        </w:tc>
        <w:tc>
          <w:tcPr>
            <w:tcW w:w="1836" w:type="dxa"/>
            <w:shd w:val="clear" w:color="auto" w:fill="auto"/>
            <w:noWrap/>
            <w:vAlign w:val="center"/>
            <w:hideMark/>
          </w:tcPr>
          <w:p w14:paraId="26B787E8" w14:textId="789128AF" w:rsidR="008132A2" w:rsidRPr="007160D9" w:rsidRDefault="007160D9" w:rsidP="007160D9">
            <w:pPr>
              <w:pStyle w:val="ab"/>
            </w:pPr>
            <w:r w:rsidRPr="007160D9">
              <w:t>Число с плавающей запятой</w:t>
            </w:r>
          </w:p>
        </w:tc>
      </w:tr>
      <w:tr w:rsidR="007160D9" w:rsidRPr="000A5D0E" w14:paraId="62E8D66E" w14:textId="77777777" w:rsidTr="00937B80">
        <w:trPr>
          <w:trHeight w:val="276"/>
        </w:trPr>
        <w:tc>
          <w:tcPr>
            <w:tcW w:w="1696" w:type="dxa"/>
            <w:vMerge w:val="restart"/>
            <w:shd w:val="clear" w:color="auto" w:fill="auto"/>
            <w:noWrap/>
            <w:hideMark/>
          </w:tcPr>
          <w:p w14:paraId="3E944C78" w14:textId="7FD9E2C2" w:rsidR="007160D9" w:rsidRPr="000A5D0E" w:rsidRDefault="007160D9" w:rsidP="008132A2">
            <w:pPr>
              <w:pStyle w:val="ab"/>
              <w:rPr>
                <w:lang w:eastAsia="ru-RU"/>
              </w:rPr>
            </w:pPr>
            <w:r w:rsidRPr="000A5D0E">
              <w:rPr>
                <w:lang w:eastAsia="ru-RU"/>
              </w:rPr>
              <w:t>Ведомость</w:t>
            </w:r>
            <w:r>
              <w:rPr>
                <w:lang w:eastAsia="ru-RU"/>
              </w:rPr>
              <w:t xml:space="preserve"> </w:t>
            </w:r>
            <w:r w:rsidRPr="000A5D0E">
              <w:rPr>
                <w:lang w:eastAsia="ru-RU"/>
              </w:rPr>
              <w:t>дефектов</w:t>
            </w:r>
          </w:p>
          <w:p w14:paraId="27D59B9F" w14:textId="14F61FFD" w:rsidR="007160D9" w:rsidRPr="000A5D0E" w:rsidRDefault="007160D9" w:rsidP="008132A2">
            <w:pPr>
              <w:pStyle w:val="ab"/>
              <w:rPr>
                <w:lang w:eastAsia="ru-RU"/>
              </w:rPr>
            </w:pPr>
          </w:p>
        </w:tc>
        <w:tc>
          <w:tcPr>
            <w:tcW w:w="2127" w:type="dxa"/>
            <w:vMerge w:val="restart"/>
            <w:shd w:val="clear" w:color="auto" w:fill="auto"/>
            <w:noWrap/>
          </w:tcPr>
          <w:p w14:paraId="48BFE200" w14:textId="707D1733" w:rsidR="007160D9" w:rsidRPr="000A5D0E" w:rsidRDefault="007160D9" w:rsidP="008132A2">
            <w:pPr>
              <w:pStyle w:val="ab"/>
              <w:rPr>
                <w:color w:val="171717"/>
                <w:lang w:eastAsia="ru-RU"/>
              </w:rPr>
            </w:pPr>
            <w:r>
              <w:rPr>
                <w:color w:val="171717"/>
                <w:lang w:eastAsia="ru-RU"/>
              </w:rPr>
              <w:t>Информация по ведомости дефектов</w:t>
            </w:r>
          </w:p>
        </w:tc>
        <w:tc>
          <w:tcPr>
            <w:tcW w:w="1842" w:type="dxa"/>
            <w:shd w:val="clear" w:color="auto" w:fill="auto"/>
            <w:noWrap/>
            <w:vAlign w:val="center"/>
            <w:hideMark/>
          </w:tcPr>
          <w:p w14:paraId="044DFF88" w14:textId="4BC3A0B5" w:rsidR="007160D9" w:rsidRPr="001A550C" w:rsidRDefault="007160D9" w:rsidP="001A550C">
            <w:pPr>
              <w:pStyle w:val="ab"/>
            </w:pPr>
            <w:r w:rsidRPr="001A550C">
              <w:t>ID</w:t>
            </w:r>
          </w:p>
        </w:tc>
        <w:tc>
          <w:tcPr>
            <w:tcW w:w="2127" w:type="dxa"/>
            <w:shd w:val="clear" w:color="auto" w:fill="auto"/>
            <w:noWrap/>
            <w:vAlign w:val="center"/>
            <w:hideMark/>
          </w:tcPr>
          <w:p w14:paraId="3F50BC9A" w14:textId="7A18341D" w:rsidR="007160D9" w:rsidRPr="001A550C" w:rsidRDefault="007160D9" w:rsidP="001A550C">
            <w:pPr>
              <w:pStyle w:val="ab"/>
            </w:pPr>
            <w:r w:rsidRPr="001A550C">
              <w:t>Уникальный ID Ведомости дефектов (первичный ключ)</w:t>
            </w:r>
          </w:p>
        </w:tc>
        <w:tc>
          <w:tcPr>
            <w:tcW w:w="1836" w:type="dxa"/>
            <w:shd w:val="clear" w:color="auto" w:fill="auto"/>
            <w:noWrap/>
            <w:vAlign w:val="center"/>
            <w:hideMark/>
          </w:tcPr>
          <w:p w14:paraId="176042A1" w14:textId="33227DF6" w:rsidR="007160D9" w:rsidRPr="001A550C" w:rsidRDefault="001A550C" w:rsidP="001A550C">
            <w:pPr>
              <w:pStyle w:val="ab"/>
            </w:pPr>
            <w:r w:rsidRPr="001A550C">
              <w:t>Целое число</w:t>
            </w:r>
          </w:p>
        </w:tc>
      </w:tr>
      <w:tr w:rsidR="007160D9" w:rsidRPr="000A5D0E" w14:paraId="549C2CFD" w14:textId="77777777" w:rsidTr="00937B80">
        <w:trPr>
          <w:trHeight w:val="276"/>
        </w:trPr>
        <w:tc>
          <w:tcPr>
            <w:tcW w:w="1696" w:type="dxa"/>
            <w:vMerge/>
            <w:shd w:val="clear" w:color="auto" w:fill="auto"/>
            <w:noWrap/>
          </w:tcPr>
          <w:p w14:paraId="4F89BC67" w14:textId="77777777" w:rsidR="007160D9" w:rsidRPr="000A5D0E" w:rsidRDefault="007160D9" w:rsidP="008132A2">
            <w:pPr>
              <w:pStyle w:val="ab"/>
              <w:rPr>
                <w:lang w:eastAsia="ru-RU"/>
              </w:rPr>
            </w:pPr>
          </w:p>
        </w:tc>
        <w:tc>
          <w:tcPr>
            <w:tcW w:w="2127" w:type="dxa"/>
            <w:vMerge/>
            <w:shd w:val="clear" w:color="auto" w:fill="auto"/>
            <w:noWrap/>
          </w:tcPr>
          <w:p w14:paraId="720D8D03" w14:textId="77777777" w:rsidR="007160D9" w:rsidRPr="000A5D0E" w:rsidRDefault="007160D9" w:rsidP="008132A2">
            <w:pPr>
              <w:pStyle w:val="ab"/>
              <w:rPr>
                <w:color w:val="171717"/>
                <w:lang w:eastAsia="ru-RU"/>
              </w:rPr>
            </w:pPr>
          </w:p>
        </w:tc>
        <w:tc>
          <w:tcPr>
            <w:tcW w:w="1842" w:type="dxa"/>
            <w:shd w:val="clear" w:color="auto" w:fill="auto"/>
            <w:noWrap/>
            <w:vAlign w:val="center"/>
          </w:tcPr>
          <w:p w14:paraId="0CE7A4E1" w14:textId="088C952D" w:rsidR="007160D9" w:rsidRPr="001A550C" w:rsidRDefault="007160D9" w:rsidP="001A550C">
            <w:pPr>
              <w:pStyle w:val="ab"/>
            </w:pPr>
            <w:r w:rsidRPr="001A550C">
              <w:t>№ ВД</w:t>
            </w:r>
          </w:p>
        </w:tc>
        <w:tc>
          <w:tcPr>
            <w:tcW w:w="2127" w:type="dxa"/>
            <w:shd w:val="clear" w:color="auto" w:fill="auto"/>
            <w:noWrap/>
            <w:vAlign w:val="center"/>
          </w:tcPr>
          <w:p w14:paraId="2DACF7B9" w14:textId="57EA5623" w:rsidR="007160D9" w:rsidRPr="001A550C" w:rsidRDefault="007160D9" w:rsidP="001A550C">
            <w:pPr>
              <w:pStyle w:val="ab"/>
            </w:pPr>
            <w:r w:rsidRPr="001A550C">
              <w:t>Внутренний номер ведомости дефектов</w:t>
            </w:r>
          </w:p>
        </w:tc>
        <w:tc>
          <w:tcPr>
            <w:tcW w:w="1836" w:type="dxa"/>
            <w:shd w:val="clear" w:color="auto" w:fill="auto"/>
            <w:noWrap/>
            <w:vAlign w:val="center"/>
          </w:tcPr>
          <w:p w14:paraId="5FA83F95" w14:textId="5F26EB6C" w:rsidR="007160D9" w:rsidRPr="001A550C" w:rsidRDefault="001A550C" w:rsidP="001A550C">
            <w:pPr>
              <w:pStyle w:val="ab"/>
            </w:pPr>
            <w:r w:rsidRPr="001A550C">
              <w:t>Строка (9)</w:t>
            </w:r>
          </w:p>
        </w:tc>
      </w:tr>
      <w:tr w:rsidR="007160D9" w:rsidRPr="000A5D0E" w14:paraId="0FF0E9BF" w14:textId="77777777" w:rsidTr="00937B80">
        <w:trPr>
          <w:trHeight w:val="276"/>
        </w:trPr>
        <w:tc>
          <w:tcPr>
            <w:tcW w:w="1696" w:type="dxa"/>
            <w:vMerge/>
            <w:shd w:val="clear" w:color="auto" w:fill="auto"/>
            <w:noWrap/>
            <w:hideMark/>
          </w:tcPr>
          <w:p w14:paraId="7B039FFA" w14:textId="4EC61EC2" w:rsidR="007160D9" w:rsidRPr="000A5D0E" w:rsidRDefault="007160D9" w:rsidP="008132A2">
            <w:pPr>
              <w:pStyle w:val="ab"/>
              <w:rPr>
                <w:lang w:eastAsia="ru-RU"/>
              </w:rPr>
            </w:pPr>
          </w:p>
        </w:tc>
        <w:tc>
          <w:tcPr>
            <w:tcW w:w="2127" w:type="dxa"/>
            <w:vMerge/>
            <w:shd w:val="clear" w:color="auto" w:fill="auto"/>
            <w:noWrap/>
          </w:tcPr>
          <w:p w14:paraId="551D23EB" w14:textId="76AED22A" w:rsidR="007160D9" w:rsidRPr="000A5D0E" w:rsidRDefault="007160D9" w:rsidP="008132A2">
            <w:pPr>
              <w:pStyle w:val="ab"/>
              <w:rPr>
                <w:color w:val="171717"/>
                <w:lang w:eastAsia="ru-RU"/>
              </w:rPr>
            </w:pPr>
          </w:p>
        </w:tc>
        <w:tc>
          <w:tcPr>
            <w:tcW w:w="1842" w:type="dxa"/>
            <w:shd w:val="clear" w:color="auto" w:fill="auto"/>
            <w:noWrap/>
            <w:vAlign w:val="center"/>
            <w:hideMark/>
          </w:tcPr>
          <w:p w14:paraId="59F7D000" w14:textId="33239933" w:rsidR="007160D9" w:rsidRPr="001A550C" w:rsidRDefault="007160D9" w:rsidP="001A550C">
            <w:pPr>
              <w:pStyle w:val="ab"/>
            </w:pPr>
            <w:r w:rsidRPr="001A550C">
              <w:t>Дата составления</w:t>
            </w:r>
          </w:p>
        </w:tc>
        <w:tc>
          <w:tcPr>
            <w:tcW w:w="2127" w:type="dxa"/>
            <w:shd w:val="clear" w:color="auto" w:fill="auto"/>
            <w:noWrap/>
            <w:vAlign w:val="center"/>
            <w:hideMark/>
          </w:tcPr>
          <w:p w14:paraId="12F383D8" w14:textId="14C2E984" w:rsidR="007160D9" w:rsidRPr="001A550C" w:rsidRDefault="007160D9" w:rsidP="001A550C">
            <w:pPr>
              <w:pStyle w:val="ab"/>
            </w:pPr>
            <w:r w:rsidRPr="001A550C">
              <w:t>Дата составления ВД</w:t>
            </w:r>
          </w:p>
        </w:tc>
        <w:tc>
          <w:tcPr>
            <w:tcW w:w="1836" w:type="dxa"/>
            <w:shd w:val="clear" w:color="auto" w:fill="auto"/>
            <w:noWrap/>
            <w:vAlign w:val="center"/>
            <w:hideMark/>
          </w:tcPr>
          <w:p w14:paraId="2315A1E7" w14:textId="59EBC62F" w:rsidR="007160D9" w:rsidRPr="001A550C" w:rsidRDefault="001A550C" w:rsidP="001A550C">
            <w:pPr>
              <w:pStyle w:val="ab"/>
            </w:pPr>
            <w:r w:rsidRPr="001A550C">
              <w:t>Дата</w:t>
            </w:r>
          </w:p>
        </w:tc>
      </w:tr>
      <w:tr w:rsidR="007160D9" w:rsidRPr="000A5D0E" w14:paraId="15183890" w14:textId="77777777" w:rsidTr="00937B80">
        <w:trPr>
          <w:trHeight w:val="276"/>
        </w:trPr>
        <w:tc>
          <w:tcPr>
            <w:tcW w:w="1696" w:type="dxa"/>
            <w:vMerge/>
            <w:shd w:val="clear" w:color="auto" w:fill="auto"/>
            <w:noWrap/>
            <w:hideMark/>
          </w:tcPr>
          <w:p w14:paraId="2843FB29" w14:textId="085542DD" w:rsidR="007160D9" w:rsidRPr="000A5D0E" w:rsidRDefault="007160D9" w:rsidP="008132A2">
            <w:pPr>
              <w:pStyle w:val="ab"/>
              <w:rPr>
                <w:lang w:eastAsia="ru-RU"/>
              </w:rPr>
            </w:pPr>
          </w:p>
        </w:tc>
        <w:tc>
          <w:tcPr>
            <w:tcW w:w="2127" w:type="dxa"/>
            <w:vMerge/>
            <w:shd w:val="clear" w:color="auto" w:fill="auto"/>
            <w:noWrap/>
          </w:tcPr>
          <w:p w14:paraId="53072544" w14:textId="2BC185BA" w:rsidR="007160D9" w:rsidRPr="000A5D0E" w:rsidRDefault="007160D9" w:rsidP="008132A2">
            <w:pPr>
              <w:pStyle w:val="ab"/>
              <w:rPr>
                <w:color w:val="171717"/>
                <w:lang w:eastAsia="ru-RU"/>
              </w:rPr>
            </w:pPr>
          </w:p>
        </w:tc>
        <w:tc>
          <w:tcPr>
            <w:tcW w:w="1842" w:type="dxa"/>
            <w:shd w:val="clear" w:color="auto" w:fill="auto"/>
            <w:noWrap/>
            <w:vAlign w:val="center"/>
            <w:hideMark/>
          </w:tcPr>
          <w:p w14:paraId="542D8595" w14:textId="77B90BB8" w:rsidR="007160D9" w:rsidRPr="001A550C" w:rsidRDefault="007160D9" w:rsidP="001A550C">
            <w:pPr>
              <w:pStyle w:val="ab"/>
            </w:pPr>
            <w:r w:rsidRPr="001A550C">
              <w:t>ID_Изделия (заказа)</w:t>
            </w:r>
          </w:p>
        </w:tc>
        <w:tc>
          <w:tcPr>
            <w:tcW w:w="2127" w:type="dxa"/>
            <w:shd w:val="clear" w:color="auto" w:fill="auto"/>
            <w:noWrap/>
            <w:vAlign w:val="center"/>
            <w:hideMark/>
          </w:tcPr>
          <w:p w14:paraId="716A83D6" w14:textId="33955ADE" w:rsidR="007160D9" w:rsidRPr="001A550C" w:rsidRDefault="007160D9" w:rsidP="001A550C">
            <w:pPr>
              <w:pStyle w:val="ab"/>
            </w:pPr>
            <w:r w:rsidRPr="001A550C">
              <w:t>ID изделия на которое заведена ВД (внешний ключ)</w:t>
            </w:r>
          </w:p>
        </w:tc>
        <w:tc>
          <w:tcPr>
            <w:tcW w:w="1836" w:type="dxa"/>
            <w:shd w:val="clear" w:color="auto" w:fill="auto"/>
            <w:noWrap/>
            <w:vAlign w:val="center"/>
            <w:hideMark/>
          </w:tcPr>
          <w:p w14:paraId="1E50995D" w14:textId="5A05C3F4" w:rsidR="007160D9" w:rsidRPr="001A550C" w:rsidRDefault="001A550C" w:rsidP="001A550C">
            <w:pPr>
              <w:pStyle w:val="ab"/>
            </w:pPr>
            <w:r w:rsidRPr="001A550C">
              <w:t>Целое число</w:t>
            </w:r>
          </w:p>
        </w:tc>
      </w:tr>
      <w:tr w:rsidR="007160D9" w:rsidRPr="000A5D0E" w14:paraId="7408F767" w14:textId="77777777" w:rsidTr="00937B80">
        <w:trPr>
          <w:trHeight w:val="276"/>
        </w:trPr>
        <w:tc>
          <w:tcPr>
            <w:tcW w:w="1696" w:type="dxa"/>
            <w:vMerge/>
            <w:shd w:val="clear" w:color="auto" w:fill="auto"/>
            <w:noWrap/>
            <w:hideMark/>
          </w:tcPr>
          <w:p w14:paraId="5D3EB37E" w14:textId="3BC15A46" w:rsidR="007160D9" w:rsidRPr="000A5D0E" w:rsidRDefault="007160D9" w:rsidP="008132A2">
            <w:pPr>
              <w:pStyle w:val="ab"/>
              <w:rPr>
                <w:lang w:eastAsia="ru-RU"/>
              </w:rPr>
            </w:pPr>
          </w:p>
        </w:tc>
        <w:tc>
          <w:tcPr>
            <w:tcW w:w="2127" w:type="dxa"/>
            <w:vMerge/>
            <w:shd w:val="clear" w:color="auto" w:fill="auto"/>
            <w:noWrap/>
          </w:tcPr>
          <w:p w14:paraId="4978D80B" w14:textId="3A33FCC6" w:rsidR="007160D9" w:rsidRPr="000A5D0E" w:rsidRDefault="007160D9" w:rsidP="008132A2">
            <w:pPr>
              <w:pStyle w:val="ab"/>
              <w:rPr>
                <w:color w:val="171717"/>
                <w:lang w:eastAsia="ru-RU"/>
              </w:rPr>
            </w:pPr>
          </w:p>
        </w:tc>
        <w:tc>
          <w:tcPr>
            <w:tcW w:w="1842" w:type="dxa"/>
            <w:shd w:val="clear" w:color="auto" w:fill="auto"/>
            <w:noWrap/>
            <w:vAlign w:val="center"/>
            <w:hideMark/>
          </w:tcPr>
          <w:p w14:paraId="3C04EDB8" w14:textId="11039C04" w:rsidR="007160D9" w:rsidRPr="001A550C" w:rsidRDefault="007160D9" w:rsidP="001A550C">
            <w:pPr>
              <w:pStyle w:val="ab"/>
            </w:pPr>
            <w:r w:rsidRPr="001A550C">
              <w:t>ID_СП_ответственного</w:t>
            </w:r>
          </w:p>
        </w:tc>
        <w:tc>
          <w:tcPr>
            <w:tcW w:w="2127" w:type="dxa"/>
            <w:shd w:val="clear" w:color="auto" w:fill="auto"/>
            <w:noWrap/>
            <w:vAlign w:val="center"/>
            <w:hideMark/>
          </w:tcPr>
          <w:p w14:paraId="24208FE0" w14:textId="22BBEBFB" w:rsidR="007160D9" w:rsidRPr="001A550C" w:rsidRDefault="007160D9" w:rsidP="001A550C">
            <w:pPr>
              <w:pStyle w:val="ab"/>
            </w:pPr>
            <w:r w:rsidRPr="001A550C">
              <w:t>ID подразделения, ответственного за исправление дефектов (внешний ключ)</w:t>
            </w:r>
          </w:p>
        </w:tc>
        <w:tc>
          <w:tcPr>
            <w:tcW w:w="1836" w:type="dxa"/>
            <w:shd w:val="clear" w:color="auto" w:fill="auto"/>
            <w:noWrap/>
            <w:vAlign w:val="center"/>
            <w:hideMark/>
          </w:tcPr>
          <w:p w14:paraId="103C4AA9" w14:textId="484501F3" w:rsidR="007160D9" w:rsidRPr="001A550C" w:rsidRDefault="001A550C" w:rsidP="001A550C">
            <w:pPr>
              <w:pStyle w:val="ab"/>
            </w:pPr>
            <w:r w:rsidRPr="001A550C">
              <w:t>Целое число</w:t>
            </w:r>
          </w:p>
        </w:tc>
      </w:tr>
      <w:tr w:rsidR="007160D9" w:rsidRPr="000A5D0E" w14:paraId="337E73DC" w14:textId="77777777" w:rsidTr="00937B80">
        <w:trPr>
          <w:trHeight w:val="276"/>
        </w:trPr>
        <w:tc>
          <w:tcPr>
            <w:tcW w:w="1696" w:type="dxa"/>
            <w:vMerge/>
            <w:shd w:val="clear" w:color="auto" w:fill="auto"/>
            <w:noWrap/>
            <w:hideMark/>
          </w:tcPr>
          <w:p w14:paraId="17082B99" w14:textId="04D8C52F" w:rsidR="007160D9" w:rsidRPr="000A5D0E" w:rsidRDefault="007160D9" w:rsidP="008132A2">
            <w:pPr>
              <w:pStyle w:val="ab"/>
              <w:rPr>
                <w:lang w:eastAsia="ru-RU"/>
              </w:rPr>
            </w:pPr>
          </w:p>
        </w:tc>
        <w:tc>
          <w:tcPr>
            <w:tcW w:w="2127" w:type="dxa"/>
            <w:vMerge/>
            <w:shd w:val="clear" w:color="auto" w:fill="auto"/>
            <w:noWrap/>
          </w:tcPr>
          <w:p w14:paraId="2F7D45C1" w14:textId="7775075A" w:rsidR="007160D9" w:rsidRPr="000A5D0E" w:rsidRDefault="007160D9" w:rsidP="008132A2">
            <w:pPr>
              <w:pStyle w:val="ab"/>
              <w:rPr>
                <w:color w:val="171717"/>
                <w:lang w:eastAsia="ru-RU"/>
              </w:rPr>
            </w:pPr>
          </w:p>
        </w:tc>
        <w:tc>
          <w:tcPr>
            <w:tcW w:w="1842" w:type="dxa"/>
            <w:shd w:val="clear" w:color="auto" w:fill="auto"/>
            <w:noWrap/>
            <w:vAlign w:val="center"/>
            <w:hideMark/>
          </w:tcPr>
          <w:p w14:paraId="73E9C74A" w14:textId="5284F6D4" w:rsidR="007160D9" w:rsidRPr="001A550C" w:rsidRDefault="007160D9" w:rsidP="001A550C">
            <w:pPr>
              <w:pStyle w:val="ab"/>
            </w:pPr>
            <w:r w:rsidRPr="001A550C">
              <w:t>ID_Статус</w:t>
            </w:r>
          </w:p>
        </w:tc>
        <w:tc>
          <w:tcPr>
            <w:tcW w:w="2127" w:type="dxa"/>
            <w:shd w:val="clear" w:color="auto" w:fill="auto"/>
            <w:noWrap/>
            <w:vAlign w:val="center"/>
            <w:hideMark/>
          </w:tcPr>
          <w:p w14:paraId="6A8F5B57" w14:textId="4457CE65" w:rsidR="007160D9" w:rsidRPr="001A550C" w:rsidRDefault="007160D9" w:rsidP="001A550C">
            <w:pPr>
              <w:pStyle w:val="ab"/>
            </w:pPr>
            <w:r w:rsidRPr="001A550C">
              <w:t>ID статуса ВД (внешний ключ)</w:t>
            </w:r>
          </w:p>
        </w:tc>
        <w:tc>
          <w:tcPr>
            <w:tcW w:w="1836" w:type="dxa"/>
            <w:shd w:val="clear" w:color="auto" w:fill="auto"/>
            <w:noWrap/>
            <w:vAlign w:val="center"/>
            <w:hideMark/>
          </w:tcPr>
          <w:p w14:paraId="18B00362" w14:textId="6C771F08" w:rsidR="007160D9" w:rsidRPr="001A550C" w:rsidRDefault="001A550C" w:rsidP="001A550C">
            <w:pPr>
              <w:pStyle w:val="ab"/>
            </w:pPr>
            <w:r w:rsidRPr="001A550C">
              <w:t>Целое число</w:t>
            </w:r>
          </w:p>
        </w:tc>
      </w:tr>
      <w:tr w:rsidR="001A550C" w:rsidRPr="000A5D0E" w14:paraId="12851837" w14:textId="77777777" w:rsidTr="00937B80">
        <w:trPr>
          <w:trHeight w:val="276"/>
        </w:trPr>
        <w:tc>
          <w:tcPr>
            <w:tcW w:w="1696" w:type="dxa"/>
            <w:vMerge w:val="restart"/>
            <w:shd w:val="clear" w:color="auto" w:fill="auto"/>
            <w:noWrap/>
            <w:hideMark/>
          </w:tcPr>
          <w:p w14:paraId="12276A39" w14:textId="77564746" w:rsidR="001A550C" w:rsidRPr="000A5D0E" w:rsidRDefault="001A550C" w:rsidP="001A550C">
            <w:pPr>
              <w:pStyle w:val="ab"/>
              <w:rPr>
                <w:lang w:eastAsia="ru-RU"/>
              </w:rPr>
            </w:pPr>
            <w:r w:rsidRPr="000A5D0E">
              <w:rPr>
                <w:lang w:eastAsia="ru-RU"/>
              </w:rPr>
              <w:t>Статусы</w:t>
            </w:r>
            <w:r>
              <w:rPr>
                <w:lang w:eastAsia="ru-RU"/>
              </w:rPr>
              <w:t xml:space="preserve"> </w:t>
            </w:r>
            <w:r w:rsidRPr="000A5D0E">
              <w:rPr>
                <w:lang w:eastAsia="ru-RU"/>
              </w:rPr>
              <w:t>ВД</w:t>
            </w:r>
          </w:p>
        </w:tc>
        <w:tc>
          <w:tcPr>
            <w:tcW w:w="2127" w:type="dxa"/>
            <w:vMerge w:val="restart"/>
            <w:shd w:val="clear" w:color="auto" w:fill="auto"/>
            <w:noWrap/>
          </w:tcPr>
          <w:p w14:paraId="0D22CDFA" w14:textId="14CEA62C" w:rsidR="001A550C" w:rsidRPr="000A5D0E" w:rsidRDefault="001A550C" w:rsidP="001A550C">
            <w:pPr>
              <w:pStyle w:val="ab"/>
              <w:rPr>
                <w:color w:val="171717"/>
                <w:lang w:eastAsia="ru-RU"/>
              </w:rPr>
            </w:pPr>
            <w:r>
              <w:rPr>
                <w:color w:val="171717"/>
                <w:lang w:eastAsia="ru-RU"/>
              </w:rPr>
              <w:t>Информация о видах статусов ведомости дефектов</w:t>
            </w:r>
          </w:p>
        </w:tc>
        <w:tc>
          <w:tcPr>
            <w:tcW w:w="1842" w:type="dxa"/>
            <w:shd w:val="clear" w:color="auto" w:fill="auto"/>
            <w:noWrap/>
            <w:vAlign w:val="center"/>
            <w:hideMark/>
          </w:tcPr>
          <w:p w14:paraId="0B449BF5" w14:textId="060520B3" w:rsidR="001A550C" w:rsidRPr="000A5D0E" w:rsidRDefault="001A550C" w:rsidP="001A550C">
            <w:pPr>
              <w:pStyle w:val="ab"/>
              <w:rPr>
                <w:color w:val="171717"/>
                <w:lang w:eastAsia="ru-RU"/>
              </w:rPr>
            </w:pPr>
            <w:r w:rsidRPr="000A5D0E">
              <w:rPr>
                <w:color w:val="171717"/>
                <w:lang w:eastAsia="ru-RU"/>
              </w:rPr>
              <w:t>ID</w:t>
            </w:r>
          </w:p>
        </w:tc>
        <w:tc>
          <w:tcPr>
            <w:tcW w:w="2127" w:type="dxa"/>
            <w:shd w:val="clear" w:color="auto" w:fill="auto"/>
            <w:noWrap/>
            <w:vAlign w:val="center"/>
            <w:hideMark/>
          </w:tcPr>
          <w:p w14:paraId="621FB8F4" w14:textId="5CF0A09C" w:rsidR="001A550C" w:rsidRPr="000A5D0E" w:rsidRDefault="001A550C" w:rsidP="001A550C">
            <w:pPr>
              <w:pStyle w:val="ab"/>
              <w:rPr>
                <w:rFonts w:cs="Times New Roman"/>
                <w:sz w:val="20"/>
                <w:szCs w:val="20"/>
                <w:lang w:eastAsia="ru-RU"/>
              </w:rPr>
            </w:pPr>
            <w:r w:rsidRPr="001A550C">
              <w:t>Уникальный ID статуса (первичный ключ)</w:t>
            </w:r>
          </w:p>
        </w:tc>
        <w:tc>
          <w:tcPr>
            <w:tcW w:w="1836" w:type="dxa"/>
            <w:shd w:val="clear" w:color="auto" w:fill="auto"/>
            <w:noWrap/>
            <w:vAlign w:val="center"/>
            <w:hideMark/>
          </w:tcPr>
          <w:p w14:paraId="76075642" w14:textId="73D4962A" w:rsidR="001A550C" w:rsidRPr="000A5D0E" w:rsidRDefault="001A550C" w:rsidP="001A550C">
            <w:pPr>
              <w:pStyle w:val="ab"/>
              <w:rPr>
                <w:rFonts w:cs="Times New Roman"/>
                <w:sz w:val="20"/>
                <w:szCs w:val="20"/>
                <w:lang w:eastAsia="ru-RU"/>
              </w:rPr>
            </w:pPr>
            <w:r w:rsidRPr="001A550C">
              <w:t>Целое число</w:t>
            </w:r>
          </w:p>
        </w:tc>
      </w:tr>
      <w:tr w:rsidR="001A550C" w:rsidRPr="000A5D0E" w14:paraId="2F837002" w14:textId="77777777" w:rsidTr="00937B80">
        <w:trPr>
          <w:trHeight w:val="276"/>
        </w:trPr>
        <w:tc>
          <w:tcPr>
            <w:tcW w:w="1696" w:type="dxa"/>
            <w:vMerge/>
            <w:shd w:val="clear" w:color="auto" w:fill="auto"/>
            <w:noWrap/>
            <w:hideMark/>
          </w:tcPr>
          <w:p w14:paraId="16FEC1BC" w14:textId="1CB44150" w:rsidR="001A550C" w:rsidRPr="000A5D0E" w:rsidRDefault="001A550C" w:rsidP="001A550C">
            <w:pPr>
              <w:pStyle w:val="ab"/>
              <w:rPr>
                <w:lang w:eastAsia="ru-RU"/>
              </w:rPr>
            </w:pPr>
          </w:p>
        </w:tc>
        <w:tc>
          <w:tcPr>
            <w:tcW w:w="2127" w:type="dxa"/>
            <w:vMerge/>
            <w:shd w:val="clear" w:color="auto" w:fill="auto"/>
            <w:noWrap/>
          </w:tcPr>
          <w:p w14:paraId="465B1546" w14:textId="63DE5956" w:rsidR="001A550C" w:rsidRPr="000A5D0E" w:rsidRDefault="001A550C" w:rsidP="001A550C">
            <w:pPr>
              <w:pStyle w:val="ab"/>
              <w:rPr>
                <w:color w:val="171717"/>
                <w:lang w:eastAsia="ru-RU"/>
              </w:rPr>
            </w:pPr>
          </w:p>
        </w:tc>
        <w:tc>
          <w:tcPr>
            <w:tcW w:w="1842" w:type="dxa"/>
            <w:shd w:val="clear" w:color="auto" w:fill="auto"/>
            <w:noWrap/>
            <w:vAlign w:val="center"/>
            <w:hideMark/>
          </w:tcPr>
          <w:p w14:paraId="2F4BFF50" w14:textId="0DC434BE" w:rsidR="001A550C" w:rsidRPr="000A5D0E" w:rsidRDefault="001A550C" w:rsidP="001A550C">
            <w:pPr>
              <w:pStyle w:val="ab"/>
              <w:rPr>
                <w:color w:val="171717"/>
                <w:lang w:eastAsia="ru-RU"/>
              </w:rPr>
            </w:pPr>
            <w:r w:rsidRPr="000A5D0E">
              <w:rPr>
                <w:color w:val="171717"/>
                <w:lang w:eastAsia="ru-RU"/>
              </w:rPr>
              <w:t>Наименование статуса</w:t>
            </w:r>
          </w:p>
        </w:tc>
        <w:tc>
          <w:tcPr>
            <w:tcW w:w="2127" w:type="dxa"/>
            <w:shd w:val="clear" w:color="auto" w:fill="auto"/>
            <w:noWrap/>
            <w:vAlign w:val="center"/>
            <w:hideMark/>
          </w:tcPr>
          <w:p w14:paraId="118E7496" w14:textId="164E581E" w:rsidR="001A550C" w:rsidRPr="000A5D0E" w:rsidRDefault="001A550C" w:rsidP="001A550C">
            <w:pPr>
              <w:pStyle w:val="ab"/>
              <w:rPr>
                <w:rFonts w:cs="Times New Roman"/>
                <w:sz w:val="20"/>
                <w:szCs w:val="20"/>
                <w:lang w:eastAsia="ru-RU"/>
              </w:rPr>
            </w:pPr>
            <w:r w:rsidRPr="001A550C">
              <w:t>Наименование статуса</w:t>
            </w:r>
          </w:p>
        </w:tc>
        <w:tc>
          <w:tcPr>
            <w:tcW w:w="1836" w:type="dxa"/>
            <w:shd w:val="clear" w:color="auto" w:fill="auto"/>
            <w:noWrap/>
            <w:vAlign w:val="center"/>
            <w:hideMark/>
          </w:tcPr>
          <w:p w14:paraId="211B4DC6" w14:textId="3D91ABB7" w:rsidR="001A550C" w:rsidRPr="000A5D0E" w:rsidRDefault="001A550C" w:rsidP="001A550C">
            <w:pPr>
              <w:pStyle w:val="ab"/>
              <w:rPr>
                <w:rFonts w:cs="Times New Roman"/>
                <w:sz w:val="20"/>
                <w:szCs w:val="20"/>
                <w:lang w:eastAsia="ru-RU"/>
              </w:rPr>
            </w:pPr>
            <w:r w:rsidRPr="001A550C">
              <w:t>Строка (200)</w:t>
            </w:r>
          </w:p>
        </w:tc>
      </w:tr>
      <w:tr w:rsidR="001A550C" w:rsidRPr="000A5D0E" w14:paraId="480B9B21" w14:textId="77777777" w:rsidTr="00937B80">
        <w:trPr>
          <w:trHeight w:val="276"/>
        </w:trPr>
        <w:tc>
          <w:tcPr>
            <w:tcW w:w="1696" w:type="dxa"/>
            <w:vMerge w:val="restart"/>
            <w:shd w:val="clear" w:color="auto" w:fill="auto"/>
            <w:noWrap/>
            <w:hideMark/>
          </w:tcPr>
          <w:p w14:paraId="606CD6B7" w14:textId="4DAC1D4A" w:rsidR="001A550C" w:rsidRPr="000A5D0E" w:rsidRDefault="001A550C" w:rsidP="001A550C">
            <w:pPr>
              <w:pStyle w:val="ab"/>
              <w:rPr>
                <w:lang w:eastAsia="ru-RU"/>
              </w:rPr>
            </w:pPr>
            <w:r w:rsidRPr="000A5D0E">
              <w:rPr>
                <w:lang w:eastAsia="ru-RU"/>
              </w:rPr>
              <w:t>Статусы</w:t>
            </w:r>
            <w:r>
              <w:rPr>
                <w:lang w:eastAsia="ru-RU"/>
              </w:rPr>
              <w:t xml:space="preserve"> </w:t>
            </w:r>
            <w:r w:rsidRPr="000A5D0E">
              <w:rPr>
                <w:lang w:eastAsia="ru-RU"/>
              </w:rPr>
              <w:t>брака</w:t>
            </w:r>
          </w:p>
        </w:tc>
        <w:tc>
          <w:tcPr>
            <w:tcW w:w="2127" w:type="dxa"/>
            <w:vMerge w:val="restart"/>
            <w:shd w:val="clear" w:color="auto" w:fill="auto"/>
            <w:noWrap/>
          </w:tcPr>
          <w:p w14:paraId="4A760A17" w14:textId="3CA798F0" w:rsidR="001A550C" w:rsidRPr="000A5D0E" w:rsidRDefault="001A550C" w:rsidP="001A550C">
            <w:pPr>
              <w:pStyle w:val="ab"/>
              <w:rPr>
                <w:color w:val="171717"/>
                <w:lang w:eastAsia="ru-RU"/>
              </w:rPr>
            </w:pPr>
            <w:r>
              <w:rPr>
                <w:color w:val="171717"/>
                <w:lang w:eastAsia="ru-RU"/>
              </w:rPr>
              <w:t>Информация о видах статусов актов на брак</w:t>
            </w:r>
          </w:p>
        </w:tc>
        <w:tc>
          <w:tcPr>
            <w:tcW w:w="1842" w:type="dxa"/>
            <w:shd w:val="clear" w:color="auto" w:fill="auto"/>
            <w:noWrap/>
            <w:vAlign w:val="center"/>
            <w:hideMark/>
          </w:tcPr>
          <w:p w14:paraId="2D6DE581" w14:textId="3F6B9B21" w:rsidR="001A550C" w:rsidRPr="000A5D0E" w:rsidRDefault="001A550C" w:rsidP="001A550C">
            <w:pPr>
              <w:pStyle w:val="ab"/>
              <w:rPr>
                <w:color w:val="171717"/>
                <w:lang w:eastAsia="ru-RU"/>
              </w:rPr>
            </w:pPr>
            <w:r w:rsidRPr="000A5D0E">
              <w:rPr>
                <w:color w:val="171717"/>
                <w:lang w:eastAsia="ru-RU"/>
              </w:rPr>
              <w:t>ID</w:t>
            </w:r>
          </w:p>
        </w:tc>
        <w:tc>
          <w:tcPr>
            <w:tcW w:w="2127" w:type="dxa"/>
            <w:shd w:val="clear" w:color="auto" w:fill="auto"/>
            <w:noWrap/>
            <w:vAlign w:val="center"/>
            <w:hideMark/>
          </w:tcPr>
          <w:p w14:paraId="6C0A54D6" w14:textId="0FA31B1C" w:rsidR="001A550C" w:rsidRPr="000A5D0E" w:rsidRDefault="001A550C" w:rsidP="001A550C">
            <w:pPr>
              <w:pStyle w:val="ab"/>
              <w:rPr>
                <w:rFonts w:cs="Times New Roman"/>
                <w:sz w:val="20"/>
                <w:szCs w:val="20"/>
                <w:lang w:eastAsia="ru-RU"/>
              </w:rPr>
            </w:pPr>
            <w:r w:rsidRPr="001A550C">
              <w:t>Уникальный ID статуса</w:t>
            </w:r>
            <w:r>
              <w:t xml:space="preserve"> </w:t>
            </w:r>
            <w:r w:rsidRPr="001A550C">
              <w:t>(первичный ключ)</w:t>
            </w:r>
          </w:p>
        </w:tc>
        <w:tc>
          <w:tcPr>
            <w:tcW w:w="1836" w:type="dxa"/>
            <w:shd w:val="clear" w:color="auto" w:fill="auto"/>
            <w:noWrap/>
            <w:vAlign w:val="center"/>
            <w:hideMark/>
          </w:tcPr>
          <w:p w14:paraId="636580D0" w14:textId="1838D592" w:rsidR="001A550C" w:rsidRPr="000A5D0E" w:rsidRDefault="001A550C" w:rsidP="001A550C">
            <w:pPr>
              <w:pStyle w:val="ab"/>
              <w:rPr>
                <w:rFonts w:cs="Times New Roman"/>
                <w:sz w:val="20"/>
                <w:szCs w:val="20"/>
                <w:lang w:eastAsia="ru-RU"/>
              </w:rPr>
            </w:pPr>
            <w:r w:rsidRPr="001A550C">
              <w:t>Целое число</w:t>
            </w:r>
          </w:p>
        </w:tc>
      </w:tr>
      <w:tr w:rsidR="001A550C" w:rsidRPr="000A5D0E" w14:paraId="162AD71B" w14:textId="77777777" w:rsidTr="00937B80">
        <w:trPr>
          <w:trHeight w:val="276"/>
        </w:trPr>
        <w:tc>
          <w:tcPr>
            <w:tcW w:w="1696" w:type="dxa"/>
            <w:vMerge/>
            <w:shd w:val="clear" w:color="auto" w:fill="auto"/>
            <w:noWrap/>
            <w:hideMark/>
          </w:tcPr>
          <w:p w14:paraId="004B2C97" w14:textId="09AF3832" w:rsidR="001A550C" w:rsidRPr="000A5D0E" w:rsidRDefault="001A550C" w:rsidP="001A550C">
            <w:pPr>
              <w:pStyle w:val="ab"/>
              <w:rPr>
                <w:lang w:eastAsia="ru-RU"/>
              </w:rPr>
            </w:pPr>
          </w:p>
        </w:tc>
        <w:tc>
          <w:tcPr>
            <w:tcW w:w="2127" w:type="dxa"/>
            <w:vMerge/>
            <w:shd w:val="clear" w:color="auto" w:fill="auto"/>
            <w:noWrap/>
          </w:tcPr>
          <w:p w14:paraId="5EFA4A09" w14:textId="3937A58F" w:rsidR="001A550C" w:rsidRPr="000A5D0E" w:rsidRDefault="001A550C" w:rsidP="001A550C">
            <w:pPr>
              <w:pStyle w:val="ab"/>
              <w:rPr>
                <w:color w:val="171717"/>
                <w:lang w:eastAsia="ru-RU"/>
              </w:rPr>
            </w:pPr>
          </w:p>
        </w:tc>
        <w:tc>
          <w:tcPr>
            <w:tcW w:w="1842" w:type="dxa"/>
            <w:shd w:val="clear" w:color="auto" w:fill="auto"/>
            <w:noWrap/>
            <w:vAlign w:val="center"/>
            <w:hideMark/>
          </w:tcPr>
          <w:p w14:paraId="42F7296A" w14:textId="1E2B0985" w:rsidR="001A550C" w:rsidRPr="000A5D0E" w:rsidRDefault="001A550C" w:rsidP="001A550C">
            <w:pPr>
              <w:pStyle w:val="ab"/>
              <w:rPr>
                <w:color w:val="171717"/>
                <w:lang w:eastAsia="ru-RU"/>
              </w:rPr>
            </w:pPr>
            <w:r w:rsidRPr="000A5D0E">
              <w:rPr>
                <w:color w:val="171717"/>
                <w:lang w:eastAsia="ru-RU"/>
              </w:rPr>
              <w:t>Наименование статуса</w:t>
            </w:r>
          </w:p>
        </w:tc>
        <w:tc>
          <w:tcPr>
            <w:tcW w:w="2127" w:type="dxa"/>
            <w:shd w:val="clear" w:color="auto" w:fill="auto"/>
            <w:noWrap/>
            <w:vAlign w:val="center"/>
            <w:hideMark/>
          </w:tcPr>
          <w:p w14:paraId="1EFCB02F" w14:textId="57660E9D" w:rsidR="001A550C" w:rsidRPr="000A5D0E" w:rsidRDefault="001A550C" w:rsidP="001A550C">
            <w:pPr>
              <w:pStyle w:val="ab"/>
              <w:rPr>
                <w:rFonts w:cs="Times New Roman"/>
                <w:sz w:val="20"/>
                <w:szCs w:val="20"/>
                <w:lang w:eastAsia="ru-RU"/>
              </w:rPr>
            </w:pPr>
            <w:r w:rsidRPr="001A550C">
              <w:t>Наименование статуса</w:t>
            </w:r>
          </w:p>
        </w:tc>
        <w:tc>
          <w:tcPr>
            <w:tcW w:w="1836" w:type="dxa"/>
            <w:shd w:val="clear" w:color="auto" w:fill="auto"/>
            <w:noWrap/>
            <w:vAlign w:val="center"/>
            <w:hideMark/>
          </w:tcPr>
          <w:p w14:paraId="5EFFCB65" w14:textId="014B8F4E" w:rsidR="001A550C" w:rsidRPr="000A5D0E" w:rsidRDefault="001A550C" w:rsidP="001A550C">
            <w:pPr>
              <w:pStyle w:val="ab"/>
              <w:rPr>
                <w:rFonts w:cs="Times New Roman"/>
                <w:sz w:val="20"/>
                <w:szCs w:val="20"/>
                <w:lang w:eastAsia="ru-RU"/>
              </w:rPr>
            </w:pPr>
            <w:r w:rsidRPr="001A550C">
              <w:t>Строка (200)</w:t>
            </w:r>
          </w:p>
        </w:tc>
      </w:tr>
      <w:tr w:rsidR="001A550C" w:rsidRPr="000A5D0E" w14:paraId="49DA115E" w14:textId="77777777" w:rsidTr="00937B80">
        <w:trPr>
          <w:trHeight w:val="276"/>
        </w:trPr>
        <w:tc>
          <w:tcPr>
            <w:tcW w:w="1696" w:type="dxa"/>
            <w:vMerge w:val="restart"/>
            <w:shd w:val="clear" w:color="auto" w:fill="auto"/>
            <w:noWrap/>
            <w:hideMark/>
          </w:tcPr>
          <w:p w14:paraId="048AF27D" w14:textId="23CA618F" w:rsidR="001A550C" w:rsidRPr="000A5D0E" w:rsidRDefault="001A550C" w:rsidP="001A550C">
            <w:pPr>
              <w:pStyle w:val="ab"/>
              <w:rPr>
                <w:lang w:eastAsia="ru-RU"/>
              </w:rPr>
            </w:pPr>
            <w:r w:rsidRPr="000A5D0E">
              <w:rPr>
                <w:lang w:eastAsia="ru-RU"/>
              </w:rPr>
              <w:t>Причины</w:t>
            </w:r>
            <w:r>
              <w:rPr>
                <w:lang w:eastAsia="ru-RU"/>
              </w:rPr>
              <w:t xml:space="preserve"> </w:t>
            </w:r>
            <w:r w:rsidRPr="000A5D0E">
              <w:rPr>
                <w:lang w:eastAsia="ru-RU"/>
              </w:rPr>
              <w:t>брака</w:t>
            </w:r>
            <w:r>
              <w:rPr>
                <w:lang w:eastAsia="ru-RU"/>
              </w:rPr>
              <w:t xml:space="preserve"> </w:t>
            </w:r>
            <w:r w:rsidRPr="000A5D0E">
              <w:rPr>
                <w:lang w:eastAsia="ru-RU"/>
              </w:rPr>
              <w:lastRenderedPageBreak/>
              <w:t>(дефекта/отклонения)</w:t>
            </w:r>
          </w:p>
        </w:tc>
        <w:tc>
          <w:tcPr>
            <w:tcW w:w="2127" w:type="dxa"/>
            <w:vMerge w:val="restart"/>
            <w:shd w:val="clear" w:color="auto" w:fill="auto"/>
            <w:noWrap/>
          </w:tcPr>
          <w:p w14:paraId="61856A6B" w14:textId="2B533178" w:rsidR="001A550C" w:rsidRPr="000A5D0E" w:rsidRDefault="005D2491" w:rsidP="001A550C">
            <w:pPr>
              <w:pStyle w:val="ab"/>
              <w:rPr>
                <w:color w:val="171717"/>
                <w:lang w:eastAsia="ru-RU"/>
              </w:rPr>
            </w:pPr>
            <w:r>
              <w:rPr>
                <w:color w:val="171717"/>
                <w:lang w:eastAsia="ru-RU"/>
              </w:rPr>
              <w:lastRenderedPageBreak/>
              <w:t>Производственный к</w:t>
            </w:r>
            <w:r w:rsidR="001A550C">
              <w:rPr>
                <w:color w:val="171717"/>
                <w:lang w:eastAsia="ru-RU"/>
              </w:rPr>
              <w:t>лассификатор причин брака</w:t>
            </w:r>
          </w:p>
        </w:tc>
        <w:tc>
          <w:tcPr>
            <w:tcW w:w="1842" w:type="dxa"/>
            <w:shd w:val="clear" w:color="auto" w:fill="auto"/>
            <w:noWrap/>
            <w:vAlign w:val="center"/>
            <w:hideMark/>
          </w:tcPr>
          <w:p w14:paraId="56506FE0" w14:textId="1B9FAF89" w:rsidR="001A550C" w:rsidRPr="001A550C" w:rsidRDefault="001A550C" w:rsidP="001A550C">
            <w:pPr>
              <w:pStyle w:val="ab"/>
            </w:pPr>
            <w:r w:rsidRPr="001A550C">
              <w:t>ID</w:t>
            </w:r>
          </w:p>
        </w:tc>
        <w:tc>
          <w:tcPr>
            <w:tcW w:w="2127" w:type="dxa"/>
            <w:shd w:val="clear" w:color="auto" w:fill="auto"/>
            <w:noWrap/>
            <w:vAlign w:val="center"/>
            <w:hideMark/>
          </w:tcPr>
          <w:p w14:paraId="66E0B884" w14:textId="76C0ABAB" w:rsidR="001A550C" w:rsidRPr="001A550C" w:rsidRDefault="001A550C" w:rsidP="001A550C">
            <w:pPr>
              <w:pStyle w:val="ab"/>
            </w:pPr>
            <w:r w:rsidRPr="001A550C">
              <w:t>Уникальный ID причины брака (первичный ключ)</w:t>
            </w:r>
          </w:p>
        </w:tc>
        <w:tc>
          <w:tcPr>
            <w:tcW w:w="1836" w:type="dxa"/>
            <w:shd w:val="clear" w:color="auto" w:fill="auto"/>
            <w:noWrap/>
            <w:vAlign w:val="center"/>
            <w:hideMark/>
          </w:tcPr>
          <w:p w14:paraId="56139F7B" w14:textId="6914AAFE" w:rsidR="001A550C" w:rsidRPr="001A550C" w:rsidRDefault="001A550C" w:rsidP="001A550C">
            <w:pPr>
              <w:pStyle w:val="ab"/>
            </w:pPr>
            <w:r w:rsidRPr="001A550C">
              <w:t>Целое число</w:t>
            </w:r>
          </w:p>
        </w:tc>
      </w:tr>
      <w:tr w:rsidR="001A550C" w:rsidRPr="000A5D0E" w14:paraId="506B9461" w14:textId="77777777" w:rsidTr="00937B80">
        <w:trPr>
          <w:trHeight w:val="276"/>
        </w:trPr>
        <w:tc>
          <w:tcPr>
            <w:tcW w:w="1696" w:type="dxa"/>
            <w:vMerge/>
            <w:shd w:val="clear" w:color="auto" w:fill="auto"/>
            <w:noWrap/>
            <w:hideMark/>
          </w:tcPr>
          <w:p w14:paraId="4DD91B43" w14:textId="1089FCED" w:rsidR="001A550C" w:rsidRPr="000A5D0E" w:rsidRDefault="001A550C" w:rsidP="001A550C">
            <w:pPr>
              <w:pStyle w:val="ab"/>
              <w:rPr>
                <w:lang w:eastAsia="ru-RU"/>
              </w:rPr>
            </w:pPr>
          </w:p>
        </w:tc>
        <w:tc>
          <w:tcPr>
            <w:tcW w:w="2127" w:type="dxa"/>
            <w:vMerge/>
            <w:shd w:val="clear" w:color="auto" w:fill="auto"/>
            <w:noWrap/>
          </w:tcPr>
          <w:p w14:paraId="1CF7CA8F" w14:textId="0FB7B599" w:rsidR="001A550C" w:rsidRPr="000A5D0E" w:rsidRDefault="001A550C" w:rsidP="001A550C">
            <w:pPr>
              <w:pStyle w:val="ab"/>
              <w:rPr>
                <w:color w:val="171717"/>
                <w:lang w:eastAsia="ru-RU"/>
              </w:rPr>
            </w:pPr>
          </w:p>
        </w:tc>
        <w:tc>
          <w:tcPr>
            <w:tcW w:w="1842" w:type="dxa"/>
            <w:shd w:val="clear" w:color="auto" w:fill="auto"/>
            <w:noWrap/>
            <w:vAlign w:val="center"/>
            <w:hideMark/>
          </w:tcPr>
          <w:p w14:paraId="69229508" w14:textId="581DC94D" w:rsidR="001A550C" w:rsidRPr="001A550C" w:rsidRDefault="001A550C" w:rsidP="001A550C">
            <w:pPr>
              <w:pStyle w:val="ab"/>
            </w:pPr>
            <w:r w:rsidRPr="001A550C">
              <w:t>Виновник брака</w:t>
            </w:r>
          </w:p>
        </w:tc>
        <w:tc>
          <w:tcPr>
            <w:tcW w:w="2127" w:type="dxa"/>
            <w:shd w:val="clear" w:color="auto" w:fill="auto"/>
            <w:noWrap/>
            <w:vAlign w:val="center"/>
            <w:hideMark/>
          </w:tcPr>
          <w:p w14:paraId="6EBC3FE0" w14:textId="0B717C39" w:rsidR="001A550C" w:rsidRPr="001A550C" w:rsidRDefault="001A550C" w:rsidP="001A550C">
            <w:pPr>
              <w:pStyle w:val="ab"/>
            </w:pPr>
            <w:r w:rsidRPr="001A550C">
              <w:t>Информация о категории виновника</w:t>
            </w:r>
          </w:p>
        </w:tc>
        <w:tc>
          <w:tcPr>
            <w:tcW w:w="1836" w:type="dxa"/>
            <w:shd w:val="clear" w:color="auto" w:fill="auto"/>
            <w:noWrap/>
            <w:vAlign w:val="center"/>
            <w:hideMark/>
          </w:tcPr>
          <w:p w14:paraId="46EB6AC3" w14:textId="71895AB4" w:rsidR="001A550C" w:rsidRPr="001A550C" w:rsidRDefault="001A550C" w:rsidP="001A550C">
            <w:pPr>
              <w:pStyle w:val="ab"/>
            </w:pPr>
            <w:r w:rsidRPr="001A550C">
              <w:t>Строка (200)</w:t>
            </w:r>
          </w:p>
        </w:tc>
      </w:tr>
      <w:tr w:rsidR="001A550C" w:rsidRPr="000A5D0E" w14:paraId="6CA764EA" w14:textId="77777777" w:rsidTr="00937B80">
        <w:trPr>
          <w:trHeight w:val="276"/>
        </w:trPr>
        <w:tc>
          <w:tcPr>
            <w:tcW w:w="1696" w:type="dxa"/>
            <w:vMerge/>
            <w:shd w:val="clear" w:color="auto" w:fill="auto"/>
            <w:noWrap/>
            <w:hideMark/>
          </w:tcPr>
          <w:p w14:paraId="4A282966" w14:textId="4130B265" w:rsidR="001A550C" w:rsidRPr="000A5D0E" w:rsidRDefault="001A550C" w:rsidP="001A550C">
            <w:pPr>
              <w:pStyle w:val="ab"/>
              <w:rPr>
                <w:lang w:eastAsia="ru-RU"/>
              </w:rPr>
            </w:pPr>
          </w:p>
        </w:tc>
        <w:tc>
          <w:tcPr>
            <w:tcW w:w="2127" w:type="dxa"/>
            <w:vMerge/>
            <w:shd w:val="clear" w:color="auto" w:fill="auto"/>
            <w:noWrap/>
          </w:tcPr>
          <w:p w14:paraId="01C917EF" w14:textId="15BE5FF6" w:rsidR="001A550C" w:rsidRPr="000A5D0E" w:rsidRDefault="001A550C" w:rsidP="001A550C">
            <w:pPr>
              <w:pStyle w:val="ab"/>
              <w:rPr>
                <w:color w:val="171717"/>
                <w:lang w:eastAsia="ru-RU"/>
              </w:rPr>
            </w:pPr>
          </w:p>
        </w:tc>
        <w:tc>
          <w:tcPr>
            <w:tcW w:w="1842" w:type="dxa"/>
            <w:shd w:val="clear" w:color="auto" w:fill="auto"/>
            <w:noWrap/>
            <w:vAlign w:val="center"/>
            <w:hideMark/>
          </w:tcPr>
          <w:p w14:paraId="1AA7D231" w14:textId="09C06119" w:rsidR="001A550C" w:rsidRPr="001A550C" w:rsidRDefault="001A550C" w:rsidP="001A550C">
            <w:pPr>
              <w:pStyle w:val="ab"/>
            </w:pPr>
            <w:r w:rsidRPr="001A550C">
              <w:t>Код брака</w:t>
            </w:r>
          </w:p>
        </w:tc>
        <w:tc>
          <w:tcPr>
            <w:tcW w:w="2127" w:type="dxa"/>
            <w:shd w:val="clear" w:color="auto" w:fill="auto"/>
            <w:noWrap/>
            <w:vAlign w:val="center"/>
            <w:hideMark/>
          </w:tcPr>
          <w:p w14:paraId="33375548" w14:textId="21D79E70" w:rsidR="001A550C" w:rsidRPr="001A550C" w:rsidRDefault="001A550C" w:rsidP="001A550C">
            <w:pPr>
              <w:pStyle w:val="ab"/>
            </w:pPr>
            <w:r w:rsidRPr="001A550C">
              <w:t>Внутренний код причины брака</w:t>
            </w:r>
          </w:p>
        </w:tc>
        <w:tc>
          <w:tcPr>
            <w:tcW w:w="1836" w:type="dxa"/>
            <w:shd w:val="clear" w:color="auto" w:fill="auto"/>
            <w:noWrap/>
            <w:vAlign w:val="center"/>
            <w:hideMark/>
          </w:tcPr>
          <w:p w14:paraId="6CCF6D77" w14:textId="1E0D876A" w:rsidR="001A550C" w:rsidRPr="001A550C" w:rsidRDefault="001A550C" w:rsidP="001A550C">
            <w:pPr>
              <w:pStyle w:val="ab"/>
            </w:pPr>
            <w:r w:rsidRPr="001A550C">
              <w:t>Строка (200)</w:t>
            </w:r>
          </w:p>
        </w:tc>
      </w:tr>
      <w:tr w:rsidR="001A550C" w:rsidRPr="000A5D0E" w14:paraId="2033D50B" w14:textId="77777777" w:rsidTr="00937B80">
        <w:trPr>
          <w:trHeight w:val="276"/>
        </w:trPr>
        <w:tc>
          <w:tcPr>
            <w:tcW w:w="1696" w:type="dxa"/>
            <w:vMerge/>
            <w:shd w:val="clear" w:color="auto" w:fill="auto"/>
            <w:noWrap/>
            <w:hideMark/>
          </w:tcPr>
          <w:p w14:paraId="6CD75A6B" w14:textId="1BFBBCF7" w:rsidR="001A550C" w:rsidRPr="000A5D0E" w:rsidRDefault="001A550C" w:rsidP="001A550C">
            <w:pPr>
              <w:pStyle w:val="ab"/>
              <w:rPr>
                <w:lang w:eastAsia="ru-RU"/>
              </w:rPr>
            </w:pPr>
          </w:p>
        </w:tc>
        <w:tc>
          <w:tcPr>
            <w:tcW w:w="2127" w:type="dxa"/>
            <w:vMerge/>
            <w:shd w:val="clear" w:color="auto" w:fill="auto"/>
            <w:noWrap/>
          </w:tcPr>
          <w:p w14:paraId="1CB4ACFD" w14:textId="43742EBE" w:rsidR="001A550C" w:rsidRPr="000A5D0E" w:rsidRDefault="001A550C" w:rsidP="001A550C">
            <w:pPr>
              <w:pStyle w:val="ab"/>
              <w:rPr>
                <w:color w:val="171717"/>
                <w:lang w:eastAsia="ru-RU"/>
              </w:rPr>
            </w:pPr>
          </w:p>
        </w:tc>
        <w:tc>
          <w:tcPr>
            <w:tcW w:w="1842" w:type="dxa"/>
            <w:shd w:val="clear" w:color="auto" w:fill="auto"/>
            <w:noWrap/>
            <w:vAlign w:val="center"/>
            <w:hideMark/>
          </w:tcPr>
          <w:p w14:paraId="5A5D31F6" w14:textId="3459B28E" w:rsidR="001A550C" w:rsidRPr="001A550C" w:rsidRDefault="001A550C" w:rsidP="001A550C">
            <w:pPr>
              <w:pStyle w:val="ab"/>
            </w:pPr>
            <w:r w:rsidRPr="001A550C">
              <w:t>Причина брака</w:t>
            </w:r>
          </w:p>
        </w:tc>
        <w:tc>
          <w:tcPr>
            <w:tcW w:w="2127" w:type="dxa"/>
            <w:shd w:val="clear" w:color="auto" w:fill="auto"/>
            <w:noWrap/>
            <w:vAlign w:val="center"/>
            <w:hideMark/>
          </w:tcPr>
          <w:p w14:paraId="44529238" w14:textId="35DE359C" w:rsidR="001A550C" w:rsidRPr="001A550C" w:rsidRDefault="001A550C" w:rsidP="001A550C">
            <w:pPr>
              <w:pStyle w:val="ab"/>
            </w:pPr>
            <w:r w:rsidRPr="001A550C">
              <w:t>Наименование причины брака</w:t>
            </w:r>
          </w:p>
        </w:tc>
        <w:tc>
          <w:tcPr>
            <w:tcW w:w="1836" w:type="dxa"/>
            <w:shd w:val="clear" w:color="auto" w:fill="auto"/>
            <w:noWrap/>
            <w:vAlign w:val="center"/>
            <w:hideMark/>
          </w:tcPr>
          <w:p w14:paraId="2EC03EBE" w14:textId="226C62B8" w:rsidR="001A550C" w:rsidRPr="001A550C" w:rsidRDefault="001A550C" w:rsidP="001A550C">
            <w:pPr>
              <w:pStyle w:val="ab"/>
            </w:pPr>
            <w:r w:rsidRPr="001A550C">
              <w:t>Строка (200)</w:t>
            </w:r>
          </w:p>
        </w:tc>
      </w:tr>
      <w:tr w:rsidR="001A550C" w:rsidRPr="000A5D0E" w14:paraId="395E1E5B" w14:textId="77777777" w:rsidTr="00937B80">
        <w:trPr>
          <w:trHeight w:val="276"/>
        </w:trPr>
        <w:tc>
          <w:tcPr>
            <w:tcW w:w="1696" w:type="dxa"/>
            <w:vMerge/>
            <w:shd w:val="clear" w:color="auto" w:fill="auto"/>
            <w:noWrap/>
            <w:hideMark/>
          </w:tcPr>
          <w:p w14:paraId="7F80CE8D" w14:textId="691E8D90" w:rsidR="001A550C" w:rsidRPr="000A5D0E" w:rsidRDefault="001A550C" w:rsidP="001A550C">
            <w:pPr>
              <w:pStyle w:val="ab"/>
              <w:rPr>
                <w:lang w:eastAsia="ru-RU"/>
              </w:rPr>
            </w:pPr>
          </w:p>
        </w:tc>
        <w:tc>
          <w:tcPr>
            <w:tcW w:w="2127" w:type="dxa"/>
            <w:vMerge/>
            <w:shd w:val="clear" w:color="auto" w:fill="auto"/>
            <w:noWrap/>
          </w:tcPr>
          <w:p w14:paraId="0B80E2F9" w14:textId="5B3208B6" w:rsidR="001A550C" w:rsidRPr="000A5D0E" w:rsidRDefault="001A550C" w:rsidP="001A550C">
            <w:pPr>
              <w:pStyle w:val="ab"/>
              <w:rPr>
                <w:color w:val="171717"/>
                <w:lang w:eastAsia="ru-RU"/>
              </w:rPr>
            </w:pPr>
          </w:p>
        </w:tc>
        <w:tc>
          <w:tcPr>
            <w:tcW w:w="1842" w:type="dxa"/>
            <w:shd w:val="clear" w:color="auto" w:fill="auto"/>
            <w:noWrap/>
            <w:vAlign w:val="center"/>
            <w:hideMark/>
          </w:tcPr>
          <w:p w14:paraId="6A9025B9" w14:textId="7023CD72" w:rsidR="001A550C" w:rsidRPr="001A550C" w:rsidRDefault="001A550C" w:rsidP="001A550C">
            <w:pPr>
              <w:pStyle w:val="ab"/>
            </w:pPr>
            <w:r w:rsidRPr="001A550C">
              <w:t>Характеристика брака и конкретный виновник</w:t>
            </w:r>
          </w:p>
        </w:tc>
        <w:tc>
          <w:tcPr>
            <w:tcW w:w="2127" w:type="dxa"/>
            <w:shd w:val="clear" w:color="auto" w:fill="auto"/>
            <w:noWrap/>
            <w:vAlign w:val="center"/>
            <w:hideMark/>
          </w:tcPr>
          <w:p w14:paraId="37041E0C" w14:textId="061002E6" w:rsidR="001A550C" w:rsidRPr="001A550C" w:rsidRDefault="001A550C" w:rsidP="001A550C">
            <w:pPr>
              <w:pStyle w:val="ab"/>
            </w:pPr>
            <w:r w:rsidRPr="001A550C">
              <w:t>Описание причины брака</w:t>
            </w:r>
          </w:p>
        </w:tc>
        <w:tc>
          <w:tcPr>
            <w:tcW w:w="1836" w:type="dxa"/>
            <w:shd w:val="clear" w:color="auto" w:fill="auto"/>
            <w:noWrap/>
            <w:vAlign w:val="center"/>
            <w:hideMark/>
          </w:tcPr>
          <w:p w14:paraId="34018528" w14:textId="742B4F9C" w:rsidR="001A550C" w:rsidRPr="001A550C" w:rsidRDefault="001A550C" w:rsidP="001A550C">
            <w:pPr>
              <w:pStyle w:val="ab"/>
            </w:pPr>
            <w:r w:rsidRPr="001A550C">
              <w:t>Строка (500)</w:t>
            </w:r>
          </w:p>
        </w:tc>
      </w:tr>
      <w:tr w:rsidR="005D2491" w:rsidRPr="000A5D0E" w14:paraId="4D12EBD1" w14:textId="77777777" w:rsidTr="00937B80">
        <w:trPr>
          <w:trHeight w:val="276"/>
        </w:trPr>
        <w:tc>
          <w:tcPr>
            <w:tcW w:w="1696" w:type="dxa"/>
            <w:vMerge w:val="restart"/>
            <w:shd w:val="clear" w:color="auto" w:fill="auto"/>
            <w:noWrap/>
            <w:hideMark/>
          </w:tcPr>
          <w:p w14:paraId="6ABF6631" w14:textId="725503EB" w:rsidR="005D2491" w:rsidRPr="000A5D0E" w:rsidRDefault="005D2491" w:rsidP="005D2491">
            <w:pPr>
              <w:pStyle w:val="ab"/>
              <w:rPr>
                <w:lang w:eastAsia="ru-RU"/>
              </w:rPr>
            </w:pPr>
            <w:r w:rsidRPr="000A5D0E">
              <w:rPr>
                <w:lang w:eastAsia="ru-RU"/>
              </w:rPr>
              <w:t>Причины</w:t>
            </w:r>
            <w:r>
              <w:rPr>
                <w:lang w:eastAsia="ru-RU"/>
              </w:rPr>
              <w:t xml:space="preserve"> </w:t>
            </w:r>
            <w:r w:rsidRPr="000A5D0E">
              <w:rPr>
                <w:lang w:eastAsia="ru-RU"/>
              </w:rPr>
              <w:t>возникновения</w:t>
            </w:r>
            <w:r>
              <w:rPr>
                <w:lang w:eastAsia="ru-RU"/>
              </w:rPr>
              <w:t xml:space="preserve"> </w:t>
            </w:r>
            <w:r w:rsidRPr="000A5D0E">
              <w:rPr>
                <w:lang w:eastAsia="ru-RU"/>
              </w:rPr>
              <w:t>брака</w:t>
            </w:r>
          </w:p>
        </w:tc>
        <w:tc>
          <w:tcPr>
            <w:tcW w:w="2127" w:type="dxa"/>
            <w:vMerge w:val="restart"/>
            <w:shd w:val="clear" w:color="auto" w:fill="auto"/>
            <w:noWrap/>
          </w:tcPr>
          <w:p w14:paraId="4BC05D89" w14:textId="01125948" w:rsidR="005D2491" w:rsidRPr="000A5D0E" w:rsidRDefault="005D2491" w:rsidP="005D2491">
            <w:pPr>
              <w:pStyle w:val="ab"/>
              <w:rPr>
                <w:color w:val="171717"/>
                <w:lang w:eastAsia="ru-RU"/>
              </w:rPr>
            </w:pPr>
            <w:r>
              <w:rPr>
                <w:color w:val="171717"/>
                <w:lang w:eastAsia="ru-RU"/>
              </w:rPr>
              <w:t>Информация о причинах возникновения брака</w:t>
            </w:r>
          </w:p>
        </w:tc>
        <w:tc>
          <w:tcPr>
            <w:tcW w:w="1842" w:type="dxa"/>
            <w:shd w:val="clear" w:color="auto" w:fill="auto"/>
            <w:noWrap/>
            <w:vAlign w:val="center"/>
            <w:hideMark/>
          </w:tcPr>
          <w:p w14:paraId="2DD134A6" w14:textId="1D3E3740" w:rsidR="005D2491" w:rsidRPr="005D2491" w:rsidRDefault="005D2491" w:rsidP="005D2491">
            <w:pPr>
              <w:pStyle w:val="ab"/>
            </w:pPr>
            <w:r w:rsidRPr="005D2491">
              <w:t>ID</w:t>
            </w:r>
          </w:p>
        </w:tc>
        <w:tc>
          <w:tcPr>
            <w:tcW w:w="2127" w:type="dxa"/>
            <w:shd w:val="clear" w:color="auto" w:fill="auto"/>
            <w:noWrap/>
            <w:vAlign w:val="center"/>
            <w:hideMark/>
          </w:tcPr>
          <w:p w14:paraId="4DDDA303" w14:textId="27C7DE2E" w:rsidR="005D2491" w:rsidRPr="005D2491" w:rsidRDefault="005D2491" w:rsidP="005D2491">
            <w:pPr>
              <w:pStyle w:val="ab"/>
            </w:pPr>
            <w:r w:rsidRPr="005D2491">
              <w:t>Уникальный ID причины возникновения брака (первичный ключ)</w:t>
            </w:r>
          </w:p>
        </w:tc>
        <w:tc>
          <w:tcPr>
            <w:tcW w:w="1836" w:type="dxa"/>
            <w:shd w:val="clear" w:color="auto" w:fill="auto"/>
            <w:noWrap/>
            <w:vAlign w:val="center"/>
            <w:hideMark/>
          </w:tcPr>
          <w:p w14:paraId="4AC39AB5" w14:textId="17254CEA" w:rsidR="005D2491" w:rsidRPr="005D2491" w:rsidRDefault="005D2491" w:rsidP="005D2491">
            <w:pPr>
              <w:pStyle w:val="ab"/>
            </w:pPr>
            <w:r w:rsidRPr="005D2491">
              <w:t>Целое число</w:t>
            </w:r>
          </w:p>
        </w:tc>
      </w:tr>
      <w:tr w:rsidR="005D2491" w:rsidRPr="000A5D0E" w14:paraId="09538A4C" w14:textId="77777777" w:rsidTr="00937B80">
        <w:trPr>
          <w:trHeight w:val="276"/>
        </w:trPr>
        <w:tc>
          <w:tcPr>
            <w:tcW w:w="1696" w:type="dxa"/>
            <w:vMerge/>
            <w:shd w:val="clear" w:color="auto" w:fill="auto"/>
            <w:noWrap/>
            <w:hideMark/>
          </w:tcPr>
          <w:p w14:paraId="69ED9780" w14:textId="420C916E" w:rsidR="005D2491" w:rsidRPr="000A5D0E" w:rsidRDefault="005D2491" w:rsidP="005D2491">
            <w:pPr>
              <w:pStyle w:val="ab"/>
              <w:rPr>
                <w:lang w:eastAsia="ru-RU"/>
              </w:rPr>
            </w:pPr>
          </w:p>
        </w:tc>
        <w:tc>
          <w:tcPr>
            <w:tcW w:w="2127" w:type="dxa"/>
            <w:vMerge/>
            <w:shd w:val="clear" w:color="auto" w:fill="auto"/>
            <w:noWrap/>
          </w:tcPr>
          <w:p w14:paraId="5AD9FCE3" w14:textId="6D421248" w:rsidR="005D2491" w:rsidRPr="000A5D0E" w:rsidRDefault="005D2491" w:rsidP="005D2491">
            <w:pPr>
              <w:pStyle w:val="ab"/>
              <w:rPr>
                <w:color w:val="171717"/>
                <w:lang w:eastAsia="ru-RU"/>
              </w:rPr>
            </w:pPr>
          </w:p>
        </w:tc>
        <w:tc>
          <w:tcPr>
            <w:tcW w:w="1842" w:type="dxa"/>
            <w:shd w:val="clear" w:color="auto" w:fill="auto"/>
            <w:noWrap/>
            <w:vAlign w:val="center"/>
            <w:hideMark/>
          </w:tcPr>
          <w:p w14:paraId="77C7862D" w14:textId="76DA4247" w:rsidR="005D2491" w:rsidRPr="005D2491" w:rsidRDefault="005D2491" w:rsidP="005D2491">
            <w:pPr>
              <w:pStyle w:val="ab"/>
            </w:pPr>
            <w:r w:rsidRPr="005D2491">
              <w:t>Наименование причины</w:t>
            </w:r>
          </w:p>
        </w:tc>
        <w:tc>
          <w:tcPr>
            <w:tcW w:w="2127" w:type="dxa"/>
            <w:shd w:val="clear" w:color="auto" w:fill="auto"/>
            <w:noWrap/>
            <w:vAlign w:val="center"/>
            <w:hideMark/>
          </w:tcPr>
          <w:p w14:paraId="3C7353E6" w14:textId="4DBD186C" w:rsidR="005D2491" w:rsidRPr="005D2491" w:rsidRDefault="005D2491" w:rsidP="005D2491">
            <w:pPr>
              <w:pStyle w:val="ab"/>
            </w:pPr>
            <w:r w:rsidRPr="005D2491">
              <w:t>Наименование причины возникновения</w:t>
            </w:r>
            <w:r>
              <w:t xml:space="preserve"> брака</w:t>
            </w:r>
          </w:p>
        </w:tc>
        <w:tc>
          <w:tcPr>
            <w:tcW w:w="1836" w:type="dxa"/>
            <w:shd w:val="clear" w:color="auto" w:fill="auto"/>
            <w:noWrap/>
            <w:vAlign w:val="center"/>
            <w:hideMark/>
          </w:tcPr>
          <w:p w14:paraId="2F667998" w14:textId="0D04667B" w:rsidR="005D2491" w:rsidRPr="005D2491" w:rsidRDefault="005D2491" w:rsidP="005D2491">
            <w:pPr>
              <w:pStyle w:val="ab"/>
            </w:pPr>
            <w:r w:rsidRPr="005D2491">
              <w:t>Строка (200)</w:t>
            </w:r>
          </w:p>
        </w:tc>
      </w:tr>
      <w:tr w:rsidR="005D2491" w:rsidRPr="000A5D0E" w14:paraId="5B407180" w14:textId="77777777" w:rsidTr="00937B80">
        <w:trPr>
          <w:trHeight w:val="276"/>
        </w:trPr>
        <w:tc>
          <w:tcPr>
            <w:tcW w:w="1696" w:type="dxa"/>
            <w:vMerge w:val="restart"/>
            <w:shd w:val="clear" w:color="auto" w:fill="auto"/>
            <w:noWrap/>
            <w:hideMark/>
          </w:tcPr>
          <w:p w14:paraId="64ED436C" w14:textId="4671EC37" w:rsidR="005D2491" w:rsidRPr="000A5D0E" w:rsidRDefault="005D2491" w:rsidP="005D2491">
            <w:pPr>
              <w:pStyle w:val="ab"/>
              <w:rPr>
                <w:lang w:eastAsia="ru-RU"/>
              </w:rPr>
            </w:pPr>
            <w:r w:rsidRPr="000A5D0E">
              <w:rPr>
                <w:lang w:eastAsia="ru-RU"/>
              </w:rPr>
              <w:t>Справочник</w:t>
            </w:r>
            <w:r>
              <w:rPr>
                <w:lang w:eastAsia="ru-RU"/>
              </w:rPr>
              <w:t xml:space="preserve"> </w:t>
            </w:r>
            <w:r w:rsidRPr="000A5D0E">
              <w:rPr>
                <w:lang w:eastAsia="ru-RU"/>
              </w:rPr>
              <w:t>характеров</w:t>
            </w:r>
            <w:r>
              <w:rPr>
                <w:lang w:eastAsia="ru-RU"/>
              </w:rPr>
              <w:t xml:space="preserve"> </w:t>
            </w:r>
            <w:r w:rsidRPr="000A5D0E">
              <w:rPr>
                <w:lang w:eastAsia="ru-RU"/>
              </w:rPr>
              <w:t>брака</w:t>
            </w:r>
          </w:p>
        </w:tc>
        <w:tc>
          <w:tcPr>
            <w:tcW w:w="2127" w:type="dxa"/>
            <w:vMerge w:val="restart"/>
            <w:shd w:val="clear" w:color="auto" w:fill="auto"/>
            <w:noWrap/>
          </w:tcPr>
          <w:p w14:paraId="7D4080D0" w14:textId="5BD50C28" w:rsidR="005D2491" w:rsidRPr="000A5D0E" w:rsidRDefault="005D2491" w:rsidP="005D2491">
            <w:pPr>
              <w:pStyle w:val="ab"/>
              <w:rPr>
                <w:color w:val="171717"/>
                <w:lang w:eastAsia="ru-RU"/>
              </w:rPr>
            </w:pPr>
            <w:r>
              <w:rPr>
                <w:color w:val="171717"/>
                <w:lang w:eastAsia="ru-RU"/>
              </w:rPr>
              <w:t>Информация о видах характера брака</w:t>
            </w:r>
          </w:p>
        </w:tc>
        <w:tc>
          <w:tcPr>
            <w:tcW w:w="1842" w:type="dxa"/>
            <w:shd w:val="clear" w:color="auto" w:fill="auto"/>
            <w:noWrap/>
            <w:vAlign w:val="center"/>
            <w:hideMark/>
          </w:tcPr>
          <w:p w14:paraId="2E9AB20F" w14:textId="0568E28E" w:rsidR="005D2491" w:rsidRPr="005D2491" w:rsidRDefault="005D2491" w:rsidP="005D2491">
            <w:pPr>
              <w:pStyle w:val="ab"/>
            </w:pPr>
            <w:r w:rsidRPr="005D2491">
              <w:t>ID</w:t>
            </w:r>
          </w:p>
        </w:tc>
        <w:tc>
          <w:tcPr>
            <w:tcW w:w="2127" w:type="dxa"/>
            <w:shd w:val="clear" w:color="auto" w:fill="auto"/>
            <w:noWrap/>
            <w:vAlign w:val="center"/>
            <w:hideMark/>
          </w:tcPr>
          <w:p w14:paraId="7FADC515" w14:textId="6EF3E79A" w:rsidR="005D2491" w:rsidRPr="005D2491" w:rsidRDefault="005D2491" w:rsidP="005D2491">
            <w:pPr>
              <w:pStyle w:val="ab"/>
            </w:pPr>
            <w:r w:rsidRPr="005D2491">
              <w:t>Уникальный ID характера брака (первичный ключ)</w:t>
            </w:r>
          </w:p>
        </w:tc>
        <w:tc>
          <w:tcPr>
            <w:tcW w:w="1836" w:type="dxa"/>
            <w:shd w:val="clear" w:color="auto" w:fill="auto"/>
            <w:noWrap/>
            <w:vAlign w:val="center"/>
            <w:hideMark/>
          </w:tcPr>
          <w:p w14:paraId="486EBC73" w14:textId="48D32076" w:rsidR="005D2491" w:rsidRPr="005D2491" w:rsidRDefault="005D2491" w:rsidP="005D2491">
            <w:pPr>
              <w:pStyle w:val="ab"/>
            </w:pPr>
            <w:r w:rsidRPr="005D2491">
              <w:t>Целое число</w:t>
            </w:r>
          </w:p>
        </w:tc>
      </w:tr>
      <w:tr w:rsidR="005D2491" w:rsidRPr="000A5D0E" w14:paraId="70B2286C" w14:textId="77777777" w:rsidTr="00937B80">
        <w:trPr>
          <w:trHeight w:val="276"/>
        </w:trPr>
        <w:tc>
          <w:tcPr>
            <w:tcW w:w="1696" w:type="dxa"/>
            <w:vMerge/>
            <w:shd w:val="clear" w:color="auto" w:fill="auto"/>
            <w:noWrap/>
            <w:hideMark/>
          </w:tcPr>
          <w:p w14:paraId="524F20A7" w14:textId="73B2704D" w:rsidR="005D2491" w:rsidRPr="000A5D0E" w:rsidRDefault="005D2491" w:rsidP="005D2491">
            <w:pPr>
              <w:pStyle w:val="ab"/>
              <w:rPr>
                <w:lang w:eastAsia="ru-RU"/>
              </w:rPr>
            </w:pPr>
          </w:p>
        </w:tc>
        <w:tc>
          <w:tcPr>
            <w:tcW w:w="2127" w:type="dxa"/>
            <w:vMerge/>
            <w:shd w:val="clear" w:color="auto" w:fill="auto"/>
            <w:noWrap/>
          </w:tcPr>
          <w:p w14:paraId="40A488C0" w14:textId="760C2286" w:rsidR="005D2491" w:rsidRPr="000A5D0E" w:rsidRDefault="005D2491" w:rsidP="005D2491">
            <w:pPr>
              <w:pStyle w:val="ab"/>
              <w:rPr>
                <w:color w:val="171717"/>
                <w:lang w:eastAsia="ru-RU"/>
              </w:rPr>
            </w:pPr>
          </w:p>
        </w:tc>
        <w:tc>
          <w:tcPr>
            <w:tcW w:w="1842" w:type="dxa"/>
            <w:shd w:val="clear" w:color="auto" w:fill="auto"/>
            <w:noWrap/>
            <w:vAlign w:val="center"/>
            <w:hideMark/>
          </w:tcPr>
          <w:p w14:paraId="031EFEAD" w14:textId="23C825D9" w:rsidR="005D2491" w:rsidRPr="005D2491" w:rsidRDefault="005D2491" w:rsidP="005D2491">
            <w:pPr>
              <w:pStyle w:val="ab"/>
            </w:pPr>
            <w:r w:rsidRPr="005D2491">
              <w:t>Наименование</w:t>
            </w:r>
          </w:p>
        </w:tc>
        <w:tc>
          <w:tcPr>
            <w:tcW w:w="2127" w:type="dxa"/>
            <w:shd w:val="clear" w:color="auto" w:fill="auto"/>
            <w:noWrap/>
            <w:vAlign w:val="center"/>
            <w:hideMark/>
          </w:tcPr>
          <w:p w14:paraId="571CECEA" w14:textId="4E692A38" w:rsidR="005D2491" w:rsidRPr="005D2491" w:rsidRDefault="005D2491" w:rsidP="005D2491">
            <w:pPr>
              <w:pStyle w:val="ab"/>
            </w:pPr>
            <w:r w:rsidRPr="005D2491">
              <w:t>Наименование характера брака</w:t>
            </w:r>
          </w:p>
        </w:tc>
        <w:tc>
          <w:tcPr>
            <w:tcW w:w="1836" w:type="dxa"/>
            <w:shd w:val="clear" w:color="auto" w:fill="auto"/>
            <w:noWrap/>
            <w:vAlign w:val="center"/>
            <w:hideMark/>
          </w:tcPr>
          <w:p w14:paraId="0BB9C473" w14:textId="66911CB7" w:rsidR="005D2491" w:rsidRPr="005D2491" w:rsidRDefault="005D2491" w:rsidP="005D2491">
            <w:pPr>
              <w:pStyle w:val="ab"/>
            </w:pPr>
            <w:r w:rsidRPr="005D2491">
              <w:t>Строка (200)</w:t>
            </w:r>
          </w:p>
        </w:tc>
      </w:tr>
      <w:tr w:rsidR="005D2491" w:rsidRPr="000A5D0E" w14:paraId="3D273BD3" w14:textId="77777777" w:rsidTr="00937B80">
        <w:trPr>
          <w:trHeight w:val="276"/>
        </w:trPr>
        <w:tc>
          <w:tcPr>
            <w:tcW w:w="1696" w:type="dxa"/>
            <w:vMerge w:val="restart"/>
            <w:shd w:val="clear" w:color="auto" w:fill="auto"/>
            <w:noWrap/>
            <w:hideMark/>
          </w:tcPr>
          <w:p w14:paraId="224270E2" w14:textId="3A50573D" w:rsidR="005D2491" w:rsidRPr="000A5D0E" w:rsidRDefault="005D2491" w:rsidP="005D2491">
            <w:pPr>
              <w:pStyle w:val="ab"/>
              <w:rPr>
                <w:lang w:eastAsia="ru-RU"/>
              </w:rPr>
            </w:pPr>
            <w:r w:rsidRPr="000A5D0E">
              <w:rPr>
                <w:lang w:eastAsia="ru-RU"/>
              </w:rPr>
              <w:t>Справочник</w:t>
            </w:r>
            <w:r>
              <w:rPr>
                <w:lang w:eastAsia="ru-RU"/>
              </w:rPr>
              <w:t xml:space="preserve"> </w:t>
            </w:r>
            <w:r w:rsidRPr="000A5D0E">
              <w:rPr>
                <w:lang w:eastAsia="ru-RU"/>
              </w:rPr>
              <w:t>производственных</w:t>
            </w:r>
            <w:r>
              <w:rPr>
                <w:lang w:eastAsia="ru-RU"/>
              </w:rPr>
              <w:t xml:space="preserve"> </w:t>
            </w:r>
            <w:r w:rsidRPr="000A5D0E">
              <w:rPr>
                <w:lang w:eastAsia="ru-RU"/>
              </w:rPr>
              <w:t>машин</w:t>
            </w:r>
          </w:p>
          <w:p w14:paraId="7DC59D5C" w14:textId="46166CCC" w:rsidR="005D2491" w:rsidRPr="000A5D0E" w:rsidRDefault="005D2491" w:rsidP="005D2491">
            <w:pPr>
              <w:pStyle w:val="ab"/>
              <w:rPr>
                <w:lang w:eastAsia="ru-RU"/>
              </w:rPr>
            </w:pPr>
          </w:p>
        </w:tc>
        <w:tc>
          <w:tcPr>
            <w:tcW w:w="2127" w:type="dxa"/>
            <w:vMerge w:val="restart"/>
            <w:shd w:val="clear" w:color="auto" w:fill="auto"/>
            <w:noWrap/>
          </w:tcPr>
          <w:p w14:paraId="2132C271" w14:textId="02868BEC" w:rsidR="005D2491" w:rsidRPr="000A5D0E" w:rsidRDefault="005D2491" w:rsidP="005D2491">
            <w:pPr>
              <w:pStyle w:val="ab"/>
              <w:rPr>
                <w:color w:val="171717"/>
                <w:lang w:eastAsia="ru-RU"/>
              </w:rPr>
            </w:pPr>
            <w:r>
              <w:rPr>
                <w:color w:val="171717"/>
                <w:lang w:eastAsia="ru-RU"/>
              </w:rPr>
              <w:t>Информация о производственных машинах (станках) используемых на производстве</w:t>
            </w:r>
          </w:p>
        </w:tc>
        <w:tc>
          <w:tcPr>
            <w:tcW w:w="1842" w:type="dxa"/>
            <w:shd w:val="clear" w:color="auto" w:fill="auto"/>
            <w:noWrap/>
            <w:vAlign w:val="center"/>
            <w:hideMark/>
          </w:tcPr>
          <w:p w14:paraId="335A31CF" w14:textId="38E12F33" w:rsidR="005D2491" w:rsidRPr="005D2491" w:rsidRDefault="005D2491" w:rsidP="005D2491">
            <w:pPr>
              <w:pStyle w:val="ab"/>
            </w:pPr>
            <w:r w:rsidRPr="005D2491">
              <w:t>ID</w:t>
            </w:r>
          </w:p>
        </w:tc>
        <w:tc>
          <w:tcPr>
            <w:tcW w:w="2127" w:type="dxa"/>
            <w:shd w:val="clear" w:color="auto" w:fill="auto"/>
            <w:noWrap/>
            <w:vAlign w:val="center"/>
            <w:hideMark/>
          </w:tcPr>
          <w:p w14:paraId="263593FD" w14:textId="4CACD993" w:rsidR="005D2491" w:rsidRPr="005D2491" w:rsidRDefault="005D2491" w:rsidP="005D2491">
            <w:pPr>
              <w:pStyle w:val="ab"/>
            </w:pPr>
            <w:r w:rsidRPr="005D2491">
              <w:t>Уникальный ID машины (первичный ключ)</w:t>
            </w:r>
          </w:p>
        </w:tc>
        <w:tc>
          <w:tcPr>
            <w:tcW w:w="1836" w:type="dxa"/>
            <w:shd w:val="clear" w:color="auto" w:fill="auto"/>
            <w:noWrap/>
            <w:vAlign w:val="center"/>
            <w:hideMark/>
          </w:tcPr>
          <w:p w14:paraId="707B16D1" w14:textId="497335BB" w:rsidR="005D2491" w:rsidRPr="005D2491" w:rsidRDefault="005D2491" w:rsidP="005D2491">
            <w:pPr>
              <w:pStyle w:val="ab"/>
            </w:pPr>
            <w:r w:rsidRPr="005D2491">
              <w:t>Целое число</w:t>
            </w:r>
          </w:p>
        </w:tc>
      </w:tr>
      <w:tr w:rsidR="005D2491" w:rsidRPr="000A5D0E" w14:paraId="37F2419C" w14:textId="77777777" w:rsidTr="00937B80">
        <w:trPr>
          <w:trHeight w:val="276"/>
        </w:trPr>
        <w:tc>
          <w:tcPr>
            <w:tcW w:w="1696" w:type="dxa"/>
            <w:vMerge/>
            <w:shd w:val="clear" w:color="auto" w:fill="auto"/>
            <w:noWrap/>
            <w:hideMark/>
          </w:tcPr>
          <w:p w14:paraId="252ED6B6" w14:textId="24F9E7E8" w:rsidR="005D2491" w:rsidRPr="000A5D0E" w:rsidRDefault="005D2491" w:rsidP="005D2491">
            <w:pPr>
              <w:pStyle w:val="ab"/>
              <w:rPr>
                <w:lang w:eastAsia="ru-RU"/>
              </w:rPr>
            </w:pPr>
          </w:p>
        </w:tc>
        <w:tc>
          <w:tcPr>
            <w:tcW w:w="2127" w:type="dxa"/>
            <w:vMerge/>
            <w:shd w:val="clear" w:color="auto" w:fill="auto"/>
            <w:noWrap/>
          </w:tcPr>
          <w:p w14:paraId="10EFBB6B" w14:textId="337BEE93" w:rsidR="005D2491" w:rsidRPr="000A5D0E" w:rsidRDefault="005D2491" w:rsidP="005D2491">
            <w:pPr>
              <w:pStyle w:val="ab"/>
              <w:rPr>
                <w:color w:val="171717"/>
                <w:lang w:eastAsia="ru-RU"/>
              </w:rPr>
            </w:pPr>
          </w:p>
        </w:tc>
        <w:tc>
          <w:tcPr>
            <w:tcW w:w="1842" w:type="dxa"/>
            <w:shd w:val="clear" w:color="auto" w:fill="auto"/>
            <w:noWrap/>
            <w:vAlign w:val="center"/>
            <w:hideMark/>
          </w:tcPr>
          <w:p w14:paraId="57F5AD4B" w14:textId="31DC878C" w:rsidR="005D2491" w:rsidRPr="005D2491" w:rsidRDefault="005D2491" w:rsidP="005D2491">
            <w:pPr>
              <w:pStyle w:val="ab"/>
            </w:pPr>
            <w:r w:rsidRPr="005D2491">
              <w:t>Номер машины</w:t>
            </w:r>
          </w:p>
        </w:tc>
        <w:tc>
          <w:tcPr>
            <w:tcW w:w="2127" w:type="dxa"/>
            <w:shd w:val="clear" w:color="auto" w:fill="auto"/>
            <w:noWrap/>
            <w:vAlign w:val="center"/>
            <w:hideMark/>
          </w:tcPr>
          <w:p w14:paraId="070603A5" w14:textId="17004550" w:rsidR="005D2491" w:rsidRPr="005D2491" w:rsidRDefault="005D2491" w:rsidP="005D2491">
            <w:pPr>
              <w:pStyle w:val="ab"/>
            </w:pPr>
            <w:r w:rsidRPr="005D2491">
              <w:t>Внутренний серийный/инвентарный номер производственной машины</w:t>
            </w:r>
          </w:p>
        </w:tc>
        <w:tc>
          <w:tcPr>
            <w:tcW w:w="1836" w:type="dxa"/>
            <w:shd w:val="clear" w:color="auto" w:fill="auto"/>
            <w:noWrap/>
            <w:vAlign w:val="center"/>
            <w:hideMark/>
          </w:tcPr>
          <w:p w14:paraId="0CC68BEA" w14:textId="63E1190E" w:rsidR="005D2491" w:rsidRPr="005D2491" w:rsidRDefault="005D2491" w:rsidP="005D2491">
            <w:pPr>
              <w:pStyle w:val="ab"/>
            </w:pPr>
            <w:r w:rsidRPr="005D2491">
              <w:t>Строка (200)</w:t>
            </w:r>
          </w:p>
        </w:tc>
      </w:tr>
      <w:tr w:rsidR="005D2491" w:rsidRPr="000A5D0E" w14:paraId="53B59B91" w14:textId="77777777" w:rsidTr="00937B80">
        <w:trPr>
          <w:trHeight w:val="276"/>
        </w:trPr>
        <w:tc>
          <w:tcPr>
            <w:tcW w:w="1696" w:type="dxa"/>
            <w:vMerge/>
            <w:shd w:val="clear" w:color="auto" w:fill="auto"/>
            <w:noWrap/>
            <w:hideMark/>
          </w:tcPr>
          <w:p w14:paraId="63CBE0F3" w14:textId="77DB7B7A" w:rsidR="005D2491" w:rsidRPr="000A5D0E" w:rsidRDefault="005D2491" w:rsidP="005D2491">
            <w:pPr>
              <w:pStyle w:val="ab"/>
              <w:rPr>
                <w:lang w:eastAsia="ru-RU"/>
              </w:rPr>
            </w:pPr>
          </w:p>
        </w:tc>
        <w:tc>
          <w:tcPr>
            <w:tcW w:w="2127" w:type="dxa"/>
            <w:vMerge/>
            <w:shd w:val="clear" w:color="auto" w:fill="auto"/>
            <w:noWrap/>
          </w:tcPr>
          <w:p w14:paraId="1F81BDF8" w14:textId="347C4E2D" w:rsidR="005D2491" w:rsidRPr="000A5D0E" w:rsidRDefault="005D2491" w:rsidP="005D2491">
            <w:pPr>
              <w:pStyle w:val="ab"/>
              <w:rPr>
                <w:color w:val="171717"/>
                <w:lang w:eastAsia="ru-RU"/>
              </w:rPr>
            </w:pPr>
          </w:p>
        </w:tc>
        <w:tc>
          <w:tcPr>
            <w:tcW w:w="1842" w:type="dxa"/>
            <w:shd w:val="clear" w:color="auto" w:fill="auto"/>
            <w:noWrap/>
            <w:vAlign w:val="center"/>
            <w:hideMark/>
          </w:tcPr>
          <w:p w14:paraId="4F6197F4" w14:textId="7448D7C1" w:rsidR="005D2491" w:rsidRPr="005D2491" w:rsidRDefault="005D2491" w:rsidP="005D2491">
            <w:pPr>
              <w:pStyle w:val="ab"/>
            </w:pPr>
            <w:r w:rsidRPr="005D2491">
              <w:t>Наименование машины</w:t>
            </w:r>
          </w:p>
        </w:tc>
        <w:tc>
          <w:tcPr>
            <w:tcW w:w="2127" w:type="dxa"/>
            <w:shd w:val="clear" w:color="auto" w:fill="auto"/>
            <w:noWrap/>
            <w:vAlign w:val="center"/>
            <w:hideMark/>
          </w:tcPr>
          <w:p w14:paraId="6E0F42B4" w14:textId="248F1553" w:rsidR="005D2491" w:rsidRPr="005D2491" w:rsidRDefault="005D2491" w:rsidP="005D2491">
            <w:pPr>
              <w:pStyle w:val="ab"/>
            </w:pPr>
            <w:r w:rsidRPr="005D2491">
              <w:t>Наименование машины</w:t>
            </w:r>
          </w:p>
        </w:tc>
        <w:tc>
          <w:tcPr>
            <w:tcW w:w="1836" w:type="dxa"/>
            <w:shd w:val="clear" w:color="auto" w:fill="auto"/>
            <w:noWrap/>
            <w:vAlign w:val="center"/>
            <w:hideMark/>
          </w:tcPr>
          <w:p w14:paraId="5A7EF624" w14:textId="6A2EDB98" w:rsidR="005D2491" w:rsidRPr="005D2491" w:rsidRDefault="005D2491" w:rsidP="005D2491">
            <w:pPr>
              <w:pStyle w:val="ab"/>
            </w:pPr>
            <w:r w:rsidRPr="005D2491">
              <w:t>Строка (200)</w:t>
            </w:r>
          </w:p>
        </w:tc>
      </w:tr>
      <w:tr w:rsidR="005D2491" w:rsidRPr="000A5D0E" w14:paraId="63F86169" w14:textId="77777777" w:rsidTr="00937B80">
        <w:trPr>
          <w:trHeight w:val="276"/>
        </w:trPr>
        <w:tc>
          <w:tcPr>
            <w:tcW w:w="1696" w:type="dxa"/>
            <w:vMerge w:val="restart"/>
            <w:shd w:val="clear" w:color="auto" w:fill="auto"/>
            <w:noWrap/>
            <w:hideMark/>
          </w:tcPr>
          <w:p w14:paraId="5BA4179C" w14:textId="3552E619" w:rsidR="005D2491" w:rsidRPr="000A5D0E" w:rsidRDefault="005D2491" w:rsidP="005D2491">
            <w:pPr>
              <w:pStyle w:val="ab"/>
              <w:rPr>
                <w:lang w:eastAsia="ru-RU"/>
              </w:rPr>
            </w:pPr>
            <w:r w:rsidRPr="000A5D0E">
              <w:rPr>
                <w:lang w:eastAsia="ru-RU"/>
              </w:rPr>
              <w:t>Статусы</w:t>
            </w:r>
            <w:r>
              <w:rPr>
                <w:lang w:eastAsia="ru-RU"/>
              </w:rPr>
              <w:t xml:space="preserve"> </w:t>
            </w:r>
            <w:r w:rsidRPr="000A5D0E">
              <w:rPr>
                <w:lang w:eastAsia="ru-RU"/>
              </w:rPr>
              <w:t>рекламаций</w:t>
            </w:r>
          </w:p>
        </w:tc>
        <w:tc>
          <w:tcPr>
            <w:tcW w:w="2127" w:type="dxa"/>
            <w:vMerge w:val="restart"/>
            <w:shd w:val="clear" w:color="auto" w:fill="auto"/>
            <w:noWrap/>
          </w:tcPr>
          <w:p w14:paraId="412AA03A" w14:textId="44D4A034" w:rsidR="005D2491" w:rsidRPr="000A5D0E" w:rsidRDefault="005D2491" w:rsidP="005D2491">
            <w:pPr>
              <w:pStyle w:val="ab"/>
              <w:rPr>
                <w:color w:val="171717"/>
                <w:lang w:eastAsia="ru-RU"/>
              </w:rPr>
            </w:pPr>
            <w:r>
              <w:rPr>
                <w:color w:val="171717"/>
                <w:lang w:eastAsia="ru-RU"/>
              </w:rPr>
              <w:t>Информация о видах статусов рекламационных актов</w:t>
            </w:r>
          </w:p>
        </w:tc>
        <w:tc>
          <w:tcPr>
            <w:tcW w:w="1842" w:type="dxa"/>
            <w:shd w:val="clear" w:color="auto" w:fill="auto"/>
            <w:noWrap/>
            <w:vAlign w:val="center"/>
            <w:hideMark/>
          </w:tcPr>
          <w:p w14:paraId="1B51A1C5" w14:textId="1B44F588" w:rsidR="005D2491" w:rsidRPr="005D2491" w:rsidRDefault="005D2491" w:rsidP="005D2491">
            <w:pPr>
              <w:pStyle w:val="ab"/>
            </w:pPr>
            <w:r w:rsidRPr="005D2491">
              <w:t>ID</w:t>
            </w:r>
          </w:p>
        </w:tc>
        <w:tc>
          <w:tcPr>
            <w:tcW w:w="2127" w:type="dxa"/>
            <w:shd w:val="clear" w:color="auto" w:fill="auto"/>
            <w:noWrap/>
            <w:vAlign w:val="center"/>
            <w:hideMark/>
          </w:tcPr>
          <w:p w14:paraId="25B7CE19" w14:textId="473F22EB" w:rsidR="005D2491" w:rsidRPr="005D2491" w:rsidRDefault="005D2491" w:rsidP="005D2491">
            <w:pPr>
              <w:pStyle w:val="ab"/>
            </w:pPr>
            <w:r w:rsidRPr="005D2491">
              <w:t>Уникальный ID статуса (первичный ключ)</w:t>
            </w:r>
          </w:p>
        </w:tc>
        <w:tc>
          <w:tcPr>
            <w:tcW w:w="1836" w:type="dxa"/>
            <w:shd w:val="clear" w:color="auto" w:fill="auto"/>
            <w:noWrap/>
            <w:vAlign w:val="center"/>
            <w:hideMark/>
          </w:tcPr>
          <w:p w14:paraId="176A4C28" w14:textId="0173F976" w:rsidR="005D2491" w:rsidRPr="005D2491" w:rsidRDefault="005D2491" w:rsidP="005D2491">
            <w:pPr>
              <w:pStyle w:val="ab"/>
            </w:pPr>
            <w:r w:rsidRPr="005D2491">
              <w:t>Целое число</w:t>
            </w:r>
          </w:p>
        </w:tc>
      </w:tr>
      <w:tr w:rsidR="005D2491" w:rsidRPr="000A5D0E" w14:paraId="41C323CD" w14:textId="77777777" w:rsidTr="00937B80">
        <w:trPr>
          <w:trHeight w:val="276"/>
        </w:trPr>
        <w:tc>
          <w:tcPr>
            <w:tcW w:w="1696" w:type="dxa"/>
            <w:vMerge/>
            <w:shd w:val="clear" w:color="auto" w:fill="auto"/>
            <w:noWrap/>
            <w:hideMark/>
          </w:tcPr>
          <w:p w14:paraId="4ABDF2E7" w14:textId="25392A40" w:rsidR="005D2491" w:rsidRPr="000A5D0E" w:rsidRDefault="005D2491" w:rsidP="005D2491">
            <w:pPr>
              <w:pStyle w:val="ab"/>
              <w:rPr>
                <w:lang w:eastAsia="ru-RU"/>
              </w:rPr>
            </w:pPr>
          </w:p>
        </w:tc>
        <w:tc>
          <w:tcPr>
            <w:tcW w:w="2127" w:type="dxa"/>
            <w:vMerge/>
            <w:shd w:val="clear" w:color="auto" w:fill="auto"/>
            <w:noWrap/>
          </w:tcPr>
          <w:p w14:paraId="741C681F" w14:textId="353228C1" w:rsidR="005D2491" w:rsidRPr="000A5D0E" w:rsidRDefault="005D2491" w:rsidP="005D2491">
            <w:pPr>
              <w:pStyle w:val="ab"/>
              <w:rPr>
                <w:color w:val="171717"/>
                <w:lang w:eastAsia="ru-RU"/>
              </w:rPr>
            </w:pPr>
          </w:p>
        </w:tc>
        <w:tc>
          <w:tcPr>
            <w:tcW w:w="1842" w:type="dxa"/>
            <w:shd w:val="clear" w:color="auto" w:fill="auto"/>
            <w:noWrap/>
            <w:vAlign w:val="center"/>
            <w:hideMark/>
          </w:tcPr>
          <w:p w14:paraId="00D37629" w14:textId="3F8C2D7C" w:rsidR="005D2491" w:rsidRPr="005D2491" w:rsidRDefault="005D2491" w:rsidP="005D2491">
            <w:pPr>
              <w:pStyle w:val="ab"/>
            </w:pPr>
            <w:r w:rsidRPr="005D2491">
              <w:t>Наименование статуса</w:t>
            </w:r>
          </w:p>
        </w:tc>
        <w:tc>
          <w:tcPr>
            <w:tcW w:w="2127" w:type="dxa"/>
            <w:shd w:val="clear" w:color="auto" w:fill="auto"/>
            <w:noWrap/>
            <w:vAlign w:val="center"/>
            <w:hideMark/>
          </w:tcPr>
          <w:p w14:paraId="4B68B0FA" w14:textId="5C2B6524" w:rsidR="005D2491" w:rsidRPr="005D2491" w:rsidRDefault="005D2491" w:rsidP="005D2491">
            <w:pPr>
              <w:pStyle w:val="ab"/>
            </w:pPr>
            <w:r w:rsidRPr="005D2491">
              <w:t>Наименование статуса</w:t>
            </w:r>
          </w:p>
        </w:tc>
        <w:tc>
          <w:tcPr>
            <w:tcW w:w="1836" w:type="dxa"/>
            <w:shd w:val="clear" w:color="auto" w:fill="auto"/>
            <w:noWrap/>
            <w:vAlign w:val="center"/>
            <w:hideMark/>
          </w:tcPr>
          <w:p w14:paraId="0A5A3580" w14:textId="5935D35F" w:rsidR="005D2491" w:rsidRPr="005D2491" w:rsidRDefault="005D2491" w:rsidP="005D2491">
            <w:pPr>
              <w:pStyle w:val="ab"/>
            </w:pPr>
            <w:r w:rsidRPr="005D2491">
              <w:t>Строка (200)</w:t>
            </w:r>
          </w:p>
        </w:tc>
      </w:tr>
      <w:tr w:rsidR="005D2491" w:rsidRPr="000A5D0E" w14:paraId="5212D45C" w14:textId="77777777" w:rsidTr="00937B80">
        <w:trPr>
          <w:trHeight w:val="276"/>
        </w:trPr>
        <w:tc>
          <w:tcPr>
            <w:tcW w:w="1696" w:type="dxa"/>
            <w:vMerge w:val="restart"/>
            <w:shd w:val="clear" w:color="auto" w:fill="auto"/>
            <w:noWrap/>
            <w:hideMark/>
          </w:tcPr>
          <w:p w14:paraId="77B48646" w14:textId="13331755" w:rsidR="005D2491" w:rsidRPr="000A5D0E" w:rsidRDefault="005D2491" w:rsidP="005D2491">
            <w:pPr>
              <w:pStyle w:val="ab"/>
              <w:rPr>
                <w:lang w:eastAsia="ru-RU"/>
              </w:rPr>
            </w:pPr>
            <w:r w:rsidRPr="000A5D0E">
              <w:rPr>
                <w:lang w:eastAsia="ru-RU"/>
              </w:rPr>
              <w:t>Рекламационный</w:t>
            </w:r>
            <w:r>
              <w:rPr>
                <w:lang w:eastAsia="ru-RU"/>
              </w:rPr>
              <w:t xml:space="preserve"> </w:t>
            </w:r>
            <w:r w:rsidRPr="000A5D0E">
              <w:rPr>
                <w:lang w:eastAsia="ru-RU"/>
              </w:rPr>
              <w:t>акт</w:t>
            </w:r>
          </w:p>
          <w:p w14:paraId="76414111" w14:textId="612F135A" w:rsidR="005D2491" w:rsidRPr="000A5D0E" w:rsidRDefault="005D2491" w:rsidP="005D2491">
            <w:pPr>
              <w:pStyle w:val="ab"/>
              <w:rPr>
                <w:lang w:eastAsia="ru-RU"/>
              </w:rPr>
            </w:pPr>
          </w:p>
        </w:tc>
        <w:tc>
          <w:tcPr>
            <w:tcW w:w="2127" w:type="dxa"/>
            <w:vMerge w:val="restart"/>
            <w:shd w:val="clear" w:color="auto" w:fill="auto"/>
            <w:noWrap/>
          </w:tcPr>
          <w:p w14:paraId="406A21F6" w14:textId="6962E2C5" w:rsidR="005D2491" w:rsidRPr="000A5D0E" w:rsidRDefault="005D2491" w:rsidP="005D2491">
            <w:pPr>
              <w:pStyle w:val="ab"/>
              <w:rPr>
                <w:color w:val="171717"/>
                <w:lang w:eastAsia="ru-RU"/>
              </w:rPr>
            </w:pPr>
            <w:r>
              <w:rPr>
                <w:color w:val="171717"/>
                <w:lang w:eastAsia="ru-RU"/>
              </w:rPr>
              <w:t>Информация о рекламационных актах</w:t>
            </w:r>
          </w:p>
        </w:tc>
        <w:tc>
          <w:tcPr>
            <w:tcW w:w="1842" w:type="dxa"/>
            <w:shd w:val="clear" w:color="auto" w:fill="auto"/>
            <w:noWrap/>
            <w:vAlign w:val="center"/>
            <w:hideMark/>
          </w:tcPr>
          <w:p w14:paraId="42A5ACB7" w14:textId="0CD38F7F" w:rsidR="005D2491" w:rsidRPr="00731C9B" w:rsidRDefault="005D2491" w:rsidP="00731C9B">
            <w:pPr>
              <w:pStyle w:val="ab"/>
            </w:pPr>
            <w:r w:rsidRPr="00731C9B">
              <w:t>ID</w:t>
            </w:r>
          </w:p>
        </w:tc>
        <w:tc>
          <w:tcPr>
            <w:tcW w:w="2127" w:type="dxa"/>
            <w:shd w:val="clear" w:color="auto" w:fill="auto"/>
            <w:noWrap/>
            <w:vAlign w:val="center"/>
            <w:hideMark/>
          </w:tcPr>
          <w:p w14:paraId="68DFB3DB" w14:textId="4E78CDD2" w:rsidR="005D2491" w:rsidRPr="00731C9B" w:rsidRDefault="005D2491" w:rsidP="00731C9B">
            <w:pPr>
              <w:pStyle w:val="ab"/>
            </w:pPr>
            <w:r w:rsidRPr="00731C9B">
              <w:t>Уникальный ID рекламационного акта (первичный ключ)</w:t>
            </w:r>
          </w:p>
        </w:tc>
        <w:tc>
          <w:tcPr>
            <w:tcW w:w="1836" w:type="dxa"/>
            <w:shd w:val="clear" w:color="auto" w:fill="auto"/>
            <w:noWrap/>
            <w:vAlign w:val="center"/>
            <w:hideMark/>
          </w:tcPr>
          <w:p w14:paraId="6903CE6B" w14:textId="4254640C" w:rsidR="005D2491" w:rsidRPr="00731C9B" w:rsidRDefault="00731C9B" w:rsidP="00731C9B">
            <w:pPr>
              <w:pStyle w:val="ab"/>
            </w:pPr>
            <w:r w:rsidRPr="00731C9B">
              <w:t>Целое число</w:t>
            </w:r>
          </w:p>
        </w:tc>
      </w:tr>
      <w:tr w:rsidR="005D2491" w:rsidRPr="000A5D0E" w14:paraId="6A354A93" w14:textId="77777777" w:rsidTr="00937B80">
        <w:trPr>
          <w:trHeight w:val="276"/>
        </w:trPr>
        <w:tc>
          <w:tcPr>
            <w:tcW w:w="1696" w:type="dxa"/>
            <w:vMerge/>
            <w:shd w:val="clear" w:color="auto" w:fill="auto"/>
            <w:noWrap/>
            <w:hideMark/>
          </w:tcPr>
          <w:p w14:paraId="0F11BEF7" w14:textId="49910361" w:rsidR="005D2491" w:rsidRPr="000A5D0E" w:rsidRDefault="005D2491" w:rsidP="005D2491">
            <w:pPr>
              <w:pStyle w:val="ab"/>
              <w:rPr>
                <w:lang w:eastAsia="ru-RU"/>
              </w:rPr>
            </w:pPr>
          </w:p>
        </w:tc>
        <w:tc>
          <w:tcPr>
            <w:tcW w:w="2127" w:type="dxa"/>
            <w:vMerge/>
            <w:shd w:val="clear" w:color="auto" w:fill="auto"/>
            <w:noWrap/>
          </w:tcPr>
          <w:p w14:paraId="36D7BA49" w14:textId="2CF1C7F5" w:rsidR="005D2491" w:rsidRPr="000A5D0E" w:rsidRDefault="005D2491" w:rsidP="005D2491">
            <w:pPr>
              <w:pStyle w:val="ab"/>
              <w:rPr>
                <w:color w:val="171717"/>
                <w:lang w:eastAsia="ru-RU"/>
              </w:rPr>
            </w:pPr>
          </w:p>
        </w:tc>
        <w:tc>
          <w:tcPr>
            <w:tcW w:w="1842" w:type="dxa"/>
            <w:shd w:val="clear" w:color="auto" w:fill="auto"/>
            <w:noWrap/>
            <w:vAlign w:val="center"/>
            <w:hideMark/>
          </w:tcPr>
          <w:p w14:paraId="0D1250F9" w14:textId="206BDF94" w:rsidR="005D2491" w:rsidRPr="00731C9B" w:rsidRDefault="005D2491" w:rsidP="00731C9B">
            <w:pPr>
              <w:pStyle w:val="ab"/>
            </w:pPr>
            <w:r w:rsidRPr="00731C9B">
              <w:t>№ РА</w:t>
            </w:r>
          </w:p>
        </w:tc>
        <w:tc>
          <w:tcPr>
            <w:tcW w:w="2127" w:type="dxa"/>
            <w:shd w:val="clear" w:color="auto" w:fill="auto"/>
            <w:noWrap/>
            <w:vAlign w:val="center"/>
            <w:hideMark/>
          </w:tcPr>
          <w:p w14:paraId="12B91AC1" w14:textId="2A8A40A2" w:rsidR="005D2491" w:rsidRPr="00731C9B" w:rsidRDefault="005D2491" w:rsidP="00731C9B">
            <w:pPr>
              <w:pStyle w:val="ab"/>
            </w:pPr>
            <w:r w:rsidRPr="00731C9B">
              <w:t>Внутренний номер рекламационного акта</w:t>
            </w:r>
          </w:p>
        </w:tc>
        <w:tc>
          <w:tcPr>
            <w:tcW w:w="1836" w:type="dxa"/>
            <w:shd w:val="clear" w:color="auto" w:fill="auto"/>
            <w:noWrap/>
            <w:vAlign w:val="center"/>
            <w:hideMark/>
          </w:tcPr>
          <w:p w14:paraId="62441DBA" w14:textId="08ED989C" w:rsidR="005D2491" w:rsidRPr="00731C9B" w:rsidRDefault="00731C9B" w:rsidP="00731C9B">
            <w:pPr>
              <w:pStyle w:val="ab"/>
            </w:pPr>
            <w:r w:rsidRPr="00731C9B">
              <w:t>Строка (8)</w:t>
            </w:r>
          </w:p>
        </w:tc>
      </w:tr>
      <w:tr w:rsidR="005D2491" w:rsidRPr="000A5D0E" w14:paraId="655EA569" w14:textId="77777777" w:rsidTr="00937B80">
        <w:trPr>
          <w:trHeight w:val="276"/>
        </w:trPr>
        <w:tc>
          <w:tcPr>
            <w:tcW w:w="1696" w:type="dxa"/>
            <w:vMerge/>
            <w:shd w:val="clear" w:color="auto" w:fill="auto"/>
            <w:noWrap/>
            <w:hideMark/>
          </w:tcPr>
          <w:p w14:paraId="197AD9B9" w14:textId="4A32D9D7" w:rsidR="005D2491" w:rsidRPr="000A5D0E" w:rsidRDefault="005D2491" w:rsidP="005D2491">
            <w:pPr>
              <w:pStyle w:val="ab"/>
              <w:rPr>
                <w:lang w:eastAsia="ru-RU"/>
              </w:rPr>
            </w:pPr>
          </w:p>
        </w:tc>
        <w:tc>
          <w:tcPr>
            <w:tcW w:w="2127" w:type="dxa"/>
            <w:vMerge/>
            <w:shd w:val="clear" w:color="auto" w:fill="auto"/>
            <w:noWrap/>
          </w:tcPr>
          <w:p w14:paraId="18FF4C66" w14:textId="5290C6CA" w:rsidR="005D2491" w:rsidRPr="000A5D0E" w:rsidRDefault="005D2491" w:rsidP="005D2491">
            <w:pPr>
              <w:pStyle w:val="ab"/>
              <w:rPr>
                <w:color w:val="171717"/>
                <w:lang w:eastAsia="ru-RU"/>
              </w:rPr>
            </w:pPr>
          </w:p>
        </w:tc>
        <w:tc>
          <w:tcPr>
            <w:tcW w:w="1842" w:type="dxa"/>
            <w:shd w:val="clear" w:color="auto" w:fill="auto"/>
            <w:noWrap/>
            <w:vAlign w:val="center"/>
            <w:hideMark/>
          </w:tcPr>
          <w:p w14:paraId="1522B5C1" w14:textId="656CF459" w:rsidR="005D2491" w:rsidRPr="00731C9B" w:rsidRDefault="005D2491" w:rsidP="00731C9B">
            <w:pPr>
              <w:pStyle w:val="ab"/>
            </w:pPr>
            <w:r w:rsidRPr="00731C9B">
              <w:t>Дата составления</w:t>
            </w:r>
          </w:p>
        </w:tc>
        <w:tc>
          <w:tcPr>
            <w:tcW w:w="2127" w:type="dxa"/>
            <w:shd w:val="clear" w:color="auto" w:fill="auto"/>
            <w:noWrap/>
            <w:vAlign w:val="center"/>
            <w:hideMark/>
          </w:tcPr>
          <w:p w14:paraId="6FA378A3" w14:textId="518463EE" w:rsidR="005D2491" w:rsidRPr="00731C9B" w:rsidRDefault="005D2491" w:rsidP="00731C9B">
            <w:pPr>
              <w:pStyle w:val="ab"/>
            </w:pPr>
            <w:r w:rsidRPr="00731C9B">
              <w:t>Дата составления р/а</w:t>
            </w:r>
          </w:p>
        </w:tc>
        <w:tc>
          <w:tcPr>
            <w:tcW w:w="1836" w:type="dxa"/>
            <w:shd w:val="clear" w:color="auto" w:fill="auto"/>
            <w:noWrap/>
            <w:vAlign w:val="center"/>
            <w:hideMark/>
          </w:tcPr>
          <w:p w14:paraId="6D580903" w14:textId="20C41567" w:rsidR="005D2491" w:rsidRPr="00731C9B" w:rsidRDefault="00731C9B" w:rsidP="00731C9B">
            <w:pPr>
              <w:pStyle w:val="ab"/>
            </w:pPr>
            <w:r w:rsidRPr="00731C9B">
              <w:t>Дата</w:t>
            </w:r>
          </w:p>
        </w:tc>
      </w:tr>
      <w:tr w:rsidR="005D2491" w:rsidRPr="000A5D0E" w14:paraId="3158B3F6" w14:textId="77777777" w:rsidTr="00937B80">
        <w:trPr>
          <w:trHeight w:val="276"/>
        </w:trPr>
        <w:tc>
          <w:tcPr>
            <w:tcW w:w="1696" w:type="dxa"/>
            <w:vMerge/>
            <w:shd w:val="clear" w:color="auto" w:fill="auto"/>
            <w:noWrap/>
            <w:hideMark/>
          </w:tcPr>
          <w:p w14:paraId="7AFC8794" w14:textId="458D47B9" w:rsidR="005D2491" w:rsidRPr="000A5D0E" w:rsidRDefault="005D2491" w:rsidP="005D2491">
            <w:pPr>
              <w:pStyle w:val="ab"/>
              <w:rPr>
                <w:lang w:eastAsia="ru-RU"/>
              </w:rPr>
            </w:pPr>
          </w:p>
        </w:tc>
        <w:tc>
          <w:tcPr>
            <w:tcW w:w="2127" w:type="dxa"/>
            <w:vMerge/>
            <w:shd w:val="clear" w:color="auto" w:fill="auto"/>
            <w:noWrap/>
          </w:tcPr>
          <w:p w14:paraId="44EA422F" w14:textId="1727037C" w:rsidR="005D2491" w:rsidRPr="000A5D0E" w:rsidRDefault="005D2491" w:rsidP="005D2491">
            <w:pPr>
              <w:pStyle w:val="ab"/>
              <w:rPr>
                <w:color w:val="171717"/>
                <w:lang w:eastAsia="ru-RU"/>
              </w:rPr>
            </w:pPr>
          </w:p>
        </w:tc>
        <w:tc>
          <w:tcPr>
            <w:tcW w:w="1842" w:type="dxa"/>
            <w:shd w:val="clear" w:color="auto" w:fill="auto"/>
            <w:noWrap/>
            <w:vAlign w:val="center"/>
            <w:hideMark/>
          </w:tcPr>
          <w:p w14:paraId="69F9E402" w14:textId="1FE6F464" w:rsidR="005D2491" w:rsidRPr="00731C9B" w:rsidRDefault="005D2491" w:rsidP="00731C9B">
            <w:pPr>
              <w:pStyle w:val="ab"/>
            </w:pPr>
            <w:r w:rsidRPr="00731C9B">
              <w:t>ID_Статус</w:t>
            </w:r>
          </w:p>
        </w:tc>
        <w:tc>
          <w:tcPr>
            <w:tcW w:w="2127" w:type="dxa"/>
            <w:shd w:val="clear" w:color="auto" w:fill="auto"/>
            <w:noWrap/>
            <w:vAlign w:val="center"/>
            <w:hideMark/>
          </w:tcPr>
          <w:p w14:paraId="32ACFFE3" w14:textId="1FC3697D" w:rsidR="005D2491" w:rsidRPr="00731C9B" w:rsidRDefault="005D2491" w:rsidP="00731C9B">
            <w:pPr>
              <w:pStyle w:val="ab"/>
            </w:pPr>
            <w:r w:rsidRPr="00731C9B">
              <w:t>ID статуса р/а (внешний ключ)</w:t>
            </w:r>
          </w:p>
        </w:tc>
        <w:tc>
          <w:tcPr>
            <w:tcW w:w="1836" w:type="dxa"/>
            <w:shd w:val="clear" w:color="auto" w:fill="auto"/>
            <w:noWrap/>
            <w:vAlign w:val="center"/>
            <w:hideMark/>
          </w:tcPr>
          <w:p w14:paraId="31E1752B" w14:textId="4558A5F9" w:rsidR="005D2491" w:rsidRPr="00731C9B" w:rsidRDefault="00731C9B" w:rsidP="00731C9B">
            <w:pPr>
              <w:pStyle w:val="ab"/>
            </w:pPr>
            <w:r w:rsidRPr="00731C9B">
              <w:t>Целое число</w:t>
            </w:r>
          </w:p>
        </w:tc>
      </w:tr>
      <w:tr w:rsidR="005D2491" w:rsidRPr="000A5D0E" w14:paraId="2D6B6D43" w14:textId="77777777" w:rsidTr="00937B80">
        <w:trPr>
          <w:trHeight w:val="276"/>
        </w:trPr>
        <w:tc>
          <w:tcPr>
            <w:tcW w:w="1696" w:type="dxa"/>
            <w:vMerge/>
            <w:shd w:val="clear" w:color="auto" w:fill="auto"/>
            <w:noWrap/>
            <w:hideMark/>
          </w:tcPr>
          <w:p w14:paraId="32FCA6D4" w14:textId="4F62F41A" w:rsidR="005D2491" w:rsidRPr="000A5D0E" w:rsidRDefault="005D2491" w:rsidP="005D2491">
            <w:pPr>
              <w:pStyle w:val="ab"/>
              <w:rPr>
                <w:lang w:eastAsia="ru-RU"/>
              </w:rPr>
            </w:pPr>
          </w:p>
        </w:tc>
        <w:tc>
          <w:tcPr>
            <w:tcW w:w="2127" w:type="dxa"/>
            <w:vMerge/>
            <w:shd w:val="clear" w:color="auto" w:fill="auto"/>
            <w:noWrap/>
          </w:tcPr>
          <w:p w14:paraId="2198F147" w14:textId="4EBD6631" w:rsidR="005D2491" w:rsidRPr="000A5D0E" w:rsidRDefault="005D2491" w:rsidP="005D2491">
            <w:pPr>
              <w:pStyle w:val="ab"/>
              <w:rPr>
                <w:color w:val="171717"/>
                <w:lang w:eastAsia="ru-RU"/>
              </w:rPr>
            </w:pPr>
          </w:p>
        </w:tc>
        <w:tc>
          <w:tcPr>
            <w:tcW w:w="1842" w:type="dxa"/>
            <w:shd w:val="clear" w:color="auto" w:fill="auto"/>
            <w:noWrap/>
            <w:vAlign w:val="center"/>
            <w:hideMark/>
          </w:tcPr>
          <w:p w14:paraId="036CF79B" w14:textId="391183D9" w:rsidR="005D2491" w:rsidRPr="00731C9B" w:rsidRDefault="005D2491" w:rsidP="00731C9B">
            <w:pPr>
              <w:pStyle w:val="ab"/>
            </w:pPr>
            <w:r w:rsidRPr="00731C9B">
              <w:t>ID_</w:t>
            </w:r>
            <w:r w:rsidR="000509BD">
              <w:t>Изделия</w:t>
            </w:r>
          </w:p>
        </w:tc>
        <w:tc>
          <w:tcPr>
            <w:tcW w:w="2127" w:type="dxa"/>
            <w:shd w:val="clear" w:color="auto" w:fill="auto"/>
            <w:noWrap/>
            <w:vAlign w:val="center"/>
            <w:hideMark/>
          </w:tcPr>
          <w:p w14:paraId="06639B60" w14:textId="5CE410C9" w:rsidR="005D2491" w:rsidRPr="00731C9B" w:rsidRDefault="005D2491" w:rsidP="00731C9B">
            <w:pPr>
              <w:pStyle w:val="ab"/>
            </w:pPr>
            <w:r w:rsidRPr="00731C9B">
              <w:t xml:space="preserve">ID </w:t>
            </w:r>
            <w:r w:rsidR="000509BD">
              <w:t>изделия</w:t>
            </w:r>
            <w:r w:rsidRPr="00731C9B">
              <w:t xml:space="preserve"> (внешний ключ)</w:t>
            </w:r>
          </w:p>
        </w:tc>
        <w:tc>
          <w:tcPr>
            <w:tcW w:w="1836" w:type="dxa"/>
            <w:shd w:val="clear" w:color="auto" w:fill="auto"/>
            <w:noWrap/>
            <w:vAlign w:val="center"/>
            <w:hideMark/>
          </w:tcPr>
          <w:p w14:paraId="364C6FD7" w14:textId="5D3F8AE0" w:rsidR="005D2491" w:rsidRPr="00731C9B" w:rsidRDefault="00731C9B" w:rsidP="00731C9B">
            <w:pPr>
              <w:pStyle w:val="ab"/>
            </w:pPr>
            <w:r w:rsidRPr="00731C9B">
              <w:t>Целое число</w:t>
            </w:r>
          </w:p>
        </w:tc>
      </w:tr>
      <w:tr w:rsidR="005D2491" w:rsidRPr="000A5D0E" w14:paraId="43EF5328" w14:textId="77777777" w:rsidTr="00937B80">
        <w:trPr>
          <w:trHeight w:val="276"/>
        </w:trPr>
        <w:tc>
          <w:tcPr>
            <w:tcW w:w="1696" w:type="dxa"/>
            <w:vMerge/>
            <w:shd w:val="clear" w:color="auto" w:fill="auto"/>
            <w:noWrap/>
            <w:hideMark/>
          </w:tcPr>
          <w:p w14:paraId="7EB21DB8" w14:textId="6E8C79D0" w:rsidR="005D2491" w:rsidRPr="000A5D0E" w:rsidRDefault="005D2491" w:rsidP="005D2491">
            <w:pPr>
              <w:pStyle w:val="ab"/>
              <w:rPr>
                <w:lang w:eastAsia="ru-RU"/>
              </w:rPr>
            </w:pPr>
          </w:p>
        </w:tc>
        <w:tc>
          <w:tcPr>
            <w:tcW w:w="2127" w:type="dxa"/>
            <w:vMerge/>
            <w:shd w:val="clear" w:color="auto" w:fill="auto"/>
            <w:noWrap/>
          </w:tcPr>
          <w:p w14:paraId="122B142F" w14:textId="317F4B5B" w:rsidR="005D2491" w:rsidRPr="000A5D0E" w:rsidRDefault="005D2491" w:rsidP="005D2491">
            <w:pPr>
              <w:pStyle w:val="ab"/>
              <w:rPr>
                <w:color w:val="171717"/>
                <w:lang w:eastAsia="ru-RU"/>
              </w:rPr>
            </w:pPr>
          </w:p>
        </w:tc>
        <w:tc>
          <w:tcPr>
            <w:tcW w:w="1842" w:type="dxa"/>
            <w:shd w:val="clear" w:color="auto" w:fill="auto"/>
            <w:noWrap/>
            <w:vAlign w:val="center"/>
            <w:hideMark/>
          </w:tcPr>
          <w:p w14:paraId="19B1F7C3" w14:textId="45E477B9" w:rsidR="005D2491" w:rsidRPr="00731C9B" w:rsidRDefault="005D2491" w:rsidP="00731C9B">
            <w:pPr>
              <w:pStyle w:val="ab"/>
            </w:pPr>
            <w:r w:rsidRPr="00731C9B">
              <w:t>ID_Детали</w:t>
            </w:r>
          </w:p>
        </w:tc>
        <w:tc>
          <w:tcPr>
            <w:tcW w:w="2127" w:type="dxa"/>
            <w:shd w:val="clear" w:color="auto" w:fill="auto"/>
            <w:noWrap/>
            <w:vAlign w:val="center"/>
            <w:hideMark/>
          </w:tcPr>
          <w:p w14:paraId="5B7ABF84" w14:textId="792A63A2" w:rsidR="005D2491" w:rsidRPr="00731C9B" w:rsidRDefault="005D2491" w:rsidP="00731C9B">
            <w:pPr>
              <w:pStyle w:val="ab"/>
            </w:pPr>
            <w:r w:rsidRPr="00731C9B">
              <w:t>ID детали (внешний ключ)</w:t>
            </w:r>
          </w:p>
        </w:tc>
        <w:tc>
          <w:tcPr>
            <w:tcW w:w="1836" w:type="dxa"/>
            <w:shd w:val="clear" w:color="auto" w:fill="auto"/>
            <w:noWrap/>
            <w:vAlign w:val="center"/>
            <w:hideMark/>
          </w:tcPr>
          <w:p w14:paraId="0F121654" w14:textId="0F896513" w:rsidR="005D2491" w:rsidRPr="00731C9B" w:rsidRDefault="00731C9B" w:rsidP="00731C9B">
            <w:pPr>
              <w:pStyle w:val="ab"/>
            </w:pPr>
            <w:r w:rsidRPr="00731C9B">
              <w:t>Целое число</w:t>
            </w:r>
          </w:p>
        </w:tc>
      </w:tr>
      <w:tr w:rsidR="005D2491" w:rsidRPr="000A5D0E" w14:paraId="2AB94711" w14:textId="77777777" w:rsidTr="00937B80">
        <w:trPr>
          <w:trHeight w:val="276"/>
        </w:trPr>
        <w:tc>
          <w:tcPr>
            <w:tcW w:w="1696" w:type="dxa"/>
            <w:vMerge/>
            <w:shd w:val="clear" w:color="auto" w:fill="auto"/>
            <w:noWrap/>
            <w:hideMark/>
          </w:tcPr>
          <w:p w14:paraId="4F55F9AD" w14:textId="0534AF9F" w:rsidR="005D2491" w:rsidRPr="000A5D0E" w:rsidRDefault="005D2491" w:rsidP="005D2491">
            <w:pPr>
              <w:pStyle w:val="ab"/>
              <w:rPr>
                <w:lang w:eastAsia="ru-RU"/>
              </w:rPr>
            </w:pPr>
          </w:p>
        </w:tc>
        <w:tc>
          <w:tcPr>
            <w:tcW w:w="2127" w:type="dxa"/>
            <w:vMerge/>
            <w:shd w:val="clear" w:color="auto" w:fill="auto"/>
            <w:noWrap/>
          </w:tcPr>
          <w:p w14:paraId="30583B03" w14:textId="7B7AAB43" w:rsidR="005D2491" w:rsidRPr="000A5D0E" w:rsidRDefault="005D2491" w:rsidP="005D2491">
            <w:pPr>
              <w:pStyle w:val="ab"/>
              <w:rPr>
                <w:color w:val="171717"/>
                <w:lang w:eastAsia="ru-RU"/>
              </w:rPr>
            </w:pPr>
          </w:p>
        </w:tc>
        <w:tc>
          <w:tcPr>
            <w:tcW w:w="1842" w:type="dxa"/>
            <w:shd w:val="clear" w:color="auto" w:fill="auto"/>
            <w:noWrap/>
            <w:vAlign w:val="center"/>
            <w:hideMark/>
          </w:tcPr>
          <w:p w14:paraId="43DCC1C6" w14:textId="11A27DE7" w:rsidR="005D2491" w:rsidRPr="00731C9B" w:rsidRDefault="005D2491" w:rsidP="00731C9B">
            <w:pPr>
              <w:pStyle w:val="ab"/>
            </w:pPr>
            <w:r w:rsidRPr="00731C9B">
              <w:t>ID_Поставщика</w:t>
            </w:r>
          </w:p>
        </w:tc>
        <w:tc>
          <w:tcPr>
            <w:tcW w:w="2127" w:type="dxa"/>
            <w:shd w:val="clear" w:color="auto" w:fill="auto"/>
            <w:noWrap/>
            <w:vAlign w:val="center"/>
            <w:hideMark/>
          </w:tcPr>
          <w:p w14:paraId="0702A10D" w14:textId="0DF2C5DF" w:rsidR="005D2491" w:rsidRPr="00731C9B" w:rsidRDefault="005D2491" w:rsidP="00731C9B">
            <w:pPr>
              <w:pStyle w:val="ab"/>
            </w:pPr>
            <w:r w:rsidRPr="00731C9B">
              <w:t>ID поставщика</w:t>
            </w:r>
            <w:r w:rsidR="00731C9B" w:rsidRPr="00731C9B">
              <w:t xml:space="preserve">, которому предъявлена рекламация </w:t>
            </w:r>
            <w:r w:rsidRPr="00731C9B">
              <w:t>(внешний ключ)</w:t>
            </w:r>
          </w:p>
        </w:tc>
        <w:tc>
          <w:tcPr>
            <w:tcW w:w="1836" w:type="dxa"/>
            <w:shd w:val="clear" w:color="auto" w:fill="auto"/>
            <w:noWrap/>
            <w:vAlign w:val="center"/>
            <w:hideMark/>
          </w:tcPr>
          <w:p w14:paraId="0AE91437" w14:textId="4FE220E0" w:rsidR="005D2491" w:rsidRPr="00731C9B" w:rsidRDefault="00731C9B" w:rsidP="00731C9B">
            <w:pPr>
              <w:pStyle w:val="ab"/>
            </w:pPr>
            <w:r w:rsidRPr="00731C9B">
              <w:t>Целое число</w:t>
            </w:r>
          </w:p>
        </w:tc>
      </w:tr>
      <w:tr w:rsidR="005D2491" w:rsidRPr="000A5D0E" w14:paraId="513374C9" w14:textId="77777777" w:rsidTr="00937B80">
        <w:trPr>
          <w:trHeight w:val="276"/>
        </w:trPr>
        <w:tc>
          <w:tcPr>
            <w:tcW w:w="1696" w:type="dxa"/>
            <w:vMerge/>
            <w:shd w:val="clear" w:color="auto" w:fill="auto"/>
            <w:noWrap/>
            <w:hideMark/>
          </w:tcPr>
          <w:p w14:paraId="20E81CC9" w14:textId="7099BBE6" w:rsidR="005D2491" w:rsidRPr="000A5D0E" w:rsidRDefault="005D2491" w:rsidP="005D2491">
            <w:pPr>
              <w:pStyle w:val="ab"/>
              <w:rPr>
                <w:lang w:eastAsia="ru-RU"/>
              </w:rPr>
            </w:pPr>
          </w:p>
        </w:tc>
        <w:tc>
          <w:tcPr>
            <w:tcW w:w="2127" w:type="dxa"/>
            <w:vMerge/>
            <w:shd w:val="clear" w:color="auto" w:fill="auto"/>
            <w:noWrap/>
          </w:tcPr>
          <w:p w14:paraId="03A51B0C" w14:textId="2C0914F0" w:rsidR="005D2491" w:rsidRPr="000A5D0E" w:rsidRDefault="005D2491" w:rsidP="005D2491">
            <w:pPr>
              <w:pStyle w:val="ab"/>
              <w:rPr>
                <w:color w:val="171717"/>
                <w:lang w:eastAsia="ru-RU"/>
              </w:rPr>
            </w:pPr>
          </w:p>
        </w:tc>
        <w:tc>
          <w:tcPr>
            <w:tcW w:w="1842" w:type="dxa"/>
            <w:shd w:val="clear" w:color="auto" w:fill="auto"/>
            <w:noWrap/>
            <w:vAlign w:val="center"/>
            <w:hideMark/>
          </w:tcPr>
          <w:p w14:paraId="700B4E88" w14:textId="172078F9" w:rsidR="005D2491" w:rsidRPr="00731C9B" w:rsidRDefault="005D2491" w:rsidP="00731C9B">
            <w:pPr>
              <w:pStyle w:val="ab"/>
            </w:pPr>
            <w:r w:rsidRPr="00731C9B">
              <w:t>ID_Составителя</w:t>
            </w:r>
          </w:p>
        </w:tc>
        <w:tc>
          <w:tcPr>
            <w:tcW w:w="2127" w:type="dxa"/>
            <w:shd w:val="clear" w:color="auto" w:fill="auto"/>
            <w:noWrap/>
            <w:vAlign w:val="center"/>
            <w:hideMark/>
          </w:tcPr>
          <w:p w14:paraId="7CD0B9EE" w14:textId="336DE0CE" w:rsidR="005D2491" w:rsidRPr="00731C9B" w:rsidRDefault="005D2491" w:rsidP="00731C9B">
            <w:pPr>
              <w:pStyle w:val="ab"/>
            </w:pPr>
            <w:r w:rsidRPr="00731C9B">
              <w:t>ID сотрудника составившего рекламационный акт (внешний ключ)</w:t>
            </w:r>
          </w:p>
        </w:tc>
        <w:tc>
          <w:tcPr>
            <w:tcW w:w="1836" w:type="dxa"/>
            <w:shd w:val="clear" w:color="auto" w:fill="auto"/>
            <w:noWrap/>
            <w:vAlign w:val="center"/>
            <w:hideMark/>
          </w:tcPr>
          <w:p w14:paraId="6E79C97B" w14:textId="0C4D7E3B" w:rsidR="005D2491" w:rsidRPr="00731C9B" w:rsidRDefault="00731C9B" w:rsidP="00731C9B">
            <w:pPr>
              <w:pStyle w:val="ab"/>
            </w:pPr>
            <w:r w:rsidRPr="00731C9B">
              <w:t>Целое число</w:t>
            </w:r>
          </w:p>
        </w:tc>
      </w:tr>
      <w:tr w:rsidR="005D2491" w:rsidRPr="000A5D0E" w14:paraId="0E500E2D" w14:textId="77777777" w:rsidTr="00937B80">
        <w:trPr>
          <w:trHeight w:val="276"/>
        </w:trPr>
        <w:tc>
          <w:tcPr>
            <w:tcW w:w="1696" w:type="dxa"/>
            <w:vMerge/>
            <w:shd w:val="clear" w:color="auto" w:fill="auto"/>
            <w:noWrap/>
            <w:hideMark/>
          </w:tcPr>
          <w:p w14:paraId="3E141BA9" w14:textId="4FA9DCA8" w:rsidR="005D2491" w:rsidRPr="000A5D0E" w:rsidRDefault="005D2491" w:rsidP="005D2491">
            <w:pPr>
              <w:pStyle w:val="ab"/>
              <w:rPr>
                <w:lang w:eastAsia="ru-RU"/>
              </w:rPr>
            </w:pPr>
          </w:p>
        </w:tc>
        <w:tc>
          <w:tcPr>
            <w:tcW w:w="2127" w:type="dxa"/>
            <w:vMerge/>
            <w:shd w:val="clear" w:color="auto" w:fill="auto"/>
            <w:noWrap/>
          </w:tcPr>
          <w:p w14:paraId="2475F7AA" w14:textId="73750EBB" w:rsidR="005D2491" w:rsidRPr="000A5D0E" w:rsidRDefault="005D2491" w:rsidP="005D2491">
            <w:pPr>
              <w:pStyle w:val="ab"/>
              <w:rPr>
                <w:color w:val="171717"/>
                <w:lang w:eastAsia="ru-RU"/>
              </w:rPr>
            </w:pPr>
          </w:p>
        </w:tc>
        <w:tc>
          <w:tcPr>
            <w:tcW w:w="1842" w:type="dxa"/>
            <w:shd w:val="clear" w:color="auto" w:fill="auto"/>
            <w:noWrap/>
            <w:vAlign w:val="center"/>
            <w:hideMark/>
          </w:tcPr>
          <w:p w14:paraId="5CAB035B" w14:textId="60F92BB0" w:rsidR="005D2491" w:rsidRPr="00093EFB" w:rsidRDefault="005D2491" w:rsidP="00731C9B">
            <w:pPr>
              <w:pStyle w:val="ab"/>
              <w:rPr>
                <w:lang w:val="en-US"/>
              </w:rPr>
            </w:pPr>
            <w:r w:rsidRPr="00731C9B">
              <w:t>№ и дата УВП</w:t>
            </w:r>
            <w:r w:rsidR="00093EFB">
              <w:t>П</w:t>
            </w:r>
          </w:p>
        </w:tc>
        <w:tc>
          <w:tcPr>
            <w:tcW w:w="2127" w:type="dxa"/>
            <w:shd w:val="clear" w:color="auto" w:fill="auto"/>
            <w:noWrap/>
            <w:vAlign w:val="center"/>
            <w:hideMark/>
          </w:tcPr>
          <w:p w14:paraId="27ACA8A8" w14:textId="1A818B10" w:rsidR="005D2491" w:rsidRPr="00731C9B" w:rsidRDefault="00731C9B" w:rsidP="00731C9B">
            <w:pPr>
              <w:pStyle w:val="ab"/>
            </w:pPr>
            <w:r w:rsidRPr="00731C9B">
              <w:t>Дата отправки и номер уведомления о вызове представителя поставщика</w:t>
            </w:r>
          </w:p>
        </w:tc>
        <w:tc>
          <w:tcPr>
            <w:tcW w:w="1836" w:type="dxa"/>
            <w:shd w:val="clear" w:color="auto" w:fill="auto"/>
            <w:noWrap/>
            <w:vAlign w:val="center"/>
            <w:hideMark/>
          </w:tcPr>
          <w:p w14:paraId="25CEEC68" w14:textId="6927A5D6" w:rsidR="005D2491" w:rsidRPr="004011D8" w:rsidRDefault="00093EFB" w:rsidP="00731C9B">
            <w:pPr>
              <w:pStyle w:val="ab"/>
              <w:rPr>
                <w:lang w:val="en-US"/>
              </w:rPr>
            </w:pPr>
            <w:r>
              <w:t>Строка (</w:t>
            </w:r>
            <w:r w:rsidR="004011D8">
              <w:t>30)</w:t>
            </w:r>
          </w:p>
        </w:tc>
      </w:tr>
      <w:tr w:rsidR="005D2491" w:rsidRPr="000A5D0E" w14:paraId="1FD87E13" w14:textId="77777777" w:rsidTr="00937B80">
        <w:trPr>
          <w:trHeight w:val="276"/>
        </w:trPr>
        <w:tc>
          <w:tcPr>
            <w:tcW w:w="1696" w:type="dxa"/>
            <w:vMerge/>
            <w:shd w:val="clear" w:color="auto" w:fill="auto"/>
            <w:noWrap/>
            <w:hideMark/>
          </w:tcPr>
          <w:p w14:paraId="303C9743" w14:textId="4A3D82CB" w:rsidR="005D2491" w:rsidRPr="000A5D0E" w:rsidRDefault="005D2491" w:rsidP="005D2491">
            <w:pPr>
              <w:pStyle w:val="ab"/>
              <w:rPr>
                <w:lang w:eastAsia="ru-RU"/>
              </w:rPr>
            </w:pPr>
          </w:p>
        </w:tc>
        <w:tc>
          <w:tcPr>
            <w:tcW w:w="2127" w:type="dxa"/>
            <w:vMerge/>
            <w:shd w:val="clear" w:color="auto" w:fill="auto"/>
            <w:noWrap/>
          </w:tcPr>
          <w:p w14:paraId="1F83A0AF" w14:textId="6CC30A13" w:rsidR="005D2491" w:rsidRPr="000A5D0E" w:rsidRDefault="005D2491" w:rsidP="005D2491">
            <w:pPr>
              <w:pStyle w:val="ab"/>
              <w:rPr>
                <w:color w:val="171717"/>
                <w:lang w:eastAsia="ru-RU"/>
              </w:rPr>
            </w:pPr>
          </w:p>
        </w:tc>
        <w:tc>
          <w:tcPr>
            <w:tcW w:w="1842" w:type="dxa"/>
            <w:shd w:val="clear" w:color="auto" w:fill="auto"/>
            <w:noWrap/>
            <w:vAlign w:val="center"/>
            <w:hideMark/>
          </w:tcPr>
          <w:p w14:paraId="17B82E05" w14:textId="704E7551" w:rsidR="005D2491" w:rsidRPr="00731C9B" w:rsidRDefault="005D2491" w:rsidP="00731C9B">
            <w:pPr>
              <w:pStyle w:val="ab"/>
            </w:pPr>
            <w:r w:rsidRPr="00731C9B">
              <w:t>Необходимость возврата изделия поставщику</w:t>
            </w:r>
          </w:p>
        </w:tc>
        <w:tc>
          <w:tcPr>
            <w:tcW w:w="2127" w:type="dxa"/>
            <w:shd w:val="clear" w:color="auto" w:fill="auto"/>
            <w:noWrap/>
            <w:vAlign w:val="center"/>
            <w:hideMark/>
          </w:tcPr>
          <w:p w14:paraId="0FCA447F" w14:textId="190F56D7" w:rsidR="005D2491" w:rsidRPr="00731C9B" w:rsidRDefault="00731C9B" w:rsidP="00731C9B">
            <w:pPr>
              <w:pStyle w:val="ab"/>
            </w:pPr>
            <w:r w:rsidRPr="00731C9B">
              <w:t>Признак необходимости возврата изделия с дефектом поставщику</w:t>
            </w:r>
          </w:p>
        </w:tc>
        <w:tc>
          <w:tcPr>
            <w:tcW w:w="1836" w:type="dxa"/>
            <w:shd w:val="clear" w:color="auto" w:fill="auto"/>
            <w:noWrap/>
            <w:vAlign w:val="center"/>
            <w:hideMark/>
          </w:tcPr>
          <w:p w14:paraId="5DB264F9" w14:textId="680E83BB" w:rsidR="005D2491" w:rsidRPr="00731C9B" w:rsidRDefault="00731C9B" w:rsidP="00731C9B">
            <w:pPr>
              <w:pStyle w:val="ab"/>
            </w:pPr>
            <w:r w:rsidRPr="00731C9B">
              <w:t>Логическое поле</w:t>
            </w:r>
          </w:p>
        </w:tc>
      </w:tr>
      <w:tr w:rsidR="005D2491" w:rsidRPr="000A5D0E" w14:paraId="16E0F36F" w14:textId="77777777" w:rsidTr="00937B80">
        <w:trPr>
          <w:trHeight w:val="276"/>
        </w:trPr>
        <w:tc>
          <w:tcPr>
            <w:tcW w:w="1696" w:type="dxa"/>
            <w:vMerge/>
            <w:shd w:val="clear" w:color="auto" w:fill="auto"/>
            <w:noWrap/>
          </w:tcPr>
          <w:p w14:paraId="5259928E" w14:textId="77777777" w:rsidR="005D2491" w:rsidRPr="000A5D0E" w:rsidRDefault="005D2491" w:rsidP="005D2491">
            <w:pPr>
              <w:pStyle w:val="ab"/>
              <w:rPr>
                <w:lang w:eastAsia="ru-RU"/>
              </w:rPr>
            </w:pPr>
          </w:p>
        </w:tc>
        <w:tc>
          <w:tcPr>
            <w:tcW w:w="2127" w:type="dxa"/>
            <w:vMerge/>
            <w:shd w:val="clear" w:color="auto" w:fill="auto"/>
            <w:noWrap/>
          </w:tcPr>
          <w:p w14:paraId="5158334B" w14:textId="77777777" w:rsidR="005D2491" w:rsidRPr="000A5D0E" w:rsidRDefault="005D2491" w:rsidP="005D2491">
            <w:pPr>
              <w:pStyle w:val="ab"/>
              <w:rPr>
                <w:color w:val="171717"/>
                <w:lang w:eastAsia="ru-RU"/>
              </w:rPr>
            </w:pPr>
          </w:p>
        </w:tc>
        <w:tc>
          <w:tcPr>
            <w:tcW w:w="1842" w:type="dxa"/>
            <w:shd w:val="clear" w:color="auto" w:fill="auto"/>
            <w:noWrap/>
            <w:vAlign w:val="center"/>
          </w:tcPr>
          <w:p w14:paraId="3FB498B1" w14:textId="1F1C6935" w:rsidR="005D2491" w:rsidRPr="00731C9B" w:rsidRDefault="005D2491" w:rsidP="00731C9B">
            <w:pPr>
              <w:pStyle w:val="ab"/>
            </w:pPr>
            <w:r w:rsidRPr="00731C9B">
              <w:t>Дата изготовления (ремонта)</w:t>
            </w:r>
          </w:p>
        </w:tc>
        <w:tc>
          <w:tcPr>
            <w:tcW w:w="2127" w:type="dxa"/>
            <w:shd w:val="clear" w:color="auto" w:fill="auto"/>
            <w:noWrap/>
            <w:vAlign w:val="center"/>
          </w:tcPr>
          <w:p w14:paraId="0E528CFB" w14:textId="2C5AD83A" w:rsidR="005D2491" w:rsidRPr="00731C9B" w:rsidRDefault="00731C9B" w:rsidP="00731C9B">
            <w:pPr>
              <w:pStyle w:val="ab"/>
            </w:pPr>
            <w:r w:rsidRPr="00731C9B">
              <w:t>Дата изготовления или последнего ремонта изделия</w:t>
            </w:r>
          </w:p>
        </w:tc>
        <w:tc>
          <w:tcPr>
            <w:tcW w:w="1836" w:type="dxa"/>
            <w:shd w:val="clear" w:color="auto" w:fill="auto"/>
            <w:noWrap/>
            <w:vAlign w:val="center"/>
          </w:tcPr>
          <w:p w14:paraId="0FF72206" w14:textId="762C0886" w:rsidR="005D2491" w:rsidRPr="00731C9B" w:rsidRDefault="00731C9B" w:rsidP="00731C9B">
            <w:pPr>
              <w:pStyle w:val="ab"/>
            </w:pPr>
            <w:r w:rsidRPr="00731C9B">
              <w:t>Дата</w:t>
            </w:r>
          </w:p>
        </w:tc>
      </w:tr>
      <w:tr w:rsidR="005D2491" w:rsidRPr="000A5D0E" w14:paraId="32CD1331" w14:textId="77777777" w:rsidTr="00937B80">
        <w:trPr>
          <w:trHeight w:val="276"/>
        </w:trPr>
        <w:tc>
          <w:tcPr>
            <w:tcW w:w="1696" w:type="dxa"/>
            <w:vMerge/>
            <w:shd w:val="clear" w:color="auto" w:fill="auto"/>
            <w:noWrap/>
          </w:tcPr>
          <w:p w14:paraId="4EE7A617" w14:textId="77777777" w:rsidR="005D2491" w:rsidRPr="000A5D0E" w:rsidRDefault="005D2491" w:rsidP="005D2491">
            <w:pPr>
              <w:pStyle w:val="ab"/>
              <w:rPr>
                <w:lang w:eastAsia="ru-RU"/>
              </w:rPr>
            </w:pPr>
          </w:p>
        </w:tc>
        <w:tc>
          <w:tcPr>
            <w:tcW w:w="2127" w:type="dxa"/>
            <w:vMerge/>
            <w:shd w:val="clear" w:color="auto" w:fill="auto"/>
            <w:noWrap/>
          </w:tcPr>
          <w:p w14:paraId="27DBA61C" w14:textId="77777777" w:rsidR="005D2491" w:rsidRPr="000A5D0E" w:rsidRDefault="005D2491" w:rsidP="005D2491">
            <w:pPr>
              <w:pStyle w:val="ab"/>
              <w:rPr>
                <w:color w:val="171717"/>
                <w:lang w:eastAsia="ru-RU"/>
              </w:rPr>
            </w:pPr>
          </w:p>
        </w:tc>
        <w:tc>
          <w:tcPr>
            <w:tcW w:w="1842" w:type="dxa"/>
            <w:shd w:val="clear" w:color="auto" w:fill="auto"/>
            <w:noWrap/>
            <w:vAlign w:val="center"/>
          </w:tcPr>
          <w:p w14:paraId="30804D46" w14:textId="0EA255E5" w:rsidR="005D2491" w:rsidRPr="00731C9B" w:rsidRDefault="005D2491" w:rsidP="00731C9B">
            <w:pPr>
              <w:pStyle w:val="ab"/>
            </w:pPr>
            <w:r w:rsidRPr="00731C9B">
              <w:t>Дата начала эксплуатации</w:t>
            </w:r>
          </w:p>
        </w:tc>
        <w:tc>
          <w:tcPr>
            <w:tcW w:w="2127" w:type="dxa"/>
            <w:shd w:val="clear" w:color="auto" w:fill="auto"/>
            <w:noWrap/>
            <w:vAlign w:val="center"/>
          </w:tcPr>
          <w:p w14:paraId="45214CBF" w14:textId="3202ABA2" w:rsidR="005D2491" w:rsidRPr="00731C9B" w:rsidRDefault="00731C9B" w:rsidP="00731C9B">
            <w:pPr>
              <w:pStyle w:val="ab"/>
            </w:pPr>
            <w:r w:rsidRPr="00731C9B">
              <w:t>Дата начала эксплуатации</w:t>
            </w:r>
          </w:p>
        </w:tc>
        <w:tc>
          <w:tcPr>
            <w:tcW w:w="1836" w:type="dxa"/>
            <w:shd w:val="clear" w:color="auto" w:fill="auto"/>
            <w:noWrap/>
            <w:vAlign w:val="center"/>
          </w:tcPr>
          <w:p w14:paraId="298A1ED1" w14:textId="05BA0355" w:rsidR="005D2491" w:rsidRPr="00731C9B" w:rsidRDefault="00731C9B" w:rsidP="00731C9B">
            <w:pPr>
              <w:pStyle w:val="ab"/>
            </w:pPr>
            <w:r w:rsidRPr="00731C9B">
              <w:t>Дата</w:t>
            </w:r>
          </w:p>
        </w:tc>
      </w:tr>
      <w:tr w:rsidR="005D2491" w:rsidRPr="000A5D0E" w14:paraId="0276B255" w14:textId="77777777" w:rsidTr="00937B80">
        <w:trPr>
          <w:trHeight w:val="276"/>
        </w:trPr>
        <w:tc>
          <w:tcPr>
            <w:tcW w:w="1696" w:type="dxa"/>
            <w:vMerge/>
            <w:shd w:val="clear" w:color="auto" w:fill="auto"/>
            <w:noWrap/>
          </w:tcPr>
          <w:p w14:paraId="0065FB6C" w14:textId="77777777" w:rsidR="005D2491" w:rsidRPr="000A5D0E" w:rsidRDefault="005D2491" w:rsidP="005D2491">
            <w:pPr>
              <w:pStyle w:val="ab"/>
              <w:rPr>
                <w:lang w:eastAsia="ru-RU"/>
              </w:rPr>
            </w:pPr>
          </w:p>
        </w:tc>
        <w:tc>
          <w:tcPr>
            <w:tcW w:w="2127" w:type="dxa"/>
            <w:vMerge/>
            <w:shd w:val="clear" w:color="auto" w:fill="auto"/>
            <w:noWrap/>
          </w:tcPr>
          <w:p w14:paraId="636B0FAF" w14:textId="77777777" w:rsidR="005D2491" w:rsidRPr="000A5D0E" w:rsidRDefault="005D2491" w:rsidP="005D2491">
            <w:pPr>
              <w:pStyle w:val="ab"/>
              <w:rPr>
                <w:color w:val="171717"/>
                <w:lang w:eastAsia="ru-RU"/>
              </w:rPr>
            </w:pPr>
          </w:p>
        </w:tc>
        <w:tc>
          <w:tcPr>
            <w:tcW w:w="1842" w:type="dxa"/>
            <w:shd w:val="clear" w:color="auto" w:fill="auto"/>
            <w:noWrap/>
            <w:vAlign w:val="center"/>
          </w:tcPr>
          <w:p w14:paraId="1D45A849" w14:textId="657E3544" w:rsidR="005D2491" w:rsidRPr="00731C9B" w:rsidRDefault="005D2491" w:rsidP="00731C9B">
            <w:pPr>
              <w:pStyle w:val="ab"/>
            </w:pPr>
            <w:r w:rsidRPr="00731C9B">
              <w:t>Изделие наработало (хранилось)</w:t>
            </w:r>
          </w:p>
        </w:tc>
        <w:tc>
          <w:tcPr>
            <w:tcW w:w="2127" w:type="dxa"/>
            <w:shd w:val="clear" w:color="auto" w:fill="auto"/>
            <w:noWrap/>
            <w:vAlign w:val="center"/>
          </w:tcPr>
          <w:p w14:paraId="1455B61D" w14:textId="75238883" w:rsidR="005D2491" w:rsidRPr="00731C9B" w:rsidRDefault="00731C9B" w:rsidP="00731C9B">
            <w:pPr>
              <w:pStyle w:val="ab"/>
            </w:pPr>
            <w:r w:rsidRPr="00731C9B">
              <w:t>Количество суток, которое изделие отработало или хранилось на складе</w:t>
            </w:r>
          </w:p>
        </w:tc>
        <w:tc>
          <w:tcPr>
            <w:tcW w:w="1836" w:type="dxa"/>
            <w:shd w:val="clear" w:color="auto" w:fill="auto"/>
            <w:noWrap/>
            <w:vAlign w:val="center"/>
          </w:tcPr>
          <w:p w14:paraId="373835DA" w14:textId="0388EB1B" w:rsidR="005D2491" w:rsidRPr="00731C9B" w:rsidRDefault="00731C9B" w:rsidP="00731C9B">
            <w:pPr>
              <w:pStyle w:val="ab"/>
            </w:pPr>
            <w:r w:rsidRPr="00731C9B">
              <w:t>Целое число</w:t>
            </w:r>
          </w:p>
        </w:tc>
      </w:tr>
      <w:tr w:rsidR="005D2491" w:rsidRPr="000A5D0E" w14:paraId="7B36549E" w14:textId="77777777" w:rsidTr="00937B80">
        <w:trPr>
          <w:trHeight w:val="276"/>
        </w:trPr>
        <w:tc>
          <w:tcPr>
            <w:tcW w:w="1696" w:type="dxa"/>
            <w:vMerge/>
            <w:shd w:val="clear" w:color="auto" w:fill="auto"/>
            <w:noWrap/>
          </w:tcPr>
          <w:p w14:paraId="1EA41AF5" w14:textId="77777777" w:rsidR="005D2491" w:rsidRPr="000A5D0E" w:rsidRDefault="005D2491" w:rsidP="005D2491">
            <w:pPr>
              <w:pStyle w:val="ab"/>
              <w:rPr>
                <w:lang w:eastAsia="ru-RU"/>
              </w:rPr>
            </w:pPr>
          </w:p>
        </w:tc>
        <w:tc>
          <w:tcPr>
            <w:tcW w:w="2127" w:type="dxa"/>
            <w:vMerge/>
            <w:shd w:val="clear" w:color="auto" w:fill="auto"/>
            <w:noWrap/>
          </w:tcPr>
          <w:p w14:paraId="18AAE5B3" w14:textId="77777777" w:rsidR="005D2491" w:rsidRPr="000A5D0E" w:rsidRDefault="005D2491" w:rsidP="005D2491">
            <w:pPr>
              <w:pStyle w:val="ab"/>
              <w:rPr>
                <w:color w:val="171717"/>
                <w:lang w:eastAsia="ru-RU"/>
              </w:rPr>
            </w:pPr>
          </w:p>
        </w:tc>
        <w:tc>
          <w:tcPr>
            <w:tcW w:w="1842" w:type="dxa"/>
            <w:shd w:val="clear" w:color="auto" w:fill="auto"/>
            <w:noWrap/>
            <w:vAlign w:val="center"/>
          </w:tcPr>
          <w:p w14:paraId="6F3AD373" w14:textId="40F6F2B3" w:rsidR="005D2491" w:rsidRPr="00731C9B" w:rsidRDefault="005D2491" w:rsidP="00731C9B">
            <w:pPr>
              <w:pStyle w:val="ab"/>
            </w:pPr>
            <w:r w:rsidRPr="00731C9B">
              <w:t>Дата окончания гарантийного срока</w:t>
            </w:r>
          </w:p>
        </w:tc>
        <w:tc>
          <w:tcPr>
            <w:tcW w:w="2127" w:type="dxa"/>
            <w:shd w:val="clear" w:color="auto" w:fill="auto"/>
            <w:noWrap/>
            <w:vAlign w:val="center"/>
          </w:tcPr>
          <w:p w14:paraId="3ECED14C" w14:textId="028C781D" w:rsidR="005D2491" w:rsidRPr="00731C9B" w:rsidRDefault="00731C9B" w:rsidP="00731C9B">
            <w:pPr>
              <w:pStyle w:val="ab"/>
            </w:pPr>
            <w:r w:rsidRPr="00731C9B">
              <w:t>Дата окончания гарантийного срока по детали</w:t>
            </w:r>
          </w:p>
        </w:tc>
        <w:tc>
          <w:tcPr>
            <w:tcW w:w="1836" w:type="dxa"/>
            <w:shd w:val="clear" w:color="auto" w:fill="auto"/>
            <w:noWrap/>
            <w:vAlign w:val="center"/>
          </w:tcPr>
          <w:p w14:paraId="1F402774" w14:textId="4D424CCB" w:rsidR="005D2491" w:rsidRPr="00731C9B" w:rsidRDefault="00731C9B" w:rsidP="00731C9B">
            <w:pPr>
              <w:pStyle w:val="ab"/>
            </w:pPr>
            <w:r w:rsidRPr="00731C9B">
              <w:t>Дата</w:t>
            </w:r>
          </w:p>
        </w:tc>
      </w:tr>
      <w:tr w:rsidR="00731C9B" w:rsidRPr="000A5D0E" w14:paraId="22665240" w14:textId="77777777" w:rsidTr="00937B80">
        <w:trPr>
          <w:trHeight w:val="276"/>
        </w:trPr>
        <w:tc>
          <w:tcPr>
            <w:tcW w:w="1696" w:type="dxa"/>
            <w:vMerge/>
            <w:shd w:val="clear" w:color="auto" w:fill="auto"/>
            <w:noWrap/>
          </w:tcPr>
          <w:p w14:paraId="6C010150" w14:textId="77777777" w:rsidR="00731C9B" w:rsidRPr="000A5D0E" w:rsidRDefault="00731C9B" w:rsidP="00731C9B">
            <w:pPr>
              <w:pStyle w:val="ab"/>
              <w:rPr>
                <w:lang w:eastAsia="ru-RU"/>
              </w:rPr>
            </w:pPr>
          </w:p>
        </w:tc>
        <w:tc>
          <w:tcPr>
            <w:tcW w:w="2127" w:type="dxa"/>
            <w:vMerge/>
            <w:shd w:val="clear" w:color="auto" w:fill="auto"/>
            <w:noWrap/>
          </w:tcPr>
          <w:p w14:paraId="7D9C3E3D" w14:textId="77777777" w:rsidR="00731C9B" w:rsidRPr="000A5D0E" w:rsidRDefault="00731C9B" w:rsidP="00731C9B">
            <w:pPr>
              <w:pStyle w:val="ab"/>
              <w:rPr>
                <w:color w:val="171717"/>
                <w:lang w:eastAsia="ru-RU"/>
              </w:rPr>
            </w:pPr>
          </w:p>
        </w:tc>
        <w:tc>
          <w:tcPr>
            <w:tcW w:w="1842" w:type="dxa"/>
            <w:shd w:val="clear" w:color="auto" w:fill="auto"/>
            <w:noWrap/>
            <w:vAlign w:val="center"/>
          </w:tcPr>
          <w:p w14:paraId="6E0CA4D1" w14:textId="5727E733" w:rsidR="00731C9B" w:rsidRPr="00731C9B" w:rsidRDefault="00731C9B" w:rsidP="00731C9B">
            <w:pPr>
              <w:pStyle w:val="ab"/>
            </w:pPr>
            <w:r w:rsidRPr="00731C9B">
              <w:t>Описание характера дефекта</w:t>
            </w:r>
          </w:p>
        </w:tc>
        <w:tc>
          <w:tcPr>
            <w:tcW w:w="2127" w:type="dxa"/>
            <w:shd w:val="clear" w:color="auto" w:fill="auto"/>
            <w:noWrap/>
            <w:vAlign w:val="center"/>
          </w:tcPr>
          <w:p w14:paraId="761BCD19" w14:textId="1A2AFCC8" w:rsidR="00731C9B" w:rsidRPr="00731C9B" w:rsidRDefault="00731C9B" w:rsidP="00731C9B">
            <w:pPr>
              <w:pStyle w:val="ab"/>
            </w:pPr>
            <w:r w:rsidRPr="00731C9B">
              <w:t>Описание характера дефекта</w:t>
            </w:r>
          </w:p>
        </w:tc>
        <w:tc>
          <w:tcPr>
            <w:tcW w:w="1836" w:type="dxa"/>
            <w:shd w:val="clear" w:color="auto" w:fill="auto"/>
            <w:noWrap/>
            <w:vAlign w:val="center"/>
          </w:tcPr>
          <w:p w14:paraId="23983CEF" w14:textId="29316EDA" w:rsidR="00731C9B" w:rsidRPr="00731C9B" w:rsidRDefault="00731C9B" w:rsidP="00731C9B">
            <w:pPr>
              <w:pStyle w:val="ab"/>
            </w:pPr>
            <w:r w:rsidRPr="00731C9B">
              <w:t>Строка (200)</w:t>
            </w:r>
          </w:p>
        </w:tc>
      </w:tr>
      <w:tr w:rsidR="00731C9B" w:rsidRPr="000A5D0E" w14:paraId="19B8C7B7" w14:textId="77777777" w:rsidTr="00937B80">
        <w:trPr>
          <w:trHeight w:val="276"/>
        </w:trPr>
        <w:tc>
          <w:tcPr>
            <w:tcW w:w="1696" w:type="dxa"/>
            <w:vMerge/>
            <w:shd w:val="clear" w:color="auto" w:fill="auto"/>
            <w:noWrap/>
          </w:tcPr>
          <w:p w14:paraId="4A6E2848" w14:textId="77777777" w:rsidR="00731C9B" w:rsidRPr="000A5D0E" w:rsidRDefault="00731C9B" w:rsidP="00731C9B">
            <w:pPr>
              <w:pStyle w:val="ab"/>
              <w:rPr>
                <w:lang w:eastAsia="ru-RU"/>
              </w:rPr>
            </w:pPr>
          </w:p>
        </w:tc>
        <w:tc>
          <w:tcPr>
            <w:tcW w:w="2127" w:type="dxa"/>
            <w:vMerge/>
            <w:shd w:val="clear" w:color="auto" w:fill="auto"/>
            <w:noWrap/>
          </w:tcPr>
          <w:p w14:paraId="7F0C337C" w14:textId="77777777" w:rsidR="00731C9B" w:rsidRPr="000A5D0E" w:rsidRDefault="00731C9B" w:rsidP="00731C9B">
            <w:pPr>
              <w:pStyle w:val="ab"/>
              <w:rPr>
                <w:color w:val="171717"/>
                <w:lang w:eastAsia="ru-RU"/>
              </w:rPr>
            </w:pPr>
          </w:p>
        </w:tc>
        <w:tc>
          <w:tcPr>
            <w:tcW w:w="1842" w:type="dxa"/>
            <w:shd w:val="clear" w:color="auto" w:fill="auto"/>
            <w:noWrap/>
            <w:vAlign w:val="center"/>
          </w:tcPr>
          <w:p w14:paraId="12201A61" w14:textId="48966959" w:rsidR="00731C9B" w:rsidRPr="00731C9B" w:rsidRDefault="00731C9B" w:rsidP="00731C9B">
            <w:pPr>
              <w:pStyle w:val="ab"/>
            </w:pPr>
            <w:r w:rsidRPr="00731C9B">
              <w:t>Описание причины дефекта</w:t>
            </w:r>
          </w:p>
        </w:tc>
        <w:tc>
          <w:tcPr>
            <w:tcW w:w="2127" w:type="dxa"/>
            <w:shd w:val="clear" w:color="auto" w:fill="auto"/>
            <w:noWrap/>
            <w:vAlign w:val="center"/>
          </w:tcPr>
          <w:p w14:paraId="74A0B84D" w14:textId="10C3A0FE" w:rsidR="00731C9B" w:rsidRPr="00731C9B" w:rsidRDefault="00731C9B" w:rsidP="00731C9B">
            <w:pPr>
              <w:pStyle w:val="ab"/>
            </w:pPr>
            <w:r w:rsidRPr="00731C9B">
              <w:t>Описание причины дефекта</w:t>
            </w:r>
          </w:p>
        </w:tc>
        <w:tc>
          <w:tcPr>
            <w:tcW w:w="1836" w:type="dxa"/>
            <w:shd w:val="clear" w:color="auto" w:fill="auto"/>
            <w:noWrap/>
            <w:vAlign w:val="center"/>
          </w:tcPr>
          <w:p w14:paraId="54CB6399" w14:textId="2C341F17" w:rsidR="00731C9B" w:rsidRPr="00731C9B" w:rsidRDefault="00731C9B" w:rsidP="00731C9B">
            <w:pPr>
              <w:pStyle w:val="ab"/>
            </w:pPr>
            <w:r w:rsidRPr="00731C9B">
              <w:t>Строка (200)</w:t>
            </w:r>
          </w:p>
        </w:tc>
      </w:tr>
      <w:tr w:rsidR="00731C9B" w:rsidRPr="000A5D0E" w14:paraId="2512F8F4" w14:textId="77777777" w:rsidTr="00937B80">
        <w:trPr>
          <w:trHeight w:val="276"/>
        </w:trPr>
        <w:tc>
          <w:tcPr>
            <w:tcW w:w="1696" w:type="dxa"/>
            <w:vMerge w:val="restart"/>
            <w:shd w:val="clear" w:color="auto" w:fill="auto"/>
            <w:noWrap/>
            <w:hideMark/>
          </w:tcPr>
          <w:p w14:paraId="06B83AD6" w14:textId="064FCB29" w:rsidR="00731C9B" w:rsidRPr="000A5D0E" w:rsidRDefault="00731C9B" w:rsidP="00731C9B">
            <w:pPr>
              <w:pStyle w:val="ab"/>
              <w:rPr>
                <w:lang w:eastAsia="ru-RU"/>
              </w:rPr>
            </w:pPr>
            <w:r w:rsidRPr="000A5D0E">
              <w:rPr>
                <w:lang w:eastAsia="ru-RU"/>
              </w:rPr>
              <w:t>Уведомления</w:t>
            </w:r>
          </w:p>
          <w:p w14:paraId="367CF6DF" w14:textId="29C16217" w:rsidR="00731C9B" w:rsidRPr="000A5D0E" w:rsidRDefault="00731C9B" w:rsidP="00731C9B">
            <w:pPr>
              <w:pStyle w:val="ab"/>
              <w:rPr>
                <w:lang w:eastAsia="ru-RU"/>
              </w:rPr>
            </w:pPr>
          </w:p>
        </w:tc>
        <w:tc>
          <w:tcPr>
            <w:tcW w:w="2127" w:type="dxa"/>
            <w:vMerge w:val="restart"/>
            <w:shd w:val="clear" w:color="auto" w:fill="auto"/>
            <w:noWrap/>
          </w:tcPr>
          <w:p w14:paraId="7317A0E6" w14:textId="1DC82CA9" w:rsidR="00731C9B" w:rsidRPr="000A5D0E" w:rsidRDefault="00731C9B" w:rsidP="00731C9B">
            <w:pPr>
              <w:pStyle w:val="ab"/>
              <w:rPr>
                <w:color w:val="171717"/>
                <w:lang w:eastAsia="ru-RU"/>
              </w:rPr>
            </w:pPr>
            <w:r>
              <w:rPr>
                <w:color w:val="171717"/>
                <w:lang w:eastAsia="ru-RU"/>
              </w:rPr>
              <w:t xml:space="preserve">Реестр уведомлений </w:t>
            </w:r>
            <w:r>
              <w:rPr>
                <w:color w:val="171717"/>
                <w:lang w:eastAsia="ru-RU"/>
              </w:rPr>
              <w:lastRenderedPageBreak/>
              <w:t>отправленных пользователям</w:t>
            </w:r>
          </w:p>
        </w:tc>
        <w:tc>
          <w:tcPr>
            <w:tcW w:w="1842" w:type="dxa"/>
            <w:shd w:val="clear" w:color="auto" w:fill="auto"/>
            <w:noWrap/>
            <w:vAlign w:val="center"/>
            <w:hideMark/>
          </w:tcPr>
          <w:p w14:paraId="6C849A3A" w14:textId="0AA6A3C3" w:rsidR="00731C9B" w:rsidRPr="00FB40EB" w:rsidRDefault="00731C9B" w:rsidP="00731C9B">
            <w:pPr>
              <w:pStyle w:val="ab"/>
              <w:rPr>
                <w:lang w:val="en-US"/>
              </w:rPr>
            </w:pPr>
            <w:r w:rsidRPr="00731C9B">
              <w:lastRenderedPageBreak/>
              <w:t>ID</w:t>
            </w:r>
          </w:p>
        </w:tc>
        <w:tc>
          <w:tcPr>
            <w:tcW w:w="2127" w:type="dxa"/>
            <w:shd w:val="clear" w:color="auto" w:fill="auto"/>
            <w:noWrap/>
            <w:vAlign w:val="center"/>
            <w:hideMark/>
          </w:tcPr>
          <w:p w14:paraId="361D9AE2" w14:textId="2E65056D" w:rsidR="00731C9B" w:rsidRPr="00731C9B" w:rsidRDefault="00731C9B" w:rsidP="00731C9B">
            <w:pPr>
              <w:pStyle w:val="ab"/>
            </w:pPr>
            <w:r w:rsidRPr="00731C9B">
              <w:t>Уникальный ID уведомления (первичный ключ)</w:t>
            </w:r>
          </w:p>
        </w:tc>
        <w:tc>
          <w:tcPr>
            <w:tcW w:w="1836" w:type="dxa"/>
            <w:shd w:val="clear" w:color="auto" w:fill="auto"/>
            <w:noWrap/>
            <w:vAlign w:val="center"/>
            <w:hideMark/>
          </w:tcPr>
          <w:p w14:paraId="28CB94AA" w14:textId="12685059" w:rsidR="00731C9B" w:rsidRPr="00731C9B" w:rsidRDefault="00731C9B" w:rsidP="00731C9B">
            <w:pPr>
              <w:pStyle w:val="ab"/>
            </w:pPr>
            <w:r w:rsidRPr="00731C9B">
              <w:t>Целое число</w:t>
            </w:r>
          </w:p>
        </w:tc>
      </w:tr>
      <w:tr w:rsidR="00731C9B" w:rsidRPr="000A5D0E" w14:paraId="467910E8" w14:textId="77777777" w:rsidTr="00937B80">
        <w:trPr>
          <w:trHeight w:val="276"/>
        </w:trPr>
        <w:tc>
          <w:tcPr>
            <w:tcW w:w="1696" w:type="dxa"/>
            <w:vMerge/>
            <w:shd w:val="clear" w:color="auto" w:fill="auto"/>
            <w:noWrap/>
            <w:hideMark/>
          </w:tcPr>
          <w:p w14:paraId="63E56F25" w14:textId="5BDEA04B" w:rsidR="00731C9B" w:rsidRPr="000A5D0E" w:rsidRDefault="00731C9B" w:rsidP="00731C9B">
            <w:pPr>
              <w:pStyle w:val="ab"/>
              <w:rPr>
                <w:lang w:eastAsia="ru-RU"/>
              </w:rPr>
            </w:pPr>
          </w:p>
        </w:tc>
        <w:tc>
          <w:tcPr>
            <w:tcW w:w="2127" w:type="dxa"/>
            <w:vMerge/>
            <w:shd w:val="clear" w:color="auto" w:fill="auto"/>
            <w:noWrap/>
          </w:tcPr>
          <w:p w14:paraId="73E5DBB8" w14:textId="51BD67CE" w:rsidR="00731C9B" w:rsidRPr="000A5D0E" w:rsidRDefault="00731C9B" w:rsidP="00731C9B">
            <w:pPr>
              <w:pStyle w:val="ab"/>
              <w:rPr>
                <w:color w:val="171717"/>
                <w:lang w:eastAsia="ru-RU"/>
              </w:rPr>
            </w:pPr>
          </w:p>
        </w:tc>
        <w:tc>
          <w:tcPr>
            <w:tcW w:w="1842" w:type="dxa"/>
            <w:shd w:val="clear" w:color="auto" w:fill="auto"/>
            <w:noWrap/>
            <w:vAlign w:val="center"/>
            <w:hideMark/>
          </w:tcPr>
          <w:p w14:paraId="542B16A8" w14:textId="35E51694" w:rsidR="00731C9B" w:rsidRPr="00731C9B" w:rsidRDefault="00731C9B" w:rsidP="00731C9B">
            <w:pPr>
              <w:pStyle w:val="ab"/>
            </w:pPr>
            <w:r w:rsidRPr="00731C9B">
              <w:t>ID_сотрудника</w:t>
            </w:r>
          </w:p>
        </w:tc>
        <w:tc>
          <w:tcPr>
            <w:tcW w:w="2127" w:type="dxa"/>
            <w:shd w:val="clear" w:color="auto" w:fill="auto"/>
            <w:noWrap/>
            <w:vAlign w:val="center"/>
            <w:hideMark/>
          </w:tcPr>
          <w:p w14:paraId="14110BC4" w14:textId="105B8AB3" w:rsidR="00731C9B" w:rsidRPr="00731C9B" w:rsidRDefault="00731C9B" w:rsidP="00731C9B">
            <w:pPr>
              <w:pStyle w:val="ab"/>
            </w:pPr>
            <w:r w:rsidRPr="00731C9B">
              <w:t>ID сотрудника, получившего уведомления (внешний ключ)</w:t>
            </w:r>
          </w:p>
        </w:tc>
        <w:tc>
          <w:tcPr>
            <w:tcW w:w="1836" w:type="dxa"/>
            <w:shd w:val="clear" w:color="auto" w:fill="auto"/>
            <w:noWrap/>
            <w:vAlign w:val="center"/>
            <w:hideMark/>
          </w:tcPr>
          <w:p w14:paraId="6CFD24C8" w14:textId="5FFE5D96" w:rsidR="00731C9B" w:rsidRPr="00731C9B" w:rsidRDefault="00731C9B" w:rsidP="00731C9B">
            <w:pPr>
              <w:pStyle w:val="ab"/>
            </w:pPr>
            <w:r w:rsidRPr="00731C9B">
              <w:t>Целое число</w:t>
            </w:r>
          </w:p>
        </w:tc>
      </w:tr>
      <w:tr w:rsidR="00731C9B" w:rsidRPr="000A5D0E" w14:paraId="252AD50E" w14:textId="77777777" w:rsidTr="00937B80">
        <w:trPr>
          <w:trHeight w:val="276"/>
        </w:trPr>
        <w:tc>
          <w:tcPr>
            <w:tcW w:w="1696" w:type="dxa"/>
            <w:vMerge/>
            <w:shd w:val="clear" w:color="auto" w:fill="auto"/>
            <w:noWrap/>
            <w:hideMark/>
          </w:tcPr>
          <w:p w14:paraId="2D8A5EB0" w14:textId="6AF40B2A" w:rsidR="00731C9B" w:rsidRPr="000A5D0E" w:rsidRDefault="00731C9B" w:rsidP="00731C9B">
            <w:pPr>
              <w:pStyle w:val="ab"/>
              <w:rPr>
                <w:lang w:eastAsia="ru-RU"/>
              </w:rPr>
            </w:pPr>
          </w:p>
        </w:tc>
        <w:tc>
          <w:tcPr>
            <w:tcW w:w="2127" w:type="dxa"/>
            <w:vMerge/>
            <w:shd w:val="clear" w:color="auto" w:fill="auto"/>
            <w:noWrap/>
          </w:tcPr>
          <w:p w14:paraId="305F4793" w14:textId="6A44331C" w:rsidR="00731C9B" w:rsidRPr="000A5D0E" w:rsidRDefault="00731C9B" w:rsidP="00731C9B">
            <w:pPr>
              <w:pStyle w:val="ab"/>
              <w:rPr>
                <w:color w:val="171717"/>
                <w:lang w:eastAsia="ru-RU"/>
              </w:rPr>
            </w:pPr>
          </w:p>
        </w:tc>
        <w:tc>
          <w:tcPr>
            <w:tcW w:w="1842" w:type="dxa"/>
            <w:shd w:val="clear" w:color="auto" w:fill="auto"/>
            <w:noWrap/>
            <w:vAlign w:val="center"/>
            <w:hideMark/>
          </w:tcPr>
          <w:p w14:paraId="5249B0BC" w14:textId="30A00216" w:rsidR="00731C9B" w:rsidRPr="00731C9B" w:rsidRDefault="00731C9B" w:rsidP="00731C9B">
            <w:pPr>
              <w:pStyle w:val="ab"/>
            </w:pPr>
            <w:r w:rsidRPr="00731C9B">
              <w:t>Тема</w:t>
            </w:r>
          </w:p>
        </w:tc>
        <w:tc>
          <w:tcPr>
            <w:tcW w:w="2127" w:type="dxa"/>
            <w:shd w:val="clear" w:color="auto" w:fill="auto"/>
            <w:noWrap/>
            <w:vAlign w:val="center"/>
            <w:hideMark/>
          </w:tcPr>
          <w:p w14:paraId="700E106F" w14:textId="756129DD" w:rsidR="00731C9B" w:rsidRPr="00731C9B" w:rsidRDefault="00731C9B" w:rsidP="00731C9B">
            <w:pPr>
              <w:pStyle w:val="ab"/>
            </w:pPr>
            <w:r w:rsidRPr="00731C9B">
              <w:t>Тема уведомления</w:t>
            </w:r>
          </w:p>
        </w:tc>
        <w:tc>
          <w:tcPr>
            <w:tcW w:w="1836" w:type="dxa"/>
            <w:shd w:val="clear" w:color="auto" w:fill="auto"/>
            <w:noWrap/>
            <w:vAlign w:val="center"/>
            <w:hideMark/>
          </w:tcPr>
          <w:p w14:paraId="669960FE" w14:textId="3B895668" w:rsidR="00731C9B" w:rsidRPr="00731C9B" w:rsidRDefault="00731C9B" w:rsidP="00731C9B">
            <w:pPr>
              <w:pStyle w:val="ab"/>
            </w:pPr>
            <w:r w:rsidRPr="00731C9B">
              <w:t>Строка (50)</w:t>
            </w:r>
          </w:p>
        </w:tc>
      </w:tr>
      <w:tr w:rsidR="00731C9B" w:rsidRPr="000A5D0E" w14:paraId="636B3BD5" w14:textId="77777777" w:rsidTr="00937B80">
        <w:trPr>
          <w:trHeight w:val="276"/>
        </w:trPr>
        <w:tc>
          <w:tcPr>
            <w:tcW w:w="1696" w:type="dxa"/>
            <w:vMerge/>
            <w:shd w:val="clear" w:color="auto" w:fill="auto"/>
            <w:noWrap/>
            <w:hideMark/>
          </w:tcPr>
          <w:p w14:paraId="773C3953" w14:textId="60997BC6" w:rsidR="00731C9B" w:rsidRPr="000A5D0E" w:rsidRDefault="00731C9B" w:rsidP="00731C9B">
            <w:pPr>
              <w:pStyle w:val="ab"/>
              <w:rPr>
                <w:lang w:eastAsia="ru-RU"/>
              </w:rPr>
            </w:pPr>
          </w:p>
        </w:tc>
        <w:tc>
          <w:tcPr>
            <w:tcW w:w="2127" w:type="dxa"/>
            <w:vMerge/>
            <w:shd w:val="clear" w:color="auto" w:fill="auto"/>
            <w:noWrap/>
          </w:tcPr>
          <w:p w14:paraId="5C700AAE" w14:textId="55699AE1" w:rsidR="00731C9B" w:rsidRPr="000A5D0E" w:rsidRDefault="00731C9B" w:rsidP="00731C9B">
            <w:pPr>
              <w:pStyle w:val="ab"/>
              <w:rPr>
                <w:color w:val="171717"/>
                <w:lang w:eastAsia="ru-RU"/>
              </w:rPr>
            </w:pPr>
          </w:p>
        </w:tc>
        <w:tc>
          <w:tcPr>
            <w:tcW w:w="1842" w:type="dxa"/>
            <w:shd w:val="clear" w:color="auto" w:fill="auto"/>
            <w:noWrap/>
            <w:vAlign w:val="center"/>
            <w:hideMark/>
          </w:tcPr>
          <w:p w14:paraId="515693D8" w14:textId="057CC310" w:rsidR="00731C9B" w:rsidRPr="00731C9B" w:rsidRDefault="00731C9B" w:rsidP="00731C9B">
            <w:pPr>
              <w:pStyle w:val="ab"/>
            </w:pPr>
            <w:r w:rsidRPr="00731C9B">
              <w:t>Текст уведомления</w:t>
            </w:r>
          </w:p>
        </w:tc>
        <w:tc>
          <w:tcPr>
            <w:tcW w:w="2127" w:type="dxa"/>
            <w:shd w:val="clear" w:color="auto" w:fill="auto"/>
            <w:noWrap/>
            <w:vAlign w:val="center"/>
            <w:hideMark/>
          </w:tcPr>
          <w:p w14:paraId="0172AF1F" w14:textId="1B823D2A" w:rsidR="00731C9B" w:rsidRPr="00731C9B" w:rsidRDefault="00731C9B" w:rsidP="00731C9B">
            <w:pPr>
              <w:pStyle w:val="ab"/>
            </w:pPr>
            <w:r w:rsidRPr="00731C9B">
              <w:t>Текст уведомления</w:t>
            </w:r>
          </w:p>
        </w:tc>
        <w:tc>
          <w:tcPr>
            <w:tcW w:w="1836" w:type="dxa"/>
            <w:shd w:val="clear" w:color="auto" w:fill="auto"/>
            <w:noWrap/>
            <w:vAlign w:val="center"/>
            <w:hideMark/>
          </w:tcPr>
          <w:p w14:paraId="27B4F016" w14:textId="3B1B814B" w:rsidR="00731C9B" w:rsidRPr="00731C9B" w:rsidRDefault="00731C9B" w:rsidP="00731C9B">
            <w:pPr>
              <w:pStyle w:val="ab"/>
            </w:pPr>
            <w:r w:rsidRPr="00731C9B">
              <w:t>Строка (200)</w:t>
            </w:r>
          </w:p>
        </w:tc>
      </w:tr>
      <w:tr w:rsidR="00731C9B" w:rsidRPr="000A5D0E" w14:paraId="02358E47" w14:textId="77777777" w:rsidTr="00937B80">
        <w:trPr>
          <w:trHeight w:val="276"/>
        </w:trPr>
        <w:tc>
          <w:tcPr>
            <w:tcW w:w="1696" w:type="dxa"/>
            <w:vMerge/>
            <w:shd w:val="clear" w:color="auto" w:fill="auto"/>
            <w:noWrap/>
            <w:hideMark/>
          </w:tcPr>
          <w:p w14:paraId="23E3366E" w14:textId="15C6574A" w:rsidR="00731C9B" w:rsidRPr="000A5D0E" w:rsidRDefault="00731C9B" w:rsidP="00731C9B">
            <w:pPr>
              <w:pStyle w:val="ab"/>
              <w:rPr>
                <w:lang w:eastAsia="ru-RU"/>
              </w:rPr>
            </w:pPr>
          </w:p>
        </w:tc>
        <w:tc>
          <w:tcPr>
            <w:tcW w:w="2127" w:type="dxa"/>
            <w:vMerge/>
            <w:shd w:val="clear" w:color="auto" w:fill="auto"/>
            <w:noWrap/>
          </w:tcPr>
          <w:p w14:paraId="5EABE63D" w14:textId="4F677E2F" w:rsidR="00731C9B" w:rsidRPr="000A5D0E" w:rsidRDefault="00731C9B" w:rsidP="00731C9B">
            <w:pPr>
              <w:pStyle w:val="ab"/>
              <w:rPr>
                <w:color w:val="171717"/>
                <w:lang w:eastAsia="ru-RU"/>
              </w:rPr>
            </w:pPr>
          </w:p>
        </w:tc>
        <w:tc>
          <w:tcPr>
            <w:tcW w:w="1842" w:type="dxa"/>
            <w:shd w:val="clear" w:color="auto" w:fill="auto"/>
            <w:noWrap/>
            <w:vAlign w:val="center"/>
            <w:hideMark/>
          </w:tcPr>
          <w:p w14:paraId="03AC888E" w14:textId="1E53F1B7" w:rsidR="00731C9B" w:rsidRPr="00731C9B" w:rsidRDefault="00731C9B" w:rsidP="00731C9B">
            <w:pPr>
              <w:pStyle w:val="ab"/>
            </w:pPr>
            <w:r w:rsidRPr="00731C9B">
              <w:t>Дата отправки</w:t>
            </w:r>
          </w:p>
        </w:tc>
        <w:tc>
          <w:tcPr>
            <w:tcW w:w="2127" w:type="dxa"/>
            <w:shd w:val="clear" w:color="auto" w:fill="auto"/>
            <w:noWrap/>
            <w:vAlign w:val="center"/>
            <w:hideMark/>
          </w:tcPr>
          <w:p w14:paraId="0CFF73A0" w14:textId="27B4A8BA" w:rsidR="00731C9B" w:rsidRPr="00731C9B" w:rsidRDefault="00731C9B" w:rsidP="00731C9B">
            <w:pPr>
              <w:pStyle w:val="ab"/>
            </w:pPr>
            <w:r w:rsidRPr="00731C9B">
              <w:t>Дата отправки уведомления</w:t>
            </w:r>
          </w:p>
        </w:tc>
        <w:tc>
          <w:tcPr>
            <w:tcW w:w="1836" w:type="dxa"/>
            <w:shd w:val="clear" w:color="auto" w:fill="auto"/>
            <w:noWrap/>
            <w:vAlign w:val="center"/>
            <w:hideMark/>
          </w:tcPr>
          <w:p w14:paraId="3F0371E7" w14:textId="72426F6A" w:rsidR="00731C9B" w:rsidRPr="00731C9B" w:rsidRDefault="00731C9B" w:rsidP="00731C9B">
            <w:pPr>
              <w:pStyle w:val="ab"/>
            </w:pPr>
            <w:r w:rsidRPr="00731C9B">
              <w:t>Дата</w:t>
            </w:r>
          </w:p>
        </w:tc>
      </w:tr>
      <w:tr w:rsidR="00731C9B" w:rsidRPr="000A5D0E" w14:paraId="7384210E" w14:textId="77777777" w:rsidTr="00937B80">
        <w:trPr>
          <w:trHeight w:val="276"/>
        </w:trPr>
        <w:tc>
          <w:tcPr>
            <w:tcW w:w="1696" w:type="dxa"/>
            <w:vMerge w:val="restart"/>
            <w:shd w:val="clear" w:color="auto" w:fill="auto"/>
            <w:noWrap/>
            <w:hideMark/>
          </w:tcPr>
          <w:p w14:paraId="269CB9F8" w14:textId="1D62DD42" w:rsidR="00731C9B" w:rsidRPr="000A5D0E" w:rsidRDefault="00731C9B" w:rsidP="00731C9B">
            <w:pPr>
              <w:pStyle w:val="ab"/>
              <w:rPr>
                <w:lang w:eastAsia="ru-RU"/>
              </w:rPr>
            </w:pPr>
            <w:r w:rsidRPr="000A5D0E">
              <w:rPr>
                <w:lang w:eastAsia="ru-RU"/>
              </w:rPr>
              <w:t>Сотрудники</w:t>
            </w:r>
          </w:p>
          <w:p w14:paraId="5B9FE7B9" w14:textId="0BC49BA7" w:rsidR="00731C9B" w:rsidRPr="000A5D0E" w:rsidRDefault="00731C9B" w:rsidP="00731C9B">
            <w:pPr>
              <w:pStyle w:val="ab"/>
              <w:rPr>
                <w:lang w:eastAsia="ru-RU"/>
              </w:rPr>
            </w:pPr>
          </w:p>
        </w:tc>
        <w:tc>
          <w:tcPr>
            <w:tcW w:w="2127" w:type="dxa"/>
            <w:vMerge w:val="restart"/>
            <w:shd w:val="clear" w:color="auto" w:fill="auto"/>
            <w:noWrap/>
          </w:tcPr>
          <w:p w14:paraId="20898B50" w14:textId="5E45F9AC" w:rsidR="00731C9B" w:rsidRPr="000A5D0E" w:rsidRDefault="00731C9B" w:rsidP="00731C9B">
            <w:pPr>
              <w:pStyle w:val="ab"/>
              <w:rPr>
                <w:color w:val="171717"/>
                <w:lang w:eastAsia="ru-RU"/>
              </w:rPr>
            </w:pPr>
            <w:r>
              <w:rPr>
                <w:color w:val="171717"/>
                <w:lang w:eastAsia="ru-RU"/>
              </w:rPr>
              <w:t>Информация о сотрудниках предприятия</w:t>
            </w:r>
          </w:p>
        </w:tc>
        <w:tc>
          <w:tcPr>
            <w:tcW w:w="1842" w:type="dxa"/>
            <w:shd w:val="clear" w:color="auto" w:fill="auto"/>
            <w:noWrap/>
            <w:vAlign w:val="center"/>
            <w:hideMark/>
          </w:tcPr>
          <w:p w14:paraId="57B24424" w14:textId="7095E328" w:rsidR="00731C9B" w:rsidRPr="00507800" w:rsidRDefault="00731C9B" w:rsidP="00507800">
            <w:pPr>
              <w:pStyle w:val="ab"/>
            </w:pPr>
            <w:r w:rsidRPr="00507800">
              <w:t>ID</w:t>
            </w:r>
          </w:p>
        </w:tc>
        <w:tc>
          <w:tcPr>
            <w:tcW w:w="2127" w:type="dxa"/>
            <w:shd w:val="clear" w:color="auto" w:fill="auto"/>
            <w:noWrap/>
            <w:vAlign w:val="center"/>
            <w:hideMark/>
          </w:tcPr>
          <w:p w14:paraId="6CED0F3D" w14:textId="724B71AA" w:rsidR="00731C9B" w:rsidRPr="00507800" w:rsidRDefault="00731C9B" w:rsidP="00507800">
            <w:pPr>
              <w:pStyle w:val="ab"/>
            </w:pPr>
            <w:r w:rsidRPr="00507800">
              <w:t>Уникальный ID сотрудника (первичный ключ)</w:t>
            </w:r>
          </w:p>
        </w:tc>
        <w:tc>
          <w:tcPr>
            <w:tcW w:w="1836" w:type="dxa"/>
            <w:shd w:val="clear" w:color="auto" w:fill="auto"/>
            <w:noWrap/>
            <w:vAlign w:val="center"/>
            <w:hideMark/>
          </w:tcPr>
          <w:p w14:paraId="5D6E8228" w14:textId="22679DA7" w:rsidR="00731C9B" w:rsidRPr="00507800" w:rsidRDefault="00507800" w:rsidP="00507800">
            <w:pPr>
              <w:pStyle w:val="ab"/>
            </w:pPr>
            <w:r w:rsidRPr="00507800">
              <w:t>Целое число</w:t>
            </w:r>
          </w:p>
        </w:tc>
      </w:tr>
      <w:tr w:rsidR="00C47924" w:rsidRPr="000A5D0E" w14:paraId="4B25D089" w14:textId="77777777" w:rsidTr="00937B80">
        <w:trPr>
          <w:trHeight w:val="848"/>
        </w:trPr>
        <w:tc>
          <w:tcPr>
            <w:tcW w:w="1696" w:type="dxa"/>
            <w:vMerge/>
            <w:shd w:val="clear" w:color="auto" w:fill="auto"/>
            <w:noWrap/>
            <w:hideMark/>
          </w:tcPr>
          <w:p w14:paraId="2EF4FED6" w14:textId="03491AFB" w:rsidR="00C47924" w:rsidRPr="000A5D0E" w:rsidRDefault="00C47924" w:rsidP="00731C9B">
            <w:pPr>
              <w:pStyle w:val="ab"/>
              <w:rPr>
                <w:lang w:eastAsia="ru-RU"/>
              </w:rPr>
            </w:pPr>
          </w:p>
        </w:tc>
        <w:tc>
          <w:tcPr>
            <w:tcW w:w="2127" w:type="dxa"/>
            <w:vMerge/>
            <w:shd w:val="clear" w:color="auto" w:fill="auto"/>
            <w:noWrap/>
          </w:tcPr>
          <w:p w14:paraId="07E12F30" w14:textId="39617769" w:rsidR="00C47924" w:rsidRPr="000A5D0E" w:rsidRDefault="00C47924" w:rsidP="00731C9B">
            <w:pPr>
              <w:pStyle w:val="ab"/>
              <w:rPr>
                <w:color w:val="171717"/>
                <w:lang w:eastAsia="ru-RU"/>
              </w:rPr>
            </w:pPr>
          </w:p>
        </w:tc>
        <w:tc>
          <w:tcPr>
            <w:tcW w:w="1842" w:type="dxa"/>
            <w:shd w:val="clear" w:color="auto" w:fill="auto"/>
            <w:noWrap/>
            <w:vAlign w:val="center"/>
            <w:hideMark/>
          </w:tcPr>
          <w:p w14:paraId="64DBF6F0" w14:textId="0DD3EFA3" w:rsidR="00C47924" w:rsidRPr="00507800" w:rsidRDefault="00C47924" w:rsidP="00507800">
            <w:pPr>
              <w:pStyle w:val="ab"/>
            </w:pPr>
            <w:r>
              <w:t>ФИО</w:t>
            </w:r>
          </w:p>
        </w:tc>
        <w:tc>
          <w:tcPr>
            <w:tcW w:w="2127" w:type="dxa"/>
            <w:shd w:val="clear" w:color="auto" w:fill="auto"/>
            <w:noWrap/>
            <w:vAlign w:val="center"/>
            <w:hideMark/>
          </w:tcPr>
          <w:p w14:paraId="659D3F5C" w14:textId="20A61312" w:rsidR="00C47924" w:rsidRPr="00507800" w:rsidRDefault="00C47924" w:rsidP="00507800">
            <w:pPr>
              <w:pStyle w:val="ab"/>
            </w:pPr>
            <w:r w:rsidRPr="00507800">
              <w:t>ФИО сотрудника</w:t>
            </w:r>
          </w:p>
        </w:tc>
        <w:tc>
          <w:tcPr>
            <w:tcW w:w="1836" w:type="dxa"/>
            <w:shd w:val="clear" w:color="auto" w:fill="auto"/>
            <w:noWrap/>
            <w:vAlign w:val="center"/>
            <w:hideMark/>
          </w:tcPr>
          <w:p w14:paraId="116DA66C" w14:textId="2D6F2D1C" w:rsidR="00C47924" w:rsidRPr="00507800" w:rsidRDefault="00C47924" w:rsidP="00C47924">
            <w:pPr>
              <w:pStyle w:val="ab"/>
            </w:pPr>
            <w:r w:rsidRPr="00507800">
              <w:t>Строка (20</w:t>
            </w:r>
            <w:r>
              <w:t>0)</w:t>
            </w:r>
          </w:p>
          <w:p w14:paraId="5C949505" w14:textId="21D20A20" w:rsidR="00C47924" w:rsidRPr="00507800" w:rsidRDefault="00C47924" w:rsidP="00507800">
            <w:pPr>
              <w:pStyle w:val="ab"/>
            </w:pPr>
          </w:p>
        </w:tc>
      </w:tr>
      <w:tr w:rsidR="00720172" w:rsidRPr="000A5D0E" w14:paraId="66147429" w14:textId="77777777" w:rsidTr="00937B80">
        <w:trPr>
          <w:trHeight w:val="848"/>
        </w:trPr>
        <w:tc>
          <w:tcPr>
            <w:tcW w:w="1696" w:type="dxa"/>
            <w:vMerge/>
            <w:shd w:val="clear" w:color="auto" w:fill="auto"/>
            <w:noWrap/>
          </w:tcPr>
          <w:p w14:paraId="2105DEE8" w14:textId="77777777" w:rsidR="00720172" w:rsidRPr="000A5D0E" w:rsidRDefault="00720172" w:rsidP="00731C9B">
            <w:pPr>
              <w:pStyle w:val="ab"/>
              <w:rPr>
                <w:lang w:eastAsia="ru-RU"/>
              </w:rPr>
            </w:pPr>
          </w:p>
        </w:tc>
        <w:tc>
          <w:tcPr>
            <w:tcW w:w="2127" w:type="dxa"/>
            <w:vMerge/>
            <w:shd w:val="clear" w:color="auto" w:fill="auto"/>
            <w:noWrap/>
          </w:tcPr>
          <w:p w14:paraId="79451EA7" w14:textId="77777777" w:rsidR="00720172" w:rsidRPr="000A5D0E" w:rsidRDefault="00720172" w:rsidP="00731C9B">
            <w:pPr>
              <w:pStyle w:val="ab"/>
              <w:rPr>
                <w:color w:val="171717"/>
                <w:lang w:eastAsia="ru-RU"/>
              </w:rPr>
            </w:pPr>
          </w:p>
        </w:tc>
        <w:tc>
          <w:tcPr>
            <w:tcW w:w="1842" w:type="dxa"/>
            <w:shd w:val="clear" w:color="auto" w:fill="auto"/>
            <w:noWrap/>
            <w:vAlign w:val="center"/>
          </w:tcPr>
          <w:p w14:paraId="6BB5EB98" w14:textId="4DBA2341" w:rsidR="00720172" w:rsidRDefault="00720172" w:rsidP="00507800">
            <w:pPr>
              <w:pStyle w:val="ab"/>
            </w:pPr>
            <w:r>
              <w:t>Табельный номер</w:t>
            </w:r>
          </w:p>
        </w:tc>
        <w:tc>
          <w:tcPr>
            <w:tcW w:w="2127" w:type="dxa"/>
            <w:shd w:val="clear" w:color="auto" w:fill="auto"/>
            <w:noWrap/>
            <w:vAlign w:val="center"/>
          </w:tcPr>
          <w:p w14:paraId="3D1C1B08" w14:textId="5744008F" w:rsidR="00720172" w:rsidRPr="00507800" w:rsidRDefault="00720172" w:rsidP="00507800">
            <w:pPr>
              <w:pStyle w:val="ab"/>
            </w:pPr>
            <w:r>
              <w:t>Табельный номер сотрудника</w:t>
            </w:r>
          </w:p>
        </w:tc>
        <w:tc>
          <w:tcPr>
            <w:tcW w:w="1836" w:type="dxa"/>
            <w:shd w:val="clear" w:color="auto" w:fill="auto"/>
            <w:noWrap/>
            <w:vAlign w:val="center"/>
          </w:tcPr>
          <w:p w14:paraId="7A45E2A3" w14:textId="428B9D63" w:rsidR="00720172" w:rsidRPr="00E966B7" w:rsidRDefault="00720172" w:rsidP="00C47924">
            <w:pPr>
              <w:pStyle w:val="ab"/>
            </w:pPr>
            <w:r>
              <w:t>Строка (20)</w:t>
            </w:r>
          </w:p>
        </w:tc>
      </w:tr>
      <w:tr w:rsidR="00731C9B" w:rsidRPr="000A5D0E" w14:paraId="5E14D5D6" w14:textId="77777777" w:rsidTr="00937B80">
        <w:trPr>
          <w:trHeight w:val="276"/>
        </w:trPr>
        <w:tc>
          <w:tcPr>
            <w:tcW w:w="1696" w:type="dxa"/>
            <w:vMerge/>
            <w:shd w:val="clear" w:color="auto" w:fill="auto"/>
            <w:noWrap/>
            <w:hideMark/>
          </w:tcPr>
          <w:p w14:paraId="07E05CD5" w14:textId="5BA0B935" w:rsidR="00731C9B" w:rsidRPr="000A5D0E" w:rsidRDefault="00731C9B" w:rsidP="00731C9B">
            <w:pPr>
              <w:pStyle w:val="ab"/>
              <w:rPr>
                <w:lang w:eastAsia="ru-RU"/>
              </w:rPr>
            </w:pPr>
          </w:p>
        </w:tc>
        <w:tc>
          <w:tcPr>
            <w:tcW w:w="2127" w:type="dxa"/>
            <w:vMerge/>
            <w:shd w:val="clear" w:color="auto" w:fill="auto"/>
            <w:noWrap/>
          </w:tcPr>
          <w:p w14:paraId="4555FA12" w14:textId="254E9419" w:rsidR="00731C9B" w:rsidRPr="000A5D0E" w:rsidRDefault="00731C9B" w:rsidP="00731C9B">
            <w:pPr>
              <w:pStyle w:val="ab"/>
              <w:rPr>
                <w:color w:val="171717"/>
                <w:lang w:eastAsia="ru-RU"/>
              </w:rPr>
            </w:pPr>
          </w:p>
        </w:tc>
        <w:tc>
          <w:tcPr>
            <w:tcW w:w="1842" w:type="dxa"/>
            <w:shd w:val="clear" w:color="auto" w:fill="auto"/>
            <w:noWrap/>
            <w:vAlign w:val="center"/>
            <w:hideMark/>
          </w:tcPr>
          <w:p w14:paraId="0E676234" w14:textId="1DBB0F77" w:rsidR="00731C9B" w:rsidRPr="00507800" w:rsidRDefault="00731C9B" w:rsidP="00507800">
            <w:pPr>
              <w:pStyle w:val="ab"/>
            </w:pPr>
            <w:r w:rsidRPr="00507800">
              <w:t>ID_Подразделение</w:t>
            </w:r>
          </w:p>
        </w:tc>
        <w:tc>
          <w:tcPr>
            <w:tcW w:w="2127" w:type="dxa"/>
            <w:shd w:val="clear" w:color="auto" w:fill="auto"/>
            <w:noWrap/>
            <w:vAlign w:val="center"/>
            <w:hideMark/>
          </w:tcPr>
          <w:p w14:paraId="2F2F1A51" w14:textId="3FC74ED2" w:rsidR="00731C9B" w:rsidRPr="00507800" w:rsidRDefault="00731C9B" w:rsidP="00507800">
            <w:pPr>
              <w:pStyle w:val="ab"/>
            </w:pPr>
            <w:r w:rsidRPr="00507800">
              <w:t>ID подразделения, в котором работает сотрудник (внешний ключ)</w:t>
            </w:r>
          </w:p>
        </w:tc>
        <w:tc>
          <w:tcPr>
            <w:tcW w:w="1836" w:type="dxa"/>
            <w:shd w:val="clear" w:color="auto" w:fill="auto"/>
            <w:noWrap/>
            <w:vAlign w:val="center"/>
            <w:hideMark/>
          </w:tcPr>
          <w:p w14:paraId="3D115C75" w14:textId="35F6C599" w:rsidR="00731C9B" w:rsidRPr="00507800" w:rsidRDefault="00507800" w:rsidP="00507800">
            <w:pPr>
              <w:pStyle w:val="ab"/>
            </w:pPr>
            <w:r w:rsidRPr="00507800">
              <w:t>Целое число</w:t>
            </w:r>
          </w:p>
        </w:tc>
      </w:tr>
      <w:tr w:rsidR="00731C9B" w:rsidRPr="000A5D0E" w14:paraId="2B55BE49" w14:textId="77777777" w:rsidTr="00937B80">
        <w:trPr>
          <w:trHeight w:val="276"/>
        </w:trPr>
        <w:tc>
          <w:tcPr>
            <w:tcW w:w="1696" w:type="dxa"/>
            <w:vMerge/>
            <w:shd w:val="clear" w:color="auto" w:fill="auto"/>
            <w:noWrap/>
            <w:hideMark/>
          </w:tcPr>
          <w:p w14:paraId="605C4AB5" w14:textId="28B16E92" w:rsidR="00731C9B" w:rsidRPr="000A5D0E" w:rsidRDefault="00731C9B" w:rsidP="00731C9B">
            <w:pPr>
              <w:pStyle w:val="ab"/>
              <w:rPr>
                <w:lang w:eastAsia="ru-RU"/>
              </w:rPr>
            </w:pPr>
          </w:p>
        </w:tc>
        <w:tc>
          <w:tcPr>
            <w:tcW w:w="2127" w:type="dxa"/>
            <w:vMerge/>
            <w:shd w:val="clear" w:color="auto" w:fill="auto"/>
            <w:noWrap/>
          </w:tcPr>
          <w:p w14:paraId="4FAAE509" w14:textId="52945547" w:rsidR="00731C9B" w:rsidRPr="000A5D0E" w:rsidRDefault="00731C9B" w:rsidP="00731C9B">
            <w:pPr>
              <w:pStyle w:val="ab"/>
              <w:rPr>
                <w:color w:val="171717"/>
                <w:lang w:eastAsia="ru-RU"/>
              </w:rPr>
            </w:pPr>
          </w:p>
        </w:tc>
        <w:tc>
          <w:tcPr>
            <w:tcW w:w="1842" w:type="dxa"/>
            <w:shd w:val="clear" w:color="auto" w:fill="auto"/>
            <w:noWrap/>
            <w:vAlign w:val="center"/>
            <w:hideMark/>
          </w:tcPr>
          <w:p w14:paraId="6A215798" w14:textId="2C4D1290" w:rsidR="00731C9B" w:rsidRPr="00507800" w:rsidRDefault="00731C9B" w:rsidP="00507800">
            <w:pPr>
              <w:pStyle w:val="ab"/>
            </w:pPr>
            <w:r w:rsidRPr="00507800">
              <w:t>ID_Должность</w:t>
            </w:r>
          </w:p>
        </w:tc>
        <w:tc>
          <w:tcPr>
            <w:tcW w:w="2127" w:type="dxa"/>
            <w:shd w:val="clear" w:color="auto" w:fill="auto"/>
            <w:noWrap/>
            <w:vAlign w:val="center"/>
            <w:hideMark/>
          </w:tcPr>
          <w:p w14:paraId="1C2A4D72" w14:textId="31B12183" w:rsidR="00731C9B" w:rsidRPr="00507800" w:rsidRDefault="00731C9B" w:rsidP="00507800">
            <w:pPr>
              <w:pStyle w:val="ab"/>
            </w:pPr>
            <w:r w:rsidRPr="00507800">
              <w:t>ID должности сотрудника (внешний ключ)</w:t>
            </w:r>
          </w:p>
        </w:tc>
        <w:tc>
          <w:tcPr>
            <w:tcW w:w="1836" w:type="dxa"/>
            <w:shd w:val="clear" w:color="auto" w:fill="auto"/>
            <w:noWrap/>
            <w:vAlign w:val="center"/>
            <w:hideMark/>
          </w:tcPr>
          <w:p w14:paraId="1DE9BF1F" w14:textId="1E439655" w:rsidR="00731C9B" w:rsidRPr="00507800" w:rsidRDefault="00507800" w:rsidP="00507800">
            <w:pPr>
              <w:pStyle w:val="ab"/>
            </w:pPr>
            <w:r w:rsidRPr="00507800">
              <w:t>Целое число</w:t>
            </w:r>
          </w:p>
        </w:tc>
      </w:tr>
      <w:tr w:rsidR="00731C9B" w:rsidRPr="000A5D0E" w14:paraId="5A2DEFEC" w14:textId="77777777" w:rsidTr="00937B80">
        <w:trPr>
          <w:trHeight w:val="276"/>
        </w:trPr>
        <w:tc>
          <w:tcPr>
            <w:tcW w:w="1696" w:type="dxa"/>
            <w:vMerge/>
            <w:shd w:val="clear" w:color="auto" w:fill="auto"/>
            <w:noWrap/>
            <w:hideMark/>
          </w:tcPr>
          <w:p w14:paraId="743FEB15" w14:textId="0028097A" w:rsidR="00731C9B" w:rsidRPr="000A5D0E" w:rsidRDefault="00731C9B" w:rsidP="00731C9B">
            <w:pPr>
              <w:pStyle w:val="ab"/>
              <w:rPr>
                <w:lang w:eastAsia="ru-RU"/>
              </w:rPr>
            </w:pPr>
          </w:p>
        </w:tc>
        <w:tc>
          <w:tcPr>
            <w:tcW w:w="2127" w:type="dxa"/>
            <w:vMerge/>
            <w:shd w:val="clear" w:color="auto" w:fill="auto"/>
            <w:noWrap/>
          </w:tcPr>
          <w:p w14:paraId="532A79E4" w14:textId="4C414FBB" w:rsidR="00731C9B" w:rsidRPr="000A5D0E" w:rsidRDefault="00731C9B" w:rsidP="00731C9B">
            <w:pPr>
              <w:pStyle w:val="ab"/>
              <w:rPr>
                <w:color w:val="171717"/>
                <w:lang w:eastAsia="ru-RU"/>
              </w:rPr>
            </w:pPr>
          </w:p>
        </w:tc>
        <w:tc>
          <w:tcPr>
            <w:tcW w:w="1842" w:type="dxa"/>
            <w:shd w:val="clear" w:color="auto" w:fill="auto"/>
            <w:noWrap/>
            <w:vAlign w:val="center"/>
            <w:hideMark/>
          </w:tcPr>
          <w:p w14:paraId="1F930402" w14:textId="2D764F23" w:rsidR="00731C9B" w:rsidRPr="00507800" w:rsidRDefault="00731C9B" w:rsidP="00507800">
            <w:pPr>
              <w:pStyle w:val="ab"/>
            </w:pPr>
            <w:r w:rsidRPr="00507800">
              <w:t>Email</w:t>
            </w:r>
          </w:p>
        </w:tc>
        <w:tc>
          <w:tcPr>
            <w:tcW w:w="2127" w:type="dxa"/>
            <w:shd w:val="clear" w:color="auto" w:fill="auto"/>
            <w:noWrap/>
            <w:vAlign w:val="center"/>
            <w:hideMark/>
          </w:tcPr>
          <w:p w14:paraId="660D94F2" w14:textId="4DD66A42" w:rsidR="00731C9B" w:rsidRPr="00507800" w:rsidRDefault="00731C9B" w:rsidP="00507800">
            <w:pPr>
              <w:pStyle w:val="ab"/>
            </w:pPr>
            <w:r w:rsidRPr="00507800">
              <w:t>Адрес эл. почты сотрудника</w:t>
            </w:r>
          </w:p>
        </w:tc>
        <w:tc>
          <w:tcPr>
            <w:tcW w:w="1836" w:type="dxa"/>
            <w:shd w:val="clear" w:color="auto" w:fill="auto"/>
            <w:noWrap/>
            <w:vAlign w:val="center"/>
            <w:hideMark/>
          </w:tcPr>
          <w:p w14:paraId="3217E80C" w14:textId="0CDDF489" w:rsidR="00731C9B" w:rsidRPr="00507800" w:rsidRDefault="00507800" w:rsidP="00507800">
            <w:pPr>
              <w:pStyle w:val="ab"/>
            </w:pPr>
            <w:r w:rsidRPr="00507800">
              <w:t>Строка (200)</w:t>
            </w:r>
          </w:p>
        </w:tc>
      </w:tr>
      <w:tr w:rsidR="00731C9B" w:rsidRPr="000A5D0E" w14:paraId="3F3ABE98" w14:textId="77777777" w:rsidTr="00937B80">
        <w:trPr>
          <w:trHeight w:val="276"/>
        </w:trPr>
        <w:tc>
          <w:tcPr>
            <w:tcW w:w="1696" w:type="dxa"/>
            <w:vMerge/>
            <w:shd w:val="clear" w:color="auto" w:fill="auto"/>
            <w:noWrap/>
            <w:hideMark/>
          </w:tcPr>
          <w:p w14:paraId="2F5A093A" w14:textId="463DE268" w:rsidR="00731C9B" w:rsidRPr="000A5D0E" w:rsidRDefault="00731C9B" w:rsidP="00731C9B">
            <w:pPr>
              <w:pStyle w:val="ab"/>
              <w:rPr>
                <w:lang w:eastAsia="ru-RU"/>
              </w:rPr>
            </w:pPr>
          </w:p>
        </w:tc>
        <w:tc>
          <w:tcPr>
            <w:tcW w:w="2127" w:type="dxa"/>
            <w:vMerge/>
            <w:shd w:val="clear" w:color="auto" w:fill="auto"/>
            <w:noWrap/>
          </w:tcPr>
          <w:p w14:paraId="2C20BD67" w14:textId="009CA309" w:rsidR="00731C9B" w:rsidRPr="000A5D0E" w:rsidRDefault="00731C9B" w:rsidP="00731C9B">
            <w:pPr>
              <w:pStyle w:val="ab"/>
              <w:rPr>
                <w:color w:val="171717"/>
                <w:lang w:eastAsia="ru-RU"/>
              </w:rPr>
            </w:pPr>
          </w:p>
        </w:tc>
        <w:tc>
          <w:tcPr>
            <w:tcW w:w="1842" w:type="dxa"/>
            <w:shd w:val="clear" w:color="auto" w:fill="auto"/>
            <w:noWrap/>
            <w:vAlign w:val="center"/>
            <w:hideMark/>
          </w:tcPr>
          <w:p w14:paraId="7F0EEF42" w14:textId="2EC6C124" w:rsidR="00731C9B" w:rsidRPr="00507800" w:rsidRDefault="00731C9B" w:rsidP="00507800">
            <w:pPr>
              <w:pStyle w:val="ab"/>
            </w:pPr>
            <w:r w:rsidRPr="00507800">
              <w:t>Телефон</w:t>
            </w:r>
          </w:p>
        </w:tc>
        <w:tc>
          <w:tcPr>
            <w:tcW w:w="2127" w:type="dxa"/>
            <w:shd w:val="clear" w:color="auto" w:fill="auto"/>
            <w:noWrap/>
            <w:vAlign w:val="center"/>
            <w:hideMark/>
          </w:tcPr>
          <w:p w14:paraId="7AFDA4D1" w14:textId="766819DA" w:rsidR="00731C9B" w:rsidRPr="00507800" w:rsidRDefault="00731C9B" w:rsidP="00507800">
            <w:pPr>
              <w:pStyle w:val="ab"/>
            </w:pPr>
            <w:r w:rsidRPr="00507800">
              <w:t>Номер телефона сотрудника</w:t>
            </w:r>
          </w:p>
        </w:tc>
        <w:tc>
          <w:tcPr>
            <w:tcW w:w="1836" w:type="dxa"/>
            <w:shd w:val="clear" w:color="auto" w:fill="auto"/>
            <w:noWrap/>
            <w:vAlign w:val="center"/>
            <w:hideMark/>
          </w:tcPr>
          <w:p w14:paraId="6FA8F137" w14:textId="7A35EC84" w:rsidR="00731C9B" w:rsidRPr="00507800" w:rsidRDefault="00507800" w:rsidP="00507800">
            <w:pPr>
              <w:pStyle w:val="ab"/>
            </w:pPr>
            <w:r w:rsidRPr="00507800">
              <w:t>Строка (20)</w:t>
            </w:r>
          </w:p>
        </w:tc>
      </w:tr>
      <w:tr w:rsidR="00507800" w:rsidRPr="000A5D0E" w14:paraId="23DA38DF" w14:textId="77777777" w:rsidTr="00937B80">
        <w:trPr>
          <w:trHeight w:val="276"/>
        </w:trPr>
        <w:tc>
          <w:tcPr>
            <w:tcW w:w="1696" w:type="dxa"/>
            <w:vMerge w:val="restart"/>
            <w:shd w:val="clear" w:color="auto" w:fill="auto"/>
            <w:noWrap/>
            <w:hideMark/>
          </w:tcPr>
          <w:p w14:paraId="1D32FE09" w14:textId="2DB717BE" w:rsidR="00507800" w:rsidRPr="000A5D0E" w:rsidRDefault="00507800" w:rsidP="00731C9B">
            <w:pPr>
              <w:pStyle w:val="ab"/>
              <w:rPr>
                <w:lang w:eastAsia="ru-RU"/>
              </w:rPr>
            </w:pPr>
            <w:r w:rsidRPr="000A5D0E">
              <w:rPr>
                <w:lang w:eastAsia="ru-RU"/>
              </w:rPr>
              <w:t>Структурные</w:t>
            </w:r>
            <w:r>
              <w:rPr>
                <w:lang w:eastAsia="ru-RU"/>
              </w:rPr>
              <w:t xml:space="preserve"> </w:t>
            </w:r>
            <w:r w:rsidRPr="000A5D0E">
              <w:rPr>
                <w:lang w:eastAsia="ru-RU"/>
              </w:rPr>
              <w:t>подразделения</w:t>
            </w:r>
          </w:p>
          <w:p w14:paraId="4BAEB18C" w14:textId="1904AA29" w:rsidR="00507800" w:rsidRPr="000A5D0E" w:rsidRDefault="00507800" w:rsidP="00731C9B">
            <w:pPr>
              <w:pStyle w:val="ab"/>
              <w:rPr>
                <w:lang w:eastAsia="ru-RU"/>
              </w:rPr>
            </w:pPr>
          </w:p>
        </w:tc>
        <w:tc>
          <w:tcPr>
            <w:tcW w:w="2127" w:type="dxa"/>
            <w:vMerge w:val="restart"/>
            <w:shd w:val="clear" w:color="auto" w:fill="auto"/>
            <w:noWrap/>
          </w:tcPr>
          <w:p w14:paraId="07DE2A05" w14:textId="60FFF160" w:rsidR="00507800" w:rsidRPr="000A5D0E" w:rsidRDefault="00507800" w:rsidP="00731C9B">
            <w:pPr>
              <w:pStyle w:val="ab"/>
              <w:rPr>
                <w:color w:val="171717"/>
                <w:lang w:eastAsia="ru-RU"/>
              </w:rPr>
            </w:pPr>
            <w:r>
              <w:rPr>
                <w:color w:val="171717"/>
                <w:lang w:eastAsia="ru-RU"/>
              </w:rPr>
              <w:t>Информация подразделениях компании</w:t>
            </w:r>
          </w:p>
        </w:tc>
        <w:tc>
          <w:tcPr>
            <w:tcW w:w="1842" w:type="dxa"/>
            <w:shd w:val="clear" w:color="auto" w:fill="auto"/>
            <w:noWrap/>
            <w:vAlign w:val="center"/>
            <w:hideMark/>
          </w:tcPr>
          <w:p w14:paraId="70FEB357" w14:textId="0ABCF7FD" w:rsidR="00507800" w:rsidRPr="00507800" w:rsidRDefault="00507800" w:rsidP="00507800">
            <w:pPr>
              <w:pStyle w:val="ab"/>
            </w:pPr>
            <w:r w:rsidRPr="00507800">
              <w:t>ID</w:t>
            </w:r>
          </w:p>
        </w:tc>
        <w:tc>
          <w:tcPr>
            <w:tcW w:w="2127" w:type="dxa"/>
            <w:shd w:val="clear" w:color="auto" w:fill="auto"/>
            <w:noWrap/>
            <w:vAlign w:val="center"/>
            <w:hideMark/>
          </w:tcPr>
          <w:p w14:paraId="76331347" w14:textId="63C15FB7" w:rsidR="00507800" w:rsidRPr="00507800" w:rsidRDefault="00507800" w:rsidP="00507800">
            <w:pPr>
              <w:pStyle w:val="ab"/>
            </w:pPr>
            <w:r w:rsidRPr="00507800">
              <w:t>Уникальный ID сотрудника (первичный ключ)</w:t>
            </w:r>
          </w:p>
        </w:tc>
        <w:tc>
          <w:tcPr>
            <w:tcW w:w="1836" w:type="dxa"/>
            <w:shd w:val="clear" w:color="auto" w:fill="auto"/>
            <w:noWrap/>
            <w:vAlign w:val="center"/>
            <w:hideMark/>
          </w:tcPr>
          <w:p w14:paraId="2077829B" w14:textId="56DDDCAD" w:rsidR="00507800" w:rsidRPr="00507800" w:rsidRDefault="00507800" w:rsidP="00507800">
            <w:pPr>
              <w:pStyle w:val="ab"/>
            </w:pPr>
            <w:r w:rsidRPr="00507800">
              <w:t>Целое число</w:t>
            </w:r>
          </w:p>
        </w:tc>
      </w:tr>
      <w:tr w:rsidR="00507800" w:rsidRPr="000A5D0E" w14:paraId="625C5E17" w14:textId="77777777" w:rsidTr="00937B80">
        <w:trPr>
          <w:trHeight w:val="276"/>
        </w:trPr>
        <w:tc>
          <w:tcPr>
            <w:tcW w:w="1696" w:type="dxa"/>
            <w:vMerge/>
            <w:shd w:val="clear" w:color="auto" w:fill="auto"/>
            <w:noWrap/>
            <w:hideMark/>
          </w:tcPr>
          <w:p w14:paraId="05C47E35" w14:textId="49A6C07B" w:rsidR="00507800" w:rsidRPr="000A5D0E" w:rsidRDefault="00507800" w:rsidP="00731C9B">
            <w:pPr>
              <w:pStyle w:val="ab"/>
              <w:rPr>
                <w:lang w:eastAsia="ru-RU"/>
              </w:rPr>
            </w:pPr>
          </w:p>
        </w:tc>
        <w:tc>
          <w:tcPr>
            <w:tcW w:w="2127" w:type="dxa"/>
            <w:vMerge/>
            <w:shd w:val="clear" w:color="auto" w:fill="auto"/>
            <w:noWrap/>
          </w:tcPr>
          <w:p w14:paraId="5E2A7DC3" w14:textId="4CD41762" w:rsidR="00507800" w:rsidRPr="000A5D0E" w:rsidRDefault="00507800" w:rsidP="00731C9B">
            <w:pPr>
              <w:pStyle w:val="ab"/>
              <w:rPr>
                <w:color w:val="171717"/>
                <w:lang w:eastAsia="ru-RU"/>
              </w:rPr>
            </w:pPr>
          </w:p>
        </w:tc>
        <w:tc>
          <w:tcPr>
            <w:tcW w:w="1842" w:type="dxa"/>
            <w:shd w:val="clear" w:color="auto" w:fill="auto"/>
            <w:noWrap/>
            <w:vAlign w:val="center"/>
            <w:hideMark/>
          </w:tcPr>
          <w:p w14:paraId="1F2778C2" w14:textId="0E824B6D" w:rsidR="00507800" w:rsidRPr="00507800" w:rsidRDefault="00507800" w:rsidP="00507800">
            <w:pPr>
              <w:pStyle w:val="ab"/>
            </w:pPr>
            <w:r w:rsidRPr="00507800">
              <w:t>Код</w:t>
            </w:r>
          </w:p>
        </w:tc>
        <w:tc>
          <w:tcPr>
            <w:tcW w:w="2127" w:type="dxa"/>
            <w:shd w:val="clear" w:color="auto" w:fill="auto"/>
            <w:noWrap/>
            <w:vAlign w:val="center"/>
            <w:hideMark/>
          </w:tcPr>
          <w:p w14:paraId="485078ED" w14:textId="3DA39C26" w:rsidR="00507800" w:rsidRPr="00507800" w:rsidRDefault="00507800" w:rsidP="00507800">
            <w:pPr>
              <w:pStyle w:val="ab"/>
            </w:pPr>
            <w:r w:rsidRPr="00507800">
              <w:t>Внутренний код подразделения</w:t>
            </w:r>
          </w:p>
        </w:tc>
        <w:tc>
          <w:tcPr>
            <w:tcW w:w="1836" w:type="dxa"/>
            <w:shd w:val="clear" w:color="auto" w:fill="auto"/>
            <w:noWrap/>
            <w:vAlign w:val="center"/>
            <w:hideMark/>
          </w:tcPr>
          <w:p w14:paraId="523BFCC1" w14:textId="54CDCF87" w:rsidR="00507800" w:rsidRPr="00507800" w:rsidRDefault="00507800" w:rsidP="00507800">
            <w:pPr>
              <w:pStyle w:val="ab"/>
            </w:pPr>
            <w:r w:rsidRPr="00507800">
              <w:t>Строка (20)</w:t>
            </w:r>
          </w:p>
        </w:tc>
      </w:tr>
      <w:tr w:rsidR="00507800" w:rsidRPr="000A5D0E" w14:paraId="3055C1F8" w14:textId="77777777" w:rsidTr="00937B80">
        <w:trPr>
          <w:trHeight w:val="276"/>
        </w:trPr>
        <w:tc>
          <w:tcPr>
            <w:tcW w:w="1696" w:type="dxa"/>
            <w:vMerge/>
            <w:shd w:val="clear" w:color="auto" w:fill="auto"/>
            <w:noWrap/>
            <w:hideMark/>
          </w:tcPr>
          <w:p w14:paraId="0C927A5D" w14:textId="72DBE670" w:rsidR="00507800" w:rsidRPr="000A5D0E" w:rsidRDefault="00507800" w:rsidP="00507800">
            <w:pPr>
              <w:pStyle w:val="ab"/>
              <w:rPr>
                <w:lang w:eastAsia="ru-RU"/>
              </w:rPr>
            </w:pPr>
          </w:p>
        </w:tc>
        <w:tc>
          <w:tcPr>
            <w:tcW w:w="2127" w:type="dxa"/>
            <w:vMerge/>
            <w:shd w:val="clear" w:color="auto" w:fill="auto"/>
            <w:noWrap/>
          </w:tcPr>
          <w:p w14:paraId="6A6D0BBD" w14:textId="7F91D77A" w:rsidR="00507800" w:rsidRPr="000A5D0E" w:rsidRDefault="00507800" w:rsidP="00507800">
            <w:pPr>
              <w:pStyle w:val="ab"/>
              <w:rPr>
                <w:color w:val="171717"/>
                <w:lang w:eastAsia="ru-RU"/>
              </w:rPr>
            </w:pPr>
          </w:p>
        </w:tc>
        <w:tc>
          <w:tcPr>
            <w:tcW w:w="1842" w:type="dxa"/>
            <w:shd w:val="clear" w:color="auto" w:fill="auto"/>
            <w:noWrap/>
            <w:vAlign w:val="center"/>
            <w:hideMark/>
          </w:tcPr>
          <w:p w14:paraId="74683636" w14:textId="37945603" w:rsidR="00507800" w:rsidRPr="00507800" w:rsidRDefault="00507800" w:rsidP="00507800">
            <w:pPr>
              <w:pStyle w:val="ab"/>
            </w:pPr>
            <w:r w:rsidRPr="00507800">
              <w:t>Наименование</w:t>
            </w:r>
          </w:p>
        </w:tc>
        <w:tc>
          <w:tcPr>
            <w:tcW w:w="2127" w:type="dxa"/>
            <w:shd w:val="clear" w:color="auto" w:fill="auto"/>
            <w:noWrap/>
            <w:vAlign w:val="center"/>
            <w:hideMark/>
          </w:tcPr>
          <w:p w14:paraId="5CF4ACAD" w14:textId="49F2DB5E" w:rsidR="00507800" w:rsidRPr="00507800" w:rsidRDefault="00507800" w:rsidP="00507800">
            <w:pPr>
              <w:pStyle w:val="ab"/>
            </w:pPr>
            <w:r w:rsidRPr="00507800">
              <w:t>Наименование подразделения</w:t>
            </w:r>
          </w:p>
        </w:tc>
        <w:tc>
          <w:tcPr>
            <w:tcW w:w="1836" w:type="dxa"/>
            <w:shd w:val="clear" w:color="auto" w:fill="auto"/>
            <w:noWrap/>
            <w:vAlign w:val="center"/>
            <w:hideMark/>
          </w:tcPr>
          <w:p w14:paraId="31915AD1" w14:textId="3FC817CB" w:rsidR="00507800" w:rsidRPr="00507800" w:rsidRDefault="00507800" w:rsidP="00507800">
            <w:pPr>
              <w:pStyle w:val="ab"/>
            </w:pPr>
            <w:r w:rsidRPr="00507800">
              <w:t>Строка (200)</w:t>
            </w:r>
          </w:p>
        </w:tc>
      </w:tr>
      <w:tr w:rsidR="00507800" w:rsidRPr="000A5D0E" w14:paraId="3622A40D" w14:textId="77777777" w:rsidTr="00937B80">
        <w:trPr>
          <w:trHeight w:val="276"/>
        </w:trPr>
        <w:tc>
          <w:tcPr>
            <w:tcW w:w="1696" w:type="dxa"/>
            <w:vMerge/>
            <w:shd w:val="clear" w:color="auto" w:fill="auto"/>
            <w:noWrap/>
          </w:tcPr>
          <w:p w14:paraId="33077423" w14:textId="77777777" w:rsidR="00507800" w:rsidRPr="000A5D0E" w:rsidRDefault="00507800" w:rsidP="00507800">
            <w:pPr>
              <w:pStyle w:val="ab"/>
              <w:rPr>
                <w:lang w:eastAsia="ru-RU"/>
              </w:rPr>
            </w:pPr>
          </w:p>
        </w:tc>
        <w:tc>
          <w:tcPr>
            <w:tcW w:w="2127" w:type="dxa"/>
            <w:vMerge/>
            <w:shd w:val="clear" w:color="auto" w:fill="auto"/>
            <w:noWrap/>
          </w:tcPr>
          <w:p w14:paraId="3FFF43BF" w14:textId="77777777" w:rsidR="00507800" w:rsidRPr="000A5D0E" w:rsidRDefault="00507800" w:rsidP="00507800">
            <w:pPr>
              <w:pStyle w:val="ab"/>
              <w:rPr>
                <w:color w:val="171717"/>
                <w:lang w:eastAsia="ru-RU"/>
              </w:rPr>
            </w:pPr>
          </w:p>
        </w:tc>
        <w:tc>
          <w:tcPr>
            <w:tcW w:w="1842" w:type="dxa"/>
            <w:shd w:val="clear" w:color="auto" w:fill="auto"/>
            <w:noWrap/>
            <w:vAlign w:val="center"/>
          </w:tcPr>
          <w:p w14:paraId="3ED6D8D8" w14:textId="2719E650" w:rsidR="00507800" w:rsidRPr="00507800" w:rsidRDefault="00507800" w:rsidP="00507800">
            <w:pPr>
              <w:pStyle w:val="ab"/>
            </w:pPr>
            <w:r w:rsidRPr="00507800">
              <w:t>Головное подразделение</w:t>
            </w:r>
          </w:p>
        </w:tc>
        <w:tc>
          <w:tcPr>
            <w:tcW w:w="2127" w:type="dxa"/>
            <w:shd w:val="clear" w:color="auto" w:fill="auto"/>
            <w:noWrap/>
            <w:vAlign w:val="center"/>
          </w:tcPr>
          <w:p w14:paraId="5349A3DE" w14:textId="41044127" w:rsidR="00507800" w:rsidRPr="00507800" w:rsidRDefault="00507800" w:rsidP="00507800">
            <w:pPr>
              <w:pStyle w:val="ab"/>
            </w:pPr>
            <w:r w:rsidRPr="00507800">
              <w:t>Головное подразделения</w:t>
            </w:r>
          </w:p>
        </w:tc>
        <w:tc>
          <w:tcPr>
            <w:tcW w:w="1836" w:type="dxa"/>
            <w:shd w:val="clear" w:color="auto" w:fill="auto"/>
            <w:noWrap/>
            <w:vAlign w:val="center"/>
          </w:tcPr>
          <w:p w14:paraId="4B206DD7" w14:textId="2FE7CA99" w:rsidR="00507800" w:rsidRPr="00507800" w:rsidRDefault="00507800" w:rsidP="00507800">
            <w:pPr>
              <w:pStyle w:val="ab"/>
            </w:pPr>
            <w:r w:rsidRPr="00507800">
              <w:t>Строка (200)</w:t>
            </w:r>
          </w:p>
        </w:tc>
      </w:tr>
      <w:tr w:rsidR="00507800" w:rsidRPr="000A5D0E" w14:paraId="30267716" w14:textId="77777777" w:rsidTr="00937B80">
        <w:trPr>
          <w:trHeight w:val="276"/>
        </w:trPr>
        <w:tc>
          <w:tcPr>
            <w:tcW w:w="1696" w:type="dxa"/>
            <w:vMerge/>
            <w:shd w:val="clear" w:color="auto" w:fill="auto"/>
            <w:noWrap/>
            <w:hideMark/>
          </w:tcPr>
          <w:p w14:paraId="64FF09DA" w14:textId="5721F3A4" w:rsidR="00507800" w:rsidRPr="000A5D0E" w:rsidRDefault="00507800" w:rsidP="00507800">
            <w:pPr>
              <w:pStyle w:val="ab"/>
              <w:rPr>
                <w:lang w:eastAsia="ru-RU"/>
              </w:rPr>
            </w:pPr>
          </w:p>
        </w:tc>
        <w:tc>
          <w:tcPr>
            <w:tcW w:w="2127" w:type="dxa"/>
            <w:vMerge/>
            <w:shd w:val="clear" w:color="auto" w:fill="auto"/>
            <w:noWrap/>
          </w:tcPr>
          <w:p w14:paraId="2729EA55" w14:textId="19045690" w:rsidR="00507800" w:rsidRPr="000A5D0E" w:rsidRDefault="00507800" w:rsidP="00507800">
            <w:pPr>
              <w:pStyle w:val="ab"/>
              <w:rPr>
                <w:color w:val="171717"/>
                <w:lang w:eastAsia="ru-RU"/>
              </w:rPr>
            </w:pPr>
          </w:p>
        </w:tc>
        <w:tc>
          <w:tcPr>
            <w:tcW w:w="1842" w:type="dxa"/>
            <w:shd w:val="clear" w:color="auto" w:fill="auto"/>
            <w:noWrap/>
            <w:vAlign w:val="center"/>
            <w:hideMark/>
          </w:tcPr>
          <w:p w14:paraId="0E0F7535" w14:textId="50B47A85" w:rsidR="00507800" w:rsidRPr="00507800" w:rsidRDefault="00507800" w:rsidP="00507800">
            <w:pPr>
              <w:pStyle w:val="ab"/>
            </w:pPr>
            <w:r w:rsidRPr="00507800">
              <w:t>Сокращенное наименование</w:t>
            </w:r>
          </w:p>
        </w:tc>
        <w:tc>
          <w:tcPr>
            <w:tcW w:w="2127" w:type="dxa"/>
            <w:shd w:val="clear" w:color="auto" w:fill="auto"/>
            <w:noWrap/>
            <w:vAlign w:val="center"/>
            <w:hideMark/>
          </w:tcPr>
          <w:p w14:paraId="021019D2" w14:textId="2F239941" w:rsidR="00507800" w:rsidRPr="00507800" w:rsidRDefault="00507800" w:rsidP="00507800">
            <w:pPr>
              <w:pStyle w:val="ab"/>
            </w:pPr>
            <w:r w:rsidRPr="00507800">
              <w:t>Сокращенное наименование подразделения</w:t>
            </w:r>
          </w:p>
        </w:tc>
        <w:tc>
          <w:tcPr>
            <w:tcW w:w="1836" w:type="dxa"/>
            <w:shd w:val="clear" w:color="auto" w:fill="auto"/>
            <w:noWrap/>
            <w:vAlign w:val="center"/>
            <w:hideMark/>
          </w:tcPr>
          <w:p w14:paraId="3EBB3D2B" w14:textId="159D058A" w:rsidR="00507800" w:rsidRPr="00507800" w:rsidRDefault="00507800" w:rsidP="00507800">
            <w:pPr>
              <w:pStyle w:val="ab"/>
            </w:pPr>
            <w:r w:rsidRPr="00507800">
              <w:t>Строка (200)</w:t>
            </w:r>
          </w:p>
        </w:tc>
      </w:tr>
      <w:tr w:rsidR="00507800" w:rsidRPr="000A5D0E" w14:paraId="4DFAC974" w14:textId="77777777" w:rsidTr="00937B80">
        <w:trPr>
          <w:trHeight w:val="276"/>
        </w:trPr>
        <w:tc>
          <w:tcPr>
            <w:tcW w:w="1696" w:type="dxa"/>
            <w:vMerge w:val="restart"/>
            <w:shd w:val="clear" w:color="auto" w:fill="auto"/>
            <w:noWrap/>
            <w:hideMark/>
          </w:tcPr>
          <w:p w14:paraId="41C32C36" w14:textId="512D9617" w:rsidR="00507800" w:rsidRPr="000A5D0E" w:rsidRDefault="00507800" w:rsidP="00507800">
            <w:pPr>
              <w:pStyle w:val="ab"/>
              <w:rPr>
                <w:lang w:eastAsia="ru-RU"/>
              </w:rPr>
            </w:pPr>
            <w:r w:rsidRPr="000A5D0E">
              <w:rPr>
                <w:lang w:eastAsia="ru-RU"/>
              </w:rPr>
              <w:t>Зарплаты</w:t>
            </w:r>
            <w:r>
              <w:rPr>
                <w:lang w:eastAsia="ru-RU"/>
              </w:rPr>
              <w:t xml:space="preserve"> </w:t>
            </w:r>
            <w:r w:rsidRPr="000A5D0E">
              <w:rPr>
                <w:lang w:eastAsia="ru-RU"/>
              </w:rPr>
              <w:t>сотрудников</w:t>
            </w:r>
          </w:p>
          <w:p w14:paraId="4EB35704" w14:textId="5366BF18" w:rsidR="00507800" w:rsidRPr="000A5D0E" w:rsidRDefault="00507800" w:rsidP="00507800">
            <w:pPr>
              <w:pStyle w:val="ab"/>
              <w:rPr>
                <w:lang w:eastAsia="ru-RU"/>
              </w:rPr>
            </w:pPr>
          </w:p>
        </w:tc>
        <w:tc>
          <w:tcPr>
            <w:tcW w:w="2127" w:type="dxa"/>
            <w:vMerge w:val="restart"/>
            <w:shd w:val="clear" w:color="auto" w:fill="auto"/>
            <w:noWrap/>
          </w:tcPr>
          <w:p w14:paraId="511E0DFE" w14:textId="5A3874F9" w:rsidR="00507800" w:rsidRPr="000A5D0E" w:rsidRDefault="00507800" w:rsidP="00507800">
            <w:pPr>
              <w:pStyle w:val="ab"/>
              <w:rPr>
                <w:color w:val="171717"/>
                <w:lang w:eastAsia="ru-RU"/>
              </w:rPr>
            </w:pPr>
            <w:r>
              <w:rPr>
                <w:color w:val="171717"/>
                <w:lang w:eastAsia="ru-RU"/>
              </w:rPr>
              <w:t>Информация о выплатах сотрудникам</w:t>
            </w:r>
          </w:p>
        </w:tc>
        <w:tc>
          <w:tcPr>
            <w:tcW w:w="1842" w:type="dxa"/>
            <w:shd w:val="clear" w:color="auto" w:fill="auto"/>
            <w:noWrap/>
            <w:vAlign w:val="center"/>
            <w:hideMark/>
          </w:tcPr>
          <w:p w14:paraId="090BA570" w14:textId="34EBB16A" w:rsidR="00507800" w:rsidRPr="00507800" w:rsidRDefault="00507800" w:rsidP="00507800">
            <w:pPr>
              <w:pStyle w:val="ab"/>
            </w:pPr>
            <w:r w:rsidRPr="00507800">
              <w:t>ID</w:t>
            </w:r>
          </w:p>
        </w:tc>
        <w:tc>
          <w:tcPr>
            <w:tcW w:w="2127" w:type="dxa"/>
            <w:shd w:val="clear" w:color="auto" w:fill="auto"/>
            <w:noWrap/>
            <w:vAlign w:val="center"/>
            <w:hideMark/>
          </w:tcPr>
          <w:p w14:paraId="1ED67D33" w14:textId="0AA58031" w:rsidR="00507800" w:rsidRPr="00507800" w:rsidRDefault="00507800" w:rsidP="00507800">
            <w:pPr>
              <w:pStyle w:val="ab"/>
            </w:pPr>
            <w:r w:rsidRPr="00507800">
              <w:t>Уникальный ID выплаты (первичный ключ)</w:t>
            </w:r>
          </w:p>
        </w:tc>
        <w:tc>
          <w:tcPr>
            <w:tcW w:w="1836" w:type="dxa"/>
            <w:shd w:val="clear" w:color="auto" w:fill="auto"/>
            <w:noWrap/>
            <w:vAlign w:val="center"/>
            <w:hideMark/>
          </w:tcPr>
          <w:p w14:paraId="258DDA41" w14:textId="1A335E3F" w:rsidR="00507800" w:rsidRPr="00507800" w:rsidRDefault="00507800" w:rsidP="00507800">
            <w:pPr>
              <w:pStyle w:val="ab"/>
            </w:pPr>
            <w:r w:rsidRPr="00507800">
              <w:t>Целое число</w:t>
            </w:r>
          </w:p>
        </w:tc>
      </w:tr>
      <w:tr w:rsidR="00507800" w:rsidRPr="000A5D0E" w14:paraId="2642F4BA" w14:textId="77777777" w:rsidTr="00937B80">
        <w:trPr>
          <w:trHeight w:val="276"/>
        </w:trPr>
        <w:tc>
          <w:tcPr>
            <w:tcW w:w="1696" w:type="dxa"/>
            <w:vMerge/>
            <w:shd w:val="clear" w:color="auto" w:fill="auto"/>
            <w:noWrap/>
            <w:hideMark/>
          </w:tcPr>
          <w:p w14:paraId="290F38D0" w14:textId="18CB13CC" w:rsidR="00507800" w:rsidRPr="000A5D0E" w:rsidRDefault="00507800" w:rsidP="00507800">
            <w:pPr>
              <w:pStyle w:val="ab"/>
              <w:rPr>
                <w:lang w:eastAsia="ru-RU"/>
              </w:rPr>
            </w:pPr>
          </w:p>
        </w:tc>
        <w:tc>
          <w:tcPr>
            <w:tcW w:w="2127" w:type="dxa"/>
            <w:vMerge/>
            <w:shd w:val="clear" w:color="auto" w:fill="auto"/>
            <w:noWrap/>
          </w:tcPr>
          <w:p w14:paraId="48035CF4" w14:textId="4B9EFF5A" w:rsidR="00507800" w:rsidRPr="000A5D0E" w:rsidRDefault="00507800" w:rsidP="00507800">
            <w:pPr>
              <w:pStyle w:val="ab"/>
              <w:rPr>
                <w:color w:val="171717"/>
                <w:lang w:eastAsia="ru-RU"/>
              </w:rPr>
            </w:pPr>
          </w:p>
        </w:tc>
        <w:tc>
          <w:tcPr>
            <w:tcW w:w="1842" w:type="dxa"/>
            <w:shd w:val="clear" w:color="auto" w:fill="auto"/>
            <w:noWrap/>
            <w:vAlign w:val="center"/>
            <w:hideMark/>
          </w:tcPr>
          <w:p w14:paraId="4411CADE" w14:textId="510202AE" w:rsidR="00507800" w:rsidRPr="00507800" w:rsidRDefault="00507800" w:rsidP="00507800">
            <w:pPr>
              <w:pStyle w:val="ab"/>
            </w:pPr>
            <w:r w:rsidRPr="00507800">
              <w:t>ID_сотрудника</w:t>
            </w:r>
          </w:p>
        </w:tc>
        <w:tc>
          <w:tcPr>
            <w:tcW w:w="2127" w:type="dxa"/>
            <w:shd w:val="clear" w:color="auto" w:fill="auto"/>
            <w:noWrap/>
            <w:vAlign w:val="center"/>
            <w:hideMark/>
          </w:tcPr>
          <w:p w14:paraId="79A07266" w14:textId="00803239" w:rsidR="00507800" w:rsidRPr="00507800" w:rsidRDefault="00507800" w:rsidP="00507800">
            <w:pPr>
              <w:pStyle w:val="ab"/>
            </w:pPr>
            <w:r w:rsidRPr="00507800">
              <w:t>ID сотрудника, получившего платеж (внешний ключ)</w:t>
            </w:r>
          </w:p>
        </w:tc>
        <w:tc>
          <w:tcPr>
            <w:tcW w:w="1836" w:type="dxa"/>
            <w:shd w:val="clear" w:color="auto" w:fill="auto"/>
            <w:noWrap/>
            <w:vAlign w:val="center"/>
            <w:hideMark/>
          </w:tcPr>
          <w:p w14:paraId="1B51A566" w14:textId="190D9FD0" w:rsidR="00507800" w:rsidRPr="00507800" w:rsidRDefault="00507800" w:rsidP="00507800">
            <w:pPr>
              <w:pStyle w:val="ab"/>
            </w:pPr>
            <w:r w:rsidRPr="00507800">
              <w:t>Целое число</w:t>
            </w:r>
          </w:p>
        </w:tc>
      </w:tr>
      <w:tr w:rsidR="00507800" w:rsidRPr="000A5D0E" w14:paraId="3C1719A2" w14:textId="77777777" w:rsidTr="00937B80">
        <w:trPr>
          <w:trHeight w:val="276"/>
        </w:trPr>
        <w:tc>
          <w:tcPr>
            <w:tcW w:w="1696" w:type="dxa"/>
            <w:vMerge/>
            <w:shd w:val="clear" w:color="auto" w:fill="auto"/>
            <w:noWrap/>
            <w:hideMark/>
          </w:tcPr>
          <w:p w14:paraId="71B33FA9" w14:textId="1E50A272" w:rsidR="00507800" w:rsidRPr="000A5D0E" w:rsidRDefault="00507800" w:rsidP="00507800">
            <w:pPr>
              <w:pStyle w:val="ab"/>
              <w:rPr>
                <w:lang w:eastAsia="ru-RU"/>
              </w:rPr>
            </w:pPr>
          </w:p>
        </w:tc>
        <w:tc>
          <w:tcPr>
            <w:tcW w:w="2127" w:type="dxa"/>
            <w:vMerge/>
            <w:shd w:val="clear" w:color="auto" w:fill="auto"/>
            <w:noWrap/>
          </w:tcPr>
          <w:p w14:paraId="049E2A2A" w14:textId="2DB6EF7F" w:rsidR="00507800" w:rsidRPr="000A5D0E" w:rsidRDefault="00507800" w:rsidP="00507800">
            <w:pPr>
              <w:pStyle w:val="ab"/>
              <w:rPr>
                <w:color w:val="171717"/>
                <w:lang w:eastAsia="ru-RU"/>
              </w:rPr>
            </w:pPr>
          </w:p>
        </w:tc>
        <w:tc>
          <w:tcPr>
            <w:tcW w:w="1842" w:type="dxa"/>
            <w:shd w:val="clear" w:color="auto" w:fill="auto"/>
            <w:noWrap/>
            <w:vAlign w:val="center"/>
            <w:hideMark/>
          </w:tcPr>
          <w:p w14:paraId="42C432CC" w14:textId="552DAF84" w:rsidR="00507800" w:rsidRPr="00507800" w:rsidRDefault="00507800" w:rsidP="00507800">
            <w:pPr>
              <w:pStyle w:val="ab"/>
            </w:pPr>
            <w:r w:rsidRPr="00507800">
              <w:t>Кол-во часов</w:t>
            </w:r>
          </w:p>
        </w:tc>
        <w:tc>
          <w:tcPr>
            <w:tcW w:w="2127" w:type="dxa"/>
            <w:shd w:val="clear" w:color="auto" w:fill="auto"/>
            <w:noWrap/>
            <w:vAlign w:val="center"/>
            <w:hideMark/>
          </w:tcPr>
          <w:p w14:paraId="7BDD9605" w14:textId="12085718" w:rsidR="00507800" w:rsidRPr="00507800" w:rsidRDefault="00507800" w:rsidP="00507800">
            <w:pPr>
              <w:pStyle w:val="ab"/>
            </w:pPr>
            <w:r w:rsidRPr="00507800">
              <w:t xml:space="preserve">Кол-во отработанных </w:t>
            </w:r>
            <w:r w:rsidRPr="00507800">
              <w:lastRenderedPageBreak/>
              <w:t>часов, за которое выплачена зарплата</w:t>
            </w:r>
          </w:p>
        </w:tc>
        <w:tc>
          <w:tcPr>
            <w:tcW w:w="1836" w:type="dxa"/>
            <w:shd w:val="clear" w:color="auto" w:fill="auto"/>
            <w:noWrap/>
            <w:vAlign w:val="center"/>
            <w:hideMark/>
          </w:tcPr>
          <w:p w14:paraId="7ED13CD1" w14:textId="636B9E37" w:rsidR="00507800" w:rsidRPr="00507800" w:rsidRDefault="00507800" w:rsidP="00507800">
            <w:pPr>
              <w:pStyle w:val="ab"/>
            </w:pPr>
            <w:r w:rsidRPr="00507800">
              <w:lastRenderedPageBreak/>
              <w:t>Целое число</w:t>
            </w:r>
          </w:p>
        </w:tc>
      </w:tr>
      <w:tr w:rsidR="00507800" w:rsidRPr="000A5D0E" w14:paraId="353E031C" w14:textId="77777777" w:rsidTr="00937B80">
        <w:trPr>
          <w:trHeight w:val="276"/>
        </w:trPr>
        <w:tc>
          <w:tcPr>
            <w:tcW w:w="1696" w:type="dxa"/>
            <w:vMerge/>
            <w:shd w:val="clear" w:color="auto" w:fill="auto"/>
            <w:noWrap/>
            <w:hideMark/>
          </w:tcPr>
          <w:p w14:paraId="5D3F317E" w14:textId="60AD3250" w:rsidR="00507800" w:rsidRPr="000A5D0E" w:rsidRDefault="00507800" w:rsidP="00507800">
            <w:pPr>
              <w:pStyle w:val="ab"/>
              <w:rPr>
                <w:lang w:eastAsia="ru-RU"/>
              </w:rPr>
            </w:pPr>
          </w:p>
        </w:tc>
        <w:tc>
          <w:tcPr>
            <w:tcW w:w="2127" w:type="dxa"/>
            <w:vMerge/>
            <w:shd w:val="clear" w:color="auto" w:fill="auto"/>
            <w:noWrap/>
          </w:tcPr>
          <w:p w14:paraId="5C5AA037" w14:textId="5E0E9FC5" w:rsidR="00507800" w:rsidRPr="000A5D0E" w:rsidRDefault="00507800" w:rsidP="00507800">
            <w:pPr>
              <w:pStyle w:val="ab"/>
              <w:rPr>
                <w:color w:val="171717"/>
                <w:lang w:eastAsia="ru-RU"/>
              </w:rPr>
            </w:pPr>
          </w:p>
        </w:tc>
        <w:tc>
          <w:tcPr>
            <w:tcW w:w="1842" w:type="dxa"/>
            <w:shd w:val="clear" w:color="auto" w:fill="auto"/>
            <w:noWrap/>
            <w:vAlign w:val="center"/>
            <w:hideMark/>
          </w:tcPr>
          <w:p w14:paraId="1BC137F9" w14:textId="54B340C8" w:rsidR="00507800" w:rsidRPr="00507800" w:rsidRDefault="00507800" w:rsidP="00507800">
            <w:pPr>
              <w:pStyle w:val="ab"/>
            </w:pPr>
            <w:r w:rsidRPr="00507800">
              <w:t>Сумма зарплаты</w:t>
            </w:r>
          </w:p>
        </w:tc>
        <w:tc>
          <w:tcPr>
            <w:tcW w:w="2127" w:type="dxa"/>
            <w:shd w:val="clear" w:color="auto" w:fill="auto"/>
            <w:noWrap/>
            <w:vAlign w:val="center"/>
            <w:hideMark/>
          </w:tcPr>
          <w:p w14:paraId="5E8D04B3" w14:textId="3F20E885" w:rsidR="00507800" w:rsidRPr="00507800" w:rsidRDefault="00507800" w:rsidP="00507800">
            <w:pPr>
              <w:pStyle w:val="ab"/>
            </w:pPr>
            <w:r w:rsidRPr="00507800">
              <w:t>Сумма выплаты</w:t>
            </w:r>
          </w:p>
        </w:tc>
        <w:tc>
          <w:tcPr>
            <w:tcW w:w="1836" w:type="dxa"/>
            <w:shd w:val="clear" w:color="auto" w:fill="auto"/>
            <w:noWrap/>
            <w:vAlign w:val="center"/>
            <w:hideMark/>
          </w:tcPr>
          <w:p w14:paraId="62FA3E89" w14:textId="6DDA569E" w:rsidR="00507800" w:rsidRPr="00507800" w:rsidRDefault="00507800" w:rsidP="00507800">
            <w:pPr>
              <w:pStyle w:val="ab"/>
            </w:pPr>
            <w:r w:rsidRPr="00507800">
              <w:t>Число с плавающей запятой</w:t>
            </w:r>
          </w:p>
        </w:tc>
      </w:tr>
      <w:tr w:rsidR="00507800" w:rsidRPr="000A5D0E" w14:paraId="6EA54234" w14:textId="77777777" w:rsidTr="00937B80">
        <w:trPr>
          <w:trHeight w:val="276"/>
        </w:trPr>
        <w:tc>
          <w:tcPr>
            <w:tcW w:w="1696" w:type="dxa"/>
            <w:vMerge/>
            <w:shd w:val="clear" w:color="auto" w:fill="auto"/>
            <w:noWrap/>
            <w:hideMark/>
          </w:tcPr>
          <w:p w14:paraId="37F637FC" w14:textId="3782018E" w:rsidR="00507800" w:rsidRPr="000A5D0E" w:rsidRDefault="00507800" w:rsidP="00507800">
            <w:pPr>
              <w:pStyle w:val="ab"/>
              <w:rPr>
                <w:lang w:eastAsia="ru-RU"/>
              </w:rPr>
            </w:pPr>
          </w:p>
        </w:tc>
        <w:tc>
          <w:tcPr>
            <w:tcW w:w="2127" w:type="dxa"/>
            <w:vMerge/>
            <w:shd w:val="clear" w:color="auto" w:fill="auto"/>
            <w:noWrap/>
          </w:tcPr>
          <w:p w14:paraId="7BCE7D55" w14:textId="0BAC281C" w:rsidR="00507800" w:rsidRPr="000A5D0E" w:rsidRDefault="00507800" w:rsidP="00507800">
            <w:pPr>
              <w:pStyle w:val="ab"/>
              <w:rPr>
                <w:color w:val="171717"/>
                <w:lang w:eastAsia="ru-RU"/>
              </w:rPr>
            </w:pPr>
          </w:p>
        </w:tc>
        <w:tc>
          <w:tcPr>
            <w:tcW w:w="1842" w:type="dxa"/>
            <w:shd w:val="clear" w:color="auto" w:fill="auto"/>
            <w:noWrap/>
            <w:vAlign w:val="center"/>
            <w:hideMark/>
          </w:tcPr>
          <w:p w14:paraId="3BAB2E53" w14:textId="6AFA0DC4" w:rsidR="00507800" w:rsidRPr="00507800" w:rsidRDefault="00507800" w:rsidP="00507800">
            <w:pPr>
              <w:pStyle w:val="ab"/>
            </w:pPr>
            <w:r w:rsidRPr="00507800">
              <w:t>Дата выплаты</w:t>
            </w:r>
          </w:p>
        </w:tc>
        <w:tc>
          <w:tcPr>
            <w:tcW w:w="2127" w:type="dxa"/>
            <w:shd w:val="clear" w:color="auto" w:fill="auto"/>
            <w:noWrap/>
            <w:vAlign w:val="center"/>
            <w:hideMark/>
          </w:tcPr>
          <w:p w14:paraId="311CF727" w14:textId="3B619ED6" w:rsidR="00507800" w:rsidRPr="00507800" w:rsidRDefault="00507800" w:rsidP="00507800">
            <w:pPr>
              <w:pStyle w:val="ab"/>
            </w:pPr>
            <w:r w:rsidRPr="00507800">
              <w:t>Дата выплаты</w:t>
            </w:r>
          </w:p>
        </w:tc>
        <w:tc>
          <w:tcPr>
            <w:tcW w:w="1836" w:type="dxa"/>
            <w:shd w:val="clear" w:color="auto" w:fill="auto"/>
            <w:noWrap/>
            <w:vAlign w:val="center"/>
            <w:hideMark/>
          </w:tcPr>
          <w:p w14:paraId="3F425435" w14:textId="5CC7F641" w:rsidR="00507800" w:rsidRPr="00692957" w:rsidRDefault="00507800" w:rsidP="00692957">
            <w:pPr>
              <w:pStyle w:val="ab"/>
            </w:pPr>
            <w:r w:rsidRPr="00507800">
              <w:t>Дата</w:t>
            </w:r>
          </w:p>
        </w:tc>
      </w:tr>
      <w:tr w:rsidR="00692957" w:rsidRPr="000A5D0E" w14:paraId="751E83CE" w14:textId="77777777" w:rsidTr="00937B80">
        <w:trPr>
          <w:trHeight w:val="276"/>
        </w:trPr>
        <w:tc>
          <w:tcPr>
            <w:tcW w:w="1696" w:type="dxa"/>
            <w:vMerge w:val="restart"/>
            <w:shd w:val="clear" w:color="auto" w:fill="auto"/>
            <w:noWrap/>
          </w:tcPr>
          <w:p w14:paraId="5EE66CED" w14:textId="5B6934A4" w:rsidR="00692957" w:rsidRPr="000A5D0E" w:rsidRDefault="00692957" w:rsidP="00692957">
            <w:pPr>
              <w:pStyle w:val="ab"/>
              <w:rPr>
                <w:lang w:eastAsia="ru-RU"/>
              </w:rPr>
            </w:pPr>
            <w:r>
              <w:rPr>
                <w:lang w:eastAsia="ru-RU"/>
              </w:rPr>
              <w:t>Должности</w:t>
            </w:r>
          </w:p>
        </w:tc>
        <w:tc>
          <w:tcPr>
            <w:tcW w:w="2127" w:type="dxa"/>
            <w:vMerge w:val="restart"/>
            <w:shd w:val="clear" w:color="auto" w:fill="auto"/>
            <w:noWrap/>
          </w:tcPr>
          <w:p w14:paraId="48ED9CC9" w14:textId="3B526549" w:rsidR="00692957" w:rsidRPr="000A5D0E" w:rsidRDefault="00692957" w:rsidP="00692957">
            <w:pPr>
              <w:pStyle w:val="ab"/>
              <w:rPr>
                <w:color w:val="171717"/>
                <w:lang w:eastAsia="ru-RU"/>
              </w:rPr>
            </w:pPr>
            <w:r>
              <w:rPr>
                <w:color w:val="171717"/>
                <w:lang w:eastAsia="ru-RU"/>
              </w:rPr>
              <w:t>Информация о видах должностей сотрудников в компании</w:t>
            </w:r>
          </w:p>
        </w:tc>
        <w:tc>
          <w:tcPr>
            <w:tcW w:w="1842" w:type="dxa"/>
            <w:shd w:val="clear" w:color="auto" w:fill="auto"/>
            <w:noWrap/>
            <w:vAlign w:val="center"/>
          </w:tcPr>
          <w:p w14:paraId="5EA498F2" w14:textId="7677E4F5" w:rsidR="00692957" w:rsidRPr="00507800" w:rsidRDefault="00692957" w:rsidP="00692957">
            <w:pPr>
              <w:pStyle w:val="ab"/>
            </w:pPr>
            <w:r w:rsidRPr="00507800">
              <w:t>ID</w:t>
            </w:r>
          </w:p>
        </w:tc>
        <w:tc>
          <w:tcPr>
            <w:tcW w:w="2127" w:type="dxa"/>
            <w:shd w:val="clear" w:color="auto" w:fill="auto"/>
            <w:noWrap/>
            <w:vAlign w:val="center"/>
          </w:tcPr>
          <w:p w14:paraId="6B8C5227" w14:textId="2F3FDD04" w:rsidR="00692957" w:rsidRPr="00507800" w:rsidRDefault="00692957" w:rsidP="00692957">
            <w:pPr>
              <w:pStyle w:val="ab"/>
            </w:pPr>
            <w:r w:rsidRPr="00507800">
              <w:t xml:space="preserve">Уникальный ID </w:t>
            </w:r>
            <w:r>
              <w:t>должности</w:t>
            </w:r>
            <w:r w:rsidRPr="00507800">
              <w:t xml:space="preserve"> (первичный ключ)</w:t>
            </w:r>
          </w:p>
        </w:tc>
        <w:tc>
          <w:tcPr>
            <w:tcW w:w="1836" w:type="dxa"/>
            <w:shd w:val="clear" w:color="auto" w:fill="auto"/>
            <w:noWrap/>
            <w:vAlign w:val="center"/>
          </w:tcPr>
          <w:p w14:paraId="0138A4FF" w14:textId="5A48D414" w:rsidR="00692957" w:rsidRPr="00507800" w:rsidRDefault="00692957" w:rsidP="00692957">
            <w:pPr>
              <w:pStyle w:val="ab"/>
            </w:pPr>
            <w:r w:rsidRPr="00507800">
              <w:t>Целое число</w:t>
            </w:r>
          </w:p>
        </w:tc>
      </w:tr>
      <w:tr w:rsidR="00692957" w:rsidRPr="000A5D0E" w14:paraId="0A4083A5" w14:textId="77777777" w:rsidTr="00937B80">
        <w:trPr>
          <w:trHeight w:val="276"/>
        </w:trPr>
        <w:tc>
          <w:tcPr>
            <w:tcW w:w="1696" w:type="dxa"/>
            <w:vMerge/>
            <w:shd w:val="clear" w:color="auto" w:fill="auto"/>
            <w:noWrap/>
          </w:tcPr>
          <w:p w14:paraId="2EB36661" w14:textId="77777777" w:rsidR="00692957" w:rsidRPr="000A5D0E" w:rsidRDefault="00692957" w:rsidP="00692957">
            <w:pPr>
              <w:pStyle w:val="ab"/>
              <w:rPr>
                <w:lang w:eastAsia="ru-RU"/>
              </w:rPr>
            </w:pPr>
          </w:p>
        </w:tc>
        <w:tc>
          <w:tcPr>
            <w:tcW w:w="2127" w:type="dxa"/>
            <w:vMerge/>
            <w:shd w:val="clear" w:color="auto" w:fill="auto"/>
            <w:noWrap/>
          </w:tcPr>
          <w:p w14:paraId="336B75E0" w14:textId="77777777" w:rsidR="00692957" w:rsidRPr="000A5D0E" w:rsidRDefault="00692957" w:rsidP="00692957">
            <w:pPr>
              <w:pStyle w:val="ab"/>
              <w:rPr>
                <w:color w:val="171717"/>
                <w:lang w:eastAsia="ru-RU"/>
              </w:rPr>
            </w:pPr>
          </w:p>
        </w:tc>
        <w:tc>
          <w:tcPr>
            <w:tcW w:w="1842" w:type="dxa"/>
            <w:shd w:val="clear" w:color="auto" w:fill="auto"/>
            <w:noWrap/>
            <w:vAlign w:val="center"/>
          </w:tcPr>
          <w:p w14:paraId="3C95D5A9" w14:textId="17C7B226" w:rsidR="00692957" w:rsidRPr="00507800" w:rsidRDefault="00692957" w:rsidP="00692957">
            <w:pPr>
              <w:pStyle w:val="ab"/>
            </w:pPr>
            <w:r w:rsidRPr="00692957">
              <w:t>Наименование</w:t>
            </w:r>
          </w:p>
        </w:tc>
        <w:tc>
          <w:tcPr>
            <w:tcW w:w="2127" w:type="dxa"/>
            <w:shd w:val="clear" w:color="auto" w:fill="auto"/>
            <w:noWrap/>
            <w:vAlign w:val="center"/>
          </w:tcPr>
          <w:p w14:paraId="5B329294" w14:textId="5B4279FF" w:rsidR="00692957" w:rsidRPr="00507800" w:rsidRDefault="00692957" w:rsidP="00692957">
            <w:pPr>
              <w:pStyle w:val="ab"/>
            </w:pPr>
            <w:r>
              <w:t>Наименование должности</w:t>
            </w:r>
          </w:p>
        </w:tc>
        <w:tc>
          <w:tcPr>
            <w:tcW w:w="1836" w:type="dxa"/>
            <w:shd w:val="clear" w:color="auto" w:fill="auto"/>
            <w:noWrap/>
            <w:vAlign w:val="center"/>
          </w:tcPr>
          <w:p w14:paraId="3E2E1DF8" w14:textId="4846E9CC" w:rsidR="00692957" w:rsidRPr="00507800" w:rsidRDefault="00692957" w:rsidP="00692957">
            <w:pPr>
              <w:pStyle w:val="ab"/>
            </w:pPr>
            <w:r>
              <w:t>Строка (200)</w:t>
            </w:r>
          </w:p>
        </w:tc>
      </w:tr>
      <w:tr w:rsidR="00692957" w:rsidRPr="000A5D0E" w14:paraId="7D0D1634" w14:textId="77777777" w:rsidTr="00937B80">
        <w:trPr>
          <w:trHeight w:val="276"/>
        </w:trPr>
        <w:tc>
          <w:tcPr>
            <w:tcW w:w="1696" w:type="dxa"/>
            <w:vMerge w:val="restart"/>
            <w:shd w:val="clear" w:color="auto" w:fill="auto"/>
            <w:noWrap/>
          </w:tcPr>
          <w:p w14:paraId="336E2628" w14:textId="2B0325E0" w:rsidR="00692957" w:rsidRPr="000A5D0E" w:rsidRDefault="00692957" w:rsidP="00692957">
            <w:pPr>
              <w:pStyle w:val="ab"/>
              <w:rPr>
                <w:lang w:eastAsia="ru-RU"/>
              </w:rPr>
            </w:pPr>
            <w:r>
              <w:rPr>
                <w:lang w:eastAsia="ru-RU"/>
              </w:rPr>
              <w:t>Дефекты</w:t>
            </w:r>
          </w:p>
        </w:tc>
        <w:tc>
          <w:tcPr>
            <w:tcW w:w="2127" w:type="dxa"/>
            <w:vMerge w:val="restart"/>
            <w:shd w:val="clear" w:color="auto" w:fill="auto"/>
            <w:noWrap/>
          </w:tcPr>
          <w:p w14:paraId="23BAA6F9" w14:textId="33909F62" w:rsidR="00692957" w:rsidRPr="000A5D0E" w:rsidRDefault="00692957" w:rsidP="00692957">
            <w:pPr>
              <w:pStyle w:val="ab"/>
              <w:rPr>
                <w:color w:val="171717"/>
                <w:lang w:eastAsia="ru-RU"/>
              </w:rPr>
            </w:pPr>
            <w:r>
              <w:rPr>
                <w:color w:val="171717"/>
                <w:lang w:eastAsia="ru-RU"/>
              </w:rPr>
              <w:t>Информация о дефектах, фиксируемых в рамках ведомости дефектов</w:t>
            </w:r>
          </w:p>
        </w:tc>
        <w:tc>
          <w:tcPr>
            <w:tcW w:w="1842" w:type="dxa"/>
            <w:shd w:val="clear" w:color="auto" w:fill="auto"/>
            <w:noWrap/>
            <w:vAlign w:val="center"/>
          </w:tcPr>
          <w:p w14:paraId="4AA45B26" w14:textId="4B4F9F26" w:rsidR="00692957" w:rsidRPr="00507800" w:rsidRDefault="00692957" w:rsidP="00692957">
            <w:pPr>
              <w:pStyle w:val="ab"/>
            </w:pPr>
            <w:r w:rsidRPr="00507800">
              <w:t>ID</w:t>
            </w:r>
          </w:p>
        </w:tc>
        <w:tc>
          <w:tcPr>
            <w:tcW w:w="2127" w:type="dxa"/>
            <w:shd w:val="clear" w:color="auto" w:fill="auto"/>
            <w:noWrap/>
            <w:vAlign w:val="center"/>
          </w:tcPr>
          <w:p w14:paraId="1E499F97" w14:textId="7BF30237" w:rsidR="00692957" w:rsidRPr="00507800" w:rsidRDefault="00692957" w:rsidP="00692957">
            <w:pPr>
              <w:pStyle w:val="ab"/>
            </w:pPr>
            <w:r w:rsidRPr="00507800">
              <w:t xml:space="preserve">Уникальный ID </w:t>
            </w:r>
            <w:r>
              <w:t>дефекта</w:t>
            </w:r>
            <w:r w:rsidRPr="00507800">
              <w:t xml:space="preserve"> (первичный ключ)</w:t>
            </w:r>
          </w:p>
        </w:tc>
        <w:tc>
          <w:tcPr>
            <w:tcW w:w="1836" w:type="dxa"/>
            <w:shd w:val="clear" w:color="auto" w:fill="auto"/>
            <w:noWrap/>
            <w:vAlign w:val="center"/>
          </w:tcPr>
          <w:p w14:paraId="097C3515" w14:textId="6B28EF55" w:rsidR="00692957" w:rsidRPr="00507800" w:rsidRDefault="00692957" w:rsidP="00692957">
            <w:pPr>
              <w:pStyle w:val="ab"/>
            </w:pPr>
            <w:r w:rsidRPr="00507800">
              <w:t>Целое число</w:t>
            </w:r>
          </w:p>
        </w:tc>
      </w:tr>
      <w:tr w:rsidR="00692957" w:rsidRPr="000A5D0E" w14:paraId="2BAE7BCB" w14:textId="77777777" w:rsidTr="00937B80">
        <w:trPr>
          <w:trHeight w:val="276"/>
        </w:trPr>
        <w:tc>
          <w:tcPr>
            <w:tcW w:w="1696" w:type="dxa"/>
            <w:vMerge/>
            <w:shd w:val="clear" w:color="auto" w:fill="auto"/>
            <w:noWrap/>
          </w:tcPr>
          <w:p w14:paraId="7A19D634" w14:textId="77777777" w:rsidR="00692957" w:rsidRPr="000A5D0E" w:rsidRDefault="00692957" w:rsidP="00692957">
            <w:pPr>
              <w:pStyle w:val="ab"/>
              <w:rPr>
                <w:lang w:eastAsia="ru-RU"/>
              </w:rPr>
            </w:pPr>
          </w:p>
        </w:tc>
        <w:tc>
          <w:tcPr>
            <w:tcW w:w="2127" w:type="dxa"/>
            <w:vMerge/>
            <w:shd w:val="clear" w:color="auto" w:fill="auto"/>
            <w:noWrap/>
          </w:tcPr>
          <w:p w14:paraId="4C3B78E8" w14:textId="77777777" w:rsidR="00692957" w:rsidRPr="000A5D0E" w:rsidRDefault="00692957" w:rsidP="00692957">
            <w:pPr>
              <w:pStyle w:val="ab"/>
              <w:rPr>
                <w:color w:val="171717"/>
                <w:lang w:eastAsia="ru-RU"/>
              </w:rPr>
            </w:pPr>
          </w:p>
        </w:tc>
        <w:tc>
          <w:tcPr>
            <w:tcW w:w="1842" w:type="dxa"/>
            <w:shd w:val="clear" w:color="auto" w:fill="auto"/>
            <w:noWrap/>
            <w:vAlign w:val="center"/>
          </w:tcPr>
          <w:p w14:paraId="209A4B67" w14:textId="34D621EC" w:rsidR="00692957" w:rsidRPr="00507800" w:rsidRDefault="00692957" w:rsidP="00692957">
            <w:pPr>
              <w:pStyle w:val="ab"/>
            </w:pPr>
            <w:r w:rsidRPr="00507800">
              <w:t>Характер дефекта</w:t>
            </w:r>
          </w:p>
        </w:tc>
        <w:tc>
          <w:tcPr>
            <w:tcW w:w="2127" w:type="dxa"/>
            <w:shd w:val="clear" w:color="auto" w:fill="auto"/>
            <w:noWrap/>
            <w:vAlign w:val="center"/>
          </w:tcPr>
          <w:p w14:paraId="5A4B7034" w14:textId="3B0C8491" w:rsidR="00692957" w:rsidRPr="00507800" w:rsidRDefault="00692957" w:rsidP="00692957">
            <w:pPr>
              <w:pStyle w:val="ab"/>
            </w:pPr>
            <w:r>
              <w:t>Описание характера дефекта</w:t>
            </w:r>
          </w:p>
        </w:tc>
        <w:tc>
          <w:tcPr>
            <w:tcW w:w="1836" w:type="dxa"/>
            <w:shd w:val="clear" w:color="auto" w:fill="auto"/>
            <w:noWrap/>
            <w:vAlign w:val="center"/>
          </w:tcPr>
          <w:p w14:paraId="1B1C672A" w14:textId="3B51758D" w:rsidR="00692957" w:rsidRPr="00507800" w:rsidRDefault="00692957" w:rsidP="00692957">
            <w:pPr>
              <w:pStyle w:val="ab"/>
            </w:pPr>
            <w:r>
              <w:t>Строка (200)</w:t>
            </w:r>
          </w:p>
        </w:tc>
      </w:tr>
      <w:tr w:rsidR="00692957" w:rsidRPr="000A5D0E" w14:paraId="42F900D4" w14:textId="77777777" w:rsidTr="00937B80">
        <w:trPr>
          <w:trHeight w:val="276"/>
        </w:trPr>
        <w:tc>
          <w:tcPr>
            <w:tcW w:w="1696" w:type="dxa"/>
            <w:vMerge/>
            <w:shd w:val="clear" w:color="auto" w:fill="auto"/>
            <w:noWrap/>
          </w:tcPr>
          <w:p w14:paraId="5FCFE3CD" w14:textId="77777777" w:rsidR="00692957" w:rsidRPr="000A5D0E" w:rsidRDefault="00692957" w:rsidP="00692957">
            <w:pPr>
              <w:pStyle w:val="ab"/>
              <w:rPr>
                <w:lang w:eastAsia="ru-RU"/>
              </w:rPr>
            </w:pPr>
          </w:p>
        </w:tc>
        <w:tc>
          <w:tcPr>
            <w:tcW w:w="2127" w:type="dxa"/>
            <w:vMerge/>
            <w:shd w:val="clear" w:color="auto" w:fill="auto"/>
            <w:noWrap/>
          </w:tcPr>
          <w:p w14:paraId="45630D22" w14:textId="77777777" w:rsidR="00692957" w:rsidRPr="000A5D0E" w:rsidRDefault="00692957" w:rsidP="00692957">
            <w:pPr>
              <w:pStyle w:val="ab"/>
              <w:rPr>
                <w:color w:val="171717"/>
                <w:lang w:eastAsia="ru-RU"/>
              </w:rPr>
            </w:pPr>
          </w:p>
        </w:tc>
        <w:tc>
          <w:tcPr>
            <w:tcW w:w="1842" w:type="dxa"/>
            <w:shd w:val="clear" w:color="auto" w:fill="auto"/>
            <w:noWrap/>
            <w:vAlign w:val="center"/>
          </w:tcPr>
          <w:p w14:paraId="03FBAD25" w14:textId="3CC82C7E" w:rsidR="00692957" w:rsidRPr="00507800" w:rsidRDefault="00692957" w:rsidP="00692957">
            <w:pPr>
              <w:pStyle w:val="ab"/>
            </w:pPr>
            <w:r w:rsidRPr="00507800">
              <w:t>Отметка о закрытии дефекта</w:t>
            </w:r>
          </w:p>
        </w:tc>
        <w:tc>
          <w:tcPr>
            <w:tcW w:w="2127" w:type="dxa"/>
            <w:shd w:val="clear" w:color="auto" w:fill="auto"/>
            <w:noWrap/>
            <w:vAlign w:val="center"/>
          </w:tcPr>
          <w:p w14:paraId="692E051C" w14:textId="441EBDC8" w:rsidR="00692957" w:rsidRPr="00507800" w:rsidRDefault="00692957" w:rsidP="00692957">
            <w:pPr>
              <w:pStyle w:val="ab"/>
            </w:pPr>
            <w:r>
              <w:t>Отметка о устранении</w:t>
            </w:r>
          </w:p>
        </w:tc>
        <w:tc>
          <w:tcPr>
            <w:tcW w:w="1836" w:type="dxa"/>
            <w:shd w:val="clear" w:color="auto" w:fill="auto"/>
            <w:noWrap/>
            <w:vAlign w:val="center"/>
          </w:tcPr>
          <w:p w14:paraId="2586E481" w14:textId="35AB033E" w:rsidR="00692957" w:rsidRPr="00507800" w:rsidRDefault="00692957" w:rsidP="00692957">
            <w:pPr>
              <w:pStyle w:val="ab"/>
            </w:pPr>
            <w:r>
              <w:t>Логическое поле</w:t>
            </w:r>
          </w:p>
        </w:tc>
      </w:tr>
      <w:tr w:rsidR="00692957" w:rsidRPr="000A5D0E" w14:paraId="7029DB0E" w14:textId="77777777" w:rsidTr="00937B80">
        <w:trPr>
          <w:trHeight w:val="276"/>
        </w:trPr>
        <w:tc>
          <w:tcPr>
            <w:tcW w:w="1696" w:type="dxa"/>
            <w:vMerge w:val="restart"/>
            <w:shd w:val="clear" w:color="auto" w:fill="auto"/>
            <w:noWrap/>
          </w:tcPr>
          <w:p w14:paraId="6F9FC6E1" w14:textId="71FFD0C5" w:rsidR="00692957" w:rsidRPr="000A5D0E" w:rsidRDefault="00692957" w:rsidP="00692957">
            <w:pPr>
              <w:pStyle w:val="ab"/>
              <w:rPr>
                <w:lang w:eastAsia="ru-RU"/>
              </w:rPr>
            </w:pPr>
            <w:r>
              <w:rPr>
                <w:lang w:eastAsia="ru-RU"/>
              </w:rPr>
              <w:t>Изделия Агрегаты</w:t>
            </w:r>
          </w:p>
        </w:tc>
        <w:tc>
          <w:tcPr>
            <w:tcW w:w="2127" w:type="dxa"/>
            <w:vMerge w:val="restart"/>
            <w:shd w:val="clear" w:color="auto" w:fill="auto"/>
            <w:noWrap/>
          </w:tcPr>
          <w:p w14:paraId="5F9DAA49" w14:textId="5BEA3FF4" w:rsidR="00692957" w:rsidRPr="000A5D0E" w:rsidRDefault="00692957" w:rsidP="00692957">
            <w:pPr>
              <w:pStyle w:val="ab"/>
              <w:rPr>
                <w:color w:val="171717"/>
                <w:lang w:eastAsia="ru-RU"/>
              </w:rPr>
            </w:pPr>
            <w:r>
              <w:t>Сущность связи многие ко многим между агрегатами и изделиями</w:t>
            </w:r>
          </w:p>
        </w:tc>
        <w:tc>
          <w:tcPr>
            <w:tcW w:w="1842" w:type="dxa"/>
            <w:shd w:val="clear" w:color="auto" w:fill="auto"/>
            <w:noWrap/>
            <w:vAlign w:val="center"/>
          </w:tcPr>
          <w:p w14:paraId="3E9A98CC" w14:textId="200D94E7" w:rsidR="00692957" w:rsidRPr="00507800" w:rsidRDefault="00692957" w:rsidP="00692957">
            <w:pPr>
              <w:pStyle w:val="ab"/>
            </w:pPr>
            <w:r w:rsidRPr="00507800">
              <w:t>ID</w:t>
            </w:r>
          </w:p>
        </w:tc>
        <w:tc>
          <w:tcPr>
            <w:tcW w:w="2127" w:type="dxa"/>
            <w:shd w:val="clear" w:color="auto" w:fill="auto"/>
            <w:noWrap/>
            <w:vAlign w:val="center"/>
          </w:tcPr>
          <w:p w14:paraId="4BE4A1A0" w14:textId="353F8A07" w:rsidR="00692957" w:rsidRPr="00507800" w:rsidRDefault="00692957" w:rsidP="00692957">
            <w:pPr>
              <w:pStyle w:val="ab"/>
            </w:pPr>
            <w:r w:rsidRPr="00507800">
              <w:t xml:space="preserve">Уникальный ID </w:t>
            </w:r>
            <w:r>
              <w:t>объекта</w:t>
            </w:r>
            <w:r w:rsidRPr="00507800">
              <w:t xml:space="preserve"> (первичный ключ)</w:t>
            </w:r>
          </w:p>
        </w:tc>
        <w:tc>
          <w:tcPr>
            <w:tcW w:w="1836" w:type="dxa"/>
            <w:shd w:val="clear" w:color="auto" w:fill="auto"/>
            <w:noWrap/>
            <w:vAlign w:val="center"/>
          </w:tcPr>
          <w:p w14:paraId="1D1956F6" w14:textId="4EE610C4" w:rsidR="00692957" w:rsidRPr="00507800" w:rsidRDefault="00692957" w:rsidP="00692957">
            <w:pPr>
              <w:pStyle w:val="ab"/>
            </w:pPr>
            <w:r w:rsidRPr="00507800">
              <w:t>Целое число</w:t>
            </w:r>
          </w:p>
        </w:tc>
      </w:tr>
      <w:tr w:rsidR="00692957" w:rsidRPr="000A5D0E" w14:paraId="1306EBE3" w14:textId="77777777" w:rsidTr="00937B80">
        <w:trPr>
          <w:trHeight w:val="276"/>
        </w:trPr>
        <w:tc>
          <w:tcPr>
            <w:tcW w:w="1696" w:type="dxa"/>
            <w:vMerge/>
            <w:shd w:val="clear" w:color="auto" w:fill="auto"/>
            <w:noWrap/>
          </w:tcPr>
          <w:p w14:paraId="10C59110" w14:textId="77777777" w:rsidR="00692957" w:rsidRPr="000A5D0E" w:rsidRDefault="00692957" w:rsidP="00692957">
            <w:pPr>
              <w:pStyle w:val="ab"/>
              <w:rPr>
                <w:lang w:eastAsia="ru-RU"/>
              </w:rPr>
            </w:pPr>
          </w:p>
        </w:tc>
        <w:tc>
          <w:tcPr>
            <w:tcW w:w="2127" w:type="dxa"/>
            <w:vMerge/>
            <w:shd w:val="clear" w:color="auto" w:fill="auto"/>
            <w:noWrap/>
          </w:tcPr>
          <w:p w14:paraId="065AD8B9" w14:textId="77777777" w:rsidR="00692957" w:rsidRPr="000A5D0E" w:rsidRDefault="00692957" w:rsidP="00692957">
            <w:pPr>
              <w:pStyle w:val="ab"/>
              <w:rPr>
                <w:color w:val="171717"/>
                <w:lang w:eastAsia="ru-RU"/>
              </w:rPr>
            </w:pPr>
          </w:p>
        </w:tc>
        <w:tc>
          <w:tcPr>
            <w:tcW w:w="1842" w:type="dxa"/>
            <w:shd w:val="clear" w:color="auto" w:fill="auto"/>
            <w:noWrap/>
            <w:vAlign w:val="center"/>
          </w:tcPr>
          <w:p w14:paraId="6638F6BD" w14:textId="56D04962" w:rsidR="00692957" w:rsidRPr="00507800" w:rsidRDefault="00692957" w:rsidP="00692957">
            <w:pPr>
              <w:pStyle w:val="ab"/>
            </w:pPr>
            <w:r w:rsidRPr="00507800">
              <w:t>ID_Изделия</w:t>
            </w:r>
          </w:p>
        </w:tc>
        <w:tc>
          <w:tcPr>
            <w:tcW w:w="2127" w:type="dxa"/>
            <w:shd w:val="clear" w:color="auto" w:fill="auto"/>
            <w:noWrap/>
            <w:vAlign w:val="center"/>
          </w:tcPr>
          <w:p w14:paraId="325EA014" w14:textId="7115B0D8" w:rsidR="00692957" w:rsidRPr="00507800" w:rsidRDefault="00692957" w:rsidP="00692957">
            <w:pPr>
              <w:pStyle w:val="ab"/>
            </w:pPr>
            <w:r w:rsidRPr="00507800">
              <w:t xml:space="preserve">ID </w:t>
            </w:r>
            <w:r>
              <w:t>изделия</w:t>
            </w:r>
            <w:r w:rsidRPr="00507800">
              <w:t xml:space="preserve"> (внешний ключ)</w:t>
            </w:r>
          </w:p>
        </w:tc>
        <w:tc>
          <w:tcPr>
            <w:tcW w:w="1836" w:type="dxa"/>
            <w:shd w:val="clear" w:color="auto" w:fill="auto"/>
            <w:noWrap/>
            <w:vAlign w:val="center"/>
          </w:tcPr>
          <w:p w14:paraId="732FFCEC" w14:textId="0C501A25" w:rsidR="00692957" w:rsidRPr="00507800" w:rsidRDefault="00692957" w:rsidP="00692957">
            <w:pPr>
              <w:pStyle w:val="ab"/>
            </w:pPr>
            <w:r w:rsidRPr="00507800">
              <w:t>Целое число</w:t>
            </w:r>
          </w:p>
        </w:tc>
      </w:tr>
      <w:tr w:rsidR="00692957" w:rsidRPr="000A5D0E" w14:paraId="37CA6759" w14:textId="77777777" w:rsidTr="00937B80">
        <w:trPr>
          <w:trHeight w:val="276"/>
        </w:trPr>
        <w:tc>
          <w:tcPr>
            <w:tcW w:w="1696" w:type="dxa"/>
            <w:vMerge/>
            <w:shd w:val="clear" w:color="auto" w:fill="auto"/>
            <w:noWrap/>
          </w:tcPr>
          <w:p w14:paraId="0B942A93" w14:textId="77777777" w:rsidR="00692957" w:rsidRPr="000A5D0E" w:rsidRDefault="00692957" w:rsidP="00692957">
            <w:pPr>
              <w:pStyle w:val="ab"/>
              <w:rPr>
                <w:lang w:eastAsia="ru-RU"/>
              </w:rPr>
            </w:pPr>
          </w:p>
        </w:tc>
        <w:tc>
          <w:tcPr>
            <w:tcW w:w="2127" w:type="dxa"/>
            <w:vMerge/>
            <w:shd w:val="clear" w:color="auto" w:fill="auto"/>
            <w:noWrap/>
          </w:tcPr>
          <w:p w14:paraId="4E320B57" w14:textId="77777777" w:rsidR="00692957" w:rsidRPr="000A5D0E" w:rsidRDefault="00692957" w:rsidP="00692957">
            <w:pPr>
              <w:pStyle w:val="ab"/>
              <w:rPr>
                <w:color w:val="171717"/>
                <w:lang w:eastAsia="ru-RU"/>
              </w:rPr>
            </w:pPr>
          </w:p>
        </w:tc>
        <w:tc>
          <w:tcPr>
            <w:tcW w:w="1842" w:type="dxa"/>
            <w:shd w:val="clear" w:color="auto" w:fill="auto"/>
            <w:noWrap/>
            <w:vAlign w:val="center"/>
          </w:tcPr>
          <w:p w14:paraId="70E9DC73" w14:textId="19055488" w:rsidR="00692957" w:rsidRPr="00507800" w:rsidRDefault="00692957" w:rsidP="00692957">
            <w:pPr>
              <w:pStyle w:val="ab"/>
            </w:pPr>
            <w:r w:rsidRPr="00507800">
              <w:t>ID_Агрегата</w:t>
            </w:r>
          </w:p>
        </w:tc>
        <w:tc>
          <w:tcPr>
            <w:tcW w:w="2127" w:type="dxa"/>
            <w:shd w:val="clear" w:color="auto" w:fill="auto"/>
            <w:noWrap/>
            <w:vAlign w:val="center"/>
          </w:tcPr>
          <w:p w14:paraId="56BB0B6E" w14:textId="0B3EF3C5" w:rsidR="00692957" w:rsidRPr="00507800" w:rsidRDefault="00692957" w:rsidP="00692957">
            <w:pPr>
              <w:pStyle w:val="ab"/>
            </w:pPr>
            <w:r w:rsidRPr="00507800">
              <w:t xml:space="preserve">ID </w:t>
            </w:r>
            <w:r>
              <w:t>агрегата</w:t>
            </w:r>
            <w:r w:rsidRPr="00507800">
              <w:t xml:space="preserve"> (внешний ключ)</w:t>
            </w:r>
          </w:p>
        </w:tc>
        <w:tc>
          <w:tcPr>
            <w:tcW w:w="1836" w:type="dxa"/>
            <w:shd w:val="clear" w:color="auto" w:fill="auto"/>
            <w:noWrap/>
            <w:vAlign w:val="center"/>
          </w:tcPr>
          <w:p w14:paraId="60B26B47" w14:textId="7D2B04AA" w:rsidR="00692957" w:rsidRPr="00507800" w:rsidRDefault="00692957" w:rsidP="00692957">
            <w:pPr>
              <w:pStyle w:val="ab"/>
            </w:pPr>
            <w:r w:rsidRPr="00507800">
              <w:t>Целое число</w:t>
            </w:r>
          </w:p>
        </w:tc>
      </w:tr>
      <w:tr w:rsidR="0072645F" w:rsidRPr="000A5D0E" w14:paraId="410B08FC" w14:textId="77777777" w:rsidTr="00937B80">
        <w:trPr>
          <w:trHeight w:val="276"/>
        </w:trPr>
        <w:tc>
          <w:tcPr>
            <w:tcW w:w="1696" w:type="dxa"/>
            <w:vMerge w:val="restart"/>
            <w:shd w:val="clear" w:color="auto" w:fill="auto"/>
            <w:noWrap/>
          </w:tcPr>
          <w:p w14:paraId="1718D6A0" w14:textId="61E103C1" w:rsidR="0072645F" w:rsidRPr="000A5D0E" w:rsidRDefault="0072645F" w:rsidP="0072645F">
            <w:pPr>
              <w:pStyle w:val="ab"/>
              <w:rPr>
                <w:lang w:eastAsia="ru-RU"/>
              </w:rPr>
            </w:pPr>
            <w:r>
              <w:rPr>
                <w:lang w:eastAsia="ru-RU"/>
              </w:rPr>
              <w:t>Мероприятия АИУО</w:t>
            </w:r>
          </w:p>
        </w:tc>
        <w:tc>
          <w:tcPr>
            <w:tcW w:w="2127" w:type="dxa"/>
            <w:vMerge w:val="restart"/>
            <w:shd w:val="clear" w:color="auto" w:fill="auto"/>
            <w:noWrap/>
          </w:tcPr>
          <w:p w14:paraId="2EEE6948" w14:textId="32FEB74A" w:rsidR="0072645F" w:rsidRPr="000A5D0E" w:rsidRDefault="0072645F" w:rsidP="0072645F">
            <w:pPr>
              <w:pStyle w:val="ab"/>
              <w:rPr>
                <w:color w:val="171717"/>
                <w:lang w:eastAsia="ru-RU"/>
              </w:rPr>
            </w:pPr>
            <w:r>
              <w:t>Сущность связи многие ко многим между мероприятиями и актами-извещениями</w:t>
            </w:r>
          </w:p>
        </w:tc>
        <w:tc>
          <w:tcPr>
            <w:tcW w:w="1842" w:type="dxa"/>
            <w:shd w:val="clear" w:color="auto" w:fill="auto"/>
            <w:noWrap/>
            <w:vAlign w:val="center"/>
          </w:tcPr>
          <w:p w14:paraId="0B49A8A1" w14:textId="12750413" w:rsidR="0072645F" w:rsidRPr="00507800" w:rsidRDefault="0072645F" w:rsidP="0072645F">
            <w:pPr>
              <w:pStyle w:val="ab"/>
            </w:pPr>
            <w:r w:rsidRPr="00507800">
              <w:t>ID</w:t>
            </w:r>
          </w:p>
        </w:tc>
        <w:tc>
          <w:tcPr>
            <w:tcW w:w="2127" w:type="dxa"/>
            <w:shd w:val="clear" w:color="auto" w:fill="auto"/>
            <w:noWrap/>
            <w:vAlign w:val="center"/>
          </w:tcPr>
          <w:p w14:paraId="23D6E82E" w14:textId="2E29FB49" w:rsidR="0072645F" w:rsidRPr="00507800" w:rsidRDefault="0072645F" w:rsidP="0072645F">
            <w:pPr>
              <w:pStyle w:val="ab"/>
            </w:pPr>
            <w:r w:rsidRPr="00507800">
              <w:t xml:space="preserve">Уникальный ID </w:t>
            </w:r>
            <w:r>
              <w:t>объекта</w:t>
            </w:r>
            <w:r w:rsidRPr="00507800">
              <w:t xml:space="preserve"> (первичный ключ)</w:t>
            </w:r>
          </w:p>
        </w:tc>
        <w:tc>
          <w:tcPr>
            <w:tcW w:w="1836" w:type="dxa"/>
            <w:shd w:val="clear" w:color="auto" w:fill="auto"/>
            <w:noWrap/>
            <w:vAlign w:val="center"/>
          </w:tcPr>
          <w:p w14:paraId="0695EF53" w14:textId="57A6ADAE" w:rsidR="0072645F" w:rsidRPr="00507800" w:rsidRDefault="0072645F" w:rsidP="0072645F">
            <w:pPr>
              <w:pStyle w:val="ab"/>
            </w:pPr>
            <w:r w:rsidRPr="00507800">
              <w:t>Целое число</w:t>
            </w:r>
          </w:p>
        </w:tc>
      </w:tr>
      <w:tr w:rsidR="0072645F" w:rsidRPr="000A5D0E" w14:paraId="26C8D3D0" w14:textId="77777777" w:rsidTr="00937B80">
        <w:trPr>
          <w:trHeight w:val="441"/>
        </w:trPr>
        <w:tc>
          <w:tcPr>
            <w:tcW w:w="1696" w:type="dxa"/>
            <w:vMerge/>
            <w:shd w:val="clear" w:color="auto" w:fill="auto"/>
            <w:noWrap/>
          </w:tcPr>
          <w:p w14:paraId="5F649079" w14:textId="77777777" w:rsidR="0072645F" w:rsidRPr="000A5D0E" w:rsidRDefault="0072645F" w:rsidP="0072645F">
            <w:pPr>
              <w:pStyle w:val="ab"/>
              <w:rPr>
                <w:lang w:eastAsia="ru-RU"/>
              </w:rPr>
            </w:pPr>
          </w:p>
        </w:tc>
        <w:tc>
          <w:tcPr>
            <w:tcW w:w="2127" w:type="dxa"/>
            <w:vMerge/>
            <w:shd w:val="clear" w:color="auto" w:fill="auto"/>
            <w:noWrap/>
          </w:tcPr>
          <w:p w14:paraId="3007657F" w14:textId="77777777" w:rsidR="0072645F" w:rsidRPr="000A5D0E" w:rsidRDefault="0072645F" w:rsidP="0072645F">
            <w:pPr>
              <w:pStyle w:val="ab"/>
              <w:rPr>
                <w:color w:val="171717"/>
                <w:lang w:eastAsia="ru-RU"/>
              </w:rPr>
            </w:pPr>
          </w:p>
        </w:tc>
        <w:tc>
          <w:tcPr>
            <w:tcW w:w="1842" w:type="dxa"/>
            <w:shd w:val="clear" w:color="auto" w:fill="auto"/>
            <w:noWrap/>
            <w:vAlign w:val="center"/>
          </w:tcPr>
          <w:p w14:paraId="26CD966D" w14:textId="38B936BD" w:rsidR="0072645F" w:rsidRPr="00507800" w:rsidRDefault="0072645F" w:rsidP="0072645F">
            <w:pPr>
              <w:pStyle w:val="ab"/>
            </w:pPr>
            <w:r w:rsidRPr="00507800">
              <w:t>ID_</w:t>
            </w:r>
            <w:r>
              <w:t>мероприятия</w:t>
            </w:r>
          </w:p>
        </w:tc>
        <w:tc>
          <w:tcPr>
            <w:tcW w:w="2127" w:type="dxa"/>
            <w:shd w:val="clear" w:color="auto" w:fill="auto"/>
            <w:noWrap/>
            <w:vAlign w:val="center"/>
          </w:tcPr>
          <w:p w14:paraId="38108C8B" w14:textId="1BB8FCA3" w:rsidR="0072645F" w:rsidRPr="00507800" w:rsidRDefault="0072645F" w:rsidP="0072645F">
            <w:pPr>
              <w:pStyle w:val="ab"/>
            </w:pPr>
            <w:r w:rsidRPr="00507800">
              <w:t xml:space="preserve">ID </w:t>
            </w:r>
            <w:r>
              <w:t>мероприятия</w:t>
            </w:r>
            <w:r w:rsidRPr="00507800">
              <w:t xml:space="preserve"> (внешний ключ)</w:t>
            </w:r>
          </w:p>
        </w:tc>
        <w:tc>
          <w:tcPr>
            <w:tcW w:w="1836" w:type="dxa"/>
            <w:shd w:val="clear" w:color="auto" w:fill="auto"/>
            <w:noWrap/>
            <w:vAlign w:val="center"/>
          </w:tcPr>
          <w:p w14:paraId="6DEC8C22" w14:textId="3061CB5F" w:rsidR="0072645F" w:rsidRPr="00507800" w:rsidRDefault="0072645F" w:rsidP="0072645F">
            <w:pPr>
              <w:pStyle w:val="ab"/>
            </w:pPr>
            <w:r w:rsidRPr="00507800">
              <w:t>Целое число</w:t>
            </w:r>
          </w:p>
        </w:tc>
      </w:tr>
      <w:tr w:rsidR="0072645F" w:rsidRPr="000A5D0E" w14:paraId="07854AA6" w14:textId="77777777" w:rsidTr="00937B80">
        <w:trPr>
          <w:trHeight w:val="276"/>
        </w:trPr>
        <w:tc>
          <w:tcPr>
            <w:tcW w:w="1696" w:type="dxa"/>
            <w:vMerge/>
            <w:shd w:val="clear" w:color="auto" w:fill="auto"/>
            <w:noWrap/>
          </w:tcPr>
          <w:p w14:paraId="017295ED" w14:textId="77777777" w:rsidR="0072645F" w:rsidRPr="000A5D0E" w:rsidRDefault="0072645F" w:rsidP="0072645F">
            <w:pPr>
              <w:pStyle w:val="ab"/>
              <w:rPr>
                <w:lang w:eastAsia="ru-RU"/>
              </w:rPr>
            </w:pPr>
          </w:p>
        </w:tc>
        <w:tc>
          <w:tcPr>
            <w:tcW w:w="2127" w:type="dxa"/>
            <w:vMerge/>
            <w:shd w:val="clear" w:color="auto" w:fill="auto"/>
            <w:noWrap/>
          </w:tcPr>
          <w:p w14:paraId="23EE63E4" w14:textId="77777777" w:rsidR="0072645F" w:rsidRPr="000A5D0E" w:rsidRDefault="0072645F" w:rsidP="0072645F">
            <w:pPr>
              <w:pStyle w:val="ab"/>
              <w:rPr>
                <w:color w:val="171717"/>
                <w:lang w:eastAsia="ru-RU"/>
              </w:rPr>
            </w:pPr>
          </w:p>
        </w:tc>
        <w:tc>
          <w:tcPr>
            <w:tcW w:w="1842" w:type="dxa"/>
            <w:shd w:val="clear" w:color="auto" w:fill="auto"/>
            <w:noWrap/>
            <w:vAlign w:val="center"/>
          </w:tcPr>
          <w:p w14:paraId="0B7ADD8D" w14:textId="2D757778" w:rsidR="0072645F" w:rsidRPr="00507800" w:rsidRDefault="0072645F" w:rsidP="0072645F">
            <w:pPr>
              <w:pStyle w:val="ab"/>
            </w:pPr>
            <w:r w:rsidRPr="00507800">
              <w:t>ID_</w:t>
            </w:r>
            <w:r>
              <w:t>АИУО</w:t>
            </w:r>
          </w:p>
        </w:tc>
        <w:tc>
          <w:tcPr>
            <w:tcW w:w="2127" w:type="dxa"/>
            <w:shd w:val="clear" w:color="auto" w:fill="auto"/>
            <w:noWrap/>
            <w:vAlign w:val="center"/>
          </w:tcPr>
          <w:p w14:paraId="0392204A" w14:textId="703B2C02" w:rsidR="0072645F" w:rsidRPr="00507800" w:rsidRDefault="0072645F" w:rsidP="0072645F">
            <w:pPr>
              <w:pStyle w:val="ab"/>
            </w:pPr>
            <w:r w:rsidRPr="00507800">
              <w:t xml:space="preserve">ID </w:t>
            </w:r>
            <w:r>
              <w:t>акта-извещения</w:t>
            </w:r>
            <w:r w:rsidRPr="00507800">
              <w:t xml:space="preserve"> (внешний ключ)</w:t>
            </w:r>
          </w:p>
        </w:tc>
        <w:tc>
          <w:tcPr>
            <w:tcW w:w="1836" w:type="dxa"/>
            <w:shd w:val="clear" w:color="auto" w:fill="auto"/>
            <w:noWrap/>
            <w:vAlign w:val="center"/>
          </w:tcPr>
          <w:p w14:paraId="17ED593D" w14:textId="32C3C937" w:rsidR="0072645F" w:rsidRPr="00507800" w:rsidRDefault="0072645F" w:rsidP="0072645F">
            <w:pPr>
              <w:pStyle w:val="ab"/>
            </w:pPr>
            <w:r w:rsidRPr="00507800">
              <w:t>Целое число</w:t>
            </w:r>
          </w:p>
        </w:tc>
      </w:tr>
      <w:tr w:rsidR="0072645F" w:rsidRPr="000A5D0E" w14:paraId="54950059" w14:textId="77777777" w:rsidTr="00937B80">
        <w:trPr>
          <w:trHeight w:val="276"/>
        </w:trPr>
        <w:tc>
          <w:tcPr>
            <w:tcW w:w="1696" w:type="dxa"/>
            <w:vMerge w:val="restart"/>
            <w:shd w:val="clear" w:color="auto" w:fill="auto"/>
            <w:noWrap/>
          </w:tcPr>
          <w:p w14:paraId="2BA3E384" w14:textId="1B588FBE" w:rsidR="0072645F" w:rsidRPr="000A5D0E" w:rsidRDefault="0072645F" w:rsidP="0072645F">
            <w:pPr>
              <w:pStyle w:val="ab"/>
              <w:rPr>
                <w:lang w:eastAsia="ru-RU"/>
              </w:rPr>
            </w:pPr>
            <w:r>
              <w:rPr>
                <w:lang w:eastAsia="ru-RU"/>
              </w:rPr>
              <w:t>Мероприятия ВД</w:t>
            </w:r>
          </w:p>
        </w:tc>
        <w:tc>
          <w:tcPr>
            <w:tcW w:w="2127" w:type="dxa"/>
            <w:vMerge w:val="restart"/>
            <w:shd w:val="clear" w:color="auto" w:fill="auto"/>
            <w:noWrap/>
          </w:tcPr>
          <w:p w14:paraId="495C151F" w14:textId="7606F86F" w:rsidR="0072645F" w:rsidRPr="000A5D0E" w:rsidRDefault="0072645F" w:rsidP="0072645F">
            <w:pPr>
              <w:pStyle w:val="ab"/>
              <w:rPr>
                <w:color w:val="171717"/>
                <w:lang w:eastAsia="ru-RU"/>
              </w:rPr>
            </w:pPr>
            <w:r>
              <w:t>Сущность связи многие ко многим между мероприятиями и ведомостями дефектов</w:t>
            </w:r>
          </w:p>
        </w:tc>
        <w:tc>
          <w:tcPr>
            <w:tcW w:w="1842" w:type="dxa"/>
            <w:shd w:val="clear" w:color="auto" w:fill="auto"/>
            <w:noWrap/>
            <w:vAlign w:val="center"/>
          </w:tcPr>
          <w:p w14:paraId="6CA31BC1" w14:textId="36A2A7BB" w:rsidR="0072645F" w:rsidRPr="00507800" w:rsidRDefault="0072645F" w:rsidP="0072645F">
            <w:pPr>
              <w:pStyle w:val="ab"/>
            </w:pPr>
            <w:r w:rsidRPr="00507800">
              <w:t>ID</w:t>
            </w:r>
          </w:p>
        </w:tc>
        <w:tc>
          <w:tcPr>
            <w:tcW w:w="2127" w:type="dxa"/>
            <w:shd w:val="clear" w:color="auto" w:fill="auto"/>
            <w:noWrap/>
            <w:vAlign w:val="center"/>
          </w:tcPr>
          <w:p w14:paraId="486C9E9E" w14:textId="19097F29" w:rsidR="0072645F" w:rsidRPr="00507800" w:rsidRDefault="0072645F" w:rsidP="0072645F">
            <w:pPr>
              <w:pStyle w:val="ab"/>
            </w:pPr>
            <w:r w:rsidRPr="00507800">
              <w:t xml:space="preserve">Уникальный ID </w:t>
            </w:r>
            <w:r>
              <w:t>объекта</w:t>
            </w:r>
            <w:r w:rsidRPr="00507800">
              <w:t xml:space="preserve"> (первичный ключ)</w:t>
            </w:r>
          </w:p>
        </w:tc>
        <w:tc>
          <w:tcPr>
            <w:tcW w:w="1836" w:type="dxa"/>
            <w:shd w:val="clear" w:color="auto" w:fill="auto"/>
            <w:noWrap/>
            <w:vAlign w:val="center"/>
          </w:tcPr>
          <w:p w14:paraId="0A0DF5A2" w14:textId="53A6588E" w:rsidR="0072645F" w:rsidRPr="00507800" w:rsidRDefault="0072645F" w:rsidP="0072645F">
            <w:pPr>
              <w:pStyle w:val="ab"/>
            </w:pPr>
            <w:r w:rsidRPr="00507800">
              <w:t>Целое число</w:t>
            </w:r>
          </w:p>
        </w:tc>
      </w:tr>
      <w:tr w:rsidR="0072645F" w:rsidRPr="000A5D0E" w14:paraId="33A61DCC" w14:textId="77777777" w:rsidTr="00937B80">
        <w:trPr>
          <w:trHeight w:val="276"/>
        </w:trPr>
        <w:tc>
          <w:tcPr>
            <w:tcW w:w="1696" w:type="dxa"/>
            <w:vMerge/>
            <w:shd w:val="clear" w:color="auto" w:fill="auto"/>
            <w:noWrap/>
          </w:tcPr>
          <w:p w14:paraId="733B2E85" w14:textId="77777777" w:rsidR="0072645F" w:rsidRPr="000A5D0E" w:rsidRDefault="0072645F" w:rsidP="0072645F">
            <w:pPr>
              <w:pStyle w:val="ab"/>
              <w:rPr>
                <w:lang w:eastAsia="ru-RU"/>
              </w:rPr>
            </w:pPr>
          </w:p>
        </w:tc>
        <w:tc>
          <w:tcPr>
            <w:tcW w:w="2127" w:type="dxa"/>
            <w:vMerge/>
            <w:shd w:val="clear" w:color="auto" w:fill="auto"/>
            <w:noWrap/>
          </w:tcPr>
          <w:p w14:paraId="40749C80" w14:textId="77777777" w:rsidR="0072645F" w:rsidRPr="000A5D0E" w:rsidRDefault="0072645F" w:rsidP="0072645F">
            <w:pPr>
              <w:pStyle w:val="ab"/>
              <w:rPr>
                <w:color w:val="171717"/>
                <w:lang w:eastAsia="ru-RU"/>
              </w:rPr>
            </w:pPr>
          </w:p>
        </w:tc>
        <w:tc>
          <w:tcPr>
            <w:tcW w:w="1842" w:type="dxa"/>
            <w:shd w:val="clear" w:color="auto" w:fill="auto"/>
            <w:noWrap/>
            <w:vAlign w:val="center"/>
          </w:tcPr>
          <w:p w14:paraId="54A4C1D3" w14:textId="1C6013A6" w:rsidR="0072645F" w:rsidRPr="00507800" w:rsidRDefault="0072645F" w:rsidP="0072645F">
            <w:pPr>
              <w:pStyle w:val="ab"/>
            </w:pPr>
            <w:r w:rsidRPr="00507800">
              <w:t>ID_</w:t>
            </w:r>
            <w:r>
              <w:t>мероприятия</w:t>
            </w:r>
          </w:p>
        </w:tc>
        <w:tc>
          <w:tcPr>
            <w:tcW w:w="2127" w:type="dxa"/>
            <w:shd w:val="clear" w:color="auto" w:fill="auto"/>
            <w:noWrap/>
            <w:vAlign w:val="center"/>
          </w:tcPr>
          <w:p w14:paraId="4FACA7FF" w14:textId="2CDE9349" w:rsidR="0072645F" w:rsidRPr="00507800" w:rsidRDefault="0072645F" w:rsidP="0072645F">
            <w:pPr>
              <w:pStyle w:val="ab"/>
            </w:pPr>
            <w:r w:rsidRPr="00507800">
              <w:t xml:space="preserve">ID </w:t>
            </w:r>
            <w:r>
              <w:t>мероприятия</w:t>
            </w:r>
            <w:r w:rsidRPr="00507800">
              <w:t xml:space="preserve"> (внешний ключ)</w:t>
            </w:r>
          </w:p>
        </w:tc>
        <w:tc>
          <w:tcPr>
            <w:tcW w:w="1836" w:type="dxa"/>
            <w:shd w:val="clear" w:color="auto" w:fill="auto"/>
            <w:noWrap/>
            <w:vAlign w:val="center"/>
          </w:tcPr>
          <w:p w14:paraId="2DB5D481" w14:textId="2FA03107" w:rsidR="0072645F" w:rsidRPr="00507800" w:rsidRDefault="0072645F" w:rsidP="0072645F">
            <w:pPr>
              <w:pStyle w:val="ab"/>
            </w:pPr>
            <w:r w:rsidRPr="00507800">
              <w:t>Целое число</w:t>
            </w:r>
          </w:p>
        </w:tc>
      </w:tr>
      <w:tr w:rsidR="0072645F" w:rsidRPr="000A5D0E" w14:paraId="6426D0BB" w14:textId="77777777" w:rsidTr="00937B80">
        <w:trPr>
          <w:trHeight w:val="276"/>
        </w:trPr>
        <w:tc>
          <w:tcPr>
            <w:tcW w:w="1696" w:type="dxa"/>
            <w:vMerge/>
            <w:shd w:val="clear" w:color="auto" w:fill="auto"/>
            <w:noWrap/>
          </w:tcPr>
          <w:p w14:paraId="06D1F926" w14:textId="77777777" w:rsidR="0072645F" w:rsidRPr="000A5D0E" w:rsidRDefault="0072645F" w:rsidP="0072645F">
            <w:pPr>
              <w:pStyle w:val="ab"/>
              <w:rPr>
                <w:lang w:eastAsia="ru-RU"/>
              </w:rPr>
            </w:pPr>
          </w:p>
        </w:tc>
        <w:tc>
          <w:tcPr>
            <w:tcW w:w="2127" w:type="dxa"/>
            <w:vMerge/>
            <w:shd w:val="clear" w:color="auto" w:fill="auto"/>
            <w:noWrap/>
          </w:tcPr>
          <w:p w14:paraId="404FD8B5" w14:textId="77777777" w:rsidR="0072645F" w:rsidRPr="000A5D0E" w:rsidRDefault="0072645F" w:rsidP="0072645F">
            <w:pPr>
              <w:pStyle w:val="ab"/>
              <w:rPr>
                <w:color w:val="171717"/>
                <w:lang w:eastAsia="ru-RU"/>
              </w:rPr>
            </w:pPr>
          </w:p>
        </w:tc>
        <w:tc>
          <w:tcPr>
            <w:tcW w:w="1842" w:type="dxa"/>
            <w:shd w:val="clear" w:color="auto" w:fill="auto"/>
            <w:noWrap/>
            <w:vAlign w:val="center"/>
          </w:tcPr>
          <w:p w14:paraId="5239708B" w14:textId="7D0E5504" w:rsidR="0072645F" w:rsidRPr="00507800" w:rsidRDefault="0072645F" w:rsidP="0072645F">
            <w:pPr>
              <w:pStyle w:val="ab"/>
            </w:pPr>
            <w:r w:rsidRPr="00507800">
              <w:t>ID_</w:t>
            </w:r>
            <w:r>
              <w:t>Ведомости дефектов</w:t>
            </w:r>
          </w:p>
        </w:tc>
        <w:tc>
          <w:tcPr>
            <w:tcW w:w="2127" w:type="dxa"/>
            <w:shd w:val="clear" w:color="auto" w:fill="auto"/>
            <w:noWrap/>
            <w:vAlign w:val="center"/>
          </w:tcPr>
          <w:p w14:paraId="009F67B5" w14:textId="454D1886" w:rsidR="0072645F" w:rsidRPr="00507800" w:rsidRDefault="0072645F" w:rsidP="0072645F">
            <w:pPr>
              <w:pStyle w:val="ab"/>
            </w:pPr>
            <w:r w:rsidRPr="00507800">
              <w:t xml:space="preserve">ID </w:t>
            </w:r>
            <w:r>
              <w:t>Ведомости дефектов</w:t>
            </w:r>
            <w:r w:rsidRPr="00507800">
              <w:t xml:space="preserve"> (внешний ключ)</w:t>
            </w:r>
          </w:p>
        </w:tc>
        <w:tc>
          <w:tcPr>
            <w:tcW w:w="1836" w:type="dxa"/>
            <w:shd w:val="clear" w:color="auto" w:fill="auto"/>
            <w:noWrap/>
            <w:vAlign w:val="center"/>
          </w:tcPr>
          <w:p w14:paraId="7E5A2ABF" w14:textId="2F85B388" w:rsidR="0072645F" w:rsidRPr="00507800" w:rsidRDefault="0072645F" w:rsidP="0072645F">
            <w:pPr>
              <w:pStyle w:val="ab"/>
            </w:pPr>
            <w:r w:rsidRPr="00507800">
              <w:t>Целое число</w:t>
            </w:r>
          </w:p>
        </w:tc>
      </w:tr>
      <w:tr w:rsidR="0072645F" w:rsidRPr="000A5D0E" w14:paraId="6C2F55F0" w14:textId="77777777" w:rsidTr="00937B80">
        <w:trPr>
          <w:trHeight w:val="276"/>
        </w:trPr>
        <w:tc>
          <w:tcPr>
            <w:tcW w:w="1696" w:type="dxa"/>
            <w:vMerge w:val="restart"/>
            <w:shd w:val="clear" w:color="auto" w:fill="auto"/>
            <w:noWrap/>
          </w:tcPr>
          <w:p w14:paraId="72A41CD4" w14:textId="5A433EA0" w:rsidR="0072645F" w:rsidRPr="000A5D0E" w:rsidRDefault="0072645F" w:rsidP="0072645F">
            <w:pPr>
              <w:pStyle w:val="ab"/>
              <w:rPr>
                <w:lang w:eastAsia="ru-RU"/>
              </w:rPr>
            </w:pPr>
            <w:r>
              <w:rPr>
                <w:lang w:eastAsia="ru-RU"/>
              </w:rPr>
              <w:t>Мероприятия Р/А</w:t>
            </w:r>
          </w:p>
        </w:tc>
        <w:tc>
          <w:tcPr>
            <w:tcW w:w="2127" w:type="dxa"/>
            <w:vMerge w:val="restart"/>
            <w:shd w:val="clear" w:color="auto" w:fill="auto"/>
            <w:noWrap/>
          </w:tcPr>
          <w:p w14:paraId="1CF2E3E2" w14:textId="470C114D" w:rsidR="0072645F" w:rsidRPr="000A5D0E" w:rsidRDefault="0072645F" w:rsidP="0072645F">
            <w:pPr>
              <w:pStyle w:val="ab"/>
              <w:rPr>
                <w:color w:val="171717"/>
                <w:lang w:eastAsia="ru-RU"/>
              </w:rPr>
            </w:pPr>
            <w:r>
              <w:t>Сущность связи многие ко многим между мероприятиями и рекламациями</w:t>
            </w:r>
          </w:p>
        </w:tc>
        <w:tc>
          <w:tcPr>
            <w:tcW w:w="1842" w:type="dxa"/>
            <w:shd w:val="clear" w:color="auto" w:fill="auto"/>
            <w:noWrap/>
            <w:vAlign w:val="center"/>
          </w:tcPr>
          <w:p w14:paraId="2D1D1A1D" w14:textId="7D19D9AA" w:rsidR="0072645F" w:rsidRPr="00507800" w:rsidRDefault="0072645F" w:rsidP="0072645F">
            <w:pPr>
              <w:pStyle w:val="ab"/>
            </w:pPr>
            <w:r w:rsidRPr="00507800">
              <w:t>ID</w:t>
            </w:r>
          </w:p>
        </w:tc>
        <w:tc>
          <w:tcPr>
            <w:tcW w:w="2127" w:type="dxa"/>
            <w:shd w:val="clear" w:color="auto" w:fill="auto"/>
            <w:noWrap/>
            <w:vAlign w:val="center"/>
          </w:tcPr>
          <w:p w14:paraId="507F892D" w14:textId="63C051BB" w:rsidR="0072645F" w:rsidRPr="00507800" w:rsidRDefault="0072645F" w:rsidP="0072645F">
            <w:pPr>
              <w:pStyle w:val="ab"/>
            </w:pPr>
            <w:r w:rsidRPr="00507800">
              <w:t xml:space="preserve">Уникальный ID </w:t>
            </w:r>
            <w:r>
              <w:t>объекта</w:t>
            </w:r>
            <w:r w:rsidRPr="00507800">
              <w:t xml:space="preserve"> (первичный ключ)</w:t>
            </w:r>
          </w:p>
        </w:tc>
        <w:tc>
          <w:tcPr>
            <w:tcW w:w="1836" w:type="dxa"/>
            <w:shd w:val="clear" w:color="auto" w:fill="auto"/>
            <w:noWrap/>
            <w:vAlign w:val="center"/>
          </w:tcPr>
          <w:p w14:paraId="47BE577E" w14:textId="37454804" w:rsidR="0072645F" w:rsidRPr="00507800" w:rsidRDefault="0072645F" w:rsidP="0072645F">
            <w:pPr>
              <w:pStyle w:val="ab"/>
            </w:pPr>
            <w:r w:rsidRPr="00507800">
              <w:t>Целое число</w:t>
            </w:r>
          </w:p>
        </w:tc>
      </w:tr>
      <w:tr w:rsidR="0072645F" w:rsidRPr="000A5D0E" w14:paraId="049573C3" w14:textId="77777777" w:rsidTr="00937B80">
        <w:trPr>
          <w:trHeight w:val="276"/>
        </w:trPr>
        <w:tc>
          <w:tcPr>
            <w:tcW w:w="1696" w:type="dxa"/>
            <w:vMerge/>
            <w:shd w:val="clear" w:color="auto" w:fill="auto"/>
            <w:noWrap/>
          </w:tcPr>
          <w:p w14:paraId="6F00B7DE" w14:textId="77777777" w:rsidR="0072645F" w:rsidRPr="000A5D0E" w:rsidRDefault="0072645F" w:rsidP="0072645F">
            <w:pPr>
              <w:pStyle w:val="ab"/>
              <w:rPr>
                <w:lang w:eastAsia="ru-RU"/>
              </w:rPr>
            </w:pPr>
          </w:p>
        </w:tc>
        <w:tc>
          <w:tcPr>
            <w:tcW w:w="2127" w:type="dxa"/>
            <w:vMerge/>
            <w:shd w:val="clear" w:color="auto" w:fill="auto"/>
            <w:noWrap/>
          </w:tcPr>
          <w:p w14:paraId="099ABE35" w14:textId="77777777" w:rsidR="0072645F" w:rsidRPr="000A5D0E" w:rsidRDefault="0072645F" w:rsidP="0072645F">
            <w:pPr>
              <w:pStyle w:val="ab"/>
              <w:rPr>
                <w:color w:val="171717"/>
                <w:lang w:eastAsia="ru-RU"/>
              </w:rPr>
            </w:pPr>
          </w:p>
        </w:tc>
        <w:tc>
          <w:tcPr>
            <w:tcW w:w="1842" w:type="dxa"/>
            <w:shd w:val="clear" w:color="auto" w:fill="auto"/>
            <w:noWrap/>
            <w:vAlign w:val="center"/>
          </w:tcPr>
          <w:p w14:paraId="107FA2CA" w14:textId="640C6041" w:rsidR="0072645F" w:rsidRPr="00507800" w:rsidRDefault="0072645F" w:rsidP="0072645F">
            <w:pPr>
              <w:pStyle w:val="ab"/>
            </w:pPr>
            <w:r w:rsidRPr="00507800">
              <w:t>ID_</w:t>
            </w:r>
            <w:r>
              <w:t>мероприятия</w:t>
            </w:r>
          </w:p>
        </w:tc>
        <w:tc>
          <w:tcPr>
            <w:tcW w:w="2127" w:type="dxa"/>
            <w:shd w:val="clear" w:color="auto" w:fill="auto"/>
            <w:noWrap/>
            <w:vAlign w:val="center"/>
          </w:tcPr>
          <w:p w14:paraId="0B94E751" w14:textId="49D577FA" w:rsidR="0072645F" w:rsidRPr="00507800" w:rsidRDefault="0072645F" w:rsidP="0072645F">
            <w:pPr>
              <w:pStyle w:val="ab"/>
            </w:pPr>
            <w:r w:rsidRPr="00507800">
              <w:t xml:space="preserve">ID </w:t>
            </w:r>
            <w:r>
              <w:t>мероприятия</w:t>
            </w:r>
            <w:r w:rsidRPr="00507800">
              <w:t xml:space="preserve"> (внешний ключ)</w:t>
            </w:r>
          </w:p>
        </w:tc>
        <w:tc>
          <w:tcPr>
            <w:tcW w:w="1836" w:type="dxa"/>
            <w:shd w:val="clear" w:color="auto" w:fill="auto"/>
            <w:noWrap/>
            <w:vAlign w:val="center"/>
          </w:tcPr>
          <w:p w14:paraId="6A7AD049" w14:textId="77E89299" w:rsidR="0072645F" w:rsidRPr="00507800" w:rsidRDefault="0072645F" w:rsidP="0072645F">
            <w:pPr>
              <w:pStyle w:val="ab"/>
            </w:pPr>
            <w:r w:rsidRPr="00507800">
              <w:t>Целое число</w:t>
            </w:r>
          </w:p>
        </w:tc>
      </w:tr>
      <w:tr w:rsidR="0072645F" w:rsidRPr="000A5D0E" w14:paraId="2460797C" w14:textId="77777777" w:rsidTr="00937B80">
        <w:trPr>
          <w:trHeight w:val="276"/>
        </w:trPr>
        <w:tc>
          <w:tcPr>
            <w:tcW w:w="1696" w:type="dxa"/>
            <w:vMerge/>
            <w:shd w:val="clear" w:color="auto" w:fill="auto"/>
            <w:noWrap/>
          </w:tcPr>
          <w:p w14:paraId="7486C140" w14:textId="77777777" w:rsidR="0072645F" w:rsidRPr="000A5D0E" w:rsidRDefault="0072645F" w:rsidP="0072645F">
            <w:pPr>
              <w:pStyle w:val="ab"/>
              <w:rPr>
                <w:lang w:eastAsia="ru-RU"/>
              </w:rPr>
            </w:pPr>
          </w:p>
        </w:tc>
        <w:tc>
          <w:tcPr>
            <w:tcW w:w="2127" w:type="dxa"/>
            <w:vMerge/>
            <w:shd w:val="clear" w:color="auto" w:fill="auto"/>
            <w:noWrap/>
          </w:tcPr>
          <w:p w14:paraId="70B0A40A" w14:textId="77777777" w:rsidR="0072645F" w:rsidRPr="000A5D0E" w:rsidRDefault="0072645F" w:rsidP="0072645F">
            <w:pPr>
              <w:pStyle w:val="ab"/>
              <w:rPr>
                <w:color w:val="171717"/>
                <w:lang w:eastAsia="ru-RU"/>
              </w:rPr>
            </w:pPr>
          </w:p>
        </w:tc>
        <w:tc>
          <w:tcPr>
            <w:tcW w:w="1842" w:type="dxa"/>
            <w:shd w:val="clear" w:color="auto" w:fill="auto"/>
            <w:noWrap/>
            <w:vAlign w:val="center"/>
          </w:tcPr>
          <w:p w14:paraId="43921423" w14:textId="1397D2A1" w:rsidR="0072645F" w:rsidRPr="00507800" w:rsidRDefault="0072645F" w:rsidP="0072645F">
            <w:pPr>
              <w:pStyle w:val="ab"/>
            </w:pPr>
            <w:r w:rsidRPr="00507800">
              <w:t>ID_</w:t>
            </w:r>
            <w:r>
              <w:t>Рекламационного акта</w:t>
            </w:r>
          </w:p>
        </w:tc>
        <w:tc>
          <w:tcPr>
            <w:tcW w:w="2127" w:type="dxa"/>
            <w:shd w:val="clear" w:color="auto" w:fill="auto"/>
            <w:noWrap/>
            <w:vAlign w:val="center"/>
          </w:tcPr>
          <w:p w14:paraId="561B49F8" w14:textId="5499E3D0" w:rsidR="0072645F" w:rsidRPr="00507800" w:rsidRDefault="0072645F" w:rsidP="0072645F">
            <w:pPr>
              <w:pStyle w:val="ab"/>
            </w:pPr>
            <w:r w:rsidRPr="00507800">
              <w:t xml:space="preserve">ID </w:t>
            </w:r>
            <w:r>
              <w:t xml:space="preserve">Рекламационного </w:t>
            </w:r>
            <w:r>
              <w:lastRenderedPageBreak/>
              <w:t>акта</w:t>
            </w:r>
            <w:r w:rsidRPr="00507800">
              <w:t xml:space="preserve"> (внешний ключ)</w:t>
            </w:r>
          </w:p>
        </w:tc>
        <w:tc>
          <w:tcPr>
            <w:tcW w:w="1836" w:type="dxa"/>
            <w:shd w:val="clear" w:color="auto" w:fill="auto"/>
            <w:noWrap/>
            <w:vAlign w:val="center"/>
          </w:tcPr>
          <w:p w14:paraId="6FF1A554" w14:textId="304CECEC" w:rsidR="0072645F" w:rsidRPr="00507800" w:rsidRDefault="0072645F" w:rsidP="0072645F">
            <w:pPr>
              <w:pStyle w:val="ab"/>
            </w:pPr>
            <w:r w:rsidRPr="00507800">
              <w:lastRenderedPageBreak/>
              <w:t>Целое число</w:t>
            </w:r>
          </w:p>
        </w:tc>
      </w:tr>
      <w:tr w:rsidR="0072645F" w:rsidRPr="000A5D0E" w14:paraId="39232E84" w14:textId="77777777" w:rsidTr="00937B80">
        <w:trPr>
          <w:trHeight w:val="276"/>
        </w:trPr>
        <w:tc>
          <w:tcPr>
            <w:tcW w:w="1696" w:type="dxa"/>
            <w:vMerge w:val="restart"/>
            <w:shd w:val="clear" w:color="auto" w:fill="auto"/>
            <w:noWrap/>
          </w:tcPr>
          <w:p w14:paraId="2421482A" w14:textId="7D19026D" w:rsidR="0072645F" w:rsidRPr="000A5D0E" w:rsidRDefault="0072645F" w:rsidP="0072645F">
            <w:pPr>
              <w:pStyle w:val="ab"/>
              <w:rPr>
                <w:lang w:eastAsia="ru-RU"/>
              </w:rPr>
            </w:pPr>
            <w:r>
              <w:rPr>
                <w:lang w:eastAsia="ru-RU"/>
              </w:rPr>
              <w:t>ВД - Дефекты</w:t>
            </w:r>
          </w:p>
        </w:tc>
        <w:tc>
          <w:tcPr>
            <w:tcW w:w="2127" w:type="dxa"/>
            <w:vMerge w:val="restart"/>
            <w:shd w:val="clear" w:color="auto" w:fill="auto"/>
            <w:noWrap/>
          </w:tcPr>
          <w:p w14:paraId="2BDA3CFD" w14:textId="25BB67BA" w:rsidR="0072645F" w:rsidRPr="000A5D0E" w:rsidRDefault="0072645F" w:rsidP="0072645F">
            <w:pPr>
              <w:pStyle w:val="ab"/>
              <w:rPr>
                <w:color w:val="171717"/>
                <w:lang w:eastAsia="ru-RU"/>
              </w:rPr>
            </w:pPr>
            <w:r>
              <w:t>Сущность связи многие ко многим между ведомостью и дефектами</w:t>
            </w:r>
          </w:p>
        </w:tc>
        <w:tc>
          <w:tcPr>
            <w:tcW w:w="1842" w:type="dxa"/>
            <w:shd w:val="clear" w:color="auto" w:fill="auto"/>
            <w:noWrap/>
            <w:vAlign w:val="center"/>
          </w:tcPr>
          <w:p w14:paraId="6E62858E" w14:textId="430A6148" w:rsidR="0072645F" w:rsidRPr="00507800" w:rsidRDefault="0072645F" w:rsidP="0072645F">
            <w:pPr>
              <w:pStyle w:val="ab"/>
            </w:pPr>
            <w:r w:rsidRPr="00507800">
              <w:t>ID</w:t>
            </w:r>
          </w:p>
        </w:tc>
        <w:tc>
          <w:tcPr>
            <w:tcW w:w="2127" w:type="dxa"/>
            <w:shd w:val="clear" w:color="auto" w:fill="auto"/>
            <w:noWrap/>
            <w:vAlign w:val="center"/>
          </w:tcPr>
          <w:p w14:paraId="54AA9C02" w14:textId="6ECC5420" w:rsidR="0072645F" w:rsidRPr="00507800" w:rsidRDefault="0072645F" w:rsidP="0072645F">
            <w:pPr>
              <w:pStyle w:val="ab"/>
            </w:pPr>
            <w:r w:rsidRPr="00507800">
              <w:t xml:space="preserve">Уникальный ID </w:t>
            </w:r>
            <w:r>
              <w:t>объекта</w:t>
            </w:r>
            <w:r w:rsidRPr="00507800">
              <w:t xml:space="preserve"> (первичный ключ)</w:t>
            </w:r>
          </w:p>
        </w:tc>
        <w:tc>
          <w:tcPr>
            <w:tcW w:w="1836" w:type="dxa"/>
            <w:shd w:val="clear" w:color="auto" w:fill="auto"/>
            <w:noWrap/>
            <w:vAlign w:val="center"/>
          </w:tcPr>
          <w:p w14:paraId="302FE9A5" w14:textId="57D22FD5" w:rsidR="0072645F" w:rsidRPr="00507800" w:rsidRDefault="0072645F" w:rsidP="0072645F">
            <w:pPr>
              <w:pStyle w:val="ab"/>
            </w:pPr>
            <w:r w:rsidRPr="00507800">
              <w:t>Целое число</w:t>
            </w:r>
          </w:p>
        </w:tc>
      </w:tr>
      <w:tr w:rsidR="0072645F" w:rsidRPr="000A5D0E" w14:paraId="4E79A882" w14:textId="77777777" w:rsidTr="00937B80">
        <w:trPr>
          <w:trHeight w:val="276"/>
        </w:trPr>
        <w:tc>
          <w:tcPr>
            <w:tcW w:w="1696" w:type="dxa"/>
            <w:vMerge/>
            <w:shd w:val="clear" w:color="auto" w:fill="auto"/>
            <w:noWrap/>
          </w:tcPr>
          <w:p w14:paraId="15BC540C" w14:textId="77777777" w:rsidR="0072645F" w:rsidRPr="000A5D0E" w:rsidRDefault="0072645F" w:rsidP="0072645F">
            <w:pPr>
              <w:pStyle w:val="ab"/>
              <w:rPr>
                <w:lang w:eastAsia="ru-RU"/>
              </w:rPr>
            </w:pPr>
          </w:p>
        </w:tc>
        <w:tc>
          <w:tcPr>
            <w:tcW w:w="2127" w:type="dxa"/>
            <w:vMerge/>
            <w:shd w:val="clear" w:color="auto" w:fill="auto"/>
            <w:noWrap/>
          </w:tcPr>
          <w:p w14:paraId="74F11EE2" w14:textId="77777777" w:rsidR="0072645F" w:rsidRPr="000A5D0E" w:rsidRDefault="0072645F" w:rsidP="0072645F">
            <w:pPr>
              <w:pStyle w:val="ab"/>
              <w:rPr>
                <w:color w:val="171717"/>
                <w:lang w:eastAsia="ru-RU"/>
              </w:rPr>
            </w:pPr>
          </w:p>
        </w:tc>
        <w:tc>
          <w:tcPr>
            <w:tcW w:w="1842" w:type="dxa"/>
            <w:shd w:val="clear" w:color="auto" w:fill="auto"/>
            <w:noWrap/>
            <w:vAlign w:val="center"/>
          </w:tcPr>
          <w:p w14:paraId="613AABBA" w14:textId="2D999331" w:rsidR="0072645F" w:rsidRPr="00507800" w:rsidRDefault="0072645F" w:rsidP="0072645F">
            <w:pPr>
              <w:pStyle w:val="ab"/>
            </w:pPr>
            <w:r w:rsidRPr="00507800">
              <w:t>ID_</w:t>
            </w:r>
            <w:r>
              <w:t>ВД</w:t>
            </w:r>
          </w:p>
        </w:tc>
        <w:tc>
          <w:tcPr>
            <w:tcW w:w="2127" w:type="dxa"/>
            <w:shd w:val="clear" w:color="auto" w:fill="auto"/>
            <w:noWrap/>
            <w:vAlign w:val="center"/>
          </w:tcPr>
          <w:p w14:paraId="22DAE081" w14:textId="4158C217" w:rsidR="0072645F" w:rsidRPr="00507800" w:rsidRDefault="0072645F" w:rsidP="0072645F">
            <w:pPr>
              <w:pStyle w:val="ab"/>
            </w:pPr>
            <w:r w:rsidRPr="00507800">
              <w:t xml:space="preserve">ID </w:t>
            </w:r>
            <w:r>
              <w:t>ведомости дефектов</w:t>
            </w:r>
            <w:r w:rsidRPr="00507800">
              <w:t xml:space="preserve"> (внешний ключ)</w:t>
            </w:r>
          </w:p>
        </w:tc>
        <w:tc>
          <w:tcPr>
            <w:tcW w:w="1836" w:type="dxa"/>
            <w:shd w:val="clear" w:color="auto" w:fill="auto"/>
            <w:noWrap/>
            <w:vAlign w:val="center"/>
          </w:tcPr>
          <w:p w14:paraId="41E377D9" w14:textId="3581E70E" w:rsidR="0072645F" w:rsidRPr="00507800" w:rsidRDefault="0072645F" w:rsidP="0072645F">
            <w:pPr>
              <w:pStyle w:val="ab"/>
            </w:pPr>
            <w:r w:rsidRPr="00507800">
              <w:t>Целое число</w:t>
            </w:r>
          </w:p>
        </w:tc>
      </w:tr>
      <w:tr w:rsidR="0072645F" w:rsidRPr="000A5D0E" w14:paraId="3AF768A0" w14:textId="77777777" w:rsidTr="00937B80">
        <w:trPr>
          <w:trHeight w:val="276"/>
        </w:trPr>
        <w:tc>
          <w:tcPr>
            <w:tcW w:w="1696" w:type="dxa"/>
            <w:vMerge/>
            <w:shd w:val="clear" w:color="auto" w:fill="auto"/>
            <w:noWrap/>
          </w:tcPr>
          <w:p w14:paraId="2C42538D" w14:textId="77777777" w:rsidR="0072645F" w:rsidRPr="000A5D0E" w:rsidRDefault="0072645F" w:rsidP="0072645F">
            <w:pPr>
              <w:pStyle w:val="ab"/>
              <w:rPr>
                <w:lang w:eastAsia="ru-RU"/>
              </w:rPr>
            </w:pPr>
          </w:p>
        </w:tc>
        <w:tc>
          <w:tcPr>
            <w:tcW w:w="2127" w:type="dxa"/>
            <w:vMerge/>
            <w:shd w:val="clear" w:color="auto" w:fill="auto"/>
            <w:noWrap/>
          </w:tcPr>
          <w:p w14:paraId="078C1747" w14:textId="77777777" w:rsidR="0072645F" w:rsidRPr="000A5D0E" w:rsidRDefault="0072645F" w:rsidP="0072645F">
            <w:pPr>
              <w:pStyle w:val="ab"/>
              <w:rPr>
                <w:color w:val="171717"/>
                <w:lang w:eastAsia="ru-RU"/>
              </w:rPr>
            </w:pPr>
          </w:p>
        </w:tc>
        <w:tc>
          <w:tcPr>
            <w:tcW w:w="1842" w:type="dxa"/>
            <w:shd w:val="clear" w:color="auto" w:fill="auto"/>
            <w:noWrap/>
            <w:vAlign w:val="center"/>
          </w:tcPr>
          <w:p w14:paraId="2465A41C" w14:textId="3FC3637A" w:rsidR="0072645F" w:rsidRPr="00507800" w:rsidRDefault="0072645F" w:rsidP="0072645F">
            <w:pPr>
              <w:pStyle w:val="ab"/>
            </w:pPr>
            <w:r w:rsidRPr="00507800">
              <w:t>ID_</w:t>
            </w:r>
            <w:r>
              <w:t>Дефекта</w:t>
            </w:r>
          </w:p>
        </w:tc>
        <w:tc>
          <w:tcPr>
            <w:tcW w:w="2127" w:type="dxa"/>
            <w:shd w:val="clear" w:color="auto" w:fill="auto"/>
            <w:noWrap/>
            <w:vAlign w:val="center"/>
          </w:tcPr>
          <w:p w14:paraId="6A558B2E" w14:textId="018EBF3D" w:rsidR="0072645F" w:rsidRPr="00507800" w:rsidRDefault="0072645F" w:rsidP="0072645F">
            <w:pPr>
              <w:pStyle w:val="ab"/>
            </w:pPr>
            <w:r w:rsidRPr="00507800">
              <w:t xml:space="preserve">ID </w:t>
            </w:r>
            <w:r>
              <w:t>дефекта</w:t>
            </w:r>
            <w:r w:rsidRPr="00507800">
              <w:t xml:space="preserve"> (внешний ключ)</w:t>
            </w:r>
          </w:p>
        </w:tc>
        <w:tc>
          <w:tcPr>
            <w:tcW w:w="1836" w:type="dxa"/>
            <w:shd w:val="clear" w:color="auto" w:fill="auto"/>
            <w:noWrap/>
            <w:vAlign w:val="center"/>
          </w:tcPr>
          <w:p w14:paraId="6EC948B6" w14:textId="5389D468" w:rsidR="0072645F" w:rsidRPr="00507800" w:rsidRDefault="0072645F" w:rsidP="0072645F">
            <w:pPr>
              <w:pStyle w:val="ab"/>
            </w:pPr>
            <w:r w:rsidRPr="00507800">
              <w:t>Целое число</w:t>
            </w:r>
          </w:p>
        </w:tc>
      </w:tr>
    </w:tbl>
    <w:p w14:paraId="07FD1249" w14:textId="30CB0769" w:rsidR="00A0173C" w:rsidRDefault="007777F6" w:rsidP="007777F6">
      <w:pPr>
        <w:pStyle w:val="2"/>
        <w:pageBreakBefore/>
        <w:rPr>
          <w:lang w:eastAsia="ru-RU"/>
        </w:rPr>
      </w:pPr>
      <w:bookmarkStart w:id="63" w:name="_Toc198235863"/>
      <w:r>
        <w:rPr>
          <w:lang w:eastAsia="ru-RU"/>
        </w:rPr>
        <w:lastRenderedPageBreak/>
        <w:t>Приложение В</w:t>
      </w:r>
      <w:bookmarkEnd w:id="63"/>
    </w:p>
    <w:p w14:paraId="77E81A16" w14:textId="0501EDD6" w:rsidR="007777F6" w:rsidRDefault="007777F6" w:rsidP="007777F6">
      <w:pPr>
        <w:jc w:val="center"/>
      </w:pPr>
      <w:r>
        <w:t>Перечень входной информации для разрабатываемой информационной системы</w:t>
      </w:r>
    </w:p>
    <w:p w14:paraId="76969892" w14:textId="671077DA" w:rsidR="007777F6" w:rsidRDefault="007777F6" w:rsidP="007777F6">
      <w:pPr>
        <w:pStyle w:val="aff1"/>
      </w:pPr>
      <w:r w:rsidRPr="007D317A">
        <w:t xml:space="preserve">Таблица </w:t>
      </w:r>
      <w:r>
        <w:t>В</w:t>
      </w:r>
      <w:r w:rsidRPr="007D317A">
        <w:t>.</w:t>
      </w:r>
      <w:r>
        <w:t>1</w:t>
      </w:r>
      <w:r w:rsidRPr="007D317A">
        <w:t xml:space="preserve"> — </w:t>
      </w:r>
      <w:r>
        <w:t>Входная информация для формы «Авторизация»</w:t>
      </w:r>
    </w:p>
    <w:tbl>
      <w:tblPr>
        <w:tblStyle w:val="a5"/>
        <w:tblW w:w="0" w:type="auto"/>
        <w:tblLook w:val="04A0" w:firstRow="1" w:lastRow="0" w:firstColumn="1" w:lastColumn="0" w:noHBand="0" w:noVBand="1"/>
      </w:tblPr>
      <w:tblGrid>
        <w:gridCol w:w="3209"/>
        <w:gridCol w:w="3209"/>
        <w:gridCol w:w="3210"/>
      </w:tblGrid>
      <w:tr w:rsidR="007777F6" w14:paraId="7A75837A" w14:textId="77777777" w:rsidTr="008608D0">
        <w:tc>
          <w:tcPr>
            <w:tcW w:w="3209" w:type="dxa"/>
          </w:tcPr>
          <w:p w14:paraId="0A681340" w14:textId="77777777" w:rsidR="007777F6" w:rsidRPr="007D317A" w:rsidRDefault="007777F6" w:rsidP="008608D0">
            <w:pPr>
              <w:pStyle w:val="ab"/>
              <w:jc w:val="center"/>
              <w:rPr>
                <w:b/>
                <w:bCs/>
              </w:rPr>
            </w:pPr>
            <w:r w:rsidRPr="007D317A">
              <w:rPr>
                <w:b/>
                <w:bCs/>
              </w:rPr>
              <w:t>Поле</w:t>
            </w:r>
          </w:p>
        </w:tc>
        <w:tc>
          <w:tcPr>
            <w:tcW w:w="3209" w:type="dxa"/>
          </w:tcPr>
          <w:p w14:paraId="55B73B9E" w14:textId="77777777" w:rsidR="007777F6" w:rsidRPr="007D317A" w:rsidRDefault="007777F6" w:rsidP="008608D0">
            <w:pPr>
              <w:pStyle w:val="ab"/>
              <w:jc w:val="center"/>
              <w:rPr>
                <w:b/>
                <w:bCs/>
              </w:rPr>
            </w:pPr>
            <w:r w:rsidRPr="007D317A">
              <w:rPr>
                <w:b/>
                <w:bCs/>
              </w:rPr>
              <w:t>Тип данных</w:t>
            </w:r>
          </w:p>
        </w:tc>
        <w:tc>
          <w:tcPr>
            <w:tcW w:w="3210" w:type="dxa"/>
          </w:tcPr>
          <w:p w14:paraId="7176ED2B" w14:textId="77777777" w:rsidR="007777F6" w:rsidRPr="007D317A" w:rsidRDefault="007777F6" w:rsidP="008608D0">
            <w:pPr>
              <w:pStyle w:val="ab"/>
              <w:jc w:val="center"/>
              <w:rPr>
                <w:b/>
                <w:bCs/>
              </w:rPr>
            </w:pPr>
            <w:r w:rsidRPr="007D317A">
              <w:rPr>
                <w:b/>
                <w:bCs/>
              </w:rPr>
              <w:t>Описание</w:t>
            </w:r>
          </w:p>
        </w:tc>
      </w:tr>
      <w:tr w:rsidR="007777F6" w14:paraId="16CD91FE" w14:textId="77777777" w:rsidTr="008608D0">
        <w:tc>
          <w:tcPr>
            <w:tcW w:w="3209" w:type="dxa"/>
          </w:tcPr>
          <w:p w14:paraId="09E95F9D" w14:textId="59605298" w:rsidR="007777F6" w:rsidRDefault="007777F6" w:rsidP="008608D0">
            <w:pPr>
              <w:pStyle w:val="ab"/>
            </w:pPr>
            <w:r>
              <w:t>Имя пользователя</w:t>
            </w:r>
          </w:p>
        </w:tc>
        <w:tc>
          <w:tcPr>
            <w:tcW w:w="3209" w:type="dxa"/>
          </w:tcPr>
          <w:p w14:paraId="5905D1E4" w14:textId="77777777" w:rsidR="007777F6" w:rsidRDefault="007777F6" w:rsidP="008608D0">
            <w:pPr>
              <w:pStyle w:val="ab"/>
            </w:pPr>
            <w:r w:rsidRPr="00D2115D">
              <w:t>Текстовый</w:t>
            </w:r>
          </w:p>
        </w:tc>
        <w:tc>
          <w:tcPr>
            <w:tcW w:w="3210" w:type="dxa"/>
          </w:tcPr>
          <w:p w14:paraId="4F51F916" w14:textId="6D01741C" w:rsidR="007777F6" w:rsidRDefault="007777F6" w:rsidP="008608D0">
            <w:pPr>
              <w:pStyle w:val="ab"/>
            </w:pPr>
            <w:r>
              <w:t>Уникальное имя пользователя сотрудника</w:t>
            </w:r>
          </w:p>
        </w:tc>
      </w:tr>
      <w:tr w:rsidR="007777F6" w14:paraId="2678240E" w14:textId="77777777" w:rsidTr="008608D0">
        <w:tc>
          <w:tcPr>
            <w:tcW w:w="3209" w:type="dxa"/>
          </w:tcPr>
          <w:p w14:paraId="67667E4F" w14:textId="77777777" w:rsidR="007777F6" w:rsidRDefault="007777F6" w:rsidP="008608D0">
            <w:pPr>
              <w:pStyle w:val="ab"/>
            </w:pPr>
            <w:r>
              <w:t>Пароль</w:t>
            </w:r>
          </w:p>
        </w:tc>
        <w:tc>
          <w:tcPr>
            <w:tcW w:w="3209" w:type="dxa"/>
          </w:tcPr>
          <w:p w14:paraId="62089003" w14:textId="77777777" w:rsidR="007777F6" w:rsidRDefault="007777F6" w:rsidP="008608D0">
            <w:pPr>
              <w:pStyle w:val="ab"/>
            </w:pPr>
            <w:r w:rsidRPr="00D2115D">
              <w:t>Текстовый</w:t>
            </w:r>
          </w:p>
        </w:tc>
        <w:tc>
          <w:tcPr>
            <w:tcW w:w="3210" w:type="dxa"/>
          </w:tcPr>
          <w:p w14:paraId="7D89B1D5" w14:textId="77777777" w:rsidR="007777F6" w:rsidRDefault="007777F6" w:rsidP="008608D0">
            <w:pPr>
              <w:pStyle w:val="ab"/>
            </w:pPr>
            <w:r>
              <w:t>Пароль</w:t>
            </w:r>
          </w:p>
        </w:tc>
      </w:tr>
    </w:tbl>
    <w:p w14:paraId="360DD53A" w14:textId="730BB79F" w:rsidR="007777F6" w:rsidRDefault="00355D75" w:rsidP="00DD190E">
      <w:pPr>
        <w:pStyle w:val="5"/>
        <w:spacing w:before="240"/>
      </w:pPr>
      <w:r w:rsidRPr="007D317A">
        <w:t xml:space="preserve">Таблица </w:t>
      </w:r>
      <w:r>
        <w:t>В</w:t>
      </w:r>
      <w:r w:rsidRPr="007D317A">
        <w:t>.</w:t>
      </w:r>
      <w:r>
        <w:t>2</w:t>
      </w:r>
      <w:r w:rsidRPr="007D317A">
        <w:t xml:space="preserve"> — </w:t>
      </w:r>
      <w:r>
        <w:t>Входная информация для формы «Добавление нового акта-извещения на устранение отклонения»</w:t>
      </w:r>
    </w:p>
    <w:tbl>
      <w:tblPr>
        <w:tblStyle w:val="a5"/>
        <w:tblW w:w="0" w:type="auto"/>
        <w:tblLook w:val="04A0" w:firstRow="1" w:lastRow="0" w:firstColumn="1" w:lastColumn="0" w:noHBand="0" w:noVBand="1"/>
      </w:tblPr>
      <w:tblGrid>
        <w:gridCol w:w="3209"/>
        <w:gridCol w:w="3209"/>
        <w:gridCol w:w="3210"/>
      </w:tblGrid>
      <w:tr w:rsidR="00355D75" w:rsidRPr="007D317A" w14:paraId="62AC4743" w14:textId="77777777" w:rsidTr="008608D0">
        <w:tc>
          <w:tcPr>
            <w:tcW w:w="3209" w:type="dxa"/>
          </w:tcPr>
          <w:p w14:paraId="73575E48" w14:textId="77777777" w:rsidR="00355D75" w:rsidRPr="007D317A" w:rsidRDefault="00355D75" w:rsidP="008608D0">
            <w:pPr>
              <w:pStyle w:val="ab"/>
              <w:jc w:val="center"/>
              <w:rPr>
                <w:b/>
                <w:bCs/>
              </w:rPr>
            </w:pPr>
            <w:r w:rsidRPr="007D317A">
              <w:rPr>
                <w:b/>
                <w:bCs/>
              </w:rPr>
              <w:t>Поле</w:t>
            </w:r>
          </w:p>
        </w:tc>
        <w:tc>
          <w:tcPr>
            <w:tcW w:w="3209" w:type="dxa"/>
          </w:tcPr>
          <w:p w14:paraId="79C8F886" w14:textId="77777777" w:rsidR="00355D75" w:rsidRPr="007D317A" w:rsidRDefault="00355D75" w:rsidP="008608D0">
            <w:pPr>
              <w:pStyle w:val="ab"/>
              <w:jc w:val="center"/>
              <w:rPr>
                <w:b/>
                <w:bCs/>
              </w:rPr>
            </w:pPr>
            <w:r w:rsidRPr="007D317A">
              <w:rPr>
                <w:b/>
                <w:bCs/>
              </w:rPr>
              <w:t>Тип данных</w:t>
            </w:r>
          </w:p>
        </w:tc>
        <w:tc>
          <w:tcPr>
            <w:tcW w:w="3210" w:type="dxa"/>
          </w:tcPr>
          <w:p w14:paraId="2DF31D00" w14:textId="77777777" w:rsidR="00355D75" w:rsidRPr="007D317A" w:rsidRDefault="00355D75" w:rsidP="008608D0">
            <w:pPr>
              <w:pStyle w:val="ab"/>
              <w:jc w:val="center"/>
              <w:rPr>
                <w:b/>
                <w:bCs/>
              </w:rPr>
            </w:pPr>
            <w:r w:rsidRPr="007D317A">
              <w:rPr>
                <w:b/>
                <w:bCs/>
              </w:rPr>
              <w:t>Описание</w:t>
            </w:r>
          </w:p>
        </w:tc>
      </w:tr>
      <w:tr w:rsidR="00355D75" w14:paraId="71FFE96F" w14:textId="77777777" w:rsidTr="008608D0">
        <w:tc>
          <w:tcPr>
            <w:tcW w:w="3209" w:type="dxa"/>
          </w:tcPr>
          <w:p w14:paraId="0636D360" w14:textId="253FF2B7" w:rsidR="00355D75" w:rsidRDefault="00DD190E" w:rsidP="008608D0">
            <w:pPr>
              <w:pStyle w:val="ab"/>
            </w:pPr>
            <w:r>
              <w:t>Изделие</w:t>
            </w:r>
          </w:p>
        </w:tc>
        <w:tc>
          <w:tcPr>
            <w:tcW w:w="3209" w:type="dxa"/>
          </w:tcPr>
          <w:p w14:paraId="0057AAEC" w14:textId="3F9AA06A" w:rsidR="00355D75" w:rsidRDefault="002E6B14" w:rsidP="008608D0">
            <w:pPr>
              <w:pStyle w:val="ab"/>
            </w:pPr>
            <w:r>
              <w:t>Выбор из списка</w:t>
            </w:r>
          </w:p>
        </w:tc>
        <w:tc>
          <w:tcPr>
            <w:tcW w:w="3210" w:type="dxa"/>
          </w:tcPr>
          <w:p w14:paraId="3E44D72F" w14:textId="36383CD9" w:rsidR="00355D75" w:rsidRDefault="002E6B14" w:rsidP="008608D0">
            <w:pPr>
              <w:pStyle w:val="ab"/>
            </w:pPr>
            <w:r>
              <w:t>Выбор изделия из списка изделий</w:t>
            </w:r>
          </w:p>
        </w:tc>
      </w:tr>
      <w:tr w:rsidR="00355D75" w14:paraId="25D811C1" w14:textId="77777777" w:rsidTr="008608D0">
        <w:tc>
          <w:tcPr>
            <w:tcW w:w="3209" w:type="dxa"/>
          </w:tcPr>
          <w:p w14:paraId="01AB3ADE" w14:textId="660C25A8" w:rsidR="00355D75" w:rsidRDefault="00DD190E" w:rsidP="008608D0">
            <w:pPr>
              <w:pStyle w:val="ab"/>
            </w:pPr>
            <w:r>
              <w:t>СП виновника</w:t>
            </w:r>
          </w:p>
        </w:tc>
        <w:tc>
          <w:tcPr>
            <w:tcW w:w="3209" w:type="dxa"/>
          </w:tcPr>
          <w:p w14:paraId="20FE0DB9" w14:textId="0E8753D0" w:rsidR="00355D75" w:rsidRDefault="002E6B14" w:rsidP="008608D0">
            <w:pPr>
              <w:pStyle w:val="ab"/>
            </w:pPr>
            <w:r>
              <w:t>Выбор из списка</w:t>
            </w:r>
          </w:p>
        </w:tc>
        <w:tc>
          <w:tcPr>
            <w:tcW w:w="3210" w:type="dxa"/>
          </w:tcPr>
          <w:p w14:paraId="4D613917" w14:textId="23D19E95" w:rsidR="00355D75" w:rsidRDefault="002E6B14" w:rsidP="008608D0">
            <w:pPr>
              <w:pStyle w:val="ab"/>
            </w:pPr>
            <w:r>
              <w:t>Выбор подразделения из списка подразделений</w:t>
            </w:r>
          </w:p>
        </w:tc>
      </w:tr>
      <w:tr w:rsidR="00DD190E" w14:paraId="0406BD20" w14:textId="77777777" w:rsidTr="008608D0">
        <w:tc>
          <w:tcPr>
            <w:tcW w:w="3209" w:type="dxa"/>
          </w:tcPr>
          <w:p w14:paraId="7A4E60AB" w14:textId="3696D243" w:rsidR="00DD190E" w:rsidRDefault="00DD190E" w:rsidP="008608D0">
            <w:pPr>
              <w:pStyle w:val="ab"/>
            </w:pPr>
            <w:r>
              <w:t>Этап выявления</w:t>
            </w:r>
          </w:p>
        </w:tc>
        <w:tc>
          <w:tcPr>
            <w:tcW w:w="3209" w:type="dxa"/>
          </w:tcPr>
          <w:p w14:paraId="2BDF6CFE" w14:textId="1BBD7732" w:rsidR="00DD190E" w:rsidRPr="00D2115D" w:rsidRDefault="002E6B14" w:rsidP="008608D0">
            <w:pPr>
              <w:pStyle w:val="ab"/>
            </w:pPr>
            <w:r>
              <w:t>Выбор из списка</w:t>
            </w:r>
          </w:p>
        </w:tc>
        <w:tc>
          <w:tcPr>
            <w:tcW w:w="3210" w:type="dxa"/>
          </w:tcPr>
          <w:p w14:paraId="35652344" w14:textId="3ECC6B42" w:rsidR="00DD190E" w:rsidRDefault="002E6B14" w:rsidP="008608D0">
            <w:pPr>
              <w:pStyle w:val="ab"/>
            </w:pPr>
            <w:r>
              <w:t>Выбор этапа из списка этапов производства</w:t>
            </w:r>
          </w:p>
        </w:tc>
      </w:tr>
      <w:tr w:rsidR="00DD190E" w14:paraId="19859B69" w14:textId="77777777" w:rsidTr="008608D0">
        <w:tc>
          <w:tcPr>
            <w:tcW w:w="3209" w:type="dxa"/>
          </w:tcPr>
          <w:p w14:paraId="11922ACD" w14:textId="3384A55E" w:rsidR="00DD190E" w:rsidRDefault="00DD190E" w:rsidP="008608D0">
            <w:pPr>
              <w:pStyle w:val="ab"/>
            </w:pPr>
            <w:r>
              <w:t>Обозначение чертежа</w:t>
            </w:r>
          </w:p>
        </w:tc>
        <w:tc>
          <w:tcPr>
            <w:tcW w:w="3209" w:type="dxa"/>
          </w:tcPr>
          <w:p w14:paraId="2F80BA76" w14:textId="782A9607" w:rsidR="00DD190E" w:rsidRPr="00D2115D" w:rsidRDefault="002E6B14" w:rsidP="008608D0">
            <w:pPr>
              <w:pStyle w:val="ab"/>
            </w:pPr>
            <w:r w:rsidRPr="00D2115D">
              <w:t>Текстовый</w:t>
            </w:r>
          </w:p>
        </w:tc>
        <w:tc>
          <w:tcPr>
            <w:tcW w:w="3210" w:type="dxa"/>
          </w:tcPr>
          <w:p w14:paraId="787E1F59" w14:textId="72F41721" w:rsidR="00DD190E" w:rsidRDefault="002E6B14" w:rsidP="008608D0">
            <w:pPr>
              <w:pStyle w:val="ab"/>
            </w:pPr>
            <w:r w:rsidRPr="00296FF5">
              <w:t>Номер чертежа по изделию выявленного несоответствия</w:t>
            </w:r>
          </w:p>
        </w:tc>
      </w:tr>
      <w:tr w:rsidR="00DD190E" w14:paraId="25B7B2D9" w14:textId="77777777" w:rsidTr="008608D0">
        <w:tc>
          <w:tcPr>
            <w:tcW w:w="3209" w:type="dxa"/>
          </w:tcPr>
          <w:p w14:paraId="188D4F53" w14:textId="2D26C718" w:rsidR="00DD190E" w:rsidRDefault="00DD190E" w:rsidP="008608D0">
            <w:pPr>
              <w:pStyle w:val="ab"/>
            </w:pPr>
            <w:r w:rsidRPr="00DD190E">
              <w:t xml:space="preserve">CП, </w:t>
            </w:r>
            <w:r>
              <w:t xml:space="preserve">проводившее </w:t>
            </w:r>
            <w:r w:rsidRPr="00DD190E">
              <w:t>анализ</w:t>
            </w:r>
          </w:p>
        </w:tc>
        <w:tc>
          <w:tcPr>
            <w:tcW w:w="3209" w:type="dxa"/>
          </w:tcPr>
          <w:p w14:paraId="0028F308" w14:textId="52CF8CF4" w:rsidR="00DD190E" w:rsidRPr="00D2115D" w:rsidRDefault="002E6B14" w:rsidP="008608D0">
            <w:pPr>
              <w:pStyle w:val="ab"/>
            </w:pPr>
            <w:r>
              <w:t>Выбор из списка</w:t>
            </w:r>
          </w:p>
        </w:tc>
        <w:tc>
          <w:tcPr>
            <w:tcW w:w="3210" w:type="dxa"/>
          </w:tcPr>
          <w:p w14:paraId="3E001F25" w14:textId="179156BF" w:rsidR="00DD190E" w:rsidRDefault="002E6B14" w:rsidP="008608D0">
            <w:pPr>
              <w:pStyle w:val="ab"/>
            </w:pPr>
            <w:r>
              <w:t>Выбор подразделения из списка подразделений</w:t>
            </w:r>
          </w:p>
        </w:tc>
      </w:tr>
      <w:tr w:rsidR="00DD190E" w14:paraId="5CCC6F70" w14:textId="77777777" w:rsidTr="008608D0">
        <w:tc>
          <w:tcPr>
            <w:tcW w:w="3209" w:type="dxa"/>
          </w:tcPr>
          <w:p w14:paraId="1354FFFC" w14:textId="7A96A553" w:rsidR="00DD190E" w:rsidRDefault="00DD190E" w:rsidP="008608D0">
            <w:pPr>
              <w:pStyle w:val="ab"/>
            </w:pPr>
            <w:r>
              <w:t>Причина отклонения</w:t>
            </w:r>
          </w:p>
        </w:tc>
        <w:tc>
          <w:tcPr>
            <w:tcW w:w="3209" w:type="dxa"/>
          </w:tcPr>
          <w:p w14:paraId="3EED0F29" w14:textId="60BC9208" w:rsidR="00DD190E" w:rsidRPr="00D2115D" w:rsidRDefault="002E6B14" w:rsidP="008608D0">
            <w:pPr>
              <w:pStyle w:val="ab"/>
            </w:pPr>
            <w:r>
              <w:t>Выбор из списка</w:t>
            </w:r>
          </w:p>
        </w:tc>
        <w:tc>
          <w:tcPr>
            <w:tcW w:w="3210" w:type="dxa"/>
          </w:tcPr>
          <w:p w14:paraId="276B5C9B" w14:textId="7B2B12C4" w:rsidR="00DD190E" w:rsidRDefault="002E6B14" w:rsidP="008608D0">
            <w:pPr>
              <w:pStyle w:val="ab"/>
            </w:pPr>
            <w:r>
              <w:t>Выбор причины из списка причин барка/отклонений</w:t>
            </w:r>
          </w:p>
        </w:tc>
      </w:tr>
      <w:tr w:rsidR="00DD190E" w14:paraId="0C7C9C83" w14:textId="77777777" w:rsidTr="008608D0">
        <w:tc>
          <w:tcPr>
            <w:tcW w:w="3209" w:type="dxa"/>
          </w:tcPr>
          <w:p w14:paraId="29DC0051" w14:textId="216E5887" w:rsidR="00DD190E" w:rsidRDefault="00DD190E" w:rsidP="008608D0">
            <w:pPr>
              <w:pStyle w:val="ab"/>
            </w:pPr>
            <w:r>
              <w:t>Ответственный</w:t>
            </w:r>
          </w:p>
        </w:tc>
        <w:tc>
          <w:tcPr>
            <w:tcW w:w="3209" w:type="dxa"/>
          </w:tcPr>
          <w:p w14:paraId="7804FB17" w14:textId="2E5B63A5" w:rsidR="00DD190E" w:rsidRPr="00D2115D" w:rsidRDefault="002E6B14" w:rsidP="008608D0">
            <w:pPr>
              <w:pStyle w:val="ab"/>
            </w:pPr>
            <w:r>
              <w:t>Выбор из списка</w:t>
            </w:r>
          </w:p>
        </w:tc>
        <w:tc>
          <w:tcPr>
            <w:tcW w:w="3210" w:type="dxa"/>
          </w:tcPr>
          <w:p w14:paraId="72218F1F" w14:textId="7838FBBA" w:rsidR="00DD190E" w:rsidRDefault="002E6B14" w:rsidP="008608D0">
            <w:pPr>
              <w:pStyle w:val="ab"/>
            </w:pPr>
            <w:r>
              <w:t>Выбор ответственного из списка сотрудников</w:t>
            </w:r>
          </w:p>
        </w:tc>
      </w:tr>
      <w:tr w:rsidR="00DD190E" w14:paraId="4EFE670E" w14:textId="77777777" w:rsidTr="008608D0">
        <w:tc>
          <w:tcPr>
            <w:tcW w:w="3209" w:type="dxa"/>
          </w:tcPr>
          <w:p w14:paraId="238D17FF" w14:textId="6D246A82" w:rsidR="00DD190E" w:rsidRDefault="00DD190E" w:rsidP="008608D0">
            <w:pPr>
              <w:pStyle w:val="ab"/>
            </w:pPr>
            <w:r>
              <w:t>Описание выявленного несоответствия</w:t>
            </w:r>
          </w:p>
        </w:tc>
        <w:tc>
          <w:tcPr>
            <w:tcW w:w="3209" w:type="dxa"/>
          </w:tcPr>
          <w:p w14:paraId="76DE5345" w14:textId="6F63F012" w:rsidR="00DD190E" w:rsidRPr="00D2115D" w:rsidRDefault="002E6B14" w:rsidP="008608D0">
            <w:pPr>
              <w:pStyle w:val="ab"/>
            </w:pPr>
            <w:r w:rsidRPr="00D2115D">
              <w:t>Текстовый</w:t>
            </w:r>
          </w:p>
        </w:tc>
        <w:tc>
          <w:tcPr>
            <w:tcW w:w="3210" w:type="dxa"/>
          </w:tcPr>
          <w:p w14:paraId="4A2D82C4" w14:textId="3EDC686A" w:rsidR="00DD190E" w:rsidRDefault="002E6B14" w:rsidP="008608D0">
            <w:pPr>
              <w:pStyle w:val="ab"/>
            </w:pPr>
            <w:r>
              <w:t>Описание выявленного несоответствия на изделии</w:t>
            </w:r>
          </w:p>
        </w:tc>
      </w:tr>
      <w:tr w:rsidR="00DD190E" w14:paraId="3120D18E" w14:textId="77777777" w:rsidTr="008608D0">
        <w:tc>
          <w:tcPr>
            <w:tcW w:w="3209" w:type="dxa"/>
          </w:tcPr>
          <w:p w14:paraId="745005CA" w14:textId="7E7D207E" w:rsidR="00DD190E" w:rsidRDefault="00DD190E" w:rsidP="008608D0">
            <w:pPr>
              <w:pStyle w:val="ab"/>
            </w:pPr>
            <w:r>
              <w:t>Приложения (документы)</w:t>
            </w:r>
          </w:p>
        </w:tc>
        <w:tc>
          <w:tcPr>
            <w:tcW w:w="3209" w:type="dxa"/>
          </w:tcPr>
          <w:p w14:paraId="3CFB1CBB" w14:textId="704B7E3C" w:rsidR="00DD190E" w:rsidRPr="00D2115D" w:rsidRDefault="002E6B14" w:rsidP="008608D0">
            <w:pPr>
              <w:pStyle w:val="ab"/>
            </w:pPr>
            <w:r>
              <w:t>Файл(-ы)</w:t>
            </w:r>
          </w:p>
        </w:tc>
        <w:tc>
          <w:tcPr>
            <w:tcW w:w="3210" w:type="dxa"/>
          </w:tcPr>
          <w:p w14:paraId="0889FFA3" w14:textId="34933FE8" w:rsidR="00DD190E" w:rsidRDefault="002E6B14" w:rsidP="008608D0">
            <w:pPr>
              <w:pStyle w:val="ab"/>
            </w:pPr>
            <w:r>
              <w:t>Сканы необходимых документов, чертежей по акту-извещению</w:t>
            </w:r>
          </w:p>
        </w:tc>
      </w:tr>
      <w:tr w:rsidR="00DD190E" w14:paraId="1BABEC78" w14:textId="77777777" w:rsidTr="008608D0">
        <w:tc>
          <w:tcPr>
            <w:tcW w:w="3209" w:type="dxa"/>
          </w:tcPr>
          <w:p w14:paraId="5313F70C" w14:textId="103FBB7B" w:rsidR="00DD190E" w:rsidRDefault="00DD190E" w:rsidP="008608D0">
            <w:pPr>
              <w:pStyle w:val="ab"/>
            </w:pPr>
            <w:r>
              <w:t>Срок исполнения</w:t>
            </w:r>
          </w:p>
        </w:tc>
        <w:tc>
          <w:tcPr>
            <w:tcW w:w="3209" w:type="dxa"/>
          </w:tcPr>
          <w:p w14:paraId="3FF9659F" w14:textId="6B6BD1A3" w:rsidR="00DD190E" w:rsidRPr="00D2115D" w:rsidRDefault="002E6B14" w:rsidP="008608D0">
            <w:pPr>
              <w:pStyle w:val="ab"/>
            </w:pPr>
            <w:r>
              <w:t>Дата</w:t>
            </w:r>
          </w:p>
        </w:tc>
        <w:tc>
          <w:tcPr>
            <w:tcW w:w="3210" w:type="dxa"/>
          </w:tcPr>
          <w:p w14:paraId="5DBC4B91" w14:textId="644E2FF9" w:rsidR="00DD190E" w:rsidRDefault="002E6B14" w:rsidP="008608D0">
            <w:pPr>
              <w:pStyle w:val="ab"/>
            </w:pPr>
            <w:r w:rsidRPr="00296FF5">
              <w:t>Срок завершения работ по акту</w:t>
            </w:r>
            <w:r>
              <w:t>-извещению</w:t>
            </w:r>
          </w:p>
        </w:tc>
      </w:tr>
    </w:tbl>
    <w:p w14:paraId="66A7F020" w14:textId="6D2DF041" w:rsidR="00355D75" w:rsidRDefault="00355D75" w:rsidP="00DD190E">
      <w:pPr>
        <w:pStyle w:val="5"/>
        <w:spacing w:before="240"/>
      </w:pPr>
      <w:r w:rsidRPr="007D317A">
        <w:t xml:space="preserve">Таблица </w:t>
      </w:r>
      <w:r>
        <w:t>В</w:t>
      </w:r>
      <w:r w:rsidRPr="007D317A">
        <w:t>.</w:t>
      </w:r>
      <w:r>
        <w:t>3</w:t>
      </w:r>
      <w:r w:rsidRPr="007D317A">
        <w:t xml:space="preserve"> — </w:t>
      </w:r>
      <w:r>
        <w:t>Входная информация для формы «Добавление нового акта на брак»</w:t>
      </w:r>
    </w:p>
    <w:tbl>
      <w:tblPr>
        <w:tblStyle w:val="a5"/>
        <w:tblW w:w="0" w:type="auto"/>
        <w:tblLook w:val="04A0" w:firstRow="1" w:lastRow="0" w:firstColumn="1" w:lastColumn="0" w:noHBand="0" w:noVBand="1"/>
      </w:tblPr>
      <w:tblGrid>
        <w:gridCol w:w="3209"/>
        <w:gridCol w:w="3209"/>
        <w:gridCol w:w="3210"/>
      </w:tblGrid>
      <w:tr w:rsidR="00355D75" w:rsidRPr="007D317A" w14:paraId="1D60542C" w14:textId="77777777" w:rsidTr="008608D0">
        <w:tc>
          <w:tcPr>
            <w:tcW w:w="3209" w:type="dxa"/>
          </w:tcPr>
          <w:p w14:paraId="016B8E8B" w14:textId="77777777" w:rsidR="00355D75" w:rsidRPr="007D317A" w:rsidRDefault="00355D75" w:rsidP="008608D0">
            <w:pPr>
              <w:pStyle w:val="ab"/>
              <w:jc w:val="center"/>
              <w:rPr>
                <w:b/>
                <w:bCs/>
              </w:rPr>
            </w:pPr>
            <w:r w:rsidRPr="007D317A">
              <w:rPr>
                <w:b/>
                <w:bCs/>
              </w:rPr>
              <w:t>Поле</w:t>
            </w:r>
          </w:p>
        </w:tc>
        <w:tc>
          <w:tcPr>
            <w:tcW w:w="3209" w:type="dxa"/>
          </w:tcPr>
          <w:p w14:paraId="164812CF" w14:textId="77777777" w:rsidR="00355D75" w:rsidRPr="007D317A" w:rsidRDefault="00355D75" w:rsidP="008608D0">
            <w:pPr>
              <w:pStyle w:val="ab"/>
              <w:jc w:val="center"/>
              <w:rPr>
                <w:b/>
                <w:bCs/>
              </w:rPr>
            </w:pPr>
            <w:r w:rsidRPr="007D317A">
              <w:rPr>
                <w:b/>
                <w:bCs/>
              </w:rPr>
              <w:t>Тип данных</w:t>
            </w:r>
          </w:p>
        </w:tc>
        <w:tc>
          <w:tcPr>
            <w:tcW w:w="3210" w:type="dxa"/>
          </w:tcPr>
          <w:p w14:paraId="66065E66" w14:textId="77777777" w:rsidR="00355D75" w:rsidRPr="007D317A" w:rsidRDefault="00355D75" w:rsidP="008608D0">
            <w:pPr>
              <w:pStyle w:val="ab"/>
              <w:jc w:val="center"/>
              <w:rPr>
                <w:b/>
                <w:bCs/>
              </w:rPr>
            </w:pPr>
            <w:r w:rsidRPr="007D317A">
              <w:rPr>
                <w:b/>
                <w:bCs/>
              </w:rPr>
              <w:t>Описание</w:t>
            </w:r>
          </w:p>
        </w:tc>
      </w:tr>
      <w:tr w:rsidR="00355D75" w14:paraId="044C6997" w14:textId="77777777" w:rsidTr="008608D0">
        <w:tc>
          <w:tcPr>
            <w:tcW w:w="3209" w:type="dxa"/>
          </w:tcPr>
          <w:p w14:paraId="1389E75E" w14:textId="335F67D9" w:rsidR="00355D75" w:rsidRDefault="00681232" w:rsidP="008608D0">
            <w:pPr>
              <w:pStyle w:val="ab"/>
            </w:pPr>
            <w:r>
              <w:t>Дата составления</w:t>
            </w:r>
          </w:p>
        </w:tc>
        <w:tc>
          <w:tcPr>
            <w:tcW w:w="3209" w:type="dxa"/>
          </w:tcPr>
          <w:p w14:paraId="2C7DAA49" w14:textId="1107DA40" w:rsidR="00355D75" w:rsidRDefault="00681232" w:rsidP="008608D0">
            <w:pPr>
              <w:pStyle w:val="ab"/>
            </w:pPr>
            <w:r>
              <w:t>Дата</w:t>
            </w:r>
          </w:p>
        </w:tc>
        <w:tc>
          <w:tcPr>
            <w:tcW w:w="3210" w:type="dxa"/>
          </w:tcPr>
          <w:p w14:paraId="6BFA81A4" w14:textId="50D364EE" w:rsidR="00355D75" w:rsidRDefault="00681232" w:rsidP="008608D0">
            <w:pPr>
              <w:pStyle w:val="ab"/>
            </w:pPr>
            <w:r>
              <w:t>Дата составления акта</w:t>
            </w:r>
          </w:p>
        </w:tc>
      </w:tr>
      <w:tr w:rsidR="00355D75" w14:paraId="28187DC3" w14:textId="77777777" w:rsidTr="008608D0">
        <w:tc>
          <w:tcPr>
            <w:tcW w:w="3209" w:type="dxa"/>
          </w:tcPr>
          <w:p w14:paraId="027B86D3" w14:textId="079175A4" w:rsidR="00355D75" w:rsidRDefault="00681232" w:rsidP="008608D0">
            <w:pPr>
              <w:pStyle w:val="ab"/>
            </w:pPr>
            <w:r>
              <w:t>СП, обнаружившее несоответствие</w:t>
            </w:r>
          </w:p>
        </w:tc>
        <w:tc>
          <w:tcPr>
            <w:tcW w:w="3209" w:type="dxa"/>
          </w:tcPr>
          <w:p w14:paraId="57EFEC45" w14:textId="66F2B739" w:rsidR="00355D75" w:rsidRDefault="00681232" w:rsidP="008608D0">
            <w:pPr>
              <w:pStyle w:val="ab"/>
            </w:pPr>
            <w:r>
              <w:t>Выбор из списка</w:t>
            </w:r>
          </w:p>
        </w:tc>
        <w:tc>
          <w:tcPr>
            <w:tcW w:w="3210" w:type="dxa"/>
          </w:tcPr>
          <w:p w14:paraId="2A4805EF" w14:textId="081A8C75" w:rsidR="00355D75" w:rsidRDefault="001064C1" w:rsidP="008608D0">
            <w:pPr>
              <w:pStyle w:val="ab"/>
            </w:pPr>
            <w:r>
              <w:t>Выбор подразделения из списка подразделений</w:t>
            </w:r>
          </w:p>
        </w:tc>
      </w:tr>
      <w:tr w:rsidR="00681232" w14:paraId="32E7B365" w14:textId="77777777" w:rsidTr="008608D0">
        <w:tc>
          <w:tcPr>
            <w:tcW w:w="3209" w:type="dxa"/>
          </w:tcPr>
          <w:p w14:paraId="307DA201" w14:textId="287293A2" w:rsidR="00681232" w:rsidRDefault="00681232" w:rsidP="008608D0">
            <w:pPr>
              <w:pStyle w:val="ab"/>
            </w:pPr>
            <w:r>
              <w:t>Виновник</w:t>
            </w:r>
          </w:p>
        </w:tc>
        <w:tc>
          <w:tcPr>
            <w:tcW w:w="3209" w:type="dxa"/>
          </w:tcPr>
          <w:p w14:paraId="5EBCDFE5" w14:textId="68BF8F88" w:rsidR="00681232" w:rsidRPr="00D2115D" w:rsidRDefault="00681232" w:rsidP="008608D0">
            <w:pPr>
              <w:pStyle w:val="ab"/>
            </w:pPr>
            <w:r>
              <w:t>Выбор из списка</w:t>
            </w:r>
          </w:p>
        </w:tc>
        <w:tc>
          <w:tcPr>
            <w:tcW w:w="3210" w:type="dxa"/>
          </w:tcPr>
          <w:p w14:paraId="0EE644BD" w14:textId="558DBC14" w:rsidR="00681232" w:rsidRDefault="001064C1" w:rsidP="008608D0">
            <w:pPr>
              <w:pStyle w:val="ab"/>
            </w:pPr>
            <w:r>
              <w:t>Выбор виновного из списка сотрудников</w:t>
            </w:r>
          </w:p>
        </w:tc>
      </w:tr>
      <w:tr w:rsidR="00681232" w14:paraId="34BE82EF" w14:textId="77777777" w:rsidTr="008608D0">
        <w:tc>
          <w:tcPr>
            <w:tcW w:w="3209" w:type="dxa"/>
          </w:tcPr>
          <w:p w14:paraId="7DD9EE06" w14:textId="26F9D8BC" w:rsidR="00681232" w:rsidRDefault="00681232" w:rsidP="008608D0">
            <w:pPr>
              <w:pStyle w:val="ab"/>
            </w:pPr>
            <w:r>
              <w:t>СП виновника</w:t>
            </w:r>
          </w:p>
        </w:tc>
        <w:tc>
          <w:tcPr>
            <w:tcW w:w="3209" w:type="dxa"/>
          </w:tcPr>
          <w:p w14:paraId="2C8D4F32" w14:textId="6620EAF7" w:rsidR="00681232" w:rsidRPr="00D2115D" w:rsidRDefault="00681232" w:rsidP="008608D0">
            <w:pPr>
              <w:pStyle w:val="ab"/>
            </w:pPr>
            <w:r>
              <w:t>Выбор из списка</w:t>
            </w:r>
          </w:p>
        </w:tc>
        <w:tc>
          <w:tcPr>
            <w:tcW w:w="3210" w:type="dxa"/>
          </w:tcPr>
          <w:p w14:paraId="4424041C" w14:textId="56561C41" w:rsidR="00681232" w:rsidRDefault="001064C1" w:rsidP="008608D0">
            <w:pPr>
              <w:pStyle w:val="ab"/>
            </w:pPr>
            <w:r>
              <w:t>Выбор подразделения из списка подразделений</w:t>
            </w:r>
          </w:p>
        </w:tc>
      </w:tr>
      <w:tr w:rsidR="00681232" w14:paraId="1646647E" w14:textId="77777777" w:rsidTr="008608D0">
        <w:tc>
          <w:tcPr>
            <w:tcW w:w="3209" w:type="dxa"/>
          </w:tcPr>
          <w:p w14:paraId="218EDFDF" w14:textId="3C6EC3B2" w:rsidR="00681232" w:rsidRDefault="00681232" w:rsidP="008608D0">
            <w:pPr>
              <w:pStyle w:val="ab"/>
            </w:pPr>
            <w:r>
              <w:t>Изделие</w:t>
            </w:r>
          </w:p>
        </w:tc>
        <w:tc>
          <w:tcPr>
            <w:tcW w:w="3209" w:type="dxa"/>
          </w:tcPr>
          <w:p w14:paraId="012F2756" w14:textId="20537D97" w:rsidR="00681232" w:rsidRPr="00D2115D" w:rsidRDefault="00681232" w:rsidP="008608D0">
            <w:pPr>
              <w:pStyle w:val="ab"/>
            </w:pPr>
            <w:r>
              <w:t>Выбор из списка</w:t>
            </w:r>
          </w:p>
        </w:tc>
        <w:tc>
          <w:tcPr>
            <w:tcW w:w="3210" w:type="dxa"/>
          </w:tcPr>
          <w:p w14:paraId="0904C000" w14:textId="702BDBBE" w:rsidR="00681232" w:rsidRDefault="001064C1" w:rsidP="008608D0">
            <w:pPr>
              <w:pStyle w:val="ab"/>
            </w:pPr>
            <w:r>
              <w:t>Выбор изделия из списка изделий</w:t>
            </w:r>
          </w:p>
        </w:tc>
      </w:tr>
      <w:tr w:rsidR="00681232" w14:paraId="51288096" w14:textId="77777777" w:rsidTr="008608D0">
        <w:tc>
          <w:tcPr>
            <w:tcW w:w="3209" w:type="dxa"/>
          </w:tcPr>
          <w:p w14:paraId="258A065C" w14:textId="66A6FD9C" w:rsidR="00681232" w:rsidRDefault="00681232" w:rsidP="008608D0">
            <w:pPr>
              <w:pStyle w:val="ab"/>
            </w:pPr>
            <w:r>
              <w:t>Агрегат</w:t>
            </w:r>
          </w:p>
        </w:tc>
        <w:tc>
          <w:tcPr>
            <w:tcW w:w="3209" w:type="dxa"/>
          </w:tcPr>
          <w:p w14:paraId="3B22CBAE" w14:textId="31BABE9D" w:rsidR="00681232" w:rsidRPr="00D2115D" w:rsidRDefault="00681232" w:rsidP="008608D0">
            <w:pPr>
              <w:pStyle w:val="ab"/>
            </w:pPr>
            <w:r>
              <w:t>Выбор из списка</w:t>
            </w:r>
          </w:p>
        </w:tc>
        <w:tc>
          <w:tcPr>
            <w:tcW w:w="3210" w:type="dxa"/>
          </w:tcPr>
          <w:p w14:paraId="40ECA2A6" w14:textId="081AEF49" w:rsidR="00681232" w:rsidRDefault="001064C1" w:rsidP="008608D0">
            <w:pPr>
              <w:pStyle w:val="ab"/>
            </w:pPr>
            <w:r>
              <w:t>Выбор агрегата из списка агрегатов</w:t>
            </w:r>
          </w:p>
        </w:tc>
      </w:tr>
      <w:tr w:rsidR="00681232" w14:paraId="0334909A" w14:textId="77777777" w:rsidTr="008608D0">
        <w:tc>
          <w:tcPr>
            <w:tcW w:w="3209" w:type="dxa"/>
          </w:tcPr>
          <w:p w14:paraId="19D9E2DF" w14:textId="531A1B2A" w:rsidR="00681232" w:rsidRDefault="00681232" w:rsidP="008608D0">
            <w:pPr>
              <w:pStyle w:val="ab"/>
            </w:pPr>
            <w:r>
              <w:lastRenderedPageBreak/>
              <w:t>Деталь</w:t>
            </w:r>
          </w:p>
        </w:tc>
        <w:tc>
          <w:tcPr>
            <w:tcW w:w="3209" w:type="dxa"/>
          </w:tcPr>
          <w:p w14:paraId="56E13976" w14:textId="2ED347B0" w:rsidR="00681232" w:rsidRPr="00D2115D" w:rsidRDefault="00681232" w:rsidP="008608D0">
            <w:pPr>
              <w:pStyle w:val="ab"/>
            </w:pPr>
            <w:r>
              <w:t>Выбор из списка</w:t>
            </w:r>
          </w:p>
        </w:tc>
        <w:tc>
          <w:tcPr>
            <w:tcW w:w="3210" w:type="dxa"/>
          </w:tcPr>
          <w:p w14:paraId="19664367" w14:textId="6FFF21DE" w:rsidR="00681232" w:rsidRDefault="001064C1" w:rsidP="008608D0">
            <w:pPr>
              <w:pStyle w:val="ab"/>
            </w:pPr>
            <w:r>
              <w:t>Выбор детали из списка деталей</w:t>
            </w:r>
          </w:p>
        </w:tc>
      </w:tr>
      <w:tr w:rsidR="00681232" w14:paraId="5E2856C2" w14:textId="77777777" w:rsidTr="008608D0">
        <w:tc>
          <w:tcPr>
            <w:tcW w:w="3209" w:type="dxa"/>
          </w:tcPr>
          <w:p w14:paraId="129C10AE" w14:textId="35D682F0" w:rsidR="00681232" w:rsidRDefault="00681232" w:rsidP="008608D0">
            <w:pPr>
              <w:pStyle w:val="ab"/>
            </w:pPr>
            <w:r>
              <w:t>Забраковано ед.</w:t>
            </w:r>
          </w:p>
        </w:tc>
        <w:tc>
          <w:tcPr>
            <w:tcW w:w="3209" w:type="dxa"/>
          </w:tcPr>
          <w:p w14:paraId="0838A78D" w14:textId="2D45CD8D" w:rsidR="00681232" w:rsidRPr="00D2115D" w:rsidRDefault="00681232" w:rsidP="008608D0">
            <w:pPr>
              <w:pStyle w:val="ab"/>
            </w:pPr>
            <w:r>
              <w:t>Числовой</w:t>
            </w:r>
          </w:p>
        </w:tc>
        <w:tc>
          <w:tcPr>
            <w:tcW w:w="3210" w:type="dxa"/>
          </w:tcPr>
          <w:p w14:paraId="00808985" w14:textId="762F31F6" w:rsidR="00681232" w:rsidRDefault="001064C1" w:rsidP="008608D0">
            <w:pPr>
              <w:pStyle w:val="ab"/>
            </w:pPr>
            <w:r w:rsidRPr="007160D9">
              <w:t>Количество забракованных деталей</w:t>
            </w:r>
          </w:p>
        </w:tc>
      </w:tr>
      <w:tr w:rsidR="00681232" w14:paraId="797CB032" w14:textId="77777777" w:rsidTr="008608D0">
        <w:tc>
          <w:tcPr>
            <w:tcW w:w="3209" w:type="dxa"/>
          </w:tcPr>
          <w:p w14:paraId="652D27BC" w14:textId="0B56FEAA" w:rsidR="00681232" w:rsidRDefault="00681232" w:rsidP="008608D0">
            <w:pPr>
              <w:pStyle w:val="ab"/>
            </w:pPr>
            <w:r>
              <w:t>№ машины</w:t>
            </w:r>
          </w:p>
        </w:tc>
        <w:tc>
          <w:tcPr>
            <w:tcW w:w="3209" w:type="dxa"/>
          </w:tcPr>
          <w:p w14:paraId="105A33FD" w14:textId="243A03D6" w:rsidR="00681232" w:rsidRPr="00D2115D" w:rsidRDefault="00681232" w:rsidP="008608D0">
            <w:pPr>
              <w:pStyle w:val="ab"/>
            </w:pPr>
            <w:r>
              <w:t>Выбор из списка</w:t>
            </w:r>
          </w:p>
        </w:tc>
        <w:tc>
          <w:tcPr>
            <w:tcW w:w="3210" w:type="dxa"/>
          </w:tcPr>
          <w:p w14:paraId="6F891878" w14:textId="4E5D3589" w:rsidR="00681232" w:rsidRDefault="001064C1" w:rsidP="008608D0">
            <w:pPr>
              <w:pStyle w:val="ab"/>
            </w:pPr>
            <w:r>
              <w:t>Выбор машины из списка производственных машин</w:t>
            </w:r>
          </w:p>
        </w:tc>
      </w:tr>
      <w:tr w:rsidR="00681232" w14:paraId="2E6484A1" w14:textId="77777777" w:rsidTr="008608D0">
        <w:tc>
          <w:tcPr>
            <w:tcW w:w="3209" w:type="dxa"/>
          </w:tcPr>
          <w:p w14:paraId="3F807110" w14:textId="4297038C" w:rsidR="00681232" w:rsidRDefault="00681232" w:rsidP="008608D0">
            <w:pPr>
              <w:pStyle w:val="ab"/>
            </w:pPr>
            <w:r>
              <w:t>Забраковано на операции</w:t>
            </w:r>
          </w:p>
        </w:tc>
        <w:tc>
          <w:tcPr>
            <w:tcW w:w="3209" w:type="dxa"/>
          </w:tcPr>
          <w:p w14:paraId="3D7E593D" w14:textId="036F6224" w:rsidR="00681232" w:rsidRPr="00D2115D" w:rsidRDefault="00681232" w:rsidP="008608D0">
            <w:pPr>
              <w:pStyle w:val="ab"/>
            </w:pPr>
            <w:r>
              <w:t>Выбор из списка</w:t>
            </w:r>
          </w:p>
        </w:tc>
        <w:tc>
          <w:tcPr>
            <w:tcW w:w="3210" w:type="dxa"/>
          </w:tcPr>
          <w:p w14:paraId="33325E9D" w14:textId="3B36E40C" w:rsidR="00681232" w:rsidRDefault="001064C1" w:rsidP="008608D0">
            <w:pPr>
              <w:pStyle w:val="ab"/>
            </w:pPr>
            <w:r>
              <w:t>Выбор забракованной операции из списка производственных операций</w:t>
            </w:r>
          </w:p>
        </w:tc>
      </w:tr>
      <w:tr w:rsidR="00681232" w14:paraId="77D14E80" w14:textId="77777777" w:rsidTr="008608D0">
        <w:tc>
          <w:tcPr>
            <w:tcW w:w="3209" w:type="dxa"/>
          </w:tcPr>
          <w:p w14:paraId="6140D4ED" w14:textId="636FF1BC" w:rsidR="00681232" w:rsidRDefault="00681232" w:rsidP="008608D0">
            <w:pPr>
              <w:pStyle w:val="ab"/>
            </w:pPr>
            <w:r>
              <w:t>Причина брака</w:t>
            </w:r>
          </w:p>
        </w:tc>
        <w:tc>
          <w:tcPr>
            <w:tcW w:w="3209" w:type="dxa"/>
          </w:tcPr>
          <w:p w14:paraId="0F356A08" w14:textId="667C3D0B" w:rsidR="00681232" w:rsidRPr="00D2115D" w:rsidRDefault="00681232" w:rsidP="008608D0">
            <w:pPr>
              <w:pStyle w:val="ab"/>
            </w:pPr>
            <w:r>
              <w:t>Выбор из списка</w:t>
            </w:r>
          </w:p>
        </w:tc>
        <w:tc>
          <w:tcPr>
            <w:tcW w:w="3210" w:type="dxa"/>
          </w:tcPr>
          <w:p w14:paraId="0F3177E5" w14:textId="1928064C" w:rsidR="00681232" w:rsidRDefault="001064C1" w:rsidP="008608D0">
            <w:pPr>
              <w:pStyle w:val="ab"/>
            </w:pPr>
            <w:r>
              <w:t>Выбор причины брака из списка причин брака</w:t>
            </w:r>
          </w:p>
        </w:tc>
      </w:tr>
      <w:tr w:rsidR="00681232" w14:paraId="160DA95E" w14:textId="77777777" w:rsidTr="008608D0">
        <w:tc>
          <w:tcPr>
            <w:tcW w:w="3209" w:type="dxa"/>
          </w:tcPr>
          <w:p w14:paraId="33BD7B30" w14:textId="120A0D49" w:rsidR="00681232" w:rsidRDefault="00681232" w:rsidP="008608D0">
            <w:pPr>
              <w:pStyle w:val="ab"/>
            </w:pPr>
            <w:r>
              <w:t>Причина возникновения брака</w:t>
            </w:r>
          </w:p>
        </w:tc>
        <w:tc>
          <w:tcPr>
            <w:tcW w:w="3209" w:type="dxa"/>
          </w:tcPr>
          <w:p w14:paraId="072BAF7E" w14:textId="5B0E8138" w:rsidR="00681232" w:rsidRPr="00D2115D" w:rsidRDefault="00681232" w:rsidP="008608D0">
            <w:pPr>
              <w:pStyle w:val="ab"/>
            </w:pPr>
            <w:r>
              <w:t>Выбор из списка</w:t>
            </w:r>
          </w:p>
        </w:tc>
        <w:tc>
          <w:tcPr>
            <w:tcW w:w="3210" w:type="dxa"/>
          </w:tcPr>
          <w:p w14:paraId="31F81A17" w14:textId="05C976E3" w:rsidR="00681232" w:rsidRDefault="001064C1" w:rsidP="008608D0">
            <w:pPr>
              <w:pStyle w:val="ab"/>
            </w:pPr>
            <w:r>
              <w:t>Выбор причины возникновения брака из списка причин возникновения брака</w:t>
            </w:r>
          </w:p>
        </w:tc>
      </w:tr>
      <w:tr w:rsidR="00681232" w14:paraId="05A8D317" w14:textId="77777777" w:rsidTr="008608D0">
        <w:tc>
          <w:tcPr>
            <w:tcW w:w="3209" w:type="dxa"/>
          </w:tcPr>
          <w:p w14:paraId="252739CA" w14:textId="7261AE4A" w:rsidR="00681232" w:rsidRDefault="00681232" w:rsidP="008608D0">
            <w:pPr>
              <w:pStyle w:val="ab"/>
            </w:pPr>
            <w:r>
              <w:t>Характер брака</w:t>
            </w:r>
          </w:p>
        </w:tc>
        <w:tc>
          <w:tcPr>
            <w:tcW w:w="3209" w:type="dxa"/>
          </w:tcPr>
          <w:p w14:paraId="6CE0CE86" w14:textId="08D7EA4F" w:rsidR="00681232" w:rsidRPr="00D2115D" w:rsidRDefault="00681232" w:rsidP="008608D0">
            <w:pPr>
              <w:pStyle w:val="ab"/>
            </w:pPr>
            <w:r>
              <w:t>Выбор из списка</w:t>
            </w:r>
          </w:p>
        </w:tc>
        <w:tc>
          <w:tcPr>
            <w:tcW w:w="3210" w:type="dxa"/>
          </w:tcPr>
          <w:p w14:paraId="075FEA36" w14:textId="12550115" w:rsidR="00681232" w:rsidRDefault="001064C1" w:rsidP="008608D0">
            <w:pPr>
              <w:pStyle w:val="ab"/>
            </w:pPr>
            <w:r>
              <w:t>Выбор характера брака из списка характеров брака</w:t>
            </w:r>
          </w:p>
        </w:tc>
      </w:tr>
      <w:tr w:rsidR="00681232" w14:paraId="2AEBB4D0" w14:textId="77777777" w:rsidTr="008608D0">
        <w:tc>
          <w:tcPr>
            <w:tcW w:w="3209" w:type="dxa"/>
          </w:tcPr>
          <w:p w14:paraId="38B6D90C" w14:textId="5367DB2B" w:rsidR="00681232" w:rsidRDefault="00681232" w:rsidP="008608D0">
            <w:pPr>
              <w:pStyle w:val="ab"/>
            </w:pPr>
            <w:r>
              <w:t>Приложения (документы)</w:t>
            </w:r>
          </w:p>
        </w:tc>
        <w:tc>
          <w:tcPr>
            <w:tcW w:w="3209" w:type="dxa"/>
          </w:tcPr>
          <w:p w14:paraId="59B163F8" w14:textId="261F66C1" w:rsidR="00681232" w:rsidRPr="00D2115D" w:rsidRDefault="00681232" w:rsidP="008608D0">
            <w:pPr>
              <w:pStyle w:val="ab"/>
            </w:pPr>
            <w:r>
              <w:t>Файл</w:t>
            </w:r>
          </w:p>
        </w:tc>
        <w:tc>
          <w:tcPr>
            <w:tcW w:w="3210" w:type="dxa"/>
          </w:tcPr>
          <w:p w14:paraId="05550D4B" w14:textId="7F32C432" w:rsidR="00681232" w:rsidRDefault="001064C1" w:rsidP="008608D0">
            <w:pPr>
              <w:pStyle w:val="ab"/>
            </w:pPr>
            <w:r>
              <w:t>Сканы необходимых документов, чертежей по акту на брак</w:t>
            </w:r>
          </w:p>
        </w:tc>
      </w:tr>
    </w:tbl>
    <w:p w14:paraId="2FF2036D" w14:textId="00BB3B9A" w:rsidR="00355D75" w:rsidRDefault="00355D75" w:rsidP="00DD190E">
      <w:pPr>
        <w:pStyle w:val="5"/>
        <w:spacing w:before="240"/>
      </w:pPr>
      <w:r w:rsidRPr="007D317A">
        <w:t xml:space="preserve">Таблица </w:t>
      </w:r>
      <w:r>
        <w:t>В</w:t>
      </w:r>
      <w:r w:rsidRPr="007D317A">
        <w:t>.</w:t>
      </w:r>
      <w:r>
        <w:t>4</w:t>
      </w:r>
      <w:r w:rsidRPr="007D317A">
        <w:t xml:space="preserve"> — </w:t>
      </w:r>
      <w:r>
        <w:t>Входная информация для формы «Добавление нового рекламационного акта»</w:t>
      </w:r>
    </w:p>
    <w:tbl>
      <w:tblPr>
        <w:tblStyle w:val="a5"/>
        <w:tblW w:w="0" w:type="auto"/>
        <w:tblLook w:val="04A0" w:firstRow="1" w:lastRow="0" w:firstColumn="1" w:lastColumn="0" w:noHBand="0" w:noVBand="1"/>
      </w:tblPr>
      <w:tblGrid>
        <w:gridCol w:w="3209"/>
        <w:gridCol w:w="3209"/>
        <w:gridCol w:w="3210"/>
      </w:tblGrid>
      <w:tr w:rsidR="00355D75" w:rsidRPr="007D317A" w14:paraId="2B439AE5" w14:textId="77777777" w:rsidTr="008608D0">
        <w:tc>
          <w:tcPr>
            <w:tcW w:w="3209" w:type="dxa"/>
          </w:tcPr>
          <w:p w14:paraId="19929AC6" w14:textId="77777777" w:rsidR="00355D75" w:rsidRPr="007D317A" w:rsidRDefault="00355D75" w:rsidP="008608D0">
            <w:pPr>
              <w:pStyle w:val="ab"/>
              <w:jc w:val="center"/>
              <w:rPr>
                <w:b/>
                <w:bCs/>
              </w:rPr>
            </w:pPr>
            <w:r w:rsidRPr="007D317A">
              <w:rPr>
                <w:b/>
                <w:bCs/>
              </w:rPr>
              <w:t>Поле</w:t>
            </w:r>
          </w:p>
        </w:tc>
        <w:tc>
          <w:tcPr>
            <w:tcW w:w="3209" w:type="dxa"/>
          </w:tcPr>
          <w:p w14:paraId="28484BAD" w14:textId="77777777" w:rsidR="00355D75" w:rsidRPr="007D317A" w:rsidRDefault="00355D75" w:rsidP="008608D0">
            <w:pPr>
              <w:pStyle w:val="ab"/>
              <w:jc w:val="center"/>
              <w:rPr>
                <w:b/>
                <w:bCs/>
              </w:rPr>
            </w:pPr>
            <w:r w:rsidRPr="007D317A">
              <w:rPr>
                <w:b/>
                <w:bCs/>
              </w:rPr>
              <w:t>Тип данных</w:t>
            </w:r>
          </w:p>
        </w:tc>
        <w:tc>
          <w:tcPr>
            <w:tcW w:w="3210" w:type="dxa"/>
          </w:tcPr>
          <w:p w14:paraId="788BEE58" w14:textId="77777777" w:rsidR="00355D75" w:rsidRPr="007D317A" w:rsidRDefault="00355D75" w:rsidP="008608D0">
            <w:pPr>
              <w:pStyle w:val="ab"/>
              <w:jc w:val="center"/>
              <w:rPr>
                <w:b/>
                <w:bCs/>
              </w:rPr>
            </w:pPr>
            <w:r w:rsidRPr="007D317A">
              <w:rPr>
                <w:b/>
                <w:bCs/>
              </w:rPr>
              <w:t>Описание</w:t>
            </w:r>
          </w:p>
        </w:tc>
      </w:tr>
      <w:tr w:rsidR="00355D75" w14:paraId="054E87E5" w14:textId="77777777" w:rsidTr="008608D0">
        <w:tc>
          <w:tcPr>
            <w:tcW w:w="3209" w:type="dxa"/>
          </w:tcPr>
          <w:p w14:paraId="5B9A1B3B" w14:textId="76678454" w:rsidR="00355D75" w:rsidRDefault="00B15FE8" w:rsidP="008608D0">
            <w:pPr>
              <w:pStyle w:val="ab"/>
            </w:pPr>
            <w:r>
              <w:t>Дата составления</w:t>
            </w:r>
          </w:p>
        </w:tc>
        <w:tc>
          <w:tcPr>
            <w:tcW w:w="3209" w:type="dxa"/>
          </w:tcPr>
          <w:p w14:paraId="421390AF" w14:textId="2B9FEDA5" w:rsidR="00355D75" w:rsidRDefault="00B15FE8" w:rsidP="008608D0">
            <w:pPr>
              <w:pStyle w:val="ab"/>
            </w:pPr>
            <w:r>
              <w:t>Дата</w:t>
            </w:r>
          </w:p>
        </w:tc>
        <w:tc>
          <w:tcPr>
            <w:tcW w:w="3210" w:type="dxa"/>
          </w:tcPr>
          <w:p w14:paraId="03A252C8" w14:textId="162B0551" w:rsidR="00355D75" w:rsidRDefault="00B15FE8" w:rsidP="008608D0">
            <w:pPr>
              <w:pStyle w:val="ab"/>
            </w:pPr>
            <w:r>
              <w:t>Дата составления акта</w:t>
            </w:r>
          </w:p>
        </w:tc>
      </w:tr>
      <w:tr w:rsidR="00355D75" w14:paraId="2F11D0E9" w14:textId="77777777" w:rsidTr="008608D0">
        <w:tc>
          <w:tcPr>
            <w:tcW w:w="3209" w:type="dxa"/>
          </w:tcPr>
          <w:p w14:paraId="30C00960" w14:textId="0A7A8E0E" w:rsidR="00355D75" w:rsidRDefault="00B15FE8" w:rsidP="008608D0">
            <w:pPr>
              <w:pStyle w:val="ab"/>
            </w:pPr>
            <w:r>
              <w:t>Изделие</w:t>
            </w:r>
          </w:p>
        </w:tc>
        <w:tc>
          <w:tcPr>
            <w:tcW w:w="3209" w:type="dxa"/>
          </w:tcPr>
          <w:p w14:paraId="52346FA8" w14:textId="6454D946" w:rsidR="00355D75" w:rsidRDefault="00B15FE8" w:rsidP="008608D0">
            <w:pPr>
              <w:pStyle w:val="ab"/>
            </w:pPr>
            <w:r>
              <w:t>Выбор из списка</w:t>
            </w:r>
          </w:p>
        </w:tc>
        <w:tc>
          <w:tcPr>
            <w:tcW w:w="3210" w:type="dxa"/>
          </w:tcPr>
          <w:p w14:paraId="40AC5A52" w14:textId="7D30E160" w:rsidR="00355D75" w:rsidRDefault="00B15FE8" w:rsidP="008608D0">
            <w:pPr>
              <w:pStyle w:val="ab"/>
            </w:pPr>
            <w:r>
              <w:t>Выбор изделия из списка изделий</w:t>
            </w:r>
          </w:p>
        </w:tc>
      </w:tr>
      <w:tr w:rsidR="00B15FE8" w14:paraId="19550A9C" w14:textId="77777777" w:rsidTr="008608D0">
        <w:tc>
          <w:tcPr>
            <w:tcW w:w="3209" w:type="dxa"/>
          </w:tcPr>
          <w:p w14:paraId="1B2D1B7A" w14:textId="53815CDE" w:rsidR="00B15FE8" w:rsidRDefault="00B15FE8" w:rsidP="008608D0">
            <w:pPr>
              <w:pStyle w:val="ab"/>
            </w:pPr>
            <w:r>
              <w:t>Деталь</w:t>
            </w:r>
          </w:p>
        </w:tc>
        <w:tc>
          <w:tcPr>
            <w:tcW w:w="3209" w:type="dxa"/>
          </w:tcPr>
          <w:p w14:paraId="2C83CB19" w14:textId="3C3F9BE4" w:rsidR="00B15FE8" w:rsidRDefault="00B15FE8" w:rsidP="008608D0">
            <w:pPr>
              <w:pStyle w:val="ab"/>
            </w:pPr>
            <w:r>
              <w:t>Выбор из списка</w:t>
            </w:r>
          </w:p>
        </w:tc>
        <w:tc>
          <w:tcPr>
            <w:tcW w:w="3210" w:type="dxa"/>
          </w:tcPr>
          <w:p w14:paraId="57134543" w14:textId="3B1F9D59" w:rsidR="00B15FE8" w:rsidRDefault="00B15FE8" w:rsidP="008608D0">
            <w:pPr>
              <w:pStyle w:val="ab"/>
            </w:pPr>
            <w:r>
              <w:t>Выбор детали из списка деталей</w:t>
            </w:r>
          </w:p>
        </w:tc>
      </w:tr>
      <w:tr w:rsidR="00B15FE8" w14:paraId="00079381" w14:textId="77777777" w:rsidTr="008608D0">
        <w:tc>
          <w:tcPr>
            <w:tcW w:w="3209" w:type="dxa"/>
          </w:tcPr>
          <w:p w14:paraId="71C976BA" w14:textId="3BB21D60" w:rsidR="00B15FE8" w:rsidRDefault="00B15FE8" w:rsidP="008608D0">
            <w:pPr>
              <w:pStyle w:val="ab"/>
            </w:pPr>
            <w:r>
              <w:t>Поставщик</w:t>
            </w:r>
          </w:p>
        </w:tc>
        <w:tc>
          <w:tcPr>
            <w:tcW w:w="3209" w:type="dxa"/>
          </w:tcPr>
          <w:p w14:paraId="58DCC198" w14:textId="18F6D33C" w:rsidR="00B15FE8" w:rsidRDefault="00B15FE8" w:rsidP="008608D0">
            <w:pPr>
              <w:pStyle w:val="ab"/>
            </w:pPr>
            <w:r>
              <w:t>Выбор из списка</w:t>
            </w:r>
          </w:p>
        </w:tc>
        <w:tc>
          <w:tcPr>
            <w:tcW w:w="3210" w:type="dxa"/>
          </w:tcPr>
          <w:p w14:paraId="27FBC028" w14:textId="51956E5E" w:rsidR="00B15FE8" w:rsidRDefault="00B15FE8" w:rsidP="008608D0">
            <w:pPr>
              <w:pStyle w:val="ab"/>
            </w:pPr>
            <w:r>
              <w:t>Выбор поставщика из списка контрагентов</w:t>
            </w:r>
          </w:p>
        </w:tc>
      </w:tr>
      <w:tr w:rsidR="00B15FE8" w14:paraId="2B6A66BD" w14:textId="77777777" w:rsidTr="008608D0">
        <w:tc>
          <w:tcPr>
            <w:tcW w:w="3209" w:type="dxa"/>
          </w:tcPr>
          <w:p w14:paraId="3DB26E97" w14:textId="036AE8A1" w:rsidR="00B15FE8" w:rsidRDefault="00B15FE8" w:rsidP="008608D0">
            <w:pPr>
              <w:pStyle w:val="ab"/>
            </w:pPr>
            <w:r>
              <w:t>Составитель</w:t>
            </w:r>
          </w:p>
        </w:tc>
        <w:tc>
          <w:tcPr>
            <w:tcW w:w="3209" w:type="dxa"/>
          </w:tcPr>
          <w:p w14:paraId="01496F93" w14:textId="03431B44" w:rsidR="00B15FE8" w:rsidRDefault="00B15FE8" w:rsidP="008608D0">
            <w:pPr>
              <w:pStyle w:val="ab"/>
            </w:pPr>
            <w:r>
              <w:t>Выбор из списка</w:t>
            </w:r>
          </w:p>
        </w:tc>
        <w:tc>
          <w:tcPr>
            <w:tcW w:w="3210" w:type="dxa"/>
          </w:tcPr>
          <w:p w14:paraId="794A1DE9" w14:textId="5485B0AB" w:rsidR="00B15FE8" w:rsidRDefault="00B15FE8" w:rsidP="008608D0">
            <w:pPr>
              <w:pStyle w:val="ab"/>
            </w:pPr>
            <w:r>
              <w:t>Выбор составителя из списка сотрудников</w:t>
            </w:r>
          </w:p>
        </w:tc>
      </w:tr>
      <w:tr w:rsidR="00DE2DDE" w14:paraId="1A6E3783" w14:textId="77777777" w:rsidTr="008608D0">
        <w:tc>
          <w:tcPr>
            <w:tcW w:w="3209" w:type="dxa"/>
          </w:tcPr>
          <w:p w14:paraId="2BF41FAD" w14:textId="51FBF87A" w:rsidR="00DE2DDE" w:rsidRDefault="00DE2DDE" w:rsidP="00DE2DDE">
            <w:pPr>
              <w:pStyle w:val="ab"/>
            </w:pPr>
            <w:r>
              <w:t>№ и дата УВПП</w:t>
            </w:r>
          </w:p>
        </w:tc>
        <w:tc>
          <w:tcPr>
            <w:tcW w:w="3209" w:type="dxa"/>
          </w:tcPr>
          <w:p w14:paraId="4F700078" w14:textId="4BB82162" w:rsidR="00DE2DDE" w:rsidRDefault="00DE2DDE" w:rsidP="00DE2DDE">
            <w:pPr>
              <w:pStyle w:val="ab"/>
            </w:pPr>
            <w:r>
              <w:t>Текстовое</w:t>
            </w:r>
          </w:p>
        </w:tc>
        <w:tc>
          <w:tcPr>
            <w:tcW w:w="3210" w:type="dxa"/>
            <w:tcBorders>
              <w:top w:val="single" w:sz="4" w:space="0" w:color="auto"/>
              <w:left w:val="single" w:sz="4" w:space="0" w:color="auto"/>
              <w:bottom w:val="single" w:sz="4" w:space="0" w:color="auto"/>
              <w:right w:val="single" w:sz="4" w:space="0" w:color="auto"/>
            </w:tcBorders>
            <w:vAlign w:val="center"/>
          </w:tcPr>
          <w:p w14:paraId="16CEE685" w14:textId="33F2EE45" w:rsidR="00DE2DDE" w:rsidRDefault="00DE2DDE" w:rsidP="00DE2DDE">
            <w:pPr>
              <w:pStyle w:val="ab"/>
            </w:pPr>
            <w:r>
              <w:t>Дата отправки и номер уведомления о вызове представителя поставщика</w:t>
            </w:r>
          </w:p>
        </w:tc>
      </w:tr>
      <w:tr w:rsidR="00DE2DDE" w14:paraId="5BE1EDC3" w14:textId="77777777" w:rsidTr="008608D0">
        <w:tc>
          <w:tcPr>
            <w:tcW w:w="3209" w:type="dxa"/>
          </w:tcPr>
          <w:p w14:paraId="3D25DC71" w14:textId="53F3C569" w:rsidR="00DE2DDE" w:rsidRDefault="00DE2DDE" w:rsidP="00DE2DDE">
            <w:pPr>
              <w:pStyle w:val="ab"/>
            </w:pPr>
            <w:r>
              <w:t>Необходимость возврата  изделия поставщику</w:t>
            </w:r>
          </w:p>
        </w:tc>
        <w:tc>
          <w:tcPr>
            <w:tcW w:w="3209" w:type="dxa"/>
          </w:tcPr>
          <w:p w14:paraId="7086BA82" w14:textId="5DDA5C1B" w:rsidR="00DE2DDE" w:rsidRDefault="00DE2DDE" w:rsidP="00DE2DDE">
            <w:pPr>
              <w:pStyle w:val="ab"/>
            </w:pPr>
            <w:r>
              <w:t>Логическое поле</w:t>
            </w:r>
          </w:p>
        </w:tc>
        <w:tc>
          <w:tcPr>
            <w:tcW w:w="3210" w:type="dxa"/>
            <w:tcBorders>
              <w:top w:val="single" w:sz="4" w:space="0" w:color="auto"/>
              <w:left w:val="single" w:sz="4" w:space="0" w:color="auto"/>
              <w:bottom w:val="single" w:sz="4" w:space="0" w:color="auto"/>
              <w:right w:val="single" w:sz="4" w:space="0" w:color="auto"/>
            </w:tcBorders>
            <w:vAlign w:val="center"/>
          </w:tcPr>
          <w:p w14:paraId="7BADF6CC" w14:textId="09ABAC14" w:rsidR="00DE2DDE" w:rsidRDefault="00DE2DDE" w:rsidP="00DE2DDE">
            <w:pPr>
              <w:pStyle w:val="ab"/>
            </w:pPr>
            <w:r>
              <w:t>Признак необходимости возврата изделия с дефектом поставщику</w:t>
            </w:r>
          </w:p>
        </w:tc>
      </w:tr>
      <w:tr w:rsidR="00DE2DDE" w14:paraId="5F6965BE" w14:textId="77777777" w:rsidTr="008608D0">
        <w:tc>
          <w:tcPr>
            <w:tcW w:w="3209" w:type="dxa"/>
          </w:tcPr>
          <w:p w14:paraId="056B4336" w14:textId="4282FD57" w:rsidR="00DE2DDE" w:rsidRDefault="00DE2DDE" w:rsidP="00DE2DDE">
            <w:pPr>
              <w:pStyle w:val="ab"/>
            </w:pPr>
            <w:r>
              <w:t>Дата изготовления (ремонта)</w:t>
            </w:r>
          </w:p>
        </w:tc>
        <w:tc>
          <w:tcPr>
            <w:tcW w:w="3209" w:type="dxa"/>
          </w:tcPr>
          <w:p w14:paraId="7EFE1B45" w14:textId="37328056" w:rsidR="00DE2DDE" w:rsidRDefault="00DE2DDE" w:rsidP="00DE2DDE">
            <w:pPr>
              <w:pStyle w:val="ab"/>
            </w:pPr>
            <w:r>
              <w:t>Дата</w:t>
            </w:r>
          </w:p>
        </w:tc>
        <w:tc>
          <w:tcPr>
            <w:tcW w:w="3210" w:type="dxa"/>
            <w:tcBorders>
              <w:top w:val="single" w:sz="4" w:space="0" w:color="auto"/>
              <w:left w:val="single" w:sz="4" w:space="0" w:color="auto"/>
              <w:bottom w:val="single" w:sz="4" w:space="0" w:color="auto"/>
              <w:right w:val="single" w:sz="4" w:space="0" w:color="auto"/>
            </w:tcBorders>
            <w:vAlign w:val="center"/>
          </w:tcPr>
          <w:p w14:paraId="75693028" w14:textId="19F53B08" w:rsidR="00DE2DDE" w:rsidRDefault="00DE2DDE" w:rsidP="00DE2DDE">
            <w:pPr>
              <w:pStyle w:val="ab"/>
            </w:pPr>
            <w:r>
              <w:t>Дата изготовления или последнего ремонта изделия</w:t>
            </w:r>
          </w:p>
        </w:tc>
      </w:tr>
      <w:tr w:rsidR="00DE2DDE" w14:paraId="2E5CB61B" w14:textId="77777777" w:rsidTr="008608D0">
        <w:tc>
          <w:tcPr>
            <w:tcW w:w="3209" w:type="dxa"/>
          </w:tcPr>
          <w:p w14:paraId="6971038F" w14:textId="512673AB" w:rsidR="00DE2DDE" w:rsidRDefault="00DE2DDE" w:rsidP="00DE2DDE">
            <w:pPr>
              <w:pStyle w:val="ab"/>
            </w:pPr>
            <w:r>
              <w:t>Дата начала эксплуатации</w:t>
            </w:r>
          </w:p>
        </w:tc>
        <w:tc>
          <w:tcPr>
            <w:tcW w:w="3209" w:type="dxa"/>
          </w:tcPr>
          <w:p w14:paraId="2FA2877A" w14:textId="35683D82" w:rsidR="00DE2DDE" w:rsidRDefault="00DE2DDE" w:rsidP="00DE2DDE">
            <w:pPr>
              <w:pStyle w:val="ab"/>
            </w:pPr>
            <w:r>
              <w:t>Дата</w:t>
            </w:r>
          </w:p>
        </w:tc>
        <w:tc>
          <w:tcPr>
            <w:tcW w:w="3210" w:type="dxa"/>
            <w:tcBorders>
              <w:top w:val="single" w:sz="4" w:space="0" w:color="auto"/>
              <w:left w:val="single" w:sz="4" w:space="0" w:color="auto"/>
              <w:bottom w:val="single" w:sz="4" w:space="0" w:color="auto"/>
              <w:right w:val="single" w:sz="4" w:space="0" w:color="auto"/>
            </w:tcBorders>
            <w:vAlign w:val="center"/>
          </w:tcPr>
          <w:p w14:paraId="093416D6" w14:textId="6FE66B7C" w:rsidR="00DE2DDE" w:rsidRDefault="00DE2DDE" w:rsidP="00DE2DDE">
            <w:pPr>
              <w:pStyle w:val="ab"/>
            </w:pPr>
            <w:r>
              <w:t>Дата начала эксплуатации</w:t>
            </w:r>
          </w:p>
        </w:tc>
      </w:tr>
      <w:tr w:rsidR="00DE2DDE" w14:paraId="07A7FDD9" w14:textId="77777777" w:rsidTr="008608D0">
        <w:tc>
          <w:tcPr>
            <w:tcW w:w="3209" w:type="dxa"/>
          </w:tcPr>
          <w:p w14:paraId="35C303A6" w14:textId="3C979C53" w:rsidR="00DE2DDE" w:rsidRDefault="00DE2DDE" w:rsidP="00DE2DDE">
            <w:pPr>
              <w:pStyle w:val="ab"/>
            </w:pPr>
            <w:r>
              <w:t>Изделие наработало (хранилось)</w:t>
            </w:r>
          </w:p>
        </w:tc>
        <w:tc>
          <w:tcPr>
            <w:tcW w:w="3209" w:type="dxa"/>
          </w:tcPr>
          <w:p w14:paraId="156FC8FB" w14:textId="3CAF288E" w:rsidR="00DE2DDE" w:rsidRDefault="00DE2DDE" w:rsidP="00DE2DDE">
            <w:pPr>
              <w:pStyle w:val="ab"/>
            </w:pPr>
            <w:r>
              <w:t>Числовое</w:t>
            </w:r>
          </w:p>
        </w:tc>
        <w:tc>
          <w:tcPr>
            <w:tcW w:w="3210" w:type="dxa"/>
            <w:tcBorders>
              <w:top w:val="single" w:sz="4" w:space="0" w:color="auto"/>
              <w:left w:val="single" w:sz="4" w:space="0" w:color="auto"/>
              <w:bottom w:val="single" w:sz="4" w:space="0" w:color="auto"/>
              <w:right w:val="single" w:sz="4" w:space="0" w:color="auto"/>
            </w:tcBorders>
            <w:vAlign w:val="center"/>
          </w:tcPr>
          <w:p w14:paraId="7C7DF835" w14:textId="75B65C1F" w:rsidR="00DE2DDE" w:rsidRDefault="00DE2DDE" w:rsidP="00DE2DDE">
            <w:pPr>
              <w:pStyle w:val="ab"/>
            </w:pPr>
            <w:r>
              <w:t>Количество суток, которое изделие отработало или хранилось на складе</w:t>
            </w:r>
          </w:p>
        </w:tc>
      </w:tr>
      <w:tr w:rsidR="00DE2DDE" w14:paraId="5A0FB419" w14:textId="77777777" w:rsidTr="008608D0">
        <w:tc>
          <w:tcPr>
            <w:tcW w:w="3209" w:type="dxa"/>
          </w:tcPr>
          <w:p w14:paraId="52C21338" w14:textId="06D6973F" w:rsidR="00DE2DDE" w:rsidRDefault="00DE2DDE" w:rsidP="00DE2DDE">
            <w:pPr>
              <w:pStyle w:val="ab"/>
            </w:pPr>
            <w:r>
              <w:t>Дата окончания гарантийного срока</w:t>
            </w:r>
          </w:p>
        </w:tc>
        <w:tc>
          <w:tcPr>
            <w:tcW w:w="3209" w:type="dxa"/>
          </w:tcPr>
          <w:p w14:paraId="7A683DAE" w14:textId="706C8F0A" w:rsidR="00DE2DDE" w:rsidRDefault="00DE2DDE" w:rsidP="00DE2DDE">
            <w:pPr>
              <w:pStyle w:val="ab"/>
            </w:pPr>
            <w:r>
              <w:t>Дата</w:t>
            </w:r>
          </w:p>
        </w:tc>
        <w:tc>
          <w:tcPr>
            <w:tcW w:w="3210" w:type="dxa"/>
            <w:tcBorders>
              <w:top w:val="single" w:sz="4" w:space="0" w:color="auto"/>
              <w:left w:val="single" w:sz="4" w:space="0" w:color="auto"/>
              <w:bottom w:val="single" w:sz="4" w:space="0" w:color="auto"/>
              <w:right w:val="single" w:sz="4" w:space="0" w:color="auto"/>
            </w:tcBorders>
            <w:vAlign w:val="center"/>
          </w:tcPr>
          <w:p w14:paraId="0C134376" w14:textId="6FF8F6A3" w:rsidR="00DE2DDE" w:rsidRDefault="00DE2DDE" w:rsidP="00DE2DDE">
            <w:pPr>
              <w:pStyle w:val="ab"/>
            </w:pPr>
            <w:r>
              <w:t>Дата окончания гарантийного срока по детали</w:t>
            </w:r>
          </w:p>
        </w:tc>
      </w:tr>
      <w:tr w:rsidR="00DE2DDE" w14:paraId="66B829FF" w14:textId="77777777" w:rsidTr="008608D0">
        <w:tc>
          <w:tcPr>
            <w:tcW w:w="3209" w:type="dxa"/>
          </w:tcPr>
          <w:p w14:paraId="199A2C9F" w14:textId="249D8B2E" w:rsidR="00DE2DDE" w:rsidRDefault="00DE2DDE" w:rsidP="00DE2DDE">
            <w:pPr>
              <w:pStyle w:val="ab"/>
            </w:pPr>
            <w:r>
              <w:t>Приложения (документы)</w:t>
            </w:r>
          </w:p>
        </w:tc>
        <w:tc>
          <w:tcPr>
            <w:tcW w:w="3209" w:type="dxa"/>
          </w:tcPr>
          <w:p w14:paraId="4AAE9B10" w14:textId="2E562270" w:rsidR="00DE2DDE" w:rsidRDefault="00DE2DDE" w:rsidP="00DE2DDE">
            <w:pPr>
              <w:pStyle w:val="ab"/>
            </w:pPr>
            <w:r>
              <w:t>Файл</w:t>
            </w:r>
          </w:p>
        </w:tc>
        <w:tc>
          <w:tcPr>
            <w:tcW w:w="3210" w:type="dxa"/>
          </w:tcPr>
          <w:p w14:paraId="277FA3B5" w14:textId="6A78DC3E" w:rsidR="00DE2DDE" w:rsidRDefault="00DE2DDE" w:rsidP="00DE2DDE">
            <w:pPr>
              <w:pStyle w:val="ab"/>
            </w:pPr>
            <w:r>
              <w:t>Сканы дополнительных документов по р/а (УВПП, АУР и т.д.)</w:t>
            </w:r>
          </w:p>
        </w:tc>
      </w:tr>
      <w:tr w:rsidR="00DE2DDE" w14:paraId="74AD6074" w14:textId="77777777" w:rsidTr="008608D0">
        <w:tc>
          <w:tcPr>
            <w:tcW w:w="3209" w:type="dxa"/>
          </w:tcPr>
          <w:p w14:paraId="6FF71A51" w14:textId="381EE4B1" w:rsidR="00DE2DDE" w:rsidRDefault="00DE2DDE" w:rsidP="00DE2DDE">
            <w:pPr>
              <w:pStyle w:val="ab"/>
            </w:pPr>
            <w:r>
              <w:t>Описание характера дефекта</w:t>
            </w:r>
          </w:p>
        </w:tc>
        <w:tc>
          <w:tcPr>
            <w:tcW w:w="3209" w:type="dxa"/>
          </w:tcPr>
          <w:p w14:paraId="75B991F4" w14:textId="4C3447C4" w:rsidR="00DE2DDE" w:rsidRDefault="00DE2DDE" w:rsidP="00DE2DDE">
            <w:pPr>
              <w:pStyle w:val="ab"/>
            </w:pPr>
            <w:r>
              <w:t>Текстовое</w:t>
            </w:r>
          </w:p>
        </w:tc>
        <w:tc>
          <w:tcPr>
            <w:tcW w:w="3210" w:type="dxa"/>
            <w:vAlign w:val="center"/>
          </w:tcPr>
          <w:p w14:paraId="6B2139A5" w14:textId="2E61236B" w:rsidR="00DE2DDE" w:rsidRDefault="00DE2DDE" w:rsidP="00DE2DDE">
            <w:pPr>
              <w:pStyle w:val="ab"/>
            </w:pPr>
            <w:r w:rsidRPr="00731C9B">
              <w:t>Описание характера дефекта</w:t>
            </w:r>
          </w:p>
        </w:tc>
      </w:tr>
      <w:tr w:rsidR="00DE2DDE" w14:paraId="7731C4AC" w14:textId="77777777" w:rsidTr="008608D0">
        <w:tc>
          <w:tcPr>
            <w:tcW w:w="3209" w:type="dxa"/>
          </w:tcPr>
          <w:p w14:paraId="3A5A4989" w14:textId="7DC55804" w:rsidR="00DE2DDE" w:rsidRDefault="00DE2DDE" w:rsidP="00DE2DDE">
            <w:pPr>
              <w:pStyle w:val="ab"/>
            </w:pPr>
            <w:r>
              <w:lastRenderedPageBreak/>
              <w:t>Описание причины дефекта</w:t>
            </w:r>
          </w:p>
        </w:tc>
        <w:tc>
          <w:tcPr>
            <w:tcW w:w="3209" w:type="dxa"/>
          </w:tcPr>
          <w:p w14:paraId="34C3EF4D" w14:textId="42BE1D1E" w:rsidR="00DE2DDE" w:rsidRDefault="00DE2DDE" w:rsidP="00DE2DDE">
            <w:pPr>
              <w:pStyle w:val="ab"/>
            </w:pPr>
            <w:r>
              <w:t>Текстовое</w:t>
            </w:r>
          </w:p>
        </w:tc>
        <w:tc>
          <w:tcPr>
            <w:tcW w:w="3210" w:type="dxa"/>
            <w:vAlign w:val="center"/>
          </w:tcPr>
          <w:p w14:paraId="5BC03157" w14:textId="5F987A8A" w:rsidR="00DE2DDE" w:rsidRDefault="00DE2DDE" w:rsidP="00DE2DDE">
            <w:pPr>
              <w:pStyle w:val="ab"/>
            </w:pPr>
            <w:r w:rsidRPr="00731C9B">
              <w:t>Описание причины дефекта</w:t>
            </w:r>
          </w:p>
        </w:tc>
      </w:tr>
    </w:tbl>
    <w:p w14:paraId="3DC9E374" w14:textId="005772F9" w:rsidR="00355D75" w:rsidRDefault="00355D75" w:rsidP="00DD190E">
      <w:pPr>
        <w:pStyle w:val="5"/>
        <w:spacing w:before="240"/>
      </w:pPr>
      <w:r w:rsidRPr="007D317A">
        <w:t xml:space="preserve">Таблица </w:t>
      </w:r>
      <w:r>
        <w:t>В</w:t>
      </w:r>
      <w:r w:rsidRPr="007D317A">
        <w:t>.</w:t>
      </w:r>
      <w:r>
        <w:t>5</w:t>
      </w:r>
      <w:r w:rsidRPr="007D317A">
        <w:t xml:space="preserve"> — </w:t>
      </w:r>
      <w:r>
        <w:t>Входная информация для формы «Добавление новой ведомости дефектов»</w:t>
      </w:r>
    </w:p>
    <w:tbl>
      <w:tblPr>
        <w:tblStyle w:val="a5"/>
        <w:tblW w:w="0" w:type="auto"/>
        <w:tblLook w:val="04A0" w:firstRow="1" w:lastRow="0" w:firstColumn="1" w:lastColumn="0" w:noHBand="0" w:noVBand="1"/>
      </w:tblPr>
      <w:tblGrid>
        <w:gridCol w:w="3209"/>
        <w:gridCol w:w="3209"/>
        <w:gridCol w:w="3210"/>
      </w:tblGrid>
      <w:tr w:rsidR="00355D75" w:rsidRPr="00647385" w14:paraId="0E6DD46D" w14:textId="77777777" w:rsidTr="008608D0">
        <w:tc>
          <w:tcPr>
            <w:tcW w:w="3209" w:type="dxa"/>
          </w:tcPr>
          <w:p w14:paraId="4D047FF3" w14:textId="77777777" w:rsidR="00355D75" w:rsidRPr="007D317A" w:rsidRDefault="00355D75" w:rsidP="008608D0">
            <w:pPr>
              <w:pStyle w:val="ab"/>
              <w:jc w:val="center"/>
              <w:rPr>
                <w:b/>
                <w:bCs/>
              </w:rPr>
            </w:pPr>
            <w:r w:rsidRPr="007D317A">
              <w:rPr>
                <w:b/>
                <w:bCs/>
              </w:rPr>
              <w:t>Поле</w:t>
            </w:r>
          </w:p>
        </w:tc>
        <w:tc>
          <w:tcPr>
            <w:tcW w:w="3209" w:type="dxa"/>
          </w:tcPr>
          <w:p w14:paraId="40AD79A0" w14:textId="77777777" w:rsidR="00355D75" w:rsidRPr="007D317A" w:rsidRDefault="00355D75" w:rsidP="008608D0">
            <w:pPr>
              <w:pStyle w:val="ab"/>
              <w:jc w:val="center"/>
              <w:rPr>
                <w:b/>
                <w:bCs/>
              </w:rPr>
            </w:pPr>
            <w:r w:rsidRPr="007D317A">
              <w:rPr>
                <w:b/>
                <w:bCs/>
              </w:rPr>
              <w:t>Тип данных</w:t>
            </w:r>
          </w:p>
        </w:tc>
        <w:tc>
          <w:tcPr>
            <w:tcW w:w="3210" w:type="dxa"/>
          </w:tcPr>
          <w:p w14:paraId="5A1FBBA0" w14:textId="77777777" w:rsidR="00355D75" w:rsidRPr="007D317A" w:rsidRDefault="00355D75" w:rsidP="008608D0">
            <w:pPr>
              <w:pStyle w:val="ab"/>
              <w:jc w:val="center"/>
              <w:rPr>
                <w:b/>
                <w:bCs/>
              </w:rPr>
            </w:pPr>
            <w:r w:rsidRPr="007D317A">
              <w:rPr>
                <w:b/>
                <w:bCs/>
              </w:rPr>
              <w:t>Описание</w:t>
            </w:r>
          </w:p>
        </w:tc>
      </w:tr>
      <w:tr w:rsidR="00355D75" w14:paraId="1C25E054" w14:textId="77777777" w:rsidTr="008608D0">
        <w:tc>
          <w:tcPr>
            <w:tcW w:w="3209" w:type="dxa"/>
          </w:tcPr>
          <w:p w14:paraId="267B1145" w14:textId="3267CFAA" w:rsidR="00355D75" w:rsidRDefault="00BD22B7" w:rsidP="008608D0">
            <w:pPr>
              <w:pStyle w:val="ab"/>
            </w:pPr>
            <w:r>
              <w:t>Дата составления</w:t>
            </w:r>
          </w:p>
        </w:tc>
        <w:tc>
          <w:tcPr>
            <w:tcW w:w="3209" w:type="dxa"/>
          </w:tcPr>
          <w:p w14:paraId="5A525C55" w14:textId="4BB73378" w:rsidR="00355D75" w:rsidRDefault="00BD22B7" w:rsidP="008608D0">
            <w:pPr>
              <w:pStyle w:val="ab"/>
            </w:pPr>
            <w:r>
              <w:t>Дата</w:t>
            </w:r>
          </w:p>
        </w:tc>
        <w:tc>
          <w:tcPr>
            <w:tcW w:w="3210" w:type="dxa"/>
          </w:tcPr>
          <w:p w14:paraId="24AD01AC" w14:textId="494AB4DB" w:rsidR="00355D75" w:rsidRDefault="00BD22B7" w:rsidP="008608D0">
            <w:pPr>
              <w:pStyle w:val="ab"/>
            </w:pPr>
            <w:r>
              <w:t>Дата составления ведомости дефектов</w:t>
            </w:r>
          </w:p>
        </w:tc>
      </w:tr>
      <w:tr w:rsidR="00355D75" w14:paraId="7B04B065" w14:textId="77777777" w:rsidTr="008608D0">
        <w:tc>
          <w:tcPr>
            <w:tcW w:w="3209" w:type="dxa"/>
          </w:tcPr>
          <w:p w14:paraId="741BBCDF" w14:textId="14CD2207" w:rsidR="00355D75" w:rsidRDefault="00BD22B7" w:rsidP="008608D0">
            <w:pPr>
              <w:pStyle w:val="ab"/>
            </w:pPr>
            <w:r>
              <w:t>Изделие</w:t>
            </w:r>
          </w:p>
        </w:tc>
        <w:tc>
          <w:tcPr>
            <w:tcW w:w="3209" w:type="dxa"/>
          </w:tcPr>
          <w:p w14:paraId="6729A65A" w14:textId="2B0F3736" w:rsidR="00355D75" w:rsidRDefault="00BD22B7" w:rsidP="008608D0">
            <w:pPr>
              <w:pStyle w:val="ab"/>
            </w:pPr>
            <w:r>
              <w:t>Выбор из списка</w:t>
            </w:r>
          </w:p>
        </w:tc>
        <w:tc>
          <w:tcPr>
            <w:tcW w:w="3210" w:type="dxa"/>
          </w:tcPr>
          <w:p w14:paraId="43DFC7E7" w14:textId="364DAB30" w:rsidR="00355D75" w:rsidRDefault="00BD22B7" w:rsidP="008608D0">
            <w:pPr>
              <w:pStyle w:val="ab"/>
            </w:pPr>
            <w:r>
              <w:t>Выбор изделия из списка изделий</w:t>
            </w:r>
          </w:p>
        </w:tc>
      </w:tr>
      <w:tr w:rsidR="00BD22B7" w14:paraId="713F07E0" w14:textId="77777777" w:rsidTr="008608D0">
        <w:tc>
          <w:tcPr>
            <w:tcW w:w="3209" w:type="dxa"/>
          </w:tcPr>
          <w:p w14:paraId="25FCA79E" w14:textId="21AF007B" w:rsidR="00BD22B7" w:rsidRDefault="00BD22B7" w:rsidP="008608D0">
            <w:pPr>
              <w:pStyle w:val="ab"/>
            </w:pPr>
            <w:r>
              <w:t>Ответственное СП</w:t>
            </w:r>
          </w:p>
        </w:tc>
        <w:tc>
          <w:tcPr>
            <w:tcW w:w="3209" w:type="dxa"/>
          </w:tcPr>
          <w:p w14:paraId="68B71144" w14:textId="576246AB" w:rsidR="00BD22B7" w:rsidRDefault="00BD22B7" w:rsidP="008608D0">
            <w:pPr>
              <w:pStyle w:val="ab"/>
            </w:pPr>
            <w:r>
              <w:t>Выбор из списка</w:t>
            </w:r>
          </w:p>
        </w:tc>
        <w:tc>
          <w:tcPr>
            <w:tcW w:w="3210" w:type="dxa"/>
          </w:tcPr>
          <w:p w14:paraId="521E58BC" w14:textId="4E2E1751" w:rsidR="00BD22B7" w:rsidRDefault="00BD22B7" w:rsidP="008608D0">
            <w:pPr>
              <w:pStyle w:val="ab"/>
            </w:pPr>
            <w:r>
              <w:t>Выбор ответственного подразделения из списка подразделений</w:t>
            </w:r>
          </w:p>
        </w:tc>
      </w:tr>
      <w:tr w:rsidR="00BD22B7" w14:paraId="688F3C3D" w14:textId="77777777" w:rsidTr="008608D0">
        <w:tc>
          <w:tcPr>
            <w:tcW w:w="3209" w:type="dxa"/>
          </w:tcPr>
          <w:p w14:paraId="1A1E0594" w14:textId="4EE83129" w:rsidR="00BD22B7" w:rsidRDefault="00BD22B7" w:rsidP="008608D0">
            <w:pPr>
              <w:pStyle w:val="ab"/>
            </w:pPr>
            <w:r>
              <w:t>Приложения (документы)</w:t>
            </w:r>
          </w:p>
        </w:tc>
        <w:tc>
          <w:tcPr>
            <w:tcW w:w="3209" w:type="dxa"/>
          </w:tcPr>
          <w:p w14:paraId="0CC8B325" w14:textId="4329C3D9" w:rsidR="00BD22B7" w:rsidRDefault="00BD22B7" w:rsidP="008608D0">
            <w:pPr>
              <w:pStyle w:val="ab"/>
            </w:pPr>
            <w:r>
              <w:t>Файл</w:t>
            </w:r>
          </w:p>
        </w:tc>
        <w:tc>
          <w:tcPr>
            <w:tcW w:w="3210" w:type="dxa"/>
          </w:tcPr>
          <w:p w14:paraId="0A8D44A6" w14:textId="19C852EC" w:rsidR="00BD22B7" w:rsidRDefault="00BD22B7" w:rsidP="008608D0">
            <w:pPr>
              <w:pStyle w:val="ab"/>
            </w:pPr>
            <w:r>
              <w:t>Сканы необходимых документов, чертежей по ведомости дефектов</w:t>
            </w:r>
          </w:p>
        </w:tc>
      </w:tr>
    </w:tbl>
    <w:p w14:paraId="2187800F" w14:textId="6B4CB7A8" w:rsidR="00355D75" w:rsidRDefault="00355D75" w:rsidP="00DD190E">
      <w:pPr>
        <w:pStyle w:val="5"/>
        <w:spacing w:before="240"/>
      </w:pPr>
      <w:r w:rsidRPr="007D317A">
        <w:t xml:space="preserve">Таблица </w:t>
      </w:r>
      <w:r>
        <w:t>В</w:t>
      </w:r>
      <w:r w:rsidRPr="007D317A">
        <w:t>.</w:t>
      </w:r>
      <w:r>
        <w:t>6</w:t>
      </w:r>
      <w:r w:rsidRPr="007D317A">
        <w:t xml:space="preserve"> — </w:t>
      </w:r>
      <w:r>
        <w:t>Входная информация для формы «Добавление нового дефекта»</w:t>
      </w:r>
    </w:p>
    <w:tbl>
      <w:tblPr>
        <w:tblStyle w:val="a5"/>
        <w:tblW w:w="0" w:type="auto"/>
        <w:tblLook w:val="04A0" w:firstRow="1" w:lastRow="0" w:firstColumn="1" w:lastColumn="0" w:noHBand="0" w:noVBand="1"/>
      </w:tblPr>
      <w:tblGrid>
        <w:gridCol w:w="3209"/>
        <w:gridCol w:w="3209"/>
        <w:gridCol w:w="3210"/>
      </w:tblGrid>
      <w:tr w:rsidR="00355D75" w:rsidRPr="007D317A" w14:paraId="6E95987D" w14:textId="77777777" w:rsidTr="008608D0">
        <w:tc>
          <w:tcPr>
            <w:tcW w:w="3209" w:type="dxa"/>
          </w:tcPr>
          <w:p w14:paraId="095E4C92" w14:textId="77777777" w:rsidR="00355D75" w:rsidRPr="007D317A" w:rsidRDefault="00355D75" w:rsidP="008608D0">
            <w:pPr>
              <w:pStyle w:val="ab"/>
              <w:jc w:val="center"/>
              <w:rPr>
                <w:b/>
                <w:bCs/>
              </w:rPr>
            </w:pPr>
            <w:r w:rsidRPr="007D317A">
              <w:rPr>
                <w:b/>
                <w:bCs/>
              </w:rPr>
              <w:t>Поле</w:t>
            </w:r>
          </w:p>
        </w:tc>
        <w:tc>
          <w:tcPr>
            <w:tcW w:w="3209" w:type="dxa"/>
          </w:tcPr>
          <w:p w14:paraId="01AC38C3" w14:textId="77777777" w:rsidR="00355D75" w:rsidRPr="007D317A" w:rsidRDefault="00355D75" w:rsidP="008608D0">
            <w:pPr>
              <w:pStyle w:val="ab"/>
              <w:jc w:val="center"/>
              <w:rPr>
                <w:b/>
                <w:bCs/>
              </w:rPr>
            </w:pPr>
            <w:r w:rsidRPr="007D317A">
              <w:rPr>
                <w:b/>
                <w:bCs/>
              </w:rPr>
              <w:t>Тип данных</w:t>
            </w:r>
          </w:p>
        </w:tc>
        <w:tc>
          <w:tcPr>
            <w:tcW w:w="3210" w:type="dxa"/>
          </w:tcPr>
          <w:p w14:paraId="470A3B66" w14:textId="77777777" w:rsidR="00355D75" w:rsidRPr="007D317A" w:rsidRDefault="00355D75" w:rsidP="008608D0">
            <w:pPr>
              <w:pStyle w:val="ab"/>
              <w:jc w:val="center"/>
              <w:rPr>
                <w:b/>
                <w:bCs/>
              </w:rPr>
            </w:pPr>
            <w:r w:rsidRPr="007D317A">
              <w:rPr>
                <w:b/>
                <w:bCs/>
              </w:rPr>
              <w:t>Описание</w:t>
            </w:r>
          </w:p>
        </w:tc>
      </w:tr>
      <w:tr w:rsidR="00355D75" w14:paraId="675B0E23" w14:textId="77777777" w:rsidTr="008608D0">
        <w:tc>
          <w:tcPr>
            <w:tcW w:w="3209" w:type="dxa"/>
          </w:tcPr>
          <w:p w14:paraId="7C07DB7B" w14:textId="04ED7C09" w:rsidR="00355D75" w:rsidRDefault="00BD22B7" w:rsidP="008608D0">
            <w:pPr>
              <w:pStyle w:val="ab"/>
            </w:pPr>
            <w:r>
              <w:t>Характер дефекта</w:t>
            </w:r>
          </w:p>
        </w:tc>
        <w:tc>
          <w:tcPr>
            <w:tcW w:w="3209" w:type="dxa"/>
          </w:tcPr>
          <w:p w14:paraId="547C096D" w14:textId="4180B969" w:rsidR="00355D75" w:rsidRDefault="00BD22B7" w:rsidP="008608D0">
            <w:pPr>
              <w:pStyle w:val="ab"/>
            </w:pPr>
            <w:r>
              <w:t>Текстовое</w:t>
            </w:r>
          </w:p>
        </w:tc>
        <w:tc>
          <w:tcPr>
            <w:tcW w:w="3210" w:type="dxa"/>
          </w:tcPr>
          <w:p w14:paraId="35826B4C" w14:textId="7F7983B1" w:rsidR="00355D75" w:rsidRDefault="00BD22B7" w:rsidP="00BD22B7">
            <w:pPr>
              <w:pStyle w:val="ab"/>
              <w:tabs>
                <w:tab w:val="left" w:pos="2076"/>
              </w:tabs>
            </w:pPr>
            <w:r>
              <w:t>Описание дефекта</w:t>
            </w:r>
          </w:p>
        </w:tc>
      </w:tr>
    </w:tbl>
    <w:p w14:paraId="4A2FFE75" w14:textId="194B4BCF" w:rsidR="00355D75" w:rsidRDefault="00355D75" w:rsidP="00DD190E">
      <w:pPr>
        <w:pStyle w:val="5"/>
        <w:spacing w:before="240"/>
      </w:pPr>
      <w:r w:rsidRPr="007D317A">
        <w:t xml:space="preserve">Таблица </w:t>
      </w:r>
      <w:r>
        <w:t>В</w:t>
      </w:r>
      <w:r w:rsidRPr="007D317A">
        <w:t>.</w:t>
      </w:r>
      <w:r>
        <w:t>7</w:t>
      </w:r>
      <w:r w:rsidRPr="007D317A">
        <w:t xml:space="preserve"> — </w:t>
      </w:r>
      <w:r>
        <w:t>Входная информация для формы «Добавление нового сотрудника»</w:t>
      </w:r>
    </w:p>
    <w:tbl>
      <w:tblPr>
        <w:tblStyle w:val="a5"/>
        <w:tblW w:w="0" w:type="auto"/>
        <w:tblLook w:val="04A0" w:firstRow="1" w:lastRow="0" w:firstColumn="1" w:lastColumn="0" w:noHBand="0" w:noVBand="1"/>
      </w:tblPr>
      <w:tblGrid>
        <w:gridCol w:w="3209"/>
        <w:gridCol w:w="3209"/>
        <w:gridCol w:w="3210"/>
      </w:tblGrid>
      <w:tr w:rsidR="00355D75" w:rsidRPr="007D317A" w14:paraId="18C009B3" w14:textId="77777777" w:rsidTr="008608D0">
        <w:tc>
          <w:tcPr>
            <w:tcW w:w="3209" w:type="dxa"/>
          </w:tcPr>
          <w:p w14:paraId="5E5F9ED2" w14:textId="77777777" w:rsidR="00355D75" w:rsidRPr="007D317A" w:rsidRDefault="00355D75" w:rsidP="008608D0">
            <w:pPr>
              <w:pStyle w:val="ab"/>
              <w:jc w:val="center"/>
              <w:rPr>
                <w:b/>
                <w:bCs/>
              </w:rPr>
            </w:pPr>
            <w:r w:rsidRPr="007D317A">
              <w:rPr>
                <w:b/>
                <w:bCs/>
              </w:rPr>
              <w:t>Поле</w:t>
            </w:r>
          </w:p>
        </w:tc>
        <w:tc>
          <w:tcPr>
            <w:tcW w:w="3209" w:type="dxa"/>
          </w:tcPr>
          <w:p w14:paraId="155CC744" w14:textId="77777777" w:rsidR="00355D75" w:rsidRPr="007D317A" w:rsidRDefault="00355D75" w:rsidP="008608D0">
            <w:pPr>
              <w:pStyle w:val="ab"/>
              <w:jc w:val="center"/>
              <w:rPr>
                <w:b/>
                <w:bCs/>
              </w:rPr>
            </w:pPr>
            <w:r w:rsidRPr="007D317A">
              <w:rPr>
                <w:b/>
                <w:bCs/>
              </w:rPr>
              <w:t>Тип данных</w:t>
            </w:r>
          </w:p>
        </w:tc>
        <w:tc>
          <w:tcPr>
            <w:tcW w:w="3210" w:type="dxa"/>
          </w:tcPr>
          <w:p w14:paraId="2355418A" w14:textId="77777777" w:rsidR="00355D75" w:rsidRPr="007D317A" w:rsidRDefault="00355D75" w:rsidP="008608D0">
            <w:pPr>
              <w:pStyle w:val="ab"/>
              <w:jc w:val="center"/>
              <w:rPr>
                <w:b/>
                <w:bCs/>
              </w:rPr>
            </w:pPr>
            <w:r w:rsidRPr="007D317A">
              <w:rPr>
                <w:b/>
                <w:bCs/>
              </w:rPr>
              <w:t>Описание</w:t>
            </w:r>
          </w:p>
        </w:tc>
      </w:tr>
      <w:tr w:rsidR="00987897" w14:paraId="2B0072AC" w14:textId="77777777" w:rsidTr="00987897">
        <w:trPr>
          <w:trHeight w:val="142"/>
        </w:trPr>
        <w:tc>
          <w:tcPr>
            <w:tcW w:w="3209" w:type="dxa"/>
          </w:tcPr>
          <w:p w14:paraId="1A40E535" w14:textId="7C21E384" w:rsidR="00987897" w:rsidRDefault="00987897" w:rsidP="008608D0">
            <w:pPr>
              <w:pStyle w:val="ab"/>
            </w:pPr>
            <w:r>
              <w:t>ФИО</w:t>
            </w:r>
          </w:p>
        </w:tc>
        <w:tc>
          <w:tcPr>
            <w:tcW w:w="3209" w:type="dxa"/>
          </w:tcPr>
          <w:p w14:paraId="46A5D92D" w14:textId="390AF2DA" w:rsidR="00987897" w:rsidRPr="00AD33B4" w:rsidRDefault="00987897" w:rsidP="008608D0">
            <w:pPr>
              <w:pStyle w:val="ab"/>
              <w:rPr>
                <w:lang w:val="en-US"/>
              </w:rPr>
            </w:pPr>
            <w:r>
              <w:t>Текстовое</w:t>
            </w:r>
          </w:p>
        </w:tc>
        <w:tc>
          <w:tcPr>
            <w:tcW w:w="3210" w:type="dxa"/>
            <w:vAlign w:val="center"/>
          </w:tcPr>
          <w:p w14:paraId="638972A8" w14:textId="10D7F24E" w:rsidR="00987897" w:rsidRDefault="00987897" w:rsidP="008608D0">
            <w:pPr>
              <w:pStyle w:val="ab"/>
            </w:pPr>
            <w:r>
              <w:t>ФИО сотрудника</w:t>
            </w:r>
          </w:p>
        </w:tc>
      </w:tr>
      <w:tr w:rsidR="00BD22B7" w14:paraId="5FF0F2B5" w14:textId="77777777" w:rsidTr="008608D0">
        <w:tc>
          <w:tcPr>
            <w:tcW w:w="3209" w:type="dxa"/>
          </w:tcPr>
          <w:p w14:paraId="4C4C174E" w14:textId="37E9271D" w:rsidR="00BD22B7" w:rsidRDefault="00BD22B7" w:rsidP="008608D0">
            <w:pPr>
              <w:pStyle w:val="ab"/>
            </w:pPr>
            <w:r>
              <w:t>Подразделение</w:t>
            </w:r>
          </w:p>
        </w:tc>
        <w:tc>
          <w:tcPr>
            <w:tcW w:w="3209" w:type="dxa"/>
          </w:tcPr>
          <w:p w14:paraId="1E26E793" w14:textId="44493971" w:rsidR="00BD22B7" w:rsidRDefault="00BD22B7" w:rsidP="008608D0">
            <w:pPr>
              <w:pStyle w:val="ab"/>
            </w:pPr>
            <w:r>
              <w:t>Выбор из списка</w:t>
            </w:r>
          </w:p>
        </w:tc>
        <w:tc>
          <w:tcPr>
            <w:tcW w:w="3210" w:type="dxa"/>
          </w:tcPr>
          <w:p w14:paraId="558EBCE1" w14:textId="73AD0AE2" w:rsidR="00BD22B7" w:rsidRDefault="00AD2F2A" w:rsidP="008608D0">
            <w:pPr>
              <w:pStyle w:val="ab"/>
            </w:pPr>
            <w:r>
              <w:t>Выбор подразделения из списка подразделений</w:t>
            </w:r>
          </w:p>
        </w:tc>
      </w:tr>
      <w:tr w:rsidR="00BD22B7" w14:paraId="3A5782DD" w14:textId="77777777" w:rsidTr="008608D0">
        <w:tc>
          <w:tcPr>
            <w:tcW w:w="3209" w:type="dxa"/>
          </w:tcPr>
          <w:p w14:paraId="06CCFE96" w14:textId="170EC27B" w:rsidR="00BD22B7" w:rsidRDefault="00BD22B7" w:rsidP="008608D0">
            <w:pPr>
              <w:pStyle w:val="ab"/>
            </w:pPr>
            <w:r>
              <w:t>Должность</w:t>
            </w:r>
          </w:p>
        </w:tc>
        <w:tc>
          <w:tcPr>
            <w:tcW w:w="3209" w:type="dxa"/>
          </w:tcPr>
          <w:p w14:paraId="014F7AA4" w14:textId="00C2BC11" w:rsidR="00BD22B7" w:rsidRDefault="00BD22B7" w:rsidP="008608D0">
            <w:pPr>
              <w:pStyle w:val="ab"/>
            </w:pPr>
            <w:r>
              <w:t>Выбор из списка</w:t>
            </w:r>
          </w:p>
        </w:tc>
        <w:tc>
          <w:tcPr>
            <w:tcW w:w="3210" w:type="dxa"/>
          </w:tcPr>
          <w:p w14:paraId="61209741" w14:textId="2074DA32" w:rsidR="00BD22B7" w:rsidRDefault="00AD2F2A" w:rsidP="008608D0">
            <w:pPr>
              <w:pStyle w:val="ab"/>
            </w:pPr>
            <w:r>
              <w:t>Выбор должности из списка должностей</w:t>
            </w:r>
          </w:p>
        </w:tc>
      </w:tr>
      <w:tr w:rsidR="00BD22B7" w14:paraId="7D79983B" w14:textId="77777777" w:rsidTr="008608D0">
        <w:tc>
          <w:tcPr>
            <w:tcW w:w="3209" w:type="dxa"/>
          </w:tcPr>
          <w:p w14:paraId="4A442CF4" w14:textId="569AF669" w:rsidR="00BD22B7" w:rsidRPr="00BD22B7" w:rsidRDefault="00BD22B7" w:rsidP="008608D0">
            <w:pPr>
              <w:pStyle w:val="ab"/>
              <w:rPr>
                <w:lang w:val="en-US"/>
              </w:rPr>
            </w:pPr>
            <w:r>
              <w:rPr>
                <w:lang w:val="en-US"/>
              </w:rPr>
              <w:t>Email</w:t>
            </w:r>
          </w:p>
        </w:tc>
        <w:tc>
          <w:tcPr>
            <w:tcW w:w="3209" w:type="dxa"/>
          </w:tcPr>
          <w:p w14:paraId="347D7039" w14:textId="36216EFA" w:rsidR="00BD22B7" w:rsidRDefault="00BD22B7" w:rsidP="008608D0">
            <w:pPr>
              <w:pStyle w:val="ab"/>
            </w:pPr>
            <w:r>
              <w:t>Текстовое</w:t>
            </w:r>
          </w:p>
        </w:tc>
        <w:tc>
          <w:tcPr>
            <w:tcW w:w="3210" w:type="dxa"/>
          </w:tcPr>
          <w:p w14:paraId="4B46FD8B" w14:textId="327A91A6" w:rsidR="00BD22B7" w:rsidRDefault="00AD2F2A" w:rsidP="008608D0">
            <w:pPr>
              <w:pStyle w:val="ab"/>
            </w:pPr>
            <w:r>
              <w:t>Адрес электронной почты</w:t>
            </w:r>
          </w:p>
        </w:tc>
      </w:tr>
      <w:tr w:rsidR="00BD22B7" w14:paraId="4E53621E" w14:textId="77777777" w:rsidTr="008608D0">
        <w:tc>
          <w:tcPr>
            <w:tcW w:w="3209" w:type="dxa"/>
          </w:tcPr>
          <w:p w14:paraId="3CD20E5D" w14:textId="7A6831C8" w:rsidR="00BD22B7" w:rsidRDefault="00BD22B7" w:rsidP="008608D0">
            <w:pPr>
              <w:pStyle w:val="ab"/>
            </w:pPr>
            <w:r>
              <w:t>Телефон</w:t>
            </w:r>
          </w:p>
        </w:tc>
        <w:tc>
          <w:tcPr>
            <w:tcW w:w="3209" w:type="dxa"/>
          </w:tcPr>
          <w:p w14:paraId="617DD43C" w14:textId="76AE46CA" w:rsidR="00BD22B7" w:rsidRDefault="00BD22B7" w:rsidP="008608D0">
            <w:pPr>
              <w:pStyle w:val="ab"/>
            </w:pPr>
            <w:r>
              <w:t>Текстовое</w:t>
            </w:r>
          </w:p>
        </w:tc>
        <w:tc>
          <w:tcPr>
            <w:tcW w:w="3210" w:type="dxa"/>
          </w:tcPr>
          <w:p w14:paraId="3343E275" w14:textId="52DAAF01" w:rsidR="00BD22B7" w:rsidRDefault="00AD2F2A" w:rsidP="008608D0">
            <w:pPr>
              <w:pStyle w:val="ab"/>
            </w:pPr>
            <w:r>
              <w:t>Номер телефона сотрудника</w:t>
            </w:r>
          </w:p>
        </w:tc>
      </w:tr>
    </w:tbl>
    <w:p w14:paraId="19B2C36C" w14:textId="33CC3698" w:rsidR="00355D75" w:rsidRDefault="00355D75" w:rsidP="00DD190E">
      <w:pPr>
        <w:pStyle w:val="5"/>
        <w:spacing w:before="240"/>
      </w:pPr>
      <w:r w:rsidRPr="007D317A">
        <w:t xml:space="preserve">Таблица </w:t>
      </w:r>
      <w:r>
        <w:t>В</w:t>
      </w:r>
      <w:r w:rsidRPr="007D317A">
        <w:t>.</w:t>
      </w:r>
      <w:r>
        <w:t>8</w:t>
      </w:r>
      <w:r w:rsidRPr="007D317A">
        <w:t xml:space="preserve"> — </w:t>
      </w:r>
      <w:r>
        <w:t>Входная информация для формы «Добавление нового изделия»</w:t>
      </w:r>
    </w:p>
    <w:tbl>
      <w:tblPr>
        <w:tblStyle w:val="a5"/>
        <w:tblW w:w="0" w:type="auto"/>
        <w:tblLook w:val="04A0" w:firstRow="1" w:lastRow="0" w:firstColumn="1" w:lastColumn="0" w:noHBand="0" w:noVBand="1"/>
      </w:tblPr>
      <w:tblGrid>
        <w:gridCol w:w="3209"/>
        <w:gridCol w:w="3209"/>
        <w:gridCol w:w="3210"/>
      </w:tblGrid>
      <w:tr w:rsidR="00355D75" w:rsidRPr="007D317A" w14:paraId="42F09AE1" w14:textId="77777777" w:rsidTr="008608D0">
        <w:tc>
          <w:tcPr>
            <w:tcW w:w="3209" w:type="dxa"/>
          </w:tcPr>
          <w:p w14:paraId="7B62A560" w14:textId="77777777" w:rsidR="00355D75" w:rsidRPr="007D317A" w:rsidRDefault="00355D75" w:rsidP="008608D0">
            <w:pPr>
              <w:pStyle w:val="ab"/>
              <w:jc w:val="center"/>
              <w:rPr>
                <w:b/>
                <w:bCs/>
              </w:rPr>
            </w:pPr>
            <w:r w:rsidRPr="007D317A">
              <w:rPr>
                <w:b/>
                <w:bCs/>
              </w:rPr>
              <w:t>Поле</w:t>
            </w:r>
          </w:p>
        </w:tc>
        <w:tc>
          <w:tcPr>
            <w:tcW w:w="3209" w:type="dxa"/>
          </w:tcPr>
          <w:p w14:paraId="126F4A31" w14:textId="77777777" w:rsidR="00355D75" w:rsidRPr="007D317A" w:rsidRDefault="00355D75" w:rsidP="008608D0">
            <w:pPr>
              <w:pStyle w:val="ab"/>
              <w:jc w:val="center"/>
              <w:rPr>
                <w:b/>
                <w:bCs/>
              </w:rPr>
            </w:pPr>
            <w:r w:rsidRPr="007D317A">
              <w:rPr>
                <w:b/>
                <w:bCs/>
              </w:rPr>
              <w:t>Тип данных</w:t>
            </w:r>
          </w:p>
        </w:tc>
        <w:tc>
          <w:tcPr>
            <w:tcW w:w="3210" w:type="dxa"/>
          </w:tcPr>
          <w:p w14:paraId="527DE615" w14:textId="77777777" w:rsidR="00355D75" w:rsidRPr="007D317A" w:rsidRDefault="00355D75" w:rsidP="008608D0">
            <w:pPr>
              <w:pStyle w:val="ab"/>
              <w:jc w:val="center"/>
              <w:rPr>
                <w:b/>
                <w:bCs/>
              </w:rPr>
            </w:pPr>
            <w:r w:rsidRPr="007D317A">
              <w:rPr>
                <w:b/>
                <w:bCs/>
              </w:rPr>
              <w:t>Описание</w:t>
            </w:r>
          </w:p>
        </w:tc>
      </w:tr>
      <w:tr w:rsidR="00AD2F2A" w14:paraId="5D19ACCA" w14:textId="77777777" w:rsidTr="008608D0">
        <w:tc>
          <w:tcPr>
            <w:tcW w:w="3209" w:type="dxa"/>
          </w:tcPr>
          <w:p w14:paraId="23728F1E" w14:textId="11A50FEE" w:rsidR="00AD2F2A" w:rsidRDefault="00AD2F2A" w:rsidP="00AD2F2A">
            <w:pPr>
              <w:pStyle w:val="ab"/>
            </w:pPr>
            <w:r>
              <w:t>№ Изделия</w:t>
            </w:r>
          </w:p>
        </w:tc>
        <w:tc>
          <w:tcPr>
            <w:tcW w:w="3209" w:type="dxa"/>
          </w:tcPr>
          <w:p w14:paraId="7CE94285" w14:textId="5A262478" w:rsidR="00AD2F2A" w:rsidRDefault="00AD2F2A" w:rsidP="00AD2F2A">
            <w:pPr>
              <w:pStyle w:val="ab"/>
            </w:pPr>
            <w:r>
              <w:t>Текстовое</w:t>
            </w:r>
          </w:p>
        </w:tc>
        <w:tc>
          <w:tcPr>
            <w:tcW w:w="3210" w:type="dxa"/>
          </w:tcPr>
          <w:p w14:paraId="1BA9D33E" w14:textId="3EA6538B" w:rsidR="00AD2F2A" w:rsidRDefault="00AD2F2A" w:rsidP="00AD2F2A">
            <w:pPr>
              <w:pStyle w:val="ab"/>
            </w:pPr>
            <w:r>
              <w:t>Внутренний номер изделия</w:t>
            </w:r>
          </w:p>
        </w:tc>
      </w:tr>
      <w:tr w:rsidR="00AD2F2A" w14:paraId="37F19FE1" w14:textId="77777777" w:rsidTr="008608D0">
        <w:tc>
          <w:tcPr>
            <w:tcW w:w="3209" w:type="dxa"/>
          </w:tcPr>
          <w:p w14:paraId="729820DE" w14:textId="388A4B8C" w:rsidR="00AD2F2A" w:rsidRDefault="00AD2F2A" w:rsidP="00AD2F2A">
            <w:pPr>
              <w:pStyle w:val="ab"/>
            </w:pPr>
            <w:r>
              <w:t>Наименование изделия</w:t>
            </w:r>
          </w:p>
        </w:tc>
        <w:tc>
          <w:tcPr>
            <w:tcW w:w="3209" w:type="dxa"/>
          </w:tcPr>
          <w:p w14:paraId="5131D198" w14:textId="0451F679" w:rsidR="00AD2F2A" w:rsidRDefault="00AD2F2A" w:rsidP="00AD2F2A">
            <w:pPr>
              <w:pStyle w:val="ab"/>
            </w:pPr>
            <w:r>
              <w:t>Текстовое</w:t>
            </w:r>
          </w:p>
        </w:tc>
        <w:tc>
          <w:tcPr>
            <w:tcW w:w="3210" w:type="dxa"/>
          </w:tcPr>
          <w:p w14:paraId="7F429240" w14:textId="6C71B979" w:rsidR="00AD2F2A" w:rsidRDefault="00AD2F2A" w:rsidP="00AD2F2A">
            <w:pPr>
              <w:pStyle w:val="ab"/>
            </w:pPr>
            <w:r>
              <w:t>Наименование изделия</w:t>
            </w:r>
          </w:p>
        </w:tc>
      </w:tr>
      <w:tr w:rsidR="00AD2F2A" w14:paraId="44FE8213" w14:textId="77777777" w:rsidTr="008608D0">
        <w:tc>
          <w:tcPr>
            <w:tcW w:w="3209" w:type="dxa"/>
          </w:tcPr>
          <w:p w14:paraId="3D06B539" w14:textId="118AB629" w:rsidR="00AD2F2A" w:rsidRDefault="00AD2F2A" w:rsidP="00AD2F2A">
            <w:pPr>
              <w:pStyle w:val="ab"/>
            </w:pPr>
            <w:r>
              <w:t>Вид изделия</w:t>
            </w:r>
          </w:p>
        </w:tc>
        <w:tc>
          <w:tcPr>
            <w:tcW w:w="3209" w:type="dxa"/>
          </w:tcPr>
          <w:p w14:paraId="45631E81" w14:textId="5769427E" w:rsidR="00AD2F2A" w:rsidRDefault="00AD2F2A" w:rsidP="00AD2F2A">
            <w:pPr>
              <w:pStyle w:val="ab"/>
            </w:pPr>
            <w:r>
              <w:t>Выбор из списка</w:t>
            </w:r>
          </w:p>
        </w:tc>
        <w:tc>
          <w:tcPr>
            <w:tcW w:w="3210" w:type="dxa"/>
          </w:tcPr>
          <w:p w14:paraId="069609B1" w14:textId="1C512659" w:rsidR="00AD2F2A" w:rsidRDefault="00AD2F2A" w:rsidP="00AD2F2A">
            <w:pPr>
              <w:pStyle w:val="ab"/>
            </w:pPr>
            <w:r>
              <w:t>Выбор вида изделия из списка видов изделий</w:t>
            </w:r>
          </w:p>
        </w:tc>
      </w:tr>
    </w:tbl>
    <w:p w14:paraId="1594BD02" w14:textId="6553F67B" w:rsidR="00355D75" w:rsidRDefault="00355D75" w:rsidP="00DD190E">
      <w:pPr>
        <w:pStyle w:val="5"/>
        <w:spacing w:before="240"/>
      </w:pPr>
      <w:r w:rsidRPr="007D317A">
        <w:t xml:space="preserve">Таблица </w:t>
      </w:r>
      <w:r>
        <w:t>В</w:t>
      </w:r>
      <w:r w:rsidRPr="007D317A">
        <w:t>.</w:t>
      </w:r>
      <w:r>
        <w:t>9</w:t>
      </w:r>
      <w:r w:rsidRPr="007D317A">
        <w:t xml:space="preserve"> — </w:t>
      </w:r>
      <w:r>
        <w:t>Входная информация для формы «Добавление нового агрегата»</w:t>
      </w:r>
    </w:p>
    <w:tbl>
      <w:tblPr>
        <w:tblStyle w:val="a5"/>
        <w:tblW w:w="0" w:type="auto"/>
        <w:tblLook w:val="04A0" w:firstRow="1" w:lastRow="0" w:firstColumn="1" w:lastColumn="0" w:noHBand="0" w:noVBand="1"/>
      </w:tblPr>
      <w:tblGrid>
        <w:gridCol w:w="3209"/>
        <w:gridCol w:w="3209"/>
        <w:gridCol w:w="3210"/>
      </w:tblGrid>
      <w:tr w:rsidR="00355D75" w:rsidRPr="007D317A" w14:paraId="319D2997" w14:textId="77777777" w:rsidTr="008608D0">
        <w:tc>
          <w:tcPr>
            <w:tcW w:w="3209" w:type="dxa"/>
          </w:tcPr>
          <w:p w14:paraId="342D6103" w14:textId="77777777" w:rsidR="00355D75" w:rsidRPr="007D317A" w:rsidRDefault="00355D75" w:rsidP="008608D0">
            <w:pPr>
              <w:pStyle w:val="ab"/>
              <w:jc w:val="center"/>
              <w:rPr>
                <w:b/>
                <w:bCs/>
              </w:rPr>
            </w:pPr>
            <w:r w:rsidRPr="007D317A">
              <w:rPr>
                <w:b/>
                <w:bCs/>
              </w:rPr>
              <w:t>Поле</w:t>
            </w:r>
          </w:p>
        </w:tc>
        <w:tc>
          <w:tcPr>
            <w:tcW w:w="3209" w:type="dxa"/>
          </w:tcPr>
          <w:p w14:paraId="4BEF70AD" w14:textId="77777777" w:rsidR="00355D75" w:rsidRPr="007D317A" w:rsidRDefault="00355D75" w:rsidP="008608D0">
            <w:pPr>
              <w:pStyle w:val="ab"/>
              <w:jc w:val="center"/>
              <w:rPr>
                <w:b/>
                <w:bCs/>
              </w:rPr>
            </w:pPr>
            <w:r w:rsidRPr="007D317A">
              <w:rPr>
                <w:b/>
                <w:bCs/>
              </w:rPr>
              <w:t>Тип данных</w:t>
            </w:r>
          </w:p>
        </w:tc>
        <w:tc>
          <w:tcPr>
            <w:tcW w:w="3210" w:type="dxa"/>
          </w:tcPr>
          <w:p w14:paraId="3BC28CB7" w14:textId="77777777" w:rsidR="00355D75" w:rsidRPr="007D317A" w:rsidRDefault="00355D75" w:rsidP="008608D0">
            <w:pPr>
              <w:pStyle w:val="ab"/>
              <w:jc w:val="center"/>
              <w:rPr>
                <w:b/>
                <w:bCs/>
              </w:rPr>
            </w:pPr>
            <w:r w:rsidRPr="007D317A">
              <w:rPr>
                <w:b/>
                <w:bCs/>
              </w:rPr>
              <w:t>Описание</w:t>
            </w:r>
          </w:p>
        </w:tc>
      </w:tr>
      <w:tr w:rsidR="00AD2F2A" w14:paraId="00A3AC2E" w14:textId="77777777" w:rsidTr="008608D0">
        <w:tc>
          <w:tcPr>
            <w:tcW w:w="3209" w:type="dxa"/>
          </w:tcPr>
          <w:p w14:paraId="755148EA" w14:textId="00E0EDE5" w:rsidR="00AD2F2A" w:rsidRDefault="00AD2F2A" w:rsidP="00AD2F2A">
            <w:pPr>
              <w:pStyle w:val="ab"/>
            </w:pPr>
            <w:r>
              <w:t>№ Агрегата</w:t>
            </w:r>
          </w:p>
        </w:tc>
        <w:tc>
          <w:tcPr>
            <w:tcW w:w="3209" w:type="dxa"/>
          </w:tcPr>
          <w:p w14:paraId="4A6728A7" w14:textId="77F6479B" w:rsidR="00AD2F2A" w:rsidRDefault="00AD2F2A" w:rsidP="00AD2F2A">
            <w:pPr>
              <w:pStyle w:val="ab"/>
            </w:pPr>
            <w:r>
              <w:t>Текстовое</w:t>
            </w:r>
          </w:p>
        </w:tc>
        <w:tc>
          <w:tcPr>
            <w:tcW w:w="3210" w:type="dxa"/>
          </w:tcPr>
          <w:p w14:paraId="728F5B04" w14:textId="340D1337" w:rsidR="00AD2F2A" w:rsidRDefault="00AD2F2A" w:rsidP="00AD2F2A">
            <w:pPr>
              <w:pStyle w:val="ab"/>
            </w:pPr>
            <w:r>
              <w:t>Внутренний номер агрегата</w:t>
            </w:r>
          </w:p>
        </w:tc>
      </w:tr>
      <w:tr w:rsidR="00AD2F2A" w14:paraId="67A5FEC0" w14:textId="77777777" w:rsidTr="008608D0">
        <w:tc>
          <w:tcPr>
            <w:tcW w:w="3209" w:type="dxa"/>
          </w:tcPr>
          <w:p w14:paraId="221120C7" w14:textId="2C62890A" w:rsidR="00AD2F2A" w:rsidRDefault="00AD2F2A" w:rsidP="00AD2F2A">
            <w:pPr>
              <w:pStyle w:val="ab"/>
            </w:pPr>
            <w:r>
              <w:t>Наименование</w:t>
            </w:r>
          </w:p>
        </w:tc>
        <w:tc>
          <w:tcPr>
            <w:tcW w:w="3209" w:type="dxa"/>
          </w:tcPr>
          <w:p w14:paraId="06233163" w14:textId="3E25F192" w:rsidR="00AD2F2A" w:rsidRDefault="00AD2F2A" w:rsidP="00AD2F2A">
            <w:pPr>
              <w:pStyle w:val="ab"/>
            </w:pPr>
            <w:r>
              <w:t>Текстовое</w:t>
            </w:r>
          </w:p>
        </w:tc>
        <w:tc>
          <w:tcPr>
            <w:tcW w:w="3210" w:type="dxa"/>
          </w:tcPr>
          <w:p w14:paraId="0F2A5FB3" w14:textId="266F1E30" w:rsidR="00AD2F2A" w:rsidRDefault="00AD2F2A" w:rsidP="00AD2F2A">
            <w:pPr>
              <w:pStyle w:val="ab"/>
            </w:pPr>
            <w:r>
              <w:t>Наименование агрегата</w:t>
            </w:r>
          </w:p>
        </w:tc>
      </w:tr>
    </w:tbl>
    <w:p w14:paraId="119E2FD6" w14:textId="5BE5ADF5" w:rsidR="00355D75" w:rsidRDefault="00355D75" w:rsidP="00DD190E">
      <w:pPr>
        <w:pStyle w:val="5"/>
        <w:spacing w:before="240"/>
      </w:pPr>
      <w:r w:rsidRPr="007D317A">
        <w:t xml:space="preserve">Таблица </w:t>
      </w:r>
      <w:r>
        <w:t>В</w:t>
      </w:r>
      <w:r w:rsidRPr="007D317A">
        <w:t>.</w:t>
      </w:r>
      <w:r>
        <w:t>10</w:t>
      </w:r>
      <w:r w:rsidRPr="007D317A">
        <w:t xml:space="preserve"> — </w:t>
      </w:r>
      <w:r>
        <w:t>Входная информация для формы «Добавление новой детали»</w:t>
      </w:r>
    </w:p>
    <w:tbl>
      <w:tblPr>
        <w:tblStyle w:val="a5"/>
        <w:tblW w:w="0" w:type="auto"/>
        <w:tblLook w:val="04A0" w:firstRow="1" w:lastRow="0" w:firstColumn="1" w:lastColumn="0" w:noHBand="0" w:noVBand="1"/>
      </w:tblPr>
      <w:tblGrid>
        <w:gridCol w:w="3209"/>
        <w:gridCol w:w="3209"/>
        <w:gridCol w:w="3210"/>
      </w:tblGrid>
      <w:tr w:rsidR="00355D75" w:rsidRPr="007D317A" w14:paraId="37CC26B8" w14:textId="77777777" w:rsidTr="008608D0">
        <w:tc>
          <w:tcPr>
            <w:tcW w:w="3209" w:type="dxa"/>
          </w:tcPr>
          <w:p w14:paraId="240F2476" w14:textId="77777777" w:rsidR="00355D75" w:rsidRPr="007D317A" w:rsidRDefault="00355D75" w:rsidP="008608D0">
            <w:pPr>
              <w:pStyle w:val="ab"/>
              <w:jc w:val="center"/>
              <w:rPr>
                <w:b/>
                <w:bCs/>
              </w:rPr>
            </w:pPr>
            <w:r w:rsidRPr="007D317A">
              <w:rPr>
                <w:b/>
                <w:bCs/>
              </w:rPr>
              <w:t>Поле</w:t>
            </w:r>
          </w:p>
        </w:tc>
        <w:tc>
          <w:tcPr>
            <w:tcW w:w="3209" w:type="dxa"/>
          </w:tcPr>
          <w:p w14:paraId="73F67B5C" w14:textId="77777777" w:rsidR="00355D75" w:rsidRPr="007D317A" w:rsidRDefault="00355D75" w:rsidP="008608D0">
            <w:pPr>
              <w:pStyle w:val="ab"/>
              <w:jc w:val="center"/>
              <w:rPr>
                <w:b/>
                <w:bCs/>
              </w:rPr>
            </w:pPr>
            <w:r w:rsidRPr="007D317A">
              <w:rPr>
                <w:b/>
                <w:bCs/>
              </w:rPr>
              <w:t>Тип данных</w:t>
            </w:r>
          </w:p>
        </w:tc>
        <w:tc>
          <w:tcPr>
            <w:tcW w:w="3210" w:type="dxa"/>
          </w:tcPr>
          <w:p w14:paraId="51E776FA" w14:textId="77777777" w:rsidR="00355D75" w:rsidRPr="007D317A" w:rsidRDefault="00355D75" w:rsidP="008608D0">
            <w:pPr>
              <w:pStyle w:val="ab"/>
              <w:jc w:val="center"/>
              <w:rPr>
                <w:b/>
                <w:bCs/>
              </w:rPr>
            </w:pPr>
            <w:r w:rsidRPr="007D317A">
              <w:rPr>
                <w:b/>
                <w:bCs/>
              </w:rPr>
              <w:t>Описание</w:t>
            </w:r>
          </w:p>
        </w:tc>
      </w:tr>
      <w:tr w:rsidR="00AD2F2A" w14:paraId="17D3388F" w14:textId="77777777" w:rsidTr="008608D0">
        <w:tc>
          <w:tcPr>
            <w:tcW w:w="3209" w:type="dxa"/>
          </w:tcPr>
          <w:p w14:paraId="2DF628C7" w14:textId="68FA64D3" w:rsidR="00AD2F2A" w:rsidRDefault="00AD2F2A" w:rsidP="00AD2F2A">
            <w:pPr>
              <w:pStyle w:val="ab"/>
            </w:pPr>
            <w:r>
              <w:t>Код</w:t>
            </w:r>
          </w:p>
        </w:tc>
        <w:tc>
          <w:tcPr>
            <w:tcW w:w="3209" w:type="dxa"/>
          </w:tcPr>
          <w:p w14:paraId="57871C27" w14:textId="1170E5C8" w:rsidR="00AD2F2A" w:rsidRDefault="00AD2F2A" w:rsidP="00AD2F2A">
            <w:pPr>
              <w:pStyle w:val="ab"/>
            </w:pPr>
            <w:r>
              <w:t>Текстовое</w:t>
            </w:r>
          </w:p>
        </w:tc>
        <w:tc>
          <w:tcPr>
            <w:tcW w:w="3210" w:type="dxa"/>
          </w:tcPr>
          <w:p w14:paraId="754FF768" w14:textId="15E287DE" w:rsidR="00AD2F2A" w:rsidRDefault="00AD2F2A" w:rsidP="00AD2F2A">
            <w:pPr>
              <w:pStyle w:val="ab"/>
            </w:pPr>
            <w:r>
              <w:t>Код изделия</w:t>
            </w:r>
          </w:p>
        </w:tc>
      </w:tr>
      <w:tr w:rsidR="00AD2F2A" w14:paraId="6968DE6A" w14:textId="77777777" w:rsidTr="008608D0">
        <w:tc>
          <w:tcPr>
            <w:tcW w:w="3209" w:type="dxa"/>
          </w:tcPr>
          <w:p w14:paraId="1D2D8F75" w14:textId="13518A51" w:rsidR="00AD2F2A" w:rsidRDefault="00AD2F2A" w:rsidP="00AD2F2A">
            <w:pPr>
              <w:pStyle w:val="ab"/>
            </w:pPr>
            <w:r>
              <w:t>Наименование детали</w:t>
            </w:r>
          </w:p>
        </w:tc>
        <w:tc>
          <w:tcPr>
            <w:tcW w:w="3209" w:type="dxa"/>
          </w:tcPr>
          <w:p w14:paraId="77E5363F" w14:textId="332BE5D3" w:rsidR="00AD2F2A" w:rsidRDefault="00AD2F2A" w:rsidP="00AD2F2A">
            <w:pPr>
              <w:pStyle w:val="ab"/>
            </w:pPr>
            <w:r>
              <w:t>Текстовое</w:t>
            </w:r>
          </w:p>
        </w:tc>
        <w:tc>
          <w:tcPr>
            <w:tcW w:w="3210" w:type="dxa"/>
          </w:tcPr>
          <w:p w14:paraId="2F5EF850" w14:textId="64BD7129" w:rsidR="00AD2F2A" w:rsidRDefault="00AD2F2A" w:rsidP="00AD2F2A">
            <w:pPr>
              <w:pStyle w:val="ab"/>
            </w:pPr>
            <w:r>
              <w:t>Наименование изделия</w:t>
            </w:r>
          </w:p>
        </w:tc>
      </w:tr>
      <w:tr w:rsidR="00AD2F2A" w14:paraId="3E597C6D" w14:textId="77777777" w:rsidTr="008608D0">
        <w:tc>
          <w:tcPr>
            <w:tcW w:w="3209" w:type="dxa"/>
          </w:tcPr>
          <w:p w14:paraId="4CE2CF3E" w14:textId="03A5B1EE" w:rsidR="00AD2F2A" w:rsidRDefault="00AD2F2A" w:rsidP="00AD2F2A">
            <w:pPr>
              <w:pStyle w:val="ab"/>
            </w:pPr>
            <w:r w:rsidRPr="00AD2F2A">
              <w:t>Марка, № Чертежа, схемы</w:t>
            </w:r>
          </w:p>
        </w:tc>
        <w:tc>
          <w:tcPr>
            <w:tcW w:w="3209" w:type="dxa"/>
          </w:tcPr>
          <w:p w14:paraId="34355B1C" w14:textId="30CEF6B4" w:rsidR="00AD2F2A" w:rsidRDefault="00AD2F2A" w:rsidP="00AD2F2A">
            <w:pPr>
              <w:pStyle w:val="ab"/>
            </w:pPr>
            <w:r>
              <w:t>Текстовое</w:t>
            </w:r>
          </w:p>
        </w:tc>
        <w:tc>
          <w:tcPr>
            <w:tcW w:w="3210" w:type="dxa"/>
          </w:tcPr>
          <w:p w14:paraId="7DF515FD" w14:textId="485AC5DF" w:rsidR="00AD2F2A" w:rsidRDefault="00AD2F2A" w:rsidP="00AD2F2A">
            <w:pPr>
              <w:pStyle w:val="ab"/>
            </w:pPr>
            <w:r>
              <w:t>Марка изделия, № Чертежа или схемы</w:t>
            </w:r>
          </w:p>
        </w:tc>
      </w:tr>
      <w:tr w:rsidR="00AD2F2A" w14:paraId="28AEF841" w14:textId="77777777" w:rsidTr="008608D0">
        <w:tc>
          <w:tcPr>
            <w:tcW w:w="3209" w:type="dxa"/>
          </w:tcPr>
          <w:p w14:paraId="0A0742A2" w14:textId="4A7BFE10" w:rsidR="00AD2F2A" w:rsidRDefault="00AD2F2A" w:rsidP="00AD2F2A">
            <w:pPr>
              <w:pStyle w:val="ab"/>
            </w:pPr>
            <w:r>
              <w:t>Поставщик</w:t>
            </w:r>
          </w:p>
        </w:tc>
        <w:tc>
          <w:tcPr>
            <w:tcW w:w="3209" w:type="dxa"/>
          </w:tcPr>
          <w:p w14:paraId="5393FCF1" w14:textId="65DDA4E7" w:rsidR="00AD2F2A" w:rsidRDefault="00AD2F2A" w:rsidP="00AD2F2A">
            <w:pPr>
              <w:pStyle w:val="ab"/>
            </w:pPr>
            <w:r>
              <w:t>Выбор из списка</w:t>
            </w:r>
          </w:p>
        </w:tc>
        <w:tc>
          <w:tcPr>
            <w:tcW w:w="3210" w:type="dxa"/>
          </w:tcPr>
          <w:p w14:paraId="6F5B9D50" w14:textId="5D5828C0" w:rsidR="00AD2F2A" w:rsidRDefault="00AD2F2A" w:rsidP="00AD2F2A">
            <w:pPr>
              <w:pStyle w:val="ab"/>
            </w:pPr>
            <w:r>
              <w:t>Выбор поставщика из списка контрагентов</w:t>
            </w:r>
          </w:p>
        </w:tc>
      </w:tr>
      <w:tr w:rsidR="00AD2F2A" w14:paraId="6813AC90" w14:textId="77777777" w:rsidTr="008608D0">
        <w:tc>
          <w:tcPr>
            <w:tcW w:w="3209" w:type="dxa"/>
          </w:tcPr>
          <w:p w14:paraId="35C0764A" w14:textId="4C003300" w:rsidR="00AD2F2A" w:rsidRDefault="00AD2F2A" w:rsidP="00AD2F2A">
            <w:pPr>
              <w:pStyle w:val="ab"/>
            </w:pPr>
            <w:r>
              <w:t>Изготовитель</w:t>
            </w:r>
          </w:p>
        </w:tc>
        <w:tc>
          <w:tcPr>
            <w:tcW w:w="3209" w:type="dxa"/>
          </w:tcPr>
          <w:p w14:paraId="3386B253" w14:textId="13E56F2C" w:rsidR="00AD2F2A" w:rsidRDefault="00AD2F2A" w:rsidP="00AD2F2A">
            <w:pPr>
              <w:pStyle w:val="ab"/>
            </w:pPr>
            <w:r>
              <w:t>Выбор из списка</w:t>
            </w:r>
          </w:p>
        </w:tc>
        <w:tc>
          <w:tcPr>
            <w:tcW w:w="3210" w:type="dxa"/>
          </w:tcPr>
          <w:p w14:paraId="5173F1E5" w14:textId="11ABFE20" w:rsidR="00AD2F2A" w:rsidRDefault="00AD2F2A" w:rsidP="00AD2F2A">
            <w:pPr>
              <w:pStyle w:val="ab"/>
            </w:pPr>
            <w:r>
              <w:t>Выбор изготовителя из списков подразделений</w:t>
            </w:r>
          </w:p>
        </w:tc>
      </w:tr>
      <w:tr w:rsidR="00AD2F2A" w14:paraId="56580DC6" w14:textId="77777777" w:rsidTr="008608D0">
        <w:tc>
          <w:tcPr>
            <w:tcW w:w="3209" w:type="dxa"/>
          </w:tcPr>
          <w:p w14:paraId="55D0105D" w14:textId="33E3008A" w:rsidR="00AD2F2A" w:rsidRDefault="00AD2F2A" w:rsidP="00AD2F2A">
            <w:pPr>
              <w:pStyle w:val="ab"/>
            </w:pPr>
            <w:r>
              <w:lastRenderedPageBreak/>
              <w:t>ЕИ</w:t>
            </w:r>
          </w:p>
        </w:tc>
        <w:tc>
          <w:tcPr>
            <w:tcW w:w="3209" w:type="dxa"/>
          </w:tcPr>
          <w:p w14:paraId="2A10A9E3" w14:textId="0C5DF4D3" w:rsidR="00AD2F2A" w:rsidRDefault="00AD2F2A" w:rsidP="00AD2F2A">
            <w:pPr>
              <w:pStyle w:val="ab"/>
            </w:pPr>
            <w:r>
              <w:t>Выбор из списка</w:t>
            </w:r>
          </w:p>
        </w:tc>
        <w:tc>
          <w:tcPr>
            <w:tcW w:w="3210" w:type="dxa"/>
          </w:tcPr>
          <w:p w14:paraId="5C5224BB" w14:textId="632BB6EA" w:rsidR="00AD2F2A" w:rsidRDefault="00AD2F2A" w:rsidP="00AD2F2A">
            <w:pPr>
              <w:pStyle w:val="ab"/>
            </w:pPr>
            <w:r>
              <w:t>Выбор единицы измерения из классификатора ОКЕИ</w:t>
            </w:r>
          </w:p>
        </w:tc>
      </w:tr>
    </w:tbl>
    <w:p w14:paraId="66F3E43F" w14:textId="227BB317" w:rsidR="00355D75" w:rsidRDefault="00355D75" w:rsidP="00DD190E">
      <w:pPr>
        <w:pStyle w:val="5"/>
        <w:spacing w:before="240"/>
      </w:pPr>
      <w:r w:rsidRPr="007D317A">
        <w:t xml:space="preserve">Таблица </w:t>
      </w:r>
      <w:r>
        <w:t>В</w:t>
      </w:r>
      <w:r w:rsidRPr="007D317A">
        <w:t>.</w:t>
      </w:r>
      <w:r>
        <w:t>11</w:t>
      </w:r>
      <w:r w:rsidRPr="007D317A">
        <w:t xml:space="preserve"> — </w:t>
      </w:r>
      <w:r>
        <w:t>Входная информация для формы «Добавление нового контрагента»</w:t>
      </w:r>
    </w:p>
    <w:tbl>
      <w:tblPr>
        <w:tblStyle w:val="a5"/>
        <w:tblW w:w="0" w:type="auto"/>
        <w:tblLook w:val="04A0" w:firstRow="1" w:lastRow="0" w:firstColumn="1" w:lastColumn="0" w:noHBand="0" w:noVBand="1"/>
      </w:tblPr>
      <w:tblGrid>
        <w:gridCol w:w="3209"/>
        <w:gridCol w:w="3209"/>
        <w:gridCol w:w="3210"/>
      </w:tblGrid>
      <w:tr w:rsidR="00355D75" w:rsidRPr="007D317A" w14:paraId="004D3E86" w14:textId="77777777" w:rsidTr="008608D0">
        <w:tc>
          <w:tcPr>
            <w:tcW w:w="3209" w:type="dxa"/>
          </w:tcPr>
          <w:p w14:paraId="4889BC28" w14:textId="77777777" w:rsidR="00355D75" w:rsidRPr="007D317A" w:rsidRDefault="00355D75" w:rsidP="008608D0">
            <w:pPr>
              <w:pStyle w:val="ab"/>
              <w:jc w:val="center"/>
              <w:rPr>
                <w:b/>
                <w:bCs/>
              </w:rPr>
            </w:pPr>
            <w:r w:rsidRPr="007D317A">
              <w:rPr>
                <w:b/>
                <w:bCs/>
              </w:rPr>
              <w:t>Поле</w:t>
            </w:r>
          </w:p>
        </w:tc>
        <w:tc>
          <w:tcPr>
            <w:tcW w:w="3209" w:type="dxa"/>
          </w:tcPr>
          <w:p w14:paraId="670413E2" w14:textId="77777777" w:rsidR="00355D75" w:rsidRPr="007D317A" w:rsidRDefault="00355D75" w:rsidP="008608D0">
            <w:pPr>
              <w:pStyle w:val="ab"/>
              <w:jc w:val="center"/>
              <w:rPr>
                <w:b/>
                <w:bCs/>
              </w:rPr>
            </w:pPr>
            <w:r w:rsidRPr="007D317A">
              <w:rPr>
                <w:b/>
                <w:bCs/>
              </w:rPr>
              <w:t>Тип данных</w:t>
            </w:r>
          </w:p>
        </w:tc>
        <w:tc>
          <w:tcPr>
            <w:tcW w:w="3210" w:type="dxa"/>
          </w:tcPr>
          <w:p w14:paraId="227BBEA3" w14:textId="77777777" w:rsidR="00355D75" w:rsidRPr="007D317A" w:rsidRDefault="00355D75" w:rsidP="008608D0">
            <w:pPr>
              <w:pStyle w:val="ab"/>
              <w:jc w:val="center"/>
              <w:rPr>
                <w:b/>
                <w:bCs/>
              </w:rPr>
            </w:pPr>
            <w:r w:rsidRPr="007D317A">
              <w:rPr>
                <w:b/>
                <w:bCs/>
              </w:rPr>
              <w:t>Описание</w:t>
            </w:r>
          </w:p>
        </w:tc>
      </w:tr>
      <w:tr w:rsidR="00AD2F2A" w14:paraId="6E758AB6" w14:textId="77777777" w:rsidTr="008608D0">
        <w:tc>
          <w:tcPr>
            <w:tcW w:w="3209" w:type="dxa"/>
            <w:vAlign w:val="center"/>
          </w:tcPr>
          <w:p w14:paraId="2E643CD9" w14:textId="3D6D19CA" w:rsidR="00AD2F2A" w:rsidRDefault="00AD2F2A" w:rsidP="00AD2F2A">
            <w:pPr>
              <w:pStyle w:val="ab"/>
            </w:pPr>
            <w:r w:rsidRPr="00273FE7">
              <w:t>Код</w:t>
            </w:r>
          </w:p>
        </w:tc>
        <w:tc>
          <w:tcPr>
            <w:tcW w:w="3209" w:type="dxa"/>
          </w:tcPr>
          <w:p w14:paraId="567F2414" w14:textId="2A9BFB9A" w:rsidR="00AD2F2A" w:rsidRDefault="00AD2F2A" w:rsidP="00AD2F2A">
            <w:pPr>
              <w:pStyle w:val="ab"/>
            </w:pPr>
            <w:r>
              <w:t>Текстовое</w:t>
            </w:r>
          </w:p>
        </w:tc>
        <w:tc>
          <w:tcPr>
            <w:tcW w:w="3210" w:type="dxa"/>
          </w:tcPr>
          <w:p w14:paraId="6697F3EC" w14:textId="170FD630" w:rsidR="00AD2F2A" w:rsidRDefault="00AD2F2A" w:rsidP="00AD2F2A">
            <w:pPr>
              <w:pStyle w:val="ab"/>
            </w:pPr>
            <w:r>
              <w:t>Внутренний код поставщика</w:t>
            </w:r>
          </w:p>
        </w:tc>
      </w:tr>
      <w:tr w:rsidR="00AD2F2A" w14:paraId="29D6137D" w14:textId="77777777" w:rsidTr="008608D0">
        <w:tc>
          <w:tcPr>
            <w:tcW w:w="3209" w:type="dxa"/>
            <w:vAlign w:val="center"/>
          </w:tcPr>
          <w:p w14:paraId="2E574A20" w14:textId="16D72515" w:rsidR="00AD2F2A" w:rsidRDefault="00AD2F2A" w:rsidP="00AD2F2A">
            <w:pPr>
              <w:pStyle w:val="ab"/>
            </w:pPr>
            <w:r w:rsidRPr="00273FE7">
              <w:t>Тип</w:t>
            </w:r>
            <w:r>
              <w:t xml:space="preserve"> о</w:t>
            </w:r>
            <w:r w:rsidRPr="00273FE7">
              <w:t>рганизации</w:t>
            </w:r>
          </w:p>
        </w:tc>
        <w:tc>
          <w:tcPr>
            <w:tcW w:w="3209" w:type="dxa"/>
          </w:tcPr>
          <w:p w14:paraId="65C37794" w14:textId="10C037B0" w:rsidR="00AD2F2A" w:rsidRDefault="00AD2F2A" w:rsidP="00AD2F2A">
            <w:pPr>
              <w:pStyle w:val="ab"/>
            </w:pPr>
            <w:r>
              <w:t>Выбор из списка</w:t>
            </w:r>
          </w:p>
        </w:tc>
        <w:tc>
          <w:tcPr>
            <w:tcW w:w="3210" w:type="dxa"/>
          </w:tcPr>
          <w:p w14:paraId="16CF4D52" w14:textId="2245DDC5" w:rsidR="00AD2F2A" w:rsidRDefault="00AD2F2A" w:rsidP="00AD2F2A">
            <w:pPr>
              <w:pStyle w:val="ab"/>
            </w:pPr>
            <w:r>
              <w:t>Выбор типа из списка типов организации</w:t>
            </w:r>
          </w:p>
        </w:tc>
      </w:tr>
      <w:tr w:rsidR="00AD2F2A" w14:paraId="0BF0B79A" w14:textId="77777777" w:rsidTr="008608D0">
        <w:tc>
          <w:tcPr>
            <w:tcW w:w="3209" w:type="dxa"/>
            <w:vAlign w:val="center"/>
          </w:tcPr>
          <w:p w14:paraId="058752AE" w14:textId="49F668BA" w:rsidR="00AD2F2A" w:rsidRDefault="00AD2F2A" w:rsidP="00AD2F2A">
            <w:pPr>
              <w:pStyle w:val="ab"/>
            </w:pPr>
            <w:r w:rsidRPr="00273FE7">
              <w:t>Наименование</w:t>
            </w:r>
          </w:p>
        </w:tc>
        <w:tc>
          <w:tcPr>
            <w:tcW w:w="3209" w:type="dxa"/>
          </w:tcPr>
          <w:p w14:paraId="337B9E06" w14:textId="6418DA50" w:rsidR="00AD2F2A" w:rsidRDefault="00AD2F2A" w:rsidP="00AD2F2A">
            <w:pPr>
              <w:pStyle w:val="ab"/>
            </w:pPr>
            <w:r>
              <w:t>Текстовое</w:t>
            </w:r>
          </w:p>
        </w:tc>
        <w:tc>
          <w:tcPr>
            <w:tcW w:w="3210" w:type="dxa"/>
          </w:tcPr>
          <w:p w14:paraId="286A2A97" w14:textId="265A50C2" w:rsidR="00AD2F2A" w:rsidRDefault="00AD2F2A" w:rsidP="00AD2F2A">
            <w:pPr>
              <w:pStyle w:val="ab"/>
            </w:pPr>
            <w:r>
              <w:t>Наименование компании контрагента</w:t>
            </w:r>
          </w:p>
        </w:tc>
      </w:tr>
      <w:tr w:rsidR="00AD2F2A" w14:paraId="1850C4EE" w14:textId="77777777" w:rsidTr="008608D0">
        <w:tc>
          <w:tcPr>
            <w:tcW w:w="3209" w:type="dxa"/>
            <w:vAlign w:val="center"/>
          </w:tcPr>
          <w:p w14:paraId="2CC05322" w14:textId="0D1C94BF" w:rsidR="00AD2F2A" w:rsidRDefault="00AD2F2A" w:rsidP="00AD2F2A">
            <w:pPr>
              <w:pStyle w:val="ab"/>
            </w:pPr>
            <w:r w:rsidRPr="00273FE7">
              <w:t>Сокращенное наименование</w:t>
            </w:r>
          </w:p>
        </w:tc>
        <w:tc>
          <w:tcPr>
            <w:tcW w:w="3209" w:type="dxa"/>
          </w:tcPr>
          <w:p w14:paraId="6941FE10" w14:textId="5ACBBF18" w:rsidR="00AD2F2A" w:rsidRDefault="00AD2F2A" w:rsidP="00AD2F2A">
            <w:pPr>
              <w:pStyle w:val="ab"/>
            </w:pPr>
            <w:r>
              <w:t>Текстовое</w:t>
            </w:r>
          </w:p>
        </w:tc>
        <w:tc>
          <w:tcPr>
            <w:tcW w:w="3210" w:type="dxa"/>
          </w:tcPr>
          <w:p w14:paraId="23BCAD4A" w14:textId="015B633B" w:rsidR="00AD2F2A" w:rsidRDefault="00AD2F2A" w:rsidP="00AD2F2A">
            <w:pPr>
              <w:pStyle w:val="ab"/>
            </w:pPr>
            <w:r>
              <w:t>Сокращенное наименование компании</w:t>
            </w:r>
          </w:p>
        </w:tc>
      </w:tr>
      <w:tr w:rsidR="00AD2F2A" w14:paraId="07066CE0" w14:textId="77777777" w:rsidTr="008608D0">
        <w:tc>
          <w:tcPr>
            <w:tcW w:w="3209" w:type="dxa"/>
            <w:vAlign w:val="center"/>
          </w:tcPr>
          <w:p w14:paraId="3EDF75FD" w14:textId="1C830974" w:rsidR="00AD2F2A" w:rsidRDefault="00AD2F2A" w:rsidP="00AD2F2A">
            <w:pPr>
              <w:pStyle w:val="ab"/>
            </w:pPr>
            <w:r w:rsidRPr="00273FE7">
              <w:t>ИНН</w:t>
            </w:r>
          </w:p>
        </w:tc>
        <w:tc>
          <w:tcPr>
            <w:tcW w:w="3209" w:type="dxa"/>
          </w:tcPr>
          <w:p w14:paraId="1DBE4128" w14:textId="150B3955" w:rsidR="00AD2F2A" w:rsidRDefault="00AD2F2A" w:rsidP="00AD2F2A">
            <w:pPr>
              <w:pStyle w:val="ab"/>
            </w:pPr>
            <w:r>
              <w:t>Текстовое</w:t>
            </w:r>
          </w:p>
        </w:tc>
        <w:tc>
          <w:tcPr>
            <w:tcW w:w="3210" w:type="dxa"/>
          </w:tcPr>
          <w:p w14:paraId="26D651A2" w14:textId="12083C7C" w:rsidR="00AD2F2A" w:rsidRDefault="00AD2F2A" w:rsidP="00AD2F2A">
            <w:pPr>
              <w:pStyle w:val="ab"/>
            </w:pPr>
            <w:r>
              <w:t xml:space="preserve">ИНН </w:t>
            </w:r>
          </w:p>
        </w:tc>
      </w:tr>
      <w:tr w:rsidR="00AD2F2A" w14:paraId="4F1FB795" w14:textId="77777777" w:rsidTr="008608D0">
        <w:tc>
          <w:tcPr>
            <w:tcW w:w="3209" w:type="dxa"/>
            <w:vAlign w:val="center"/>
          </w:tcPr>
          <w:p w14:paraId="1C8B899F" w14:textId="6A0E651B" w:rsidR="00AD2F2A" w:rsidRDefault="00AD2F2A" w:rsidP="00AD2F2A">
            <w:pPr>
              <w:pStyle w:val="ab"/>
            </w:pPr>
            <w:r w:rsidRPr="00273FE7">
              <w:t>КПП</w:t>
            </w:r>
          </w:p>
        </w:tc>
        <w:tc>
          <w:tcPr>
            <w:tcW w:w="3209" w:type="dxa"/>
          </w:tcPr>
          <w:p w14:paraId="302B4DBD" w14:textId="691B4824" w:rsidR="00AD2F2A" w:rsidRDefault="00AD2F2A" w:rsidP="00AD2F2A">
            <w:pPr>
              <w:pStyle w:val="ab"/>
            </w:pPr>
            <w:r>
              <w:t>Текстовое</w:t>
            </w:r>
          </w:p>
        </w:tc>
        <w:tc>
          <w:tcPr>
            <w:tcW w:w="3210" w:type="dxa"/>
          </w:tcPr>
          <w:p w14:paraId="08520F40" w14:textId="775C7C17" w:rsidR="00AD2F2A" w:rsidRDefault="00AD2F2A" w:rsidP="00AD2F2A">
            <w:pPr>
              <w:pStyle w:val="ab"/>
            </w:pPr>
            <w:r>
              <w:t>КПП</w:t>
            </w:r>
          </w:p>
        </w:tc>
      </w:tr>
      <w:tr w:rsidR="00AD2F2A" w14:paraId="634F0D4A" w14:textId="77777777" w:rsidTr="008608D0">
        <w:tc>
          <w:tcPr>
            <w:tcW w:w="3209" w:type="dxa"/>
            <w:vAlign w:val="center"/>
          </w:tcPr>
          <w:p w14:paraId="0ED2A4DA" w14:textId="45499EF7" w:rsidR="00AD2F2A" w:rsidRDefault="00AD2F2A" w:rsidP="00AD2F2A">
            <w:pPr>
              <w:pStyle w:val="ab"/>
            </w:pPr>
            <w:r w:rsidRPr="00273FE7">
              <w:t>ОГРН</w:t>
            </w:r>
          </w:p>
        </w:tc>
        <w:tc>
          <w:tcPr>
            <w:tcW w:w="3209" w:type="dxa"/>
          </w:tcPr>
          <w:p w14:paraId="420AEAE1" w14:textId="3FCD0C67" w:rsidR="00AD2F2A" w:rsidRDefault="00AD2F2A" w:rsidP="00AD2F2A">
            <w:pPr>
              <w:pStyle w:val="ab"/>
            </w:pPr>
            <w:r>
              <w:t>Текстовое</w:t>
            </w:r>
          </w:p>
        </w:tc>
        <w:tc>
          <w:tcPr>
            <w:tcW w:w="3210" w:type="dxa"/>
          </w:tcPr>
          <w:p w14:paraId="37E18F9B" w14:textId="7DC12E18" w:rsidR="00AD2F2A" w:rsidRDefault="00AD2F2A" w:rsidP="00AD2F2A">
            <w:pPr>
              <w:pStyle w:val="ab"/>
            </w:pPr>
            <w:r>
              <w:t>ОГРН</w:t>
            </w:r>
          </w:p>
        </w:tc>
      </w:tr>
      <w:tr w:rsidR="00AD2F2A" w14:paraId="26FE6AFB" w14:textId="77777777" w:rsidTr="008608D0">
        <w:tc>
          <w:tcPr>
            <w:tcW w:w="3209" w:type="dxa"/>
            <w:vAlign w:val="center"/>
          </w:tcPr>
          <w:p w14:paraId="6ABDC3DF" w14:textId="3464419F" w:rsidR="00AD2F2A" w:rsidRDefault="00AD2F2A" w:rsidP="00AD2F2A">
            <w:pPr>
              <w:pStyle w:val="ab"/>
            </w:pPr>
            <w:r w:rsidRPr="00273FE7">
              <w:t>Юр. Адрес</w:t>
            </w:r>
          </w:p>
        </w:tc>
        <w:tc>
          <w:tcPr>
            <w:tcW w:w="3209" w:type="dxa"/>
          </w:tcPr>
          <w:p w14:paraId="0D1022BF" w14:textId="3D81E4BC" w:rsidR="00AD2F2A" w:rsidRDefault="00AD2F2A" w:rsidP="00AD2F2A">
            <w:pPr>
              <w:pStyle w:val="ab"/>
            </w:pPr>
            <w:r>
              <w:t>Текстовое</w:t>
            </w:r>
          </w:p>
        </w:tc>
        <w:tc>
          <w:tcPr>
            <w:tcW w:w="3210" w:type="dxa"/>
          </w:tcPr>
          <w:p w14:paraId="3F11BFF8" w14:textId="4967FBE4" w:rsidR="00AD2F2A" w:rsidRDefault="00AD2F2A" w:rsidP="00AD2F2A">
            <w:pPr>
              <w:pStyle w:val="ab"/>
            </w:pPr>
            <w:r>
              <w:t>Юридический адрес</w:t>
            </w:r>
          </w:p>
        </w:tc>
      </w:tr>
      <w:tr w:rsidR="00AD2F2A" w14:paraId="28FF3A02" w14:textId="77777777" w:rsidTr="008608D0">
        <w:tc>
          <w:tcPr>
            <w:tcW w:w="3209" w:type="dxa"/>
            <w:vAlign w:val="center"/>
          </w:tcPr>
          <w:p w14:paraId="74BDEEE4" w14:textId="05364D14" w:rsidR="00AD2F2A" w:rsidRDefault="00AD2F2A" w:rsidP="00AD2F2A">
            <w:pPr>
              <w:pStyle w:val="ab"/>
            </w:pPr>
            <w:r w:rsidRPr="00273FE7">
              <w:t>Факт. Адрес</w:t>
            </w:r>
          </w:p>
        </w:tc>
        <w:tc>
          <w:tcPr>
            <w:tcW w:w="3209" w:type="dxa"/>
          </w:tcPr>
          <w:p w14:paraId="3582A0F5" w14:textId="3DDD4D76" w:rsidR="00AD2F2A" w:rsidRDefault="00AD2F2A" w:rsidP="00AD2F2A">
            <w:pPr>
              <w:pStyle w:val="ab"/>
            </w:pPr>
            <w:r>
              <w:t>Текстовое</w:t>
            </w:r>
          </w:p>
        </w:tc>
        <w:tc>
          <w:tcPr>
            <w:tcW w:w="3210" w:type="dxa"/>
          </w:tcPr>
          <w:p w14:paraId="6F65A1DB" w14:textId="3B3F27DB" w:rsidR="00AD2F2A" w:rsidRDefault="00AD2F2A" w:rsidP="00AD2F2A">
            <w:pPr>
              <w:pStyle w:val="ab"/>
            </w:pPr>
            <w:r>
              <w:t>Фактический адрес</w:t>
            </w:r>
          </w:p>
        </w:tc>
      </w:tr>
      <w:tr w:rsidR="00AD2F2A" w14:paraId="2DE3A818" w14:textId="77777777" w:rsidTr="008608D0">
        <w:tc>
          <w:tcPr>
            <w:tcW w:w="3209" w:type="dxa"/>
            <w:vAlign w:val="center"/>
          </w:tcPr>
          <w:p w14:paraId="6261247C" w14:textId="0F37A35A" w:rsidR="00AD2F2A" w:rsidRDefault="00AD2F2A" w:rsidP="00AD2F2A">
            <w:pPr>
              <w:pStyle w:val="ab"/>
            </w:pPr>
            <w:r w:rsidRPr="00273FE7">
              <w:t>Контактное лицо</w:t>
            </w:r>
          </w:p>
        </w:tc>
        <w:tc>
          <w:tcPr>
            <w:tcW w:w="3209" w:type="dxa"/>
          </w:tcPr>
          <w:p w14:paraId="43C18702" w14:textId="3509E4A1" w:rsidR="00AD2F2A" w:rsidRDefault="00AD2F2A" w:rsidP="00AD2F2A">
            <w:pPr>
              <w:pStyle w:val="ab"/>
            </w:pPr>
            <w:r>
              <w:t>Текстовое</w:t>
            </w:r>
          </w:p>
        </w:tc>
        <w:tc>
          <w:tcPr>
            <w:tcW w:w="3210" w:type="dxa"/>
          </w:tcPr>
          <w:p w14:paraId="72652905" w14:textId="649E14E9" w:rsidR="00AD2F2A" w:rsidRDefault="00AD2F2A" w:rsidP="00AD2F2A">
            <w:pPr>
              <w:pStyle w:val="ab"/>
            </w:pPr>
            <w:r>
              <w:t>ФИО контактного лица</w:t>
            </w:r>
          </w:p>
        </w:tc>
      </w:tr>
      <w:tr w:rsidR="00AD2F2A" w14:paraId="597588E8" w14:textId="77777777" w:rsidTr="008608D0">
        <w:tc>
          <w:tcPr>
            <w:tcW w:w="3209" w:type="dxa"/>
            <w:vAlign w:val="center"/>
          </w:tcPr>
          <w:p w14:paraId="11B45D30" w14:textId="6482782E" w:rsidR="00AD2F2A" w:rsidRDefault="00AD2F2A" w:rsidP="00AD2F2A">
            <w:pPr>
              <w:pStyle w:val="ab"/>
            </w:pPr>
            <w:r w:rsidRPr="00273FE7">
              <w:t>Телефон</w:t>
            </w:r>
          </w:p>
        </w:tc>
        <w:tc>
          <w:tcPr>
            <w:tcW w:w="3209" w:type="dxa"/>
          </w:tcPr>
          <w:p w14:paraId="4F67C451" w14:textId="32C550EC" w:rsidR="00AD2F2A" w:rsidRDefault="00AD2F2A" w:rsidP="00AD2F2A">
            <w:pPr>
              <w:pStyle w:val="ab"/>
            </w:pPr>
            <w:r>
              <w:t>Текстовое</w:t>
            </w:r>
          </w:p>
        </w:tc>
        <w:tc>
          <w:tcPr>
            <w:tcW w:w="3210" w:type="dxa"/>
          </w:tcPr>
          <w:p w14:paraId="5AE33503" w14:textId="12876646" w:rsidR="00AD2F2A" w:rsidRDefault="00AD2F2A" w:rsidP="00AD2F2A">
            <w:pPr>
              <w:pStyle w:val="ab"/>
            </w:pPr>
            <w:r>
              <w:t>Телефон контактного лица</w:t>
            </w:r>
          </w:p>
        </w:tc>
      </w:tr>
      <w:tr w:rsidR="00AD2F2A" w14:paraId="3E0F9248" w14:textId="77777777" w:rsidTr="008608D0">
        <w:tc>
          <w:tcPr>
            <w:tcW w:w="3209" w:type="dxa"/>
            <w:vAlign w:val="center"/>
          </w:tcPr>
          <w:p w14:paraId="0D121DCD" w14:textId="7C49574C" w:rsidR="00AD2F2A" w:rsidRDefault="00AD2F2A" w:rsidP="00AD2F2A">
            <w:pPr>
              <w:pStyle w:val="ab"/>
            </w:pPr>
            <w:r w:rsidRPr="00273FE7">
              <w:t>Email</w:t>
            </w:r>
          </w:p>
        </w:tc>
        <w:tc>
          <w:tcPr>
            <w:tcW w:w="3209" w:type="dxa"/>
          </w:tcPr>
          <w:p w14:paraId="0B0DFC12" w14:textId="68F209CA" w:rsidR="00AD2F2A" w:rsidRDefault="00AD2F2A" w:rsidP="00AD2F2A">
            <w:pPr>
              <w:pStyle w:val="ab"/>
            </w:pPr>
            <w:r>
              <w:t>Текстовое</w:t>
            </w:r>
          </w:p>
        </w:tc>
        <w:tc>
          <w:tcPr>
            <w:tcW w:w="3210" w:type="dxa"/>
          </w:tcPr>
          <w:p w14:paraId="328BF3AA" w14:textId="62FDC2D7" w:rsidR="00AD2F2A" w:rsidRDefault="00AD2F2A" w:rsidP="00AD2F2A">
            <w:pPr>
              <w:pStyle w:val="ab"/>
            </w:pPr>
            <w:r>
              <w:t>Адерс эл. почты контактного лица</w:t>
            </w:r>
          </w:p>
        </w:tc>
      </w:tr>
      <w:tr w:rsidR="00AD2F2A" w14:paraId="2A2D7264" w14:textId="77777777" w:rsidTr="008608D0">
        <w:tc>
          <w:tcPr>
            <w:tcW w:w="3209" w:type="dxa"/>
            <w:vAlign w:val="center"/>
          </w:tcPr>
          <w:p w14:paraId="766B9F9B" w14:textId="24A6EF9A" w:rsidR="00AD2F2A" w:rsidRDefault="00AD2F2A" w:rsidP="00AD2F2A">
            <w:pPr>
              <w:pStyle w:val="ab"/>
            </w:pPr>
            <w:r w:rsidRPr="00273FE7">
              <w:t>Адрес сайта</w:t>
            </w:r>
          </w:p>
        </w:tc>
        <w:tc>
          <w:tcPr>
            <w:tcW w:w="3209" w:type="dxa"/>
          </w:tcPr>
          <w:p w14:paraId="19D6FA24" w14:textId="5435CF16" w:rsidR="00AD2F2A" w:rsidRDefault="00AD2F2A" w:rsidP="00AD2F2A">
            <w:pPr>
              <w:pStyle w:val="ab"/>
            </w:pPr>
            <w:r>
              <w:t>Текстовое</w:t>
            </w:r>
          </w:p>
        </w:tc>
        <w:tc>
          <w:tcPr>
            <w:tcW w:w="3210" w:type="dxa"/>
          </w:tcPr>
          <w:p w14:paraId="6747023B" w14:textId="57D64B46" w:rsidR="00AD2F2A" w:rsidRDefault="00AD2F2A" w:rsidP="00AD2F2A">
            <w:pPr>
              <w:pStyle w:val="ab"/>
            </w:pPr>
            <w:r>
              <w:t>Адрес сайта контрагента</w:t>
            </w:r>
          </w:p>
        </w:tc>
      </w:tr>
    </w:tbl>
    <w:p w14:paraId="2EDFCE48" w14:textId="000E5A03" w:rsidR="00355D75" w:rsidRDefault="00355D75" w:rsidP="00DD190E">
      <w:pPr>
        <w:pStyle w:val="5"/>
        <w:spacing w:before="240"/>
      </w:pPr>
      <w:r w:rsidRPr="007D317A">
        <w:t xml:space="preserve">Таблица </w:t>
      </w:r>
      <w:r>
        <w:t>В</w:t>
      </w:r>
      <w:r w:rsidRPr="007D317A">
        <w:t>.</w:t>
      </w:r>
      <w:r>
        <w:t>12</w:t>
      </w:r>
      <w:r w:rsidRPr="007D317A">
        <w:t xml:space="preserve"> — </w:t>
      </w:r>
      <w:r>
        <w:t>Входная информация для формы «Добавление нового мероприятия по устранению дефекта»</w:t>
      </w:r>
    </w:p>
    <w:tbl>
      <w:tblPr>
        <w:tblStyle w:val="a5"/>
        <w:tblW w:w="0" w:type="auto"/>
        <w:tblLook w:val="04A0" w:firstRow="1" w:lastRow="0" w:firstColumn="1" w:lastColumn="0" w:noHBand="0" w:noVBand="1"/>
      </w:tblPr>
      <w:tblGrid>
        <w:gridCol w:w="3209"/>
        <w:gridCol w:w="3209"/>
        <w:gridCol w:w="3210"/>
      </w:tblGrid>
      <w:tr w:rsidR="00355D75" w:rsidRPr="007D317A" w14:paraId="229D6272" w14:textId="77777777" w:rsidTr="008608D0">
        <w:tc>
          <w:tcPr>
            <w:tcW w:w="3209" w:type="dxa"/>
          </w:tcPr>
          <w:p w14:paraId="2B4CCF79" w14:textId="77777777" w:rsidR="00355D75" w:rsidRPr="007D317A" w:rsidRDefault="00355D75" w:rsidP="008608D0">
            <w:pPr>
              <w:pStyle w:val="ab"/>
              <w:jc w:val="center"/>
              <w:rPr>
                <w:b/>
                <w:bCs/>
              </w:rPr>
            </w:pPr>
            <w:r w:rsidRPr="007D317A">
              <w:rPr>
                <w:b/>
                <w:bCs/>
              </w:rPr>
              <w:t>Поле</w:t>
            </w:r>
          </w:p>
        </w:tc>
        <w:tc>
          <w:tcPr>
            <w:tcW w:w="3209" w:type="dxa"/>
          </w:tcPr>
          <w:p w14:paraId="3CC01EC3" w14:textId="77777777" w:rsidR="00355D75" w:rsidRPr="007D317A" w:rsidRDefault="00355D75" w:rsidP="008608D0">
            <w:pPr>
              <w:pStyle w:val="ab"/>
              <w:jc w:val="center"/>
              <w:rPr>
                <w:b/>
                <w:bCs/>
              </w:rPr>
            </w:pPr>
            <w:r w:rsidRPr="007D317A">
              <w:rPr>
                <w:b/>
                <w:bCs/>
              </w:rPr>
              <w:t>Тип данных</w:t>
            </w:r>
          </w:p>
        </w:tc>
        <w:tc>
          <w:tcPr>
            <w:tcW w:w="3210" w:type="dxa"/>
          </w:tcPr>
          <w:p w14:paraId="3168F575" w14:textId="77777777" w:rsidR="00355D75" w:rsidRPr="007D317A" w:rsidRDefault="00355D75" w:rsidP="008608D0">
            <w:pPr>
              <w:pStyle w:val="ab"/>
              <w:jc w:val="center"/>
              <w:rPr>
                <w:b/>
                <w:bCs/>
              </w:rPr>
            </w:pPr>
            <w:r w:rsidRPr="007D317A">
              <w:rPr>
                <w:b/>
                <w:bCs/>
              </w:rPr>
              <w:t>Описание</w:t>
            </w:r>
          </w:p>
        </w:tc>
      </w:tr>
      <w:tr w:rsidR="00355D75" w14:paraId="3D40B91D" w14:textId="77777777" w:rsidTr="008608D0">
        <w:tc>
          <w:tcPr>
            <w:tcW w:w="3209" w:type="dxa"/>
          </w:tcPr>
          <w:p w14:paraId="0AD67A32" w14:textId="1DE508B1" w:rsidR="00355D75" w:rsidRDefault="009A1FD3" w:rsidP="008608D0">
            <w:pPr>
              <w:pStyle w:val="ab"/>
            </w:pPr>
            <w:r>
              <w:t>Операция</w:t>
            </w:r>
          </w:p>
        </w:tc>
        <w:tc>
          <w:tcPr>
            <w:tcW w:w="3209" w:type="dxa"/>
          </w:tcPr>
          <w:p w14:paraId="611A8E47" w14:textId="115D5648" w:rsidR="00355D75" w:rsidRDefault="009A1FD3" w:rsidP="008608D0">
            <w:pPr>
              <w:pStyle w:val="ab"/>
            </w:pPr>
            <w:r>
              <w:t>Выбор из списка</w:t>
            </w:r>
          </w:p>
        </w:tc>
        <w:tc>
          <w:tcPr>
            <w:tcW w:w="3210" w:type="dxa"/>
          </w:tcPr>
          <w:p w14:paraId="52D129E3" w14:textId="1467F8A3" w:rsidR="00355D75" w:rsidRDefault="009A1FD3" w:rsidP="008608D0">
            <w:pPr>
              <w:pStyle w:val="ab"/>
            </w:pPr>
            <w:r>
              <w:t>Выбор операции из списка производственных операций</w:t>
            </w:r>
          </w:p>
        </w:tc>
      </w:tr>
      <w:tr w:rsidR="00355D75" w14:paraId="0C189911" w14:textId="77777777" w:rsidTr="008608D0">
        <w:tc>
          <w:tcPr>
            <w:tcW w:w="3209" w:type="dxa"/>
          </w:tcPr>
          <w:p w14:paraId="770A6A98" w14:textId="437B417D" w:rsidR="00355D75" w:rsidRDefault="009A1FD3" w:rsidP="008608D0">
            <w:pPr>
              <w:pStyle w:val="ab"/>
            </w:pPr>
            <w:r>
              <w:t>Описание мероприятия</w:t>
            </w:r>
          </w:p>
        </w:tc>
        <w:tc>
          <w:tcPr>
            <w:tcW w:w="3209" w:type="dxa"/>
          </w:tcPr>
          <w:p w14:paraId="65A839FC" w14:textId="6337F0DC" w:rsidR="00355D75" w:rsidRDefault="009A1FD3" w:rsidP="008608D0">
            <w:pPr>
              <w:pStyle w:val="ab"/>
            </w:pPr>
            <w:r>
              <w:t>Текстовое</w:t>
            </w:r>
          </w:p>
        </w:tc>
        <w:tc>
          <w:tcPr>
            <w:tcW w:w="3210" w:type="dxa"/>
          </w:tcPr>
          <w:p w14:paraId="01C560A0" w14:textId="41A7B587" w:rsidR="00355D75" w:rsidRDefault="009A1FD3" w:rsidP="008608D0">
            <w:pPr>
              <w:pStyle w:val="ab"/>
            </w:pPr>
            <w:r>
              <w:t>Описание необходимых действий</w:t>
            </w:r>
          </w:p>
        </w:tc>
      </w:tr>
      <w:tr w:rsidR="009A1FD3" w14:paraId="5778CDA5" w14:textId="77777777" w:rsidTr="008608D0">
        <w:tc>
          <w:tcPr>
            <w:tcW w:w="3209" w:type="dxa"/>
          </w:tcPr>
          <w:p w14:paraId="1F91E885" w14:textId="1AEC380E" w:rsidR="009A1FD3" w:rsidRDefault="009A1FD3" w:rsidP="008608D0">
            <w:pPr>
              <w:pStyle w:val="ab"/>
            </w:pPr>
            <w:r>
              <w:t>Исполнитель</w:t>
            </w:r>
          </w:p>
        </w:tc>
        <w:tc>
          <w:tcPr>
            <w:tcW w:w="3209" w:type="dxa"/>
          </w:tcPr>
          <w:p w14:paraId="3B91FEC6" w14:textId="04E060A6" w:rsidR="009A1FD3" w:rsidRDefault="009A1FD3" w:rsidP="008608D0">
            <w:pPr>
              <w:pStyle w:val="ab"/>
            </w:pPr>
            <w:r>
              <w:t>Выбор из списка</w:t>
            </w:r>
          </w:p>
        </w:tc>
        <w:tc>
          <w:tcPr>
            <w:tcW w:w="3210" w:type="dxa"/>
          </w:tcPr>
          <w:p w14:paraId="6AE7BE34" w14:textId="594FF21F" w:rsidR="009A1FD3" w:rsidRDefault="009A1FD3" w:rsidP="008608D0">
            <w:pPr>
              <w:pStyle w:val="ab"/>
            </w:pPr>
            <w:r>
              <w:t>Выбор исполнителя из списка сотрудников</w:t>
            </w:r>
          </w:p>
        </w:tc>
      </w:tr>
      <w:tr w:rsidR="009A1FD3" w14:paraId="677D4885" w14:textId="77777777" w:rsidTr="008608D0">
        <w:tc>
          <w:tcPr>
            <w:tcW w:w="3209" w:type="dxa"/>
          </w:tcPr>
          <w:p w14:paraId="50761D6A" w14:textId="6B8CBFB1" w:rsidR="009A1FD3" w:rsidRDefault="009A1FD3" w:rsidP="008608D0">
            <w:pPr>
              <w:pStyle w:val="ab"/>
            </w:pPr>
            <w:r>
              <w:t>Срок исполнения</w:t>
            </w:r>
          </w:p>
        </w:tc>
        <w:tc>
          <w:tcPr>
            <w:tcW w:w="3209" w:type="dxa"/>
          </w:tcPr>
          <w:p w14:paraId="5E53499E" w14:textId="7F9D3AD8" w:rsidR="009A1FD3" w:rsidRDefault="009A1FD3" w:rsidP="008608D0">
            <w:pPr>
              <w:pStyle w:val="ab"/>
            </w:pPr>
            <w:r>
              <w:t>Дата</w:t>
            </w:r>
          </w:p>
        </w:tc>
        <w:tc>
          <w:tcPr>
            <w:tcW w:w="3210" w:type="dxa"/>
          </w:tcPr>
          <w:p w14:paraId="3C3C11A2" w14:textId="732F6677" w:rsidR="009A1FD3" w:rsidRDefault="009A1FD3" w:rsidP="008608D0">
            <w:pPr>
              <w:pStyle w:val="ab"/>
            </w:pPr>
            <w:r>
              <w:t>Планируемый срок выполнения</w:t>
            </w:r>
          </w:p>
        </w:tc>
      </w:tr>
    </w:tbl>
    <w:p w14:paraId="5CCD45E1" w14:textId="77777777" w:rsidR="00955C50" w:rsidRPr="00955C50" w:rsidRDefault="00955C50" w:rsidP="00955C50">
      <w:pPr>
        <w:pStyle w:val="2"/>
        <w:rPr>
          <w:bCs/>
        </w:rPr>
      </w:pPr>
      <w:bookmarkStart w:id="64" w:name="_Toc198235864"/>
      <w:r w:rsidRPr="00955C50">
        <w:rPr>
          <w:bCs/>
          <w:lang w:eastAsia="ru-RU"/>
        </w:rPr>
        <w:t>Приложение Г</w:t>
      </w:r>
      <w:bookmarkEnd w:id="64"/>
      <w:r w:rsidRPr="00955C50">
        <w:rPr>
          <w:bCs/>
        </w:rPr>
        <w:t xml:space="preserve"> </w:t>
      </w:r>
    </w:p>
    <w:p w14:paraId="419FD21F" w14:textId="3CEFF66B" w:rsidR="00355D75" w:rsidRPr="00355D75" w:rsidRDefault="00955C50" w:rsidP="00955C50">
      <w:pPr>
        <w:spacing w:after="240"/>
        <w:jc w:val="center"/>
      </w:pPr>
      <w:r>
        <w:t>Расчет индекса конкурентоспособности разрабатываемой информационной системы</w:t>
      </w:r>
    </w:p>
    <w:p w14:paraId="1D285208" w14:textId="76740253" w:rsidR="00355D75" w:rsidRDefault="00955C50" w:rsidP="00355D75">
      <w:r>
        <w:t>В Таблице Г.1 представлено распределение весов факторов по выделенным блокам оценки конкурентоспособности ИС.</w:t>
      </w:r>
    </w:p>
    <w:p w14:paraId="5B8A1A78" w14:textId="731F2D69" w:rsidR="00C1416E" w:rsidRDefault="00C1416E" w:rsidP="00C1416E">
      <w:pPr>
        <w:pStyle w:val="aff1"/>
      </w:pPr>
      <w:r>
        <w:t>Таблица Г.1 - Распределение весов факторов по блокам оценки конкурентоспособности ИС</w:t>
      </w:r>
    </w:p>
    <w:tbl>
      <w:tblPr>
        <w:tblStyle w:val="a5"/>
        <w:tblW w:w="0" w:type="auto"/>
        <w:tblLook w:val="04A0" w:firstRow="1" w:lastRow="0" w:firstColumn="1" w:lastColumn="0" w:noHBand="0" w:noVBand="1"/>
      </w:tblPr>
      <w:tblGrid>
        <w:gridCol w:w="846"/>
        <w:gridCol w:w="7371"/>
        <w:gridCol w:w="1411"/>
      </w:tblGrid>
      <w:tr w:rsidR="00C1416E" w14:paraId="2B37CA7E" w14:textId="77777777" w:rsidTr="00C1416E">
        <w:tc>
          <w:tcPr>
            <w:tcW w:w="846" w:type="dxa"/>
            <w:vAlign w:val="center"/>
          </w:tcPr>
          <w:p w14:paraId="3892F45A" w14:textId="3B4272E9" w:rsidR="00C1416E" w:rsidRPr="00C1416E" w:rsidRDefault="00C1416E" w:rsidP="00C1416E">
            <w:pPr>
              <w:pStyle w:val="ab"/>
              <w:jc w:val="center"/>
              <w:rPr>
                <w:b/>
                <w:bCs/>
              </w:rPr>
            </w:pPr>
            <w:r w:rsidRPr="00C1416E">
              <w:rPr>
                <w:b/>
                <w:bCs/>
              </w:rPr>
              <w:t>№</w:t>
            </w:r>
          </w:p>
        </w:tc>
        <w:tc>
          <w:tcPr>
            <w:tcW w:w="7371" w:type="dxa"/>
            <w:vAlign w:val="center"/>
          </w:tcPr>
          <w:p w14:paraId="78B4E6AD" w14:textId="7F3F3633" w:rsidR="00C1416E" w:rsidRPr="00C1416E" w:rsidRDefault="00C1416E" w:rsidP="00C1416E">
            <w:pPr>
              <w:pStyle w:val="ab"/>
              <w:jc w:val="center"/>
              <w:rPr>
                <w:b/>
                <w:bCs/>
              </w:rPr>
            </w:pPr>
            <w:r w:rsidRPr="00C1416E">
              <w:rPr>
                <w:b/>
                <w:bCs/>
              </w:rPr>
              <w:t>Наименование критерия</w:t>
            </w:r>
          </w:p>
        </w:tc>
        <w:tc>
          <w:tcPr>
            <w:tcW w:w="1411" w:type="dxa"/>
            <w:vAlign w:val="center"/>
          </w:tcPr>
          <w:p w14:paraId="4F026DB6" w14:textId="370F2F66" w:rsidR="00C1416E" w:rsidRPr="00C1416E" w:rsidRDefault="00C1416E" w:rsidP="00C1416E">
            <w:pPr>
              <w:pStyle w:val="ab"/>
              <w:jc w:val="center"/>
              <w:rPr>
                <w:b/>
                <w:bCs/>
              </w:rPr>
            </w:pPr>
            <w:r w:rsidRPr="00C1416E">
              <w:rPr>
                <w:b/>
                <w:bCs/>
              </w:rPr>
              <w:t>Вес</w:t>
            </w:r>
          </w:p>
        </w:tc>
      </w:tr>
      <w:tr w:rsidR="00C1416E" w14:paraId="7461BE36" w14:textId="77777777" w:rsidTr="00C1416E">
        <w:tc>
          <w:tcPr>
            <w:tcW w:w="846" w:type="dxa"/>
            <w:shd w:val="clear" w:color="auto" w:fill="D9D9D9" w:themeFill="background1" w:themeFillShade="D9"/>
            <w:vAlign w:val="center"/>
          </w:tcPr>
          <w:p w14:paraId="1660026B" w14:textId="55AD31AF" w:rsidR="00C1416E" w:rsidRPr="00C1416E" w:rsidRDefault="00C1416E" w:rsidP="00C1416E">
            <w:pPr>
              <w:pStyle w:val="ab"/>
              <w:jc w:val="center"/>
              <w:rPr>
                <w:b/>
                <w:bCs/>
              </w:rPr>
            </w:pPr>
            <w:r w:rsidRPr="00C1416E">
              <w:rPr>
                <w:b/>
                <w:bCs/>
              </w:rPr>
              <w:t>1</w:t>
            </w:r>
          </w:p>
        </w:tc>
        <w:tc>
          <w:tcPr>
            <w:tcW w:w="7371" w:type="dxa"/>
            <w:shd w:val="clear" w:color="auto" w:fill="D9D9D9" w:themeFill="background1" w:themeFillShade="D9"/>
          </w:tcPr>
          <w:p w14:paraId="7C4970A6" w14:textId="709CA5BD" w:rsidR="00C1416E" w:rsidRPr="00C1416E" w:rsidRDefault="00C1416E" w:rsidP="00C1416E">
            <w:pPr>
              <w:pStyle w:val="ab"/>
              <w:rPr>
                <w:b/>
                <w:bCs/>
              </w:rPr>
            </w:pPr>
            <w:r w:rsidRPr="00C1416E">
              <w:rPr>
                <w:b/>
                <w:bCs/>
              </w:rPr>
              <w:t>Б</w:t>
            </w:r>
            <w:r w:rsidR="00387EA9" w:rsidRPr="00C1416E">
              <w:rPr>
                <w:b/>
                <w:bCs/>
              </w:rPr>
              <w:t>ЛОК</w:t>
            </w:r>
            <w:r w:rsidRPr="00C1416E">
              <w:rPr>
                <w:b/>
                <w:bCs/>
              </w:rPr>
              <w:t xml:space="preserve"> 1 Экономические критерии ТСО (Total cost of ownership) </w:t>
            </w:r>
          </w:p>
        </w:tc>
        <w:tc>
          <w:tcPr>
            <w:tcW w:w="1411" w:type="dxa"/>
            <w:shd w:val="clear" w:color="auto" w:fill="D9D9D9" w:themeFill="background1" w:themeFillShade="D9"/>
            <w:vAlign w:val="center"/>
          </w:tcPr>
          <w:p w14:paraId="28738FD6" w14:textId="7A6AE496" w:rsidR="00C1416E" w:rsidRPr="00C1416E" w:rsidRDefault="00C1416E" w:rsidP="00C1416E">
            <w:pPr>
              <w:pStyle w:val="ab"/>
              <w:jc w:val="center"/>
              <w:rPr>
                <w:b/>
                <w:bCs/>
              </w:rPr>
            </w:pPr>
            <w:r w:rsidRPr="00C1416E">
              <w:rPr>
                <w:b/>
                <w:bCs/>
              </w:rPr>
              <w:t>100</w:t>
            </w:r>
          </w:p>
        </w:tc>
      </w:tr>
      <w:tr w:rsidR="00C1416E" w14:paraId="470A5DB8" w14:textId="77777777" w:rsidTr="00C1416E">
        <w:tc>
          <w:tcPr>
            <w:tcW w:w="846" w:type="dxa"/>
            <w:shd w:val="clear" w:color="auto" w:fill="F2F2F2" w:themeFill="background1" w:themeFillShade="F2"/>
          </w:tcPr>
          <w:p w14:paraId="64CB03AB" w14:textId="77777777" w:rsidR="00C1416E" w:rsidRDefault="00C1416E" w:rsidP="00C1416E">
            <w:pPr>
              <w:pStyle w:val="ab"/>
              <w:jc w:val="center"/>
            </w:pPr>
          </w:p>
        </w:tc>
        <w:tc>
          <w:tcPr>
            <w:tcW w:w="7371" w:type="dxa"/>
            <w:shd w:val="clear" w:color="auto" w:fill="F2F2F2" w:themeFill="background1" w:themeFillShade="F2"/>
          </w:tcPr>
          <w:p w14:paraId="5B58A03F" w14:textId="55C72CCC" w:rsidR="00C1416E" w:rsidRPr="00C1416E" w:rsidRDefault="00C1416E" w:rsidP="00C1416E">
            <w:pPr>
              <w:pStyle w:val="ab"/>
              <w:rPr>
                <w:i/>
                <w:iCs/>
              </w:rPr>
            </w:pPr>
            <w:r w:rsidRPr="00C1416E">
              <w:rPr>
                <w:i/>
                <w:iCs/>
              </w:rPr>
              <w:t>Капитальные затраты  (CAPEX)</w:t>
            </w:r>
          </w:p>
        </w:tc>
        <w:tc>
          <w:tcPr>
            <w:tcW w:w="1411" w:type="dxa"/>
            <w:shd w:val="clear" w:color="auto" w:fill="F2F2F2" w:themeFill="background1" w:themeFillShade="F2"/>
          </w:tcPr>
          <w:p w14:paraId="720864A7" w14:textId="77B082BB" w:rsidR="00C1416E" w:rsidRDefault="00C1416E" w:rsidP="00C1416E">
            <w:pPr>
              <w:pStyle w:val="ab"/>
              <w:jc w:val="center"/>
            </w:pPr>
            <w:r>
              <w:t>-</w:t>
            </w:r>
          </w:p>
        </w:tc>
      </w:tr>
      <w:tr w:rsidR="00C1416E" w14:paraId="7CE47FFA" w14:textId="77777777" w:rsidTr="00C1416E">
        <w:tc>
          <w:tcPr>
            <w:tcW w:w="846" w:type="dxa"/>
          </w:tcPr>
          <w:p w14:paraId="73BA29D7" w14:textId="29AEE793" w:rsidR="00C1416E" w:rsidRDefault="00C1416E" w:rsidP="00C1416E">
            <w:pPr>
              <w:pStyle w:val="ab"/>
              <w:jc w:val="center"/>
            </w:pPr>
            <w:r>
              <w:t>1.1</w:t>
            </w:r>
          </w:p>
        </w:tc>
        <w:tc>
          <w:tcPr>
            <w:tcW w:w="7371" w:type="dxa"/>
          </w:tcPr>
          <w:p w14:paraId="47E420AE" w14:textId="1BD69E1D" w:rsidR="00C1416E" w:rsidRDefault="00C1416E" w:rsidP="00C1416E">
            <w:pPr>
              <w:pStyle w:val="ab"/>
            </w:pPr>
            <w:r w:rsidRPr="00E524C9">
              <w:t xml:space="preserve">Затраты на внедрение  </w:t>
            </w:r>
          </w:p>
        </w:tc>
        <w:tc>
          <w:tcPr>
            <w:tcW w:w="1411" w:type="dxa"/>
          </w:tcPr>
          <w:p w14:paraId="15C68B8E" w14:textId="16D128A3" w:rsidR="00C1416E" w:rsidRDefault="00C1416E" w:rsidP="00C1416E">
            <w:pPr>
              <w:pStyle w:val="ab"/>
              <w:jc w:val="center"/>
            </w:pPr>
            <w:r w:rsidRPr="001664C4">
              <w:t>50</w:t>
            </w:r>
          </w:p>
        </w:tc>
      </w:tr>
      <w:tr w:rsidR="00C1416E" w14:paraId="47E145CD" w14:textId="77777777" w:rsidTr="00C1416E">
        <w:tc>
          <w:tcPr>
            <w:tcW w:w="846" w:type="dxa"/>
          </w:tcPr>
          <w:p w14:paraId="650E9F44" w14:textId="36F28EFD" w:rsidR="00C1416E" w:rsidRDefault="00C1416E" w:rsidP="00C1416E">
            <w:pPr>
              <w:pStyle w:val="ab"/>
              <w:jc w:val="center"/>
            </w:pPr>
            <w:r>
              <w:lastRenderedPageBreak/>
              <w:t>1.2</w:t>
            </w:r>
          </w:p>
        </w:tc>
        <w:tc>
          <w:tcPr>
            <w:tcW w:w="7371" w:type="dxa"/>
          </w:tcPr>
          <w:p w14:paraId="7D00E0DF" w14:textId="137C8D10" w:rsidR="00C1416E" w:rsidRDefault="00C1416E" w:rsidP="00C1416E">
            <w:pPr>
              <w:pStyle w:val="ab"/>
            </w:pPr>
            <w:r w:rsidRPr="00E524C9">
              <w:t>Затраты на обучение персонала</w:t>
            </w:r>
          </w:p>
        </w:tc>
        <w:tc>
          <w:tcPr>
            <w:tcW w:w="1411" w:type="dxa"/>
          </w:tcPr>
          <w:p w14:paraId="25BFBDCE" w14:textId="7110A098" w:rsidR="00C1416E" w:rsidRDefault="00C1416E" w:rsidP="00C1416E">
            <w:pPr>
              <w:pStyle w:val="ab"/>
              <w:jc w:val="center"/>
            </w:pPr>
            <w:r w:rsidRPr="001664C4">
              <w:t>15</w:t>
            </w:r>
          </w:p>
        </w:tc>
      </w:tr>
      <w:tr w:rsidR="00C1416E" w14:paraId="2008B2AC" w14:textId="77777777" w:rsidTr="00C1416E">
        <w:tc>
          <w:tcPr>
            <w:tcW w:w="846" w:type="dxa"/>
          </w:tcPr>
          <w:p w14:paraId="283FABA1" w14:textId="65CECCC3" w:rsidR="00C1416E" w:rsidRDefault="00C1416E" w:rsidP="00C1416E">
            <w:pPr>
              <w:pStyle w:val="ab"/>
              <w:jc w:val="center"/>
            </w:pPr>
            <w:r>
              <w:t>1.3</w:t>
            </w:r>
          </w:p>
        </w:tc>
        <w:tc>
          <w:tcPr>
            <w:tcW w:w="7371" w:type="dxa"/>
          </w:tcPr>
          <w:p w14:paraId="2DA81761" w14:textId="2C3C6014" w:rsidR="00C1416E" w:rsidRDefault="00C1416E" w:rsidP="00C1416E">
            <w:pPr>
              <w:pStyle w:val="ab"/>
            </w:pPr>
            <w:r w:rsidRPr="00E524C9">
              <w:t>Закупка специального оборудования или каналов связи</w:t>
            </w:r>
          </w:p>
        </w:tc>
        <w:tc>
          <w:tcPr>
            <w:tcW w:w="1411" w:type="dxa"/>
          </w:tcPr>
          <w:p w14:paraId="2495C08D" w14:textId="25EDEDF1" w:rsidR="00C1416E" w:rsidRDefault="00C1416E" w:rsidP="00C1416E">
            <w:pPr>
              <w:pStyle w:val="ab"/>
              <w:jc w:val="center"/>
            </w:pPr>
            <w:r w:rsidRPr="001664C4">
              <w:t>10</w:t>
            </w:r>
          </w:p>
        </w:tc>
      </w:tr>
      <w:tr w:rsidR="00C1416E" w14:paraId="4E5A3D6F" w14:textId="77777777" w:rsidTr="00C1416E">
        <w:tc>
          <w:tcPr>
            <w:tcW w:w="846" w:type="dxa"/>
            <w:shd w:val="clear" w:color="auto" w:fill="F2F2F2" w:themeFill="background1" w:themeFillShade="F2"/>
          </w:tcPr>
          <w:p w14:paraId="08BB34F9" w14:textId="77777777" w:rsidR="00C1416E" w:rsidRDefault="00C1416E" w:rsidP="00C1416E">
            <w:pPr>
              <w:pStyle w:val="ab"/>
              <w:jc w:val="center"/>
            </w:pPr>
          </w:p>
        </w:tc>
        <w:tc>
          <w:tcPr>
            <w:tcW w:w="7371" w:type="dxa"/>
            <w:shd w:val="clear" w:color="auto" w:fill="F2F2F2" w:themeFill="background1" w:themeFillShade="F2"/>
          </w:tcPr>
          <w:p w14:paraId="10EBE8AF" w14:textId="255D5F73" w:rsidR="00C1416E" w:rsidRPr="00C1416E" w:rsidRDefault="00C1416E" w:rsidP="00C1416E">
            <w:pPr>
              <w:pStyle w:val="ab"/>
              <w:rPr>
                <w:i/>
                <w:iCs/>
              </w:rPr>
            </w:pPr>
            <w:r w:rsidRPr="00C1416E">
              <w:rPr>
                <w:i/>
                <w:iCs/>
              </w:rPr>
              <w:t>Операционные затраты (OPEX)</w:t>
            </w:r>
          </w:p>
        </w:tc>
        <w:tc>
          <w:tcPr>
            <w:tcW w:w="1411" w:type="dxa"/>
            <w:shd w:val="clear" w:color="auto" w:fill="F2F2F2" w:themeFill="background1" w:themeFillShade="F2"/>
          </w:tcPr>
          <w:p w14:paraId="454A4C34" w14:textId="13DF46EC" w:rsidR="00C1416E" w:rsidRDefault="00C1416E" w:rsidP="00C1416E">
            <w:pPr>
              <w:pStyle w:val="ab"/>
              <w:jc w:val="center"/>
            </w:pPr>
            <w:r>
              <w:t>-</w:t>
            </w:r>
          </w:p>
        </w:tc>
      </w:tr>
      <w:tr w:rsidR="00C1416E" w14:paraId="414C4013" w14:textId="77777777" w:rsidTr="00C1416E">
        <w:tc>
          <w:tcPr>
            <w:tcW w:w="846" w:type="dxa"/>
          </w:tcPr>
          <w:p w14:paraId="76F39D4B" w14:textId="11AF79C5" w:rsidR="00C1416E" w:rsidRDefault="00C1416E" w:rsidP="00C1416E">
            <w:pPr>
              <w:pStyle w:val="ab"/>
              <w:jc w:val="center"/>
            </w:pPr>
            <w:r>
              <w:t>1.4</w:t>
            </w:r>
          </w:p>
        </w:tc>
        <w:tc>
          <w:tcPr>
            <w:tcW w:w="7371" w:type="dxa"/>
          </w:tcPr>
          <w:p w14:paraId="7AE63B81" w14:textId="715DCD8A" w:rsidR="00C1416E" w:rsidRDefault="00C1416E" w:rsidP="00C1416E">
            <w:pPr>
              <w:pStyle w:val="ab"/>
            </w:pPr>
            <w:r w:rsidRPr="00E524C9">
              <w:t>Затраты на обновление и модернизацию</w:t>
            </w:r>
          </w:p>
        </w:tc>
        <w:tc>
          <w:tcPr>
            <w:tcW w:w="1411" w:type="dxa"/>
          </w:tcPr>
          <w:p w14:paraId="6D85CE67" w14:textId="660094C1" w:rsidR="00C1416E" w:rsidRDefault="00C1416E" w:rsidP="00C1416E">
            <w:pPr>
              <w:pStyle w:val="ab"/>
              <w:jc w:val="center"/>
            </w:pPr>
            <w:r w:rsidRPr="001014F0">
              <w:t>15</w:t>
            </w:r>
          </w:p>
        </w:tc>
      </w:tr>
      <w:tr w:rsidR="00C1416E" w14:paraId="512D3097" w14:textId="77777777" w:rsidTr="00C1416E">
        <w:tc>
          <w:tcPr>
            <w:tcW w:w="846" w:type="dxa"/>
          </w:tcPr>
          <w:p w14:paraId="23CA2D68" w14:textId="4D6643B1" w:rsidR="00C1416E" w:rsidRDefault="00C1416E" w:rsidP="00C1416E">
            <w:pPr>
              <w:pStyle w:val="ab"/>
              <w:jc w:val="center"/>
            </w:pPr>
            <w:r>
              <w:t>1.5</w:t>
            </w:r>
          </w:p>
        </w:tc>
        <w:tc>
          <w:tcPr>
            <w:tcW w:w="7371" w:type="dxa"/>
          </w:tcPr>
          <w:p w14:paraId="1E3CAD80" w14:textId="36A327EF" w:rsidR="00C1416E" w:rsidRDefault="00C1416E" w:rsidP="00C1416E">
            <w:pPr>
              <w:pStyle w:val="ab"/>
            </w:pPr>
            <w:r w:rsidRPr="00E524C9">
              <w:t xml:space="preserve">Расходы на управление системой </w:t>
            </w:r>
          </w:p>
        </w:tc>
        <w:tc>
          <w:tcPr>
            <w:tcW w:w="1411" w:type="dxa"/>
          </w:tcPr>
          <w:p w14:paraId="18D8D341" w14:textId="3F57A4ED" w:rsidR="00C1416E" w:rsidRDefault="00C1416E" w:rsidP="00C1416E">
            <w:pPr>
              <w:pStyle w:val="ab"/>
              <w:jc w:val="center"/>
            </w:pPr>
            <w:r w:rsidRPr="001014F0">
              <w:t>10</w:t>
            </w:r>
          </w:p>
        </w:tc>
      </w:tr>
      <w:tr w:rsidR="00387EA9" w14:paraId="38A95423" w14:textId="77777777" w:rsidTr="00387EA9">
        <w:tc>
          <w:tcPr>
            <w:tcW w:w="846" w:type="dxa"/>
            <w:shd w:val="clear" w:color="auto" w:fill="D9D9D9" w:themeFill="background1" w:themeFillShade="D9"/>
          </w:tcPr>
          <w:p w14:paraId="4DADF1BD" w14:textId="468248ED" w:rsidR="00387EA9" w:rsidRPr="00387EA9" w:rsidRDefault="00387EA9" w:rsidP="00387EA9">
            <w:pPr>
              <w:pStyle w:val="ab"/>
              <w:jc w:val="center"/>
              <w:rPr>
                <w:b/>
                <w:bCs/>
              </w:rPr>
            </w:pPr>
            <w:r>
              <w:rPr>
                <w:b/>
                <w:bCs/>
              </w:rPr>
              <w:t>2</w:t>
            </w:r>
          </w:p>
        </w:tc>
        <w:tc>
          <w:tcPr>
            <w:tcW w:w="7371" w:type="dxa"/>
            <w:shd w:val="clear" w:color="auto" w:fill="D9D9D9" w:themeFill="background1" w:themeFillShade="D9"/>
          </w:tcPr>
          <w:p w14:paraId="251FB42E" w14:textId="5D221937" w:rsidR="00387EA9" w:rsidRPr="00387EA9" w:rsidRDefault="00387EA9" w:rsidP="00387EA9">
            <w:pPr>
              <w:pStyle w:val="ab"/>
              <w:rPr>
                <w:b/>
                <w:bCs/>
              </w:rPr>
            </w:pPr>
            <w:r w:rsidRPr="00387EA9">
              <w:rPr>
                <w:b/>
                <w:bCs/>
              </w:rPr>
              <w:t>БЛОК 2 Организационные критерии</w:t>
            </w:r>
          </w:p>
        </w:tc>
        <w:tc>
          <w:tcPr>
            <w:tcW w:w="1411" w:type="dxa"/>
            <w:shd w:val="clear" w:color="auto" w:fill="D9D9D9" w:themeFill="background1" w:themeFillShade="D9"/>
          </w:tcPr>
          <w:p w14:paraId="4C501E5B" w14:textId="002E2A47" w:rsidR="00387EA9" w:rsidRPr="00387EA9" w:rsidRDefault="00387EA9" w:rsidP="00387EA9">
            <w:pPr>
              <w:pStyle w:val="ab"/>
              <w:jc w:val="center"/>
              <w:rPr>
                <w:b/>
                <w:bCs/>
              </w:rPr>
            </w:pPr>
            <w:r w:rsidRPr="00387EA9">
              <w:rPr>
                <w:b/>
                <w:bCs/>
              </w:rPr>
              <w:t>100</w:t>
            </w:r>
          </w:p>
        </w:tc>
      </w:tr>
      <w:tr w:rsidR="00387EA9" w14:paraId="4F62DAC7" w14:textId="77777777" w:rsidTr="00C1416E">
        <w:tc>
          <w:tcPr>
            <w:tcW w:w="846" w:type="dxa"/>
          </w:tcPr>
          <w:p w14:paraId="530D9CB4" w14:textId="21A08F1A" w:rsidR="00387EA9" w:rsidRDefault="00387EA9" w:rsidP="00387EA9">
            <w:pPr>
              <w:pStyle w:val="ab"/>
              <w:jc w:val="center"/>
            </w:pPr>
            <w:r>
              <w:t>2.1</w:t>
            </w:r>
          </w:p>
        </w:tc>
        <w:tc>
          <w:tcPr>
            <w:tcW w:w="7371" w:type="dxa"/>
          </w:tcPr>
          <w:p w14:paraId="4C418500" w14:textId="06188A5D" w:rsidR="00387EA9" w:rsidRDefault="00387EA9" w:rsidP="00387EA9">
            <w:pPr>
              <w:pStyle w:val="ab"/>
            </w:pPr>
            <w:r w:rsidRPr="006D2C50">
              <w:t>Система скидок</w:t>
            </w:r>
          </w:p>
        </w:tc>
        <w:tc>
          <w:tcPr>
            <w:tcW w:w="1411" w:type="dxa"/>
          </w:tcPr>
          <w:p w14:paraId="08982227" w14:textId="7680B779" w:rsidR="00387EA9" w:rsidRDefault="00387EA9" w:rsidP="00387EA9">
            <w:pPr>
              <w:pStyle w:val="ab"/>
              <w:jc w:val="center"/>
            </w:pPr>
            <w:r w:rsidRPr="006D2C50">
              <w:t>20</w:t>
            </w:r>
          </w:p>
        </w:tc>
      </w:tr>
      <w:tr w:rsidR="00387EA9" w14:paraId="787D30E6" w14:textId="77777777" w:rsidTr="00C1416E">
        <w:tc>
          <w:tcPr>
            <w:tcW w:w="846" w:type="dxa"/>
          </w:tcPr>
          <w:p w14:paraId="1E6FEF5E" w14:textId="329A2C1E" w:rsidR="00387EA9" w:rsidRDefault="00387EA9" w:rsidP="00387EA9">
            <w:pPr>
              <w:pStyle w:val="ab"/>
              <w:jc w:val="center"/>
            </w:pPr>
            <w:r>
              <w:t>2.2</w:t>
            </w:r>
          </w:p>
        </w:tc>
        <w:tc>
          <w:tcPr>
            <w:tcW w:w="7371" w:type="dxa"/>
          </w:tcPr>
          <w:p w14:paraId="473EB247" w14:textId="430B932E" w:rsidR="00387EA9" w:rsidRDefault="00387EA9" w:rsidP="00387EA9">
            <w:pPr>
              <w:pStyle w:val="ab"/>
            </w:pPr>
            <w:r w:rsidRPr="006D2C50">
              <w:t>Условия платежей и поставок</w:t>
            </w:r>
          </w:p>
        </w:tc>
        <w:tc>
          <w:tcPr>
            <w:tcW w:w="1411" w:type="dxa"/>
          </w:tcPr>
          <w:p w14:paraId="4B4A326C" w14:textId="2E1A26E6" w:rsidR="00387EA9" w:rsidRDefault="00387EA9" w:rsidP="00387EA9">
            <w:pPr>
              <w:pStyle w:val="ab"/>
              <w:jc w:val="center"/>
            </w:pPr>
            <w:r w:rsidRPr="006D2C50">
              <w:t>50</w:t>
            </w:r>
          </w:p>
        </w:tc>
      </w:tr>
      <w:tr w:rsidR="00387EA9" w14:paraId="40088A45" w14:textId="77777777" w:rsidTr="00C1416E">
        <w:tc>
          <w:tcPr>
            <w:tcW w:w="846" w:type="dxa"/>
          </w:tcPr>
          <w:p w14:paraId="75C9D552" w14:textId="1E9D93E5" w:rsidR="00387EA9" w:rsidRDefault="00387EA9" w:rsidP="00387EA9">
            <w:pPr>
              <w:pStyle w:val="ab"/>
              <w:jc w:val="center"/>
            </w:pPr>
            <w:r>
              <w:t>2.3</w:t>
            </w:r>
          </w:p>
        </w:tc>
        <w:tc>
          <w:tcPr>
            <w:tcW w:w="7371" w:type="dxa"/>
          </w:tcPr>
          <w:p w14:paraId="5B09AF09" w14:textId="3C532191" w:rsidR="00387EA9" w:rsidRDefault="00387EA9" w:rsidP="00387EA9">
            <w:pPr>
              <w:pStyle w:val="ab"/>
            </w:pPr>
            <w:r w:rsidRPr="006D2C50">
              <w:t>Сроки и условия гарантии</w:t>
            </w:r>
          </w:p>
        </w:tc>
        <w:tc>
          <w:tcPr>
            <w:tcW w:w="1411" w:type="dxa"/>
          </w:tcPr>
          <w:p w14:paraId="1D8CDD0A" w14:textId="5C3B939D" w:rsidR="00387EA9" w:rsidRDefault="00387EA9" w:rsidP="00387EA9">
            <w:pPr>
              <w:pStyle w:val="ab"/>
              <w:jc w:val="center"/>
            </w:pPr>
            <w:r w:rsidRPr="006D2C50">
              <w:t>30</w:t>
            </w:r>
          </w:p>
        </w:tc>
      </w:tr>
      <w:tr w:rsidR="00387EA9" w14:paraId="676FE65F" w14:textId="77777777" w:rsidTr="00387EA9">
        <w:tc>
          <w:tcPr>
            <w:tcW w:w="846" w:type="dxa"/>
            <w:shd w:val="clear" w:color="auto" w:fill="D9D9D9" w:themeFill="background1" w:themeFillShade="D9"/>
          </w:tcPr>
          <w:p w14:paraId="22AD5767" w14:textId="4159BF0B" w:rsidR="00387EA9" w:rsidRPr="00387EA9" w:rsidRDefault="00387EA9" w:rsidP="00387EA9">
            <w:pPr>
              <w:pStyle w:val="ab"/>
              <w:jc w:val="center"/>
              <w:rPr>
                <w:b/>
                <w:bCs/>
              </w:rPr>
            </w:pPr>
            <w:r>
              <w:rPr>
                <w:b/>
                <w:bCs/>
              </w:rPr>
              <w:t>3</w:t>
            </w:r>
          </w:p>
        </w:tc>
        <w:tc>
          <w:tcPr>
            <w:tcW w:w="7371" w:type="dxa"/>
            <w:shd w:val="clear" w:color="auto" w:fill="D9D9D9" w:themeFill="background1" w:themeFillShade="D9"/>
          </w:tcPr>
          <w:p w14:paraId="6EFED831" w14:textId="3FEEA5C1" w:rsidR="00387EA9" w:rsidRPr="00387EA9" w:rsidRDefault="00387EA9" w:rsidP="00387EA9">
            <w:pPr>
              <w:pStyle w:val="ab"/>
              <w:rPr>
                <w:b/>
                <w:bCs/>
              </w:rPr>
            </w:pPr>
            <w:r w:rsidRPr="00387EA9">
              <w:rPr>
                <w:b/>
                <w:bCs/>
              </w:rPr>
              <w:t>БЛОК 3 Функциональные возможности</w:t>
            </w:r>
          </w:p>
        </w:tc>
        <w:tc>
          <w:tcPr>
            <w:tcW w:w="1411" w:type="dxa"/>
            <w:shd w:val="clear" w:color="auto" w:fill="D9D9D9" w:themeFill="background1" w:themeFillShade="D9"/>
          </w:tcPr>
          <w:p w14:paraId="41B8BE78" w14:textId="19970168" w:rsidR="00387EA9" w:rsidRPr="00387EA9" w:rsidRDefault="00387EA9" w:rsidP="00387EA9">
            <w:pPr>
              <w:pStyle w:val="ab"/>
              <w:jc w:val="center"/>
              <w:rPr>
                <w:b/>
                <w:bCs/>
              </w:rPr>
            </w:pPr>
            <w:r w:rsidRPr="00387EA9">
              <w:rPr>
                <w:b/>
                <w:bCs/>
              </w:rPr>
              <w:t>100</w:t>
            </w:r>
          </w:p>
        </w:tc>
      </w:tr>
      <w:tr w:rsidR="00387EA9" w14:paraId="690AF131" w14:textId="77777777" w:rsidTr="00387EA9">
        <w:tc>
          <w:tcPr>
            <w:tcW w:w="846" w:type="dxa"/>
            <w:shd w:val="clear" w:color="auto" w:fill="F2F2F2" w:themeFill="background1" w:themeFillShade="F2"/>
          </w:tcPr>
          <w:p w14:paraId="4AE5B01D" w14:textId="77777777" w:rsidR="00387EA9" w:rsidRDefault="00387EA9" w:rsidP="00387EA9">
            <w:pPr>
              <w:pStyle w:val="ab"/>
              <w:jc w:val="center"/>
            </w:pPr>
          </w:p>
        </w:tc>
        <w:tc>
          <w:tcPr>
            <w:tcW w:w="7371" w:type="dxa"/>
            <w:shd w:val="clear" w:color="auto" w:fill="F2F2F2" w:themeFill="background1" w:themeFillShade="F2"/>
          </w:tcPr>
          <w:p w14:paraId="68A22E10" w14:textId="7A5A79D1" w:rsidR="00387EA9" w:rsidRPr="00387EA9" w:rsidRDefault="00387EA9" w:rsidP="00387EA9">
            <w:pPr>
              <w:pStyle w:val="ab"/>
              <w:rPr>
                <w:i/>
                <w:iCs/>
              </w:rPr>
            </w:pPr>
            <w:r w:rsidRPr="00387EA9">
              <w:rPr>
                <w:i/>
                <w:iCs/>
              </w:rPr>
              <w:t>Пригодность</w:t>
            </w:r>
          </w:p>
        </w:tc>
        <w:tc>
          <w:tcPr>
            <w:tcW w:w="1411" w:type="dxa"/>
            <w:shd w:val="clear" w:color="auto" w:fill="F2F2F2" w:themeFill="background1" w:themeFillShade="F2"/>
          </w:tcPr>
          <w:p w14:paraId="30CDFA60" w14:textId="7C004062" w:rsidR="00387EA9" w:rsidRDefault="00387EA9" w:rsidP="00387EA9">
            <w:pPr>
              <w:pStyle w:val="ab"/>
              <w:jc w:val="center"/>
            </w:pPr>
          </w:p>
        </w:tc>
      </w:tr>
      <w:tr w:rsidR="00387EA9" w14:paraId="7C1B7BB6" w14:textId="77777777" w:rsidTr="00AA77BA">
        <w:tc>
          <w:tcPr>
            <w:tcW w:w="846" w:type="dxa"/>
          </w:tcPr>
          <w:p w14:paraId="63D3C71B" w14:textId="19B86EE2" w:rsidR="00387EA9" w:rsidRDefault="00387EA9" w:rsidP="00387EA9">
            <w:pPr>
              <w:pStyle w:val="ab"/>
              <w:jc w:val="center"/>
            </w:pPr>
            <w:r>
              <w:t>3.1</w:t>
            </w:r>
          </w:p>
        </w:tc>
        <w:tc>
          <w:tcPr>
            <w:tcW w:w="7371" w:type="dxa"/>
          </w:tcPr>
          <w:p w14:paraId="4E8A3CA3" w14:textId="15E5DF03" w:rsidR="00387EA9" w:rsidRDefault="00387EA9" w:rsidP="00387EA9">
            <w:pPr>
              <w:pStyle w:val="ab"/>
            </w:pPr>
            <w:r>
              <w:t>С</w:t>
            </w:r>
            <w:r w:rsidRPr="0049572A">
              <w:t>оответствие назначения целям применения ПС</w:t>
            </w:r>
          </w:p>
        </w:tc>
        <w:tc>
          <w:tcPr>
            <w:tcW w:w="1411" w:type="dxa"/>
          </w:tcPr>
          <w:p w14:paraId="28450D49" w14:textId="22D3AA86" w:rsidR="00387EA9" w:rsidRDefault="00387EA9" w:rsidP="00387EA9">
            <w:pPr>
              <w:pStyle w:val="ab"/>
              <w:jc w:val="center"/>
            </w:pPr>
            <w:r w:rsidRPr="0049572A">
              <w:t>5</w:t>
            </w:r>
          </w:p>
        </w:tc>
      </w:tr>
      <w:tr w:rsidR="00387EA9" w14:paraId="0E151234" w14:textId="77777777" w:rsidTr="00AA77BA">
        <w:tc>
          <w:tcPr>
            <w:tcW w:w="846" w:type="dxa"/>
          </w:tcPr>
          <w:p w14:paraId="1A0EC152" w14:textId="36A651F7" w:rsidR="00387EA9" w:rsidRDefault="00387EA9" w:rsidP="00387EA9">
            <w:pPr>
              <w:pStyle w:val="ab"/>
              <w:jc w:val="center"/>
            </w:pPr>
            <w:r>
              <w:t>3.2</w:t>
            </w:r>
          </w:p>
        </w:tc>
        <w:tc>
          <w:tcPr>
            <w:tcW w:w="7371" w:type="dxa"/>
          </w:tcPr>
          <w:p w14:paraId="431B3876" w14:textId="2EA92B11" w:rsidR="00387EA9" w:rsidRDefault="00387EA9" w:rsidP="00387EA9">
            <w:pPr>
              <w:pStyle w:val="ab"/>
            </w:pPr>
            <w:r>
              <w:t>С</w:t>
            </w:r>
            <w:r w:rsidRPr="0049572A">
              <w:t>оответствие требований к функциям назначению ПС</w:t>
            </w:r>
          </w:p>
        </w:tc>
        <w:tc>
          <w:tcPr>
            <w:tcW w:w="1411" w:type="dxa"/>
          </w:tcPr>
          <w:p w14:paraId="0651E043" w14:textId="187C4BA8" w:rsidR="00387EA9" w:rsidRDefault="00387EA9" w:rsidP="00387EA9">
            <w:pPr>
              <w:pStyle w:val="ab"/>
              <w:jc w:val="center"/>
            </w:pPr>
            <w:r w:rsidRPr="0049572A">
              <w:t>5</w:t>
            </w:r>
          </w:p>
        </w:tc>
      </w:tr>
      <w:tr w:rsidR="00387EA9" w14:paraId="55CE5722" w14:textId="77777777" w:rsidTr="00AA77BA">
        <w:tc>
          <w:tcPr>
            <w:tcW w:w="846" w:type="dxa"/>
          </w:tcPr>
          <w:p w14:paraId="596820A4" w14:textId="7FFDB3D4" w:rsidR="00387EA9" w:rsidRDefault="00387EA9" w:rsidP="00387EA9">
            <w:pPr>
              <w:pStyle w:val="ab"/>
              <w:jc w:val="center"/>
            </w:pPr>
            <w:r>
              <w:t>3.3</w:t>
            </w:r>
          </w:p>
        </w:tc>
        <w:tc>
          <w:tcPr>
            <w:tcW w:w="7371" w:type="dxa"/>
          </w:tcPr>
          <w:p w14:paraId="0AB925EC" w14:textId="2AE5EEC3" w:rsidR="00387EA9" w:rsidRDefault="00387EA9" w:rsidP="00387EA9">
            <w:pPr>
              <w:pStyle w:val="ab"/>
            </w:pPr>
            <w:r>
              <w:t>С</w:t>
            </w:r>
            <w:r w:rsidRPr="0049572A">
              <w:t>оответствие исходной информации требованиям к функциям ПС</w:t>
            </w:r>
          </w:p>
        </w:tc>
        <w:tc>
          <w:tcPr>
            <w:tcW w:w="1411" w:type="dxa"/>
          </w:tcPr>
          <w:p w14:paraId="7BF08940" w14:textId="2623530F" w:rsidR="00387EA9" w:rsidRDefault="00387EA9" w:rsidP="00387EA9">
            <w:pPr>
              <w:pStyle w:val="ab"/>
              <w:jc w:val="center"/>
            </w:pPr>
            <w:r w:rsidRPr="0049572A">
              <w:t>5</w:t>
            </w:r>
          </w:p>
        </w:tc>
      </w:tr>
      <w:tr w:rsidR="00387EA9" w14:paraId="06E4BA35" w14:textId="77777777" w:rsidTr="00AA77BA">
        <w:tc>
          <w:tcPr>
            <w:tcW w:w="846" w:type="dxa"/>
          </w:tcPr>
          <w:p w14:paraId="67F188FE" w14:textId="58A571B9" w:rsidR="00387EA9" w:rsidRDefault="00387EA9" w:rsidP="00387EA9">
            <w:pPr>
              <w:pStyle w:val="ab"/>
              <w:jc w:val="center"/>
            </w:pPr>
            <w:r>
              <w:t>3.4</w:t>
            </w:r>
          </w:p>
        </w:tc>
        <w:tc>
          <w:tcPr>
            <w:tcW w:w="7371" w:type="dxa"/>
          </w:tcPr>
          <w:p w14:paraId="382169B7" w14:textId="52058289" w:rsidR="00387EA9" w:rsidRDefault="00387EA9" w:rsidP="00387EA9">
            <w:pPr>
              <w:pStyle w:val="ab"/>
            </w:pPr>
            <w:r>
              <w:t>С</w:t>
            </w:r>
            <w:r w:rsidRPr="0049572A">
              <w:t>оответствие состава и содержания выходной информации для потребителей назначению и функциям ПС</w:t>
            </w:r>
          </w:p>
        </w:tc>
        <w:tc>
          <w:tcPr>
            <w:tcW w:w="1411" w:type="dxa"/>
          </w:tcPr>
          <w:p w14:paraId="74E16B77" w14:textId="3D4FE6E4" w:rsidR="00387EA9" w:rsidRDefault="00387EA9" w:rsidP="00387EA9">
            <w:pPr>
              <w:pStyle w:val="ab"/>
              <w:jc w:val="center"/>
            </w:pPr>
            <w:r w:rsidRPr="0049572A">
              <w:t>5</w:t>
            </w:r>
          </w:p>
        </w:tc>
      </w:tr>
      <w:tr w:rsidR="00387EA9" w14:paraId="71650DBB" w14:textId="77777777" w:rsidTr="00AA77BA">
        <w:tc>
          <w:tcPr>
            <w:tcW w:w="846" w:type="dxa"/>
          </w:tcPr>
          <w:p w14:paraId="0FC82E0B" w14:textId="534F5CCB" w:rsidR="00387EA9" w:rsidRDefault="00387EA9" w:rsidP="00387EA9">
            <w:pPr>
              <w:pStyle w:val="ab"/>
              <w:jc w:val="center"/>
            </w:pPr>
            <w:r>
              <w:t>3.5</w:t>
            </w:r>
          </w:p>
        </w:tc>
        <w:tc>
          <w:tcPr>
            <w:tcW w:w="7371" w:type="dxa"/>
          </w:tcPr>
          <w:p w14:paraId="0D9B049C" w14:textId="1EC535E4" w:rsidR="00387EA9" w:rsidRDefault="00387EA9" w:rsidP="00387EA9">
            <w:pPr>
              <w:pStyle w:val="ab"/>
            </w:pPr>
            <w:r>
              <w:t>С</w:t>
            </w:r>
            <w:r w:rsidRPr="0049572A">
              <w:t>оответствие структурных характеристик комплекса программ назначению и функциям ПС</w:t>
            </w:r>
          </w:p>
        </w:tc>
        <w:tc>
          <w:tcPr>
            <w:tcW w:w="1411" w:type="dxa"/>
          </w:tcPr>
          <w:p w14:paraId="0F0C9962" w14:textId="6C0A9214" w:rsidR="00387EA9" w:rsidRDefault="00387EA9" w:rsidP="00387EA9">
            <w:pPr>
              <w:pStyle w:val="ab"/>
              <w:jc w:val="center"/>
            </w:pPr>
            <w:r w:rsidRPr="0049572A">
              <w:t>5</w:t>
            </w:r>
          </w:p>
        </w:tc>
      </w:tr>
      <w:tr w:rsidR="00387EA9" w14:paraId="29EC6E8F" w14:textId="77777777" w:rsidTr="00387EA9">
        <w:tc>
          <w:tcPr>
            <w:tcW w:w="846" w:type="dxa"/>
            <w:shd w:val="clear" w:color="auto" w:fill="F2F2F2" w:themeFill="background1" w:themeFillShade="F2"/>
          </w:tcPr>
          <w:p w14:paraId="4CCCA390" w14:textId="77777777" w:rsidR="00387EA9" w:rsidRDefault="00387EA9" w:rsidP="00387EA9">
            <w:pPr>
              <w:pStyle w:val="ab"/>
              <w:jc w:val="center"/>
            </w:pPr>
          </w:p>
        </w:tc>
        <w:tc>
          <w:tcPr>
            <w:tcW w:w="7371" w:type="dxa"/>
            <w:shd w:val="clear" w:color="auto" w:fill="F2F2F2" w:themeFill="background1" w:themeFillShade="F2"/>
          </w:tcPr>
          <w:p w14:paraId="61ABA30D" w14:textId="60634C64" w:rsidR="00387EA9" w:rsidRPr="00387EA9" w:rsidRDefault="00387EA9" w:rsidP="00387EA9">
            <w:pPr>
              <w:pStyle w:val="ab"/>
              <w:rPr>
                <w:i/>
                <w:iCs/>
              </w:rPr>
            </w:pPr>
            <w:r w:rsidRPr="00387EA9">
              <w:rPr>
                <w:i/>
                <w:iCs/>
              </w:rPr>
              <w:t xml:space="preserve">Корректность (правильность) </w:t>
            </w:r>
          </w:p>
        </w:tc>
        <w:tc>
          <w:tcPr>
            <w:tcW w:w="1411" w:type="dxa"/>
            <w:shd w:val="clear" w:color="auto" w:fill="F2F2F2" w:themeFill="background1" w:themeFillShade="F2"/>
          </w:tcPr>
          <w:p w14:paraId="109B1E77" w14:textId="5C767B02" w:rsidR="00387EA9" w:rsidRDefault="00387EA9" w:rsidP="00387EA9">
            <w:pPr>
              <w:pStyle w:val="ab"/>
              <w:jc w:val="center"/>
            </w:pPr>
          </w:p>
        </w:tc>
      </w:tr>
      <w:tr w:rsidR="00387EA9" w14:paraId="16C6B49A" w14:textId="77777777" w:rsidTr="00AA77BA">
        <w:tc>
          <w:tcPr>
            <w:tcW w:w="846" w:type="dxa"/>
          </w:tcPr>
          <w:p w14:paraId="6E5A27AF" w14:textId="6EAFD918" w:rsidR="00387EA9" w:rsidRDefault="00387EA9" w:rsidP="00387EA9">
            <w:pPr>
              <w:pStyle w:val="ab"/>
              <w:jc w:val="center"/>
            </w:pPr>
            <w:r>
              <w:t>3.6</w:t>
            </w:r>
          </w:p>
        </w:tc>
        <w:tc>
          <w:tcPr>
            <w:tcW w:w="7371" w:type="dxa"/>
          </w:tcPr>
          <w:p w14:paraId="13B14635" w14:textId="386D977D" w:rsidR="00387EA9" w:rsidRDefault="00387EA9" w:rsidP="00387EA9">
            <w:pPr>
              <w:pStyle w:val="ab"/>
            </w:pPr>
            <w:r>
              <w:t>С</w:t>
            </w:r>
            <w:r w:rsidRPr="0049572A">
              <w:t>оответствие требований к функциям ПС требованиям к информационной системе</w:t>
            </w:r>
          </w:p>
        </w:tc>
        <w:tc>
          <w:tcPr>
            <w:tcW w:w="1411" w:type="dxa"/>
          </w:tcPr>
          <w:p w14:paraId="12DF2CCF" w14:textId="35FA1659" w:rsidR="00387EA9" w:rsidRDefault="00387EA9" w:rsidP="00387EA9">
            <w:pPr>
              <w:pStyle w:val="ab"/>
              <w:jc w:val="center"/>
            </w:pPr>
            <w:r w:rsidRPr="0049572A">
              <w:t>2</w:t>
            </w:r>
          </w:p>
        </w:tc>
      </w:tr>
      <w:tr w:rsidR="00387EA9" w14:paraId="48BE9391" w14:textId="77777777" w:rsidTr="00AA77BA">
        <w:tc>
          <w:tcPr>
            <w:tcW w:w="846" w:type="dxa"/>
          </w:tcPr>
          <w:p w14:paraId="600B42A6" w14:textId="4DDA3F53" w:rsidR="00387EA9" w:rsidRDefault="00387EA9" w:rsidP="00387EA9">
            <w:pPr>
              <w:pStyle w:val="ab"/>
              <w:jc w:val="center"/>
            </w:pPr>
            <w:r>
              <w:t>3.7</w:t>
            </w:r>
          </w:p>
        </w:tc>
        <w:tc>
          <w:tcPr>
            <w:tcW w:w="7371" w:type="dxa"/>
          </w:tcPr>
          <w:p w14:paraId="2B08B7D1" w14:textId="5F596874" w:rsidR="00387EA9" w:rsidRDefault="00387EA9" w:rsidP="00387EA9">
            <w:pPr>
              <w:pStyle w:val="ab"/>
            </w:pPr>
            <w:r>
              <w:t>С</w:t>
            </w:r>
            <w:r w:rsidRPr="0049572A">
              <w:t>оответствие требований к функциональным компонентам требованиям к функциям ПС</w:t>
            </w:r>
          </w:p>
        </w:tc>
        <w:tc>
          <w:tcPr>
            <w:tcW w:w="1411" w:type="dxa"/>
          </w:tcPr>
          <w:p w14:paraId="08809AC8" w14:textId="25A1C59D" w:rsidR="00387EA9" w:rsidRDefault="00387EA9" w:rsidP="00387EA9">
            <w:pPr>
              <w:pStyle w:val="ab"/>
              <w:jc w:val="center"/>
            </w:pPr>
            <w:r w:rsidRPr="0049572A">
              <w:t>2</w:t>
            </w:r>
          </w:p>
        </w:tc>
      </w:tr>
      <w:tr w:rsidR="00387EA9" w14:paraId="143C776E" w14:textId="77777777" w:rsidTr="00AA77BA">
        <w:tc>
          <w:tcPr>
            <w:tcW w:w="846" w:type="dxa"/>
          </w:tcPr>
          <w:p w14:paraId="52300242" w14:textId="77C8C232" w:rsidR="00387EA9" w:rsidRDefault="00387EA9" w:rsidP="00387EA9">
            <w:pPr>
              <w:pStyle w:val="ab"/>
              <w:jc w:val="center"/>
            </w:pPr>
            <w:r>
              <w:t>3.8</w:t>
            </w:r>
          </w:p>
        </w:tc>
        <w:tc>
          <w:tcPr>
            <w:tcW w:w="7371" w:type="dxa"/>
          </w:tcPr>
          <w:p w14:paraId="16D37CFD" w14:textId="04092660" w:rsidR="00387EA9" w:rsidRDefault="00387EA9" w:rsidP="00387EA9">
            <w:pPr>
              <w:pStyle w:val="ab"/>
            </w:pPr>
            <w:r>
              <w:t>С</w:t>
            </w:r>
            <w:r w:rsidRPr="0049572A">
              <w:t>оответствие текстов программ требованиям к функциональным компонентам ПС</w:t>
            </w:r>
          </w:p>
        </w:tc>
        <w:tc>
          <w:tcPr>
            <w:tcW w:w="1411" w:type="dxa"/>
          </w:tcPr>
          <w:p w14:paraId="4A6EB5AC" w14:textId="44968929" w:rsidR="00387EA9" w:rsidRDefault="00387EA9" w:rsidP="00387EA9">
            <w:pPr>
              <w:pStyle w:val="ab"/>
              <w:jc w:val="center"/>
            </w:pPr>
            <w:r w:rsidRPr="0049572A">
              <w:t>2</w:t>
            </w:r>
          </w:p>
        </w:tc>
      </w:tr>
      <w:tr w:rsidR="00387EA9" w14:paraId="30005651" w14:textId="77777777" w:rsidTr="00AA77BA">
        <w:tc>
          <w:tcPr>
            <w:tcW w:w="846" w:type="dxa"/>
          </w:tcPr>
          <w:p w14:paraId="6EBE78AC" w14:textId="4F578ECF" w:rsidR="00387EA9" w:rsidRDefault="00387EA9" w:rsidP="00387EA9">
            <w:pPr>
              <w:pStyle w:val="ab"/>
              <w:jc w:val="center"/>
            </w:pPr>
            <w:r>
              <w:t>3.9</w:t>
            </w:r>
          </w:p>
        </w:tc>
        <w:tc>
          <w:tcPr>
            <w:tcW w:w="7371" w:type="dxa"/>
          </w:tcPr>
          <w:p w14:paraId="1C2843CA" w14:textId="6E11EA7E" w:rsidR="00387EA9" w:rsidRDefault="00387EA9" w:rsidP="00387EA9">
            <w:pPr>
              <w:pStyle w:val="ab"/>
            </w:pPr>
            <w:r>
              <w:t>С</w:t>
            </w:r>
            <w:r w:rsidRPr="0049572A">
              <w:t>оответствие объектного кода исходному тексту программ функциональных компонентов ПС</w:t>
            </w:r>
          </w:p>
        </w:tc>
        <w:tc>
          <w:tcPr>
            <w:tcW w:w="1411" w:type="dxa"/>
          </w:tcPr>
          <w:p w14:paraId="4FBD6609" w14:textId="44B5E09E" w:rsidR="00387EA9" w:rsidRDefault="00387EA9" w:rsidP="00387EA9">
            <w:pPr>
              <w:pStyle w:val="ab"/>
              <w:jc w:val="center"/>
            </w:pPr>
            <w:r w:rsidRPr="0049572A">
              <w:t>2</w:t>
            </w:r>
          </w:p>
        </w:tc>
      </w:tr>
      <w:tr w:rsidR="00387EA9" w14:paraId="1009CFFC" w14:textId="77777777" w:rsidTr="00AA77BA">
        <w:tc>
          <w:tcPr>
            <w:tcW w:w="846" w:type="dxa"/>
          </w:tcPr>
          <w:p w14:paraId="17FC1C3F" w14:textId="0265D08F" w:rsidR="00387EA9" w:rsidRDefault="00387EA9" w:rsidP="00387EA9">
            <w:pPr>
              <w:pStyle w:val="ab"/>
              <w:jc w:val="center"/>
            </w:pPr>
            <w:r>
              <w:t>3.10</w:t>
            </w:r>
          </w:p>
        </w:tc>
        <w:tc>
          <w:tcPr>
            <w:tcW w:w="7371" w:type="dxa"/>
          </w:tcPr>
          <w:p w14:paraId="3DD466EB" w14:textId="46EA5A69" w:rsidR="00387EA9" w:rsidRDefault="00387EA9" w:rsidP="00387EA9">
            <w:pPr>
              <w:pStyle w:val="ab"/>
            </w:pPr>
            <w:r>
              <w:t>С</w:t>
            </w:r>
            <w:r w:rsidRPr="0049572A">
              <w:t>тепень покрытия тестами возможных маршрутов исполнения программ</w:t>
            </w:r>
          </w:p>
        </w:tc>
        <w:tc>
          <w:tcPr>
            <w:tcW w:w="1411" w:type="dxa"/>
          </w:tcPr>
          <w:p w14:paraId="187D0A88" w14:textId="23A0A2DF" w:rsidR="00387EA9" w:rsidRDefault="00387EA9" w:rsidP="00387EA9">
            <w:pPr>
              <w:pStyle w:val="ab"/>
              <w:jc w:val="center"/>
            </w:pPr>
            <w:r w:rsidRPr="0049572A">
              <w:t>2</w:t>
            </w:r>
          </w:p>
        </w:tc>
      </w:tr>
      <w:tr w:rsidR="00387EA9" w14:paraId="4A915FD2" w14:textId="77777777" w:rsidTr="00387EA9">
        <w:tc>
          <w:tcPr>
            <w:tcW w:w="846" w:type="dxa"/>
            <w:shd w:val="clear" w:color="auto" w:fill="F2F2F2" w:themeFill="background1" w:themeFillShade="F2"/>
          </w:tcPr>
          <w:p w14:paraId="637CC273" w14:textId="77777777" w:rsidR="00387EA9" w:rsidRDefault="00387EA9" w:rsidP="00387EA9">
            <w:pPr>
              <w:pStyle w:val="ab"/>
              <w:jc w:val="center"/>
            </w:pPr>
          </w:p>
        </w:tc>
        <w:tc>
          <w:tcPr>
            <w:tcW w:w="7371" w:type="dxa"/>
            <w:shd w:val="clear" w:color="auto" w:fill="F2F2F2" w:themeFill="background1" w:themeFillShade="F2"/>
          </w:tcPr>
          <w:p w14:paraId="443C8FB1" w14:textId="45749DE5" w:rsidR="00387EA9" w:rsidRPr="00387EA9" w:rsidRDefault="00387EA9" w:rsidP="00387EA9">
            <w:pPr>
              <w:pStyle w:val="ab"/>
              <w:rPr>
                <w:i/>
                <w:iCs/>
              </w:rPr>
            </w:pPr>
            <w:r w:rsidRPr="00387EA9">
              <w:rPr>
                <w:i/>
                <w:iCs/>
              </w:rPr>
              <w:t>Способность к взаимодействию (совместимости)</w:t>
            </w:r>
          </w:p>
        </w:tc>
        <w:tc>
          <w:tcPr>
            <w:tcW w:w="1411" w:type="dxa"/>
            <w:shd w:val="clear" w:color="auto" w:fill="F2F2F2" w:themeFill="background1" w:themeFillShade="F2"/>
          </w:tcPr>
          <w:p w14:paraId="626151F0" w14:textId="25DA44E4" w:rsidR="00387EA9" w:rsidRDefault="00387EA9" w:rsidP="00387EA9">
            <w:pPr>
              <w:pStyle w:val="ab"/>
              <w:jc w:val="center"/>
            </w:pPr>
          </w:p>
        </w:tc>
      </w:tr>
      <w:tr w:rsidR="00387EA9" w14:paraId="0A982ED5" w14:textId="77777777" w:rsidTr="00AA77BA">
        <w:tc>
          <w:tcPr>
            <w:tcW w:w="846" w:type="dxa"/>
          </w:tcPr>
          <w:p w14:paraId="4615C9E4" w14:textId="3F9CCC93" w:rsidR="00387EA9" w:rsidRDefault="00387EA9" w:rsidP="00387EA9">
            <w:pPr>
              <w:pStyle w:val="ab"/>
              <w:jc w:val="center"/>
            </w:pPr>
            <w:r>
              <w:t>3.11</w:t>
            </w:r>
          </w:p>
        </w:tc>
        <w:tc>
          <w:tcPr>
            <w:tcW w:w="7371" w:type="dxa"/>
          </w:tcPr>
          <w:p w14:paraId="4CEEF80F" w14:textId="405DD7C3" w:rsidR="00387EA9" w:rsidRDefault="00387EA9" w:rsidP="00387EA9">
            <w:pPr>
              <w:pStyle w:val="ab"/>
            </w:pPr>
            <w:r>
              <w:t>С</w:t>
            </w:r>
            <w:r w:rsidRPr="0049572A">
              <w:t xml:space="preserve"> операционной системой</w:t>
            </w:r>
          </w:p>
        </w:tc>
        <w:tc>
          <w:tcPr>
            <w:tcW w:w="1411" w:type="dxa"/>
          </w:tcPr>
          <w:p w14:paraId="06AF3530" w14:textId="6AC54B40" w:rsidR="00387EA9" w:rsidRDefault="00387EA9" w:rsidP="00387EA9">
            <w:pPr>
              <w:pStyle w:val="ab"/>
              <w:jc w:val="center"/>
            </w:pPr>
            <w:r w:rsidRPr="0049572A">
              <w:t>5</w:t>
            </w:r>
          </w:p>
        </w:tc>
      </w:tr>
      <w:tr w:rsidR="00387EA9" w14:paraId="34D085A6" w14:textId="77777777" w:rsidTr="00AA77BA">
        <w:trPr>
          <w:trHeight w:val="92"/>
        </w:trPr>
        <w:tc>
          <w:tcPr>
            <w:tcW w:w="846" w:type="dxa"/>
          </w:tcPr>
          <w:p w14:paraId="0B49644B" w14:textId="457196CE" w:rsidR="00387EA9" w:rsidRDefault="00387EA9" w:rsidP="00387EA9">
            <w:pPr>
              <w:pStyle w:val="ab"/>
              <w:jc w:val="center"/>
            </w:pPr>
            <w:r>
              <w:t>3.12</w:t>
            </w:r>
          </w:p>
        </w:tc>
        <w:tc>
          <w:tcPr>
            <w:tcW w:w="7371" w:type="dxa"/>
          </w:tcPr>
          <w:p w14:paraId="19994C98" w14:textId="6B2B3492" w:rsidR="00387EA9" w:rsidRDefault="00387EA9" w:rsidP="00387EA9">
            <w:pPr>
              <w:pStyle w:val="ab"/>
            </w:pPr>
            <w:r>
              <w:t>С</w:t>
            </w:r>
            <w:r w:rsidRPr="0049572A">
              <w:t xml:space="preserve"> аппаратной средой</w:t>
            </w:r>
          </w:p>
        </w:tc>
        <w:tc>
          <w:tcPr>
            <w:tcW w:w="1411" w:type="dxa"/>
          </w:tcPr>
          <w:p w14:paraId="291C114D" w14:textId="3EE09FDC" w:rsidR="00387EA9" w:rsidRDefault="00387EA9" w:rsidP="00387EA9">
            <w:pPr>
              <w:pStyle w:val="ab"/>
              <w:jc w:val="center"/>
            </w:pPr>
            <w:r w:rsidRPr="0049572A">
              <w:t>5</w:t>
            </w:r>
          </w:p>
        </w:tc>
      </w:tr>
      <w:tr w:rsidR="00387EA9" w14:paraId="4F40DE88" w14:textId="77777777" w:rsidTr="00AA77BA">
        <w:tc>
          <w:tcPr>
            <w:tcW w:w="846" w:type="dxa"/>
          </w:tcPr>
          <w:p w14:paraId="3EA40081" w14:textId="1ECB5E59" w:rsidR="00387EA9" w:rsidRDefault="00387EA9" w:rsidP="00387EA9">
            <w:pPr>
              <w:pStyle w:val="ab"/>
              <w:jc w:val="center"/>
            </w:pPr>
            <w:r>
              <w:t>3.13</w:t>
            </w:r>
          </w:p>
        </w:tc>
        <w:tc>
          <w:tcPr>
            <w:tcW w:w="7371" w:type="dxa"/>
          </w:tcPr>
          <w:p w14:paraId="34B42E7B" w14:textId="738CB1FB" w:rsidR="00387EA9" w:rsidRDefault="00387EA9" w:rsidP="00387EA9">
            <w:pPr>
              <w:pStyle w:val="ab"/>
            </w:pPr>
            <w:r>
              <w:t>С</w:t>
            </w:r>
            <w:r w:rsidRPr="0049572A">
              <w:t xml:space="preserve"> внешней средой информационной системы и пользователями</w:t>
            </w:r>
          </w:p>
        </w:tc>
        <w:tc>
          <w:tcPr>
            <w:tcW w:w="1411" w:type="dxa"/>
          </w:tcPr>
          <w:p w14:paraId="7F67E172" w14:textId="5A5B5D61" w:rsidR="00387EA9" w:rsidRDefault="00387EA9" w:rsidP="00387EA9">
            <w:pPr>
              <w:pStyle w:val="ab"/>
              <w:jc w:val="center"/>
            </w:pPr>
            <w:r w:rsidRPr="0049572A">
              <w:t>5</w:t>
            </w:r>
          </w:p>
        </w:tc>
      </w:tr>
      <w:tr w:rsidR="00387EA9" w14:paraId="003C37C5" w14:textId="77777777" w:rsidTr="00AA77BA">
        <w:tc>
          <w:tcPr>
            <w:tcW w:w="846" w:type="dxa"/>
          </w:tcPr>
          <w:p w14:paraId="06A5D4A9" w14:textId="178698A8" w:rsidR="00387EA9" w:rsidRDefault="00387EA9" w:rsidP="00387EA9">
            <w:pPr>
              <w:pStyle w:val="ab"/>
              <w:jc w:val="center"/>
            </w:pPr>
            <w:r>
              <w:t>3.14</w:t>
            </w:r>
          </w:p>
        </w:tc>
        <w:tc>
          <w:tcPr>
            <w:tcW w:w="7371" w:type="dxa"/>
          </w:tcPr>
          <w:p w14:paraId="22DC154A" w14:textId="7794EE94" w:rsidR="00387EA9" w:rsidRDefault="00387EA9" w:rsidP="00387EA9">
            <w:pPr>
              <w:pStyle w:val="ab"/>
            </w:pPr>
            <w:r>
              <w:t>М</w:t>
            </w:r>
            <w:r w:rsidRPr="0049572A">
              <w:t>ежду программными компонентами</w:t>
            </w:r>
          </w:p>
        </w:tc>
        <w:tc>
          <w:tcPr>
            <w:tcW w:w="1411" w:type="dxa"/>
          </w:tcPr>
          <w:p w14:paraId="70296CB4" w14:textId="1E7618BB" w:rsidR="00387EA9" w:rsidRDefault="00387EA9" w:rsidP="00387EA9">
            <w:pPr>
              <w:pStyle w:val="ab"/>
              <w:jc w:val="center"/>
            </w:pPr>
            <w:r w:rsidRPr="0049572A">
              <w:t>5</w:t>
            </w:r>
          </w:p>
        </w:tc>
      </w:tr>
      <w:tr w:rsidR="00387EA9" w14:paraId="0C6C84BE" w14:textId="77777777" w:rsidTr="00AA77BA">
        <w:tc>
          <w:tcPr>
            <w:tcW w:w="846" w:type="dxa"/>
          </w:tcPr>
          <w:p w14:paraId="21343624" w14:textId="5244B44C" w:rsidR="00387EA9" w:rsidRDefault="00387EA9" w:rsidP="00387EA9">
            <w:pPr>
              <w:pStyle w:val="ab"/>
              <w:jc w:val="center"/>
            </w:pPr>
            <w:r>
              <w:t>3.15</w:t>
            </w:r>
          </w:p>
        </w:tc>
        <w:tc>
          <w:tcPr>
            <w:tcW w:w="7371" w:type="dxa"/>
          </w:tcPr>
          <w:p w14:paraId="6B0DD80C" w14:textId="2791A279" w:rsidR="00387EA9" w:rsidRDefault="00387EA9" w:rsidP="00387EA9">
            <w:pPr>
              <w:pStyle w:val="ab"/>
            </w:pPr>
            <w:r>
              <w:t>М</w:t>
            </w:r>
            <w:r w:rsidRPr="0049572A">
              <w:t>ежду компонентами распределенных информационных систем</w:t>
            </w:r>
          </w:p>
        </w:tc>
        <w:tc>
          <w:tcPr>
            <w:tcW w:w="1411" w:type="dxa"/>
          </w:tcPr>
          <w:p w14:paraId="0D262BD7" w14:textId="75D8046B" w:rsidR="00387EA9" w:rsidRDefault="00387EA9" w:rsidP="00387EA9">
            <w:pPr>
              <w:pStyle w:val="ab"/>
              <w:jc w:val="center"/>
            </w:pPr>
            <w:r w:rsidRPr="0049572A">
              <w:t>5</w:t>
            </w:r>
          </w:p>
        </w:tc>
      </w:tr>
      <w:tr w:rsidR="00387EA9" w14:paraId="1330754A" w14:textId="77777777" w:rsidTr="00387EA9">
        <w:tc>
          <w:tcPr>
            <w:tcW w:w="846" w:type="dxa"/>
            <w:shd w:val="clear" w:color="auto" w:fill="F2F2F2" w:themeFill="background1" w:themeFillShade="F2"/>
          </w:tcPr>
          <w:p w14:paraId="0EA0B6D9" w14:textId="77777777" w:rsidR="00387EA9" w:rsidRDefault="00387EA9" w:rsidP="00387EA9">
            <w:pPr>
              <w:pStyle w:val="ab"/>
              <w:jc w:val="center"/>
            </w:pPr>
          </w:p>
        </w:tc>
        <w:tc>
          <w:tcPr>
            <w:tcW w:w="7371" w:type="dxa"/>
            <w:shd w:val="clear" w:color="auto" w:fill="F2F2F2" w:themeFill="background1" w:themeFillShade="F2"/>
          </w:tcPr>
          <w:p w14:paraId="46936B4A" w14:textId="28B294D5" w:rsidR="00387EA9" w:rsidRPr="00387EA9" w:rsidRDefault="00387EA9" w:rsidP="00387EA9">
            <w:pPr>
              <w:pStyle w:val="ab"/>
              <w:rPr>
                <w:rFonts w:ascii="Arial" w:hAnsi="Arial" w:cs="Arial"/>
                <w:i/>
                <w:iCs/>
                <w:color w:val="000000"/>
                <w:sz w:val="18"/>
                <w:szCs w:val="18"/>
              </w:rPr>
            </w:pPr>
            <w:r w:rsidRPr="00387EA9">
              <w:rPr>
                <w:i/>
                <w:iCs/>
              </w:rPr>
              <w:t xml:space="preserve">Защищенность </w:t>
            </w:r>
          </w:p>
        </w:tc>
        <w:tc>
          <w:tcPr>
            <w:tcW w:w="1411" w:type="dxa"/>
            <w:shd w:val="clear" w:color="auto" w:fill="F2F2F2" w:themeFill="background1" w:themeFillShade="F2"/>
          </w:tcPr>
          <w:p w14:paraId="2087C229" w14:textId="77777777" w:rsidR="00387EA9" w:rsidRDefault="00387EA9" w:rsidP="00387EA9">
            <w:pPr>
              <w:pStyle w:val="ab"/>
              <w:jc w:val="center"/>
              <w:rPr>
                <w:rFonts w:ascii="Arial" w:hAnsi="Arial" w:cs="Arial"/>
                <w:color w:val="000000"/>
                <w:sz w:val="16"/>
                <w:szCs w:val="16"/>
              </w:rPr>
            </w:pPr>
          </w:p>
        </w:tc>
      </w:tr>
      <w:tr w:rsidR="00387EA9" w14:paraId="3013D136" w14:textId="77777777" w:rsidTr="00AA77BA">
        <w:tc>
          <w:tcPr>
            <w:tcW w:w="846" w:type="dxa"/>
          </w:tcPr>
          <w:p w14:paraId="45105BEB" w14:textId="3DD5DCD6" w:rsidR="00387EA9" w:rsidRDefault="00387EA9" w:rsidP="00387EA9">
            <w:pPr>
              <w:pStyle w:val="ab"/>
              <w:jc w:val="center"/>
            </w:pPr>
            <w:r>
              <w:t>3.16</w:t>
            </w:r>
          </w:p>
        </w:tc>
        <w:tc>
          <w:tcPr>
            <w:tcW w:w="7371" w:type="dxa"/>
          </w:tcPr>
          <w:p w14:paraId="1FA31D84" w14:textId="4FC338DC" w:rsidR="00387EA9" w:rsidRDefault="00387EA9" w:rsidP="00387EA9">
            <w:pPr>
              <w:pStyle w:val="ab"/>
              <w:rPr>
                <w:rFonts w:ascii="Arial" w:hAnsi="Arial" w:cs="Arial"/>
                <w:i/>
                <w:iCs/>
                <w:color w:val="000000"/>
                <w:sz w:val="18"/>
                <w:szCs w:val="18"/>
              </w:rPr>
            </w:pPr>
            <w:r>
              <w:t>А</w:t>
            </w:r>
            <w:r w:rsidRPr="0029749D">
              <w:t>утентификация элементов систем обработки данных</w:t>
            </w:r>
          </w:p>
        </w:tc>
        <w:tc>
          <w:tcPr>
            <w:tcW w:w="1411" w:type="dxa"/>
          </w:tcPr>
          <w:p w14:paraId="4FB00DF2" w14:textId="5616E644" w:rsidR="00387EA9" w:rsidRDefault="00387EA9" w:rsidP="00387EA9">
            <w:pPr>
              <w:pStyle w:val="ab"/>
              <w:jc w:val="center"/>
              <w:rPr>
                <w:rFonts w:ascii="Arial" w:hAnsi="Arial" w:cs="Arial"/>
                <w:color w:val="000000"/>
                <w:sz w:val="16"/>
                <w:szCs w:val="16"/>
              </w:rPr>
            </w:pPr>
            <w:r w:rsidRPr="0029749D">
              <w:t>8</w:t>
            </w:r>
          </w:p>
        </w:tc>
      </w:tr>
      <w:tr w:rsidR="00387EA9" w14:paraId="42101EF6" w14:textId="77777777" w:rsidTr="00AA77BA">
        <w:tc>
          <w:tcPr>
            <w:tcW w:w="846" w:type="dxa"/>
          </w:tcPr>
          <w:p w14:paraId="034DC55C" w14:textId="1668F039" w:rsidR="00387EA9" w:rsidRDefault="00387EA9" w:rsidP="00387EA9">
            <w:pPr>
              <w:pStyle w:val="ab"/>
              <w:jc w:val="center"/>
            </w:pPr>
            <w:r>
              <w:t>3.17</w:t>
            </w:r>
          </w:p>
        </w:tc>
        <w:tc>
          <w:tcPr>
            <w:tcW w:w="7371" w:type="dxa"/>
          </w:tcPr>
          <w:p w14:paraId="59990B80" w14:textId="536ACD5E" w:rsidR="00387EA9" w:rsidRDefault="00387EA9" w:rsidP="00387EA9">
            <w:pPr>
              <w:pStyle w:val="ab"/>
              <w:rPr>
                <w:rFonts w:ascii="Arial" w:hAnsi="Arial" w:cs="Arial"/>
                <w:i/>
                <w:iCs/>
                <w:color w:val="000000"/>
                <w:sz w:val="18"/>
                <w:szCs w:val="18"/>
              </w:rPr>
            </w:pPr>
            <w:r>
              <w:t>У</w:t>
            </w:r>
            <w:r w:rsidRPr="0029749D">
              <w:t>правление доступом</w:t>
            </w:r>
          </w:p>
        </w:tc>
        <w:tc>
          <w:tcPr>
            <w:tcW w:w="1411" w:type="dxa"/>
          </w:tcPr>
          <w:p w14:paraId="5F5B065E" w14:textId="79B0680D" w:rsidR="00387EA9" w:rsidRDefault="00387EA9" w:rsidP="00387EA9">
            <w:pPr>
              <w:pStyle w:val="ab"/>
              <w:jc w:val="center"/>
              <w:rPr>
                <w:rFonts w:ascii="Arial" w:hAnsi="Arial" w:cs="Arial"/>
                <w:color w:val="000000"/>
                <w:sz w:val="16"/>
                <w:szCs w:val="16"/>
              </w:rPr>
            </w:pPr>
            <w:r w:rsidRPr="0029749D">
              <w:t>8</w:t>
            </w:r>
          </w:p>
        </w:tc>
      </w:tr>
      <w:tr w:rsidR="00387EA9" w14:paraId="57DE44C9" w14:textId="77777777" w:rsidTr="00AA77BA">
        <w:tc>
          <w:tcPr>
            <w:tcW w:w="846" w:type="dxa"/>
          </w:tcPr>
          <w:p w14:paraId="7F80A2E6" w14:textId="40CD7F04" w:rsidR="00387EA9" w:rsidRDefault="00387EA9" w:rsidP="00387EA9">
            <w:pPr>
              <w:pStyle w:val="ab"/>
              <w:jc w:val="center"/>
            </w:pPr>
            <w:r>
              <w:t>3.18</w:t>
            </w:r>
          </w:p>
        </w:tc>
        <w:tc>
          <w:tcPr>
            <w:tcW w:w="7371" w:type="dxa"/>
          </w:tcPr>
          <w:p w14:paraId="04F6421A" w14:textId="424719F0" w:rsidR="00387EA9" w:rsidRDefault="00387EA9" w:rsidP="00387EA9">
            <w:pPr>
              <w:pStyle w:val="ab"/>
              <w:rPr>
                <w:rFonts w:ascii="Arial" w:hAnsi="Arial" w:cs="Arial"/>
                <w:i/>
                <w:iCs/>
                <w:color w:val="000000"/>
                <w:sz w:val="18"/>
                <w:szCs w:val="18"/>
              </w:rPr>
            </w:pPr>
            <w:r>
              <w:t>П</w:t>
            </w:r>
            <w:r w:rsidRPr="0029749D">
              <w:t>ротоколирование обращений</w:t>
            </w:r>
          </w:p>
        </w:tc>
        <w:tc>
          <w:tcPr>
            <w:tcW w:w="1411" w:type="dxa"/>
          </w:tcPr>
          <w:p w14:paraId="76528C53" w14:textId="05A360FE" w:rsidR="00387EA9" w:rsidRDefault="00387EA9" w:rsidP="00387EA9">
            <w:pPr>
              <w:pStyle w:val="ab"/>
              <w:jc w:val="center"/>
              <w:rPr>
                <w:rFonts w:ascii="Arial" w:hAnsi="Arial" w:cs="Arial"/>
                <w:color w:val="000000"/>
                <w:sz w:val="16"/>
                <w:szCs w:val="16"/>
              </w:rPr>
            </w:pPr>
            <w:r w:rsidRPr="0029749D">
              <w:t>8</w:t>
            </w:r>
          </w:p>
        </w:tc>
      </w:tr>
      <w:tr w:rsidR="00387EA9" w14:paraId="778CEA20" w14:textId="77777777" w:rsidTr="00AA77BA">
        <w:tc>
          <w:tcPr>
            <w:tcW w:w="846" w:type="dxa"/>
          </w:tcPr>
          <w:p w14:paraId="0501BDF2" w14:textId="18E34E6C" w:rsidR="00387EA9" w:rsidRDefault="00387EA9" w:rsidP="00387EA9">
            <w:pPr>
              <w:pStyle w:val="ab"/>
              <w:jc w:val="center"/>
            </w:pPr>
            <w:r>
              <w:t>3.19</w:t>
            </w:r>
          </w:p>
        </w:tc>
        <w:tc>
          <w:tcPr>
            <w:tcW w:w="7371" w:type="dxa"/>
          </w:tcPr>
          <w:p w14:paraId="2EE0A81C" w14:textId="6B61D1D4" w:rsidR="00387EA9" w:rsidRDefault="00387EA9" w:rsidP="00387EA9">
            <w:pPr>
              <w:pStyle w:val="ab"/>
              <w:rPr>
                <w:rFonts w:ascii="Arial" w:hAnsi="Arial" w:cs="Arial"/>
                <w:i/>
                <w:iCs/>
                <w:color w:val="000000"/>
                <w:sz w:val="18"/>
                <w:szCs w:val="18"/>
              </w:rPr>
            </w:pPr>
            <w:r>
              <w:t>К</w:t>
            </w:r>
            <w:r w:rsidRPr="0029749D">
              <w:t>риптографическая защита</w:t>
            </w:r>
          </w:p>
        </w:tc>
        <w:tc>
          <w:tcPr>
            <w:tcW w:w="1411" w:type="dxa"/>
          </w:tcPr>
          <w:p w14:paraId="7B9E00AD" w14:textId="3056D290" w:rsidR="00387EA9" w:rsidRDefault="00387EA9" w:rsidP="00387EA9">
            <w:pPr>
              <w:pStyle w:val="ab"/>
              <w:jc w:val="center"/>
              <w:rPr>
                <w:rFonts w:ascii="Arial" w:hAnsi="Arial" w:cs="Arial"/>
                <w:color w:val="000000"/>
                <w:sz w:val="16"/>
                <w:szCs w:val="16"/>
              </w:rPr>
            </w:pPr>
            <w:r w:rsidRPr="0029749D">
              <w:t>8</w:t>
            </w:r>
          </w:p>
        </w:tc>
      </w:tr>
      <w:tr w:rsidR="00387EA9" w14:paraId="39AA8BAF" w14:textId="77777777" w:rsidTr="00AA77BA">
        <w:tc>
          <w:tcPr>
            <w:tcW w:w="846" w:type="dxa"/>
          </w:tcPr>
          <w:p w14:paraId="73FEC26F" w14:textId="17F17A41" w:rsidR="00387EA9" w:rsidRDefault="00387EA9" w:rsidP="00387EA9">
            <w:pPr>
              <w:pStyle w:val="ab"/>
              <w:jc w:val="center"/>
            </w:pPr>
            <w:r>
              <w:t>3.20</w:t>
            </w:r>
          </w:p>
        </w:tc>
        <w:tc>
          <w:tcPr>
            <w:tcW w:w="7371" w:type="dxa"/>
          </w:tcPr>
          <w:p w14:paraId="0F76236C" w14:textId="161E1B2E" w:rsidR="00387EA9" w:rsidRDefault="00387EA9" w:rsidP="00387EA9">
            <w:pPr>
              <w:pStyle w:val="ab"/>
              <w:rPr>
                <w:rFonts w:ascii="Arial" w:hAnsi="Arial" w:cs="Arial"/>
                <w:i/>
                <w:iCs/>
                <w:color w:val="000000"/>
                <w:sz w:val="18"/>
                <w:szCs w:val="18"/>
              </w:rPr>
            </w:pPr>
            <w:r>
              <w:t>П</w:t>
            </w:r>
            <w:r w:rsidRPr="0029749D">
              <w:t>ревентивное реагирование</w:t>
            </w:r>
          </w:p>
        </w:tc>
        <w:tc>
          <w:tcPr>
            <w:tcW w:w="1411" w:type="dxa"/>
          </w:tcPr>
          <w:p w14:paraId="4239ACE4" w14:textId="4AD067DC" w:rsidR="00387EA9" w:rsidRDefault="00387EA9" w:rsidP="00387EA9">
            <w:pPr>
              <w:pStyle w:val="ab"/>
              <w:jc w:val="center"/>
              <w:rPr>
                <w:rFonts w:ascii="Arial" w:hAnsi="Arial" w:cs="Arial"/>
                <w:color w:val="000000"/>
                <w:sz w:val="16"/>
                <w:szCs w:val="16"/>
              </w:rPr>
            </w:pPr>
            <w:r w:rsidRPr="0029749D">
              <w:t>8</w:t>
            </w:r>
          </w:p>
        </w:tc>
      </w:tr>
      <w:tr w:rsidR="00387EA9" w14:paraId="4AC6E2E2" w14:textId="77777777" w:rsidTr="00387EA9">
        <w:tc>
          <w:tcPr>
            <w:tcW w:w="846" w:type="dxa"/>
            <w:shd w:val="clear" w:color="auto" w:fill="D9D9D9" w:themeFill="background1" w:themeFillShade="D9"/>
          </w:tcPr>
          <w:p w14:paraId="7BDFD8A9" w14:textId="70AF2AB8" w:rsidR="00387EA9" w:rsidRPr="00387EA9" w:rsidRDefault="00387EA9" w:rsidP="00387EA9">
            <w:pPr>
              <w:pStyle w:val="ab"/>
              <w:jc w:val="center"/>
              <w:rPr>
                <w:b/>
                <w:bCs/>
              </w:rPr>
            </w:pPr>
            <w:r w:rsidRPr="00387EA9">
              <w:rPr>
                <w:b/>
                <w:bCs/>
              </w:rPr>
              <w:t>4</w:t>
            </w:r>
          </w:p>
        </w:tc>
        <w:tc>
          <w:tcPr>
            <w:tcW w:w="7371" w:type="dxa"/>
            <w:shd w:val="clear" w:color="auto" w:fill="D9D9D9" w:themeFill="background1" w:themeFillShade="D9"/>
          </w:tcPr>
          <w:p w14:paraId="5587B87D" w14:textId="1A42A3B6" w:rsidR="00387EA9" w:rsidRPr="00387EA9" w:rsidRDefault="00387EA9" w:rsidP="00387EA9">
            <w:pPr>
              <w:pStyle w:val="ab"/>
              <w:rPr>
                <w:b/>
                <w:bCs/>
              </w:rPr>
            </w:pPr>
            <w:r w:rsidRPr="00387EA9">
              <w:rPr>
                <w:b/>
                <w:bCs/>
              </w:rPr>
              <w:t>БЛОК 4 Блок субъективных пользовательских предпочтений</w:t>
            </w:r>
          </w:p>
        </w:tc>
        <w:tc>
          <w:tcPr>
            <w:tcW w:w="1411" w:type="dxa"/>
            <w:shd w:val="clear" w:color="auto" w:fill="D9D9D9" w:themeFill="background1" w:themeFillShade="D9"/>
          </w:tcPr>
          <w:p w14:paraId="52BD7F3B" w14:textId="098F3B63" w:rsidR="00387EA9" w:rsidRPr="00387EA9" w:rsidRDefault="00387EA9" w:rsidP="00387EA9">
            <w:pPr>
              <w:pStyle w:val="ab"/>
              <w:jc w:val="center"/>
              <w:rPr>
                <w:b/>
                <w:bCs/>
              </w:rPr>
            </w:pPr>
            <w:r w:rsidRPr="00387EA9">
              <w:rPr>
                <w:b/>
                <w:bCs/>
              </w:rPr>
              <w:t>100</w:t>
            </w:r>
          </w:p>
        </w:tc>
      </w:tr>
      <w:tr w:rsidR="00387EA9" w14:paraId="7453D2CC" w14:textId="77777777" w:rsidTr="00AA77BA">
        <w:tc>
          <w:tcPr>
            <w:tcW w:w="846" w:type="dxa"/>
          </w:tcPr>
          <w:p w14:paraId="4AFAD9E2" w14:textId="1EB839C3" w:rsidR="00387EA9" w:rsidRDefault="00387EA9" w:rsidP="00387EA9">
            <w:pPr>
              <w:pStyle w:val="ab"/>
              <w:jc w:val="center"/>
            </w:pPr>
            <w:r>
              <w:t>4.1</w:t>
            </w:r>
          </w:p>
        </w:tc>
        <w:tc>
          <w:tcPr>
            <w:tcW w:w="7371" w:type="dxa"/>
          </w:tcPr>
          <w:p w14:paraId="14858E84" w14:textId="63F030C9" w:rsidR="00387EA9" w:rsidRDefault="00387EA9" w:rsidP="00387EA9">
            <w:pPr>
              <w:pStyle w:val="ab"/>
            </w:pPr>
            <w:r>
              <w:t>В</w:t>
            </w:r>
            <w:r w:rsidRPr="00991F6C">
              <w:t>озможность настройки ПП</w:t>
            </w:r>
          </w:p>
        </w:tc>
        <w:tc>
          <w:tcPr>
            <w:tcW w:w="1411" w:type="dxa"/>
          </w:tcPr>
          <w:p w14:paraId="62B92881" w14:textId="4F257C79" w:rsidR="00387EA9" w:rsidRPr="0029749D" w:rsidRDefault="00387EA9" w:rsidP="00387EA9">
            <w:pPr>
              <w:pStyle w:val="ab"/>
              <w:jc w:val="center"/>
            </w:pPr>
            <w:r w:rsidRPr="00991F6C">
              <w:t>50</w:t>
            </w:r>
          </w:p>
        </w:tc>
      </w:tr>
      <w:tr w:rsidR="00387EA9" w14:paraId="7B90C8E9" w14:textId="77777777" w:rsidTr="00AA77BA">
        <w:tc>
          <w:tcPr>
            <w:tcW w:w="846" w:type="dxa"/>
          </w:tcPr>
          <w:p w14:paraId="4ECAD891" w14:textId="7F7CC5EA" w:rsidR="00387EA9" w:rsidRDefault="00387EA9" w:rsidP="00387EA9">
            <w:pPr>
              <w:pStyle w:val="ab"/>
              <w:jc w:val="center"/>
            </w:pPr>
            <w:r>
              <w:t>4.2</w:t>
            </w:r>
          </w:p>
        </w:tc>
        <w:tc>
          <w:tcPr>
            <w:tcW w:w="7371" w:type="dxa"/>
          </w:tcPr>
          <w:p w14:paraId="56E30146" w14:textId="3145C6CE" w:rsidR="00387EA9" w:rsidRDefault="00387EA9" w:rsidP="00387EA9">
            <w:pPr>
              <w:pStyle w:val="ab"/>
            </w:pPr>
            <w:r>
              <w:t>В</w:t>
            </w:r>
            <w:r w:rsidRPr="00991F6C">
              <w:t>озможность работы с территориально-распределенными офисами</w:t>
            </w:r>
          </w:p>
        </w:tc>
        <w:tc>
          <w:tcPr>
            <w:tcW w:w="1411" w:type="dxa"/>
          </w:tcPr>
          <w:p w14:paraId="5DB4C906" w14:textId="644147ED" w:rsidR="00387EA9" w:rsidRPr="0029749D" w:rsidRDefault="00387EA9" w:rsidP="00387EA9">
            <w:pPr>
              <w:pStyle w:val="ab"/>
              <w:jc w:val="center"/>
            </w:pPr>
            <w:r w:rsidRPr="00991F6C">
              <w:t>20</w:t>
            </w:r>
          </w:p>
        </w:tc>
      </w:tr>
      <w:tr w:rsidR="00387EA9" w14:paraId="11259D9F" w14:textId="77777777" w:rsidTr="00AA77BA">
        <w:tc>
          <w:tcPr>
            <w:tcW w:w="846" w:type="dxa"/>
          </w:tcPr>
          <w:p w14:paraId="7C789BC3" w14:textId="732BEB7A" w:rsidR="00387EA9" w:rsidRDefault="00387EA9" w:rsidP="00387EA9">
            <w:pPr>
              <w:pStyle w:val="ab"/>
              <w:jc w:val="center"/>
            </w:pPr>
            <w:r>
              <w:t>4.3</w:t>
            </w:r>
          </w:p>
        </w:tc>
        <w:tc>
          <w:tcPr>
            <w:tcW w:w="7371" w:type="dxa"/>
          </w:tcPr>
          <w:p w14:paraId="39FC7144" w14:textId="7A5F42E7" w:rsidR="00387EA9" w:rsidRDefault="00387EA9" w:rsidP="00387EA9">
            <w:pPr>
              <w:pStyle w:val="ab"/>
            </w:pPr>
            <w:r>
              <w:t>В</w:t>
            </w:r>
            <w:r w:rsidRPr="00991F6C">
              <w:t>озможность обработки документов</w:t>
            </w:r>
          </w:p>
        </w:tc>
        <w:tc>
          <w:tcPr>
            <w:tcW w:w="1411" w:type="dxa"/>
          </w:tcPr>
          <w:p w14:paraId="2492070F" w14:textId="0CF13D35" w:rsidR="00387EA9" w:rsidRPr="0029749D" w:rsidRDefault="00387EA9" w:rsidP="00387EA9">
            <w:pPr>
              <w:pStyle w:val="ab"/>
              <w:jc w:val="center"/>
            </w:pPr>
            <w:r w:rsidRPr="00991F6C">
              <w:t>20</w:t>
            </w:r>
          </w:p>
        </w:tc>
      </w:tr>
      <w:tr w:rsidR="00387EA9" w14:paraId="157E5546" w14:textId="77777777" w:rsidTr="00AA77BA">
        <w:tc>
          <w:tcPr>
            <w:tcW w:w="846" w:type="dxa"/>
          </w:tcPr>
          <w:p w14:paraId="6B1CA810" w14:textId="564C6260" w:rsidR="00387EA9" w:rsidRDefault="00387EA9" w:rsidP="00387EA9">
            <w:pPr>
              <w:pStyle w:val="ab"/>
              <w:jc w:val="center"/>
            </w:pPr>
            <w:r>
              <w:t>4.4</w:t>
            </w:r>
          </w:p>
        </w:tc>
        <w:tc>
          <w:tcPr>
            <w:tcW w:w="7371" w:type="dxa"/>
          </w:tcPr>
          <w:p w14:paraId="45685CB5" w14:textId="317D04CE" w:rsidR="00387EA9" w:rsidRDefault="00387EA9" w:rsidP="00387EA9">
            <w:pPr>
              <w:pStyle w:val="ab"/>
            </w:pPr>
            <w:r>
              <w:t>Генерация отчетов</w:t>
            </w:r>
          </w:p>
        </w:tc>
        <w:tc>
          <w:tcPr>
            <w:tcW w:w="1411" w:type="dxa"/>
          </w:tcPr>
          <w:p w14:paraId="4FB95F00" w14:textId="467E271C" w:rsidR="00387EA9" w:rsidRPr="0029749D" w:rsidRDefault="00387EA9" w:rsidP="00387EA9">
            <w:pPr>
              <w:pStyle w:val="ab"/>
              <w:jc w:val="center"/>
            </w:pPr>
            <w:r w:rsidRPr="00991F6C">
              <w:t>10</w:t>
            </w:r>
          </w:p>
        </w:tc>
      </w:tr>
    </w:tbl>
    <w:p w14:paraId="15B0BDE5" w14:textId="17C6E445" w:rsidR="00955C50" w:rsidRDefault="00514FFF" w:rsidP="00514FFF">
      <w:pPr>
        <w:spacing w:before="240"/>
        <w:ind w:firstLine="0"/>
      </w:pPr>
      <w:r>
        <w:t>В Таблице Г.2 представлен расчет индекса конкурентоспособности.</w:t>
      </w:r>
    </w:p>
    <w:p w14:paraId="442FF552" w14:textId="0021D079" w:rsidR="00514FFF" w:rsidRDefault="00514FFF" w:rsidP="00514FFF">
      <w:pPr>
        <w:pStyle w:val="aff1"/>
      </w:pPr>
      <w:r>
        <w:lastRenderedPageBreak/>
        <w:t>Таблица Г.2 - Расчет индекса конкурентоспособности</w:t>
      </w:r>
    </w:p>
    <w:tbl>
      <w:tblPr>
        <w:tblStyle w:val="a5"/>
        <w:tblW w:w="0" w:type="auto"/>
        <w:tblLook w:val="04A0" w:firstRow="1" w:lastRow="0" w:firstColumn="1" w:lastColumn="0" w:noHBand="0" w:noVBand="1"/>
      </w:tblPr>
      <w:tblGrid>
        <w:gridCol w:w="637"/>
        <w:gridCol w:w="4178"/>
        <w:gridCol w:w="1559"/>
        <w:gridCol w:w="1559"/>
        <w:gridCol w:w="1695"/>
      </w:tblGrid>
      <w:tr w:rsidR="00514FFF" w14:paraId="7C2368A8" w14:textId="77777777" w:rsidTr="00AA77BA">
        <w:tc>
          <w:tcPr>
            <w:tcW w:w="637" w:type="dxa"/>
            <w:vMerge w:val="restart"/>
            <w:vAlign w:val="center"/>
          </w:tcPr>
          <w:p w14:paraId="7D063F69" w14:textId="7487F867" w:rsidR="00514FFF" w:rsidRPr="00514FFF" w:rsidRDefault="00514FFF" w:rsidP="00514FFF">
            <w:pPr>
              <w:pStyle w:val="ab"/>
              <w:jc w:val="center"/>
              <w:rPr>
                <w:b/>
                <w:bCs/>
              </w:rPr>
            </w:pPr>
            <w:r w:rsidRPr="00514FFF">
              <w:rPr>
                <w:b/>
                <w:bCs/>
              </w:rPr>
              <w:t>№</w:t>
            </w:r>
          </w:p>
        </w:tc>
        <w:tc>
          <w:tcPr>
            <w:tcW w:w="4178" w:type="dxa"/>
            <w:vMerge w:val="restart"/>
            <w:vAlign w:val="center"/>
          </w:tcPr>
          <w:p w14:paraId="73BBAC62" w14:textId="4C38F65B" w:rsidR="00514FFF" w:rsidRPr="00514FFF" w:rsidRDefault="00514FFF" w:rsidP="00514FFF">
            <w:pPr>
              <w:pStyle w:val="ab"/>
              <w:jc w:val="center"/>
              <w:rPr>
                <w:b/>
                <w:bCs/>
              </w:rPr>
            </w:pPr>
            <w:r w:rsidRPr="00514FFF">
              <w:rPr>
                <w:b/>
                <w:bCs/>
              </w:rPr>
              <w:t>Критерии</w:t>
            </w:r>
          </w:p>
        </w:tc>
        <w:tc>
          <w:tcPr>
            <w:tcW w:w="4813" w:type="dxa"/>
            <w:gridSpan w:val="3"/>
            <w:vAlign w:val="center"/>
          </w:tcPr>
          <w:p w14:paraId="5BD7AD62" w14:textId="404FF01A" w:rsidR="00514FFF" w:rsidRPr="00514FFF" w:rsidRDefault="00514FFF" w:rsidP="00514FFF">
            <w:pPr>
              <w:pStyle w:val="ab"/>
              <w:jc w:val="center"/>
              <w:rPr>
                <w:b/>
                <w:bCs/>
              </w:rPr>
            </w:pPr>
            <w:r w:rsidRPr="00514FFF">
              <w:rPr>
                <w:b/>
                <w:bCs/>
              </w:rPr>
              <w:t>Программные продукты (экспертная оценка)</w:t>
            </w:r>
          </w:p>
        </w:tc>
      </w:tr>
      <w:tr w:rsidR="00514FFF" w14:paraId="2D9FE9AD" w14:textId="77777777" w:rsidTr="00AA77BA">
        <w:tc>
          <w:tcPr>
            <w:tcW w:w="637" w:type="dxa"/>
            <w:vMerge/>
            <w:vAlign w:val="center"/>
          </w:tcPr>
          <w:p w14:paraId="7572EFFC" w14:textId="77777777" w:rsidR="00514FFF" w:rsidRPr="00514FFF" w:rsidRDefault="00514FFF" w:rsidP="00514FFF">
            <w:pPr>
              <w:pStyle w:val="ab"/>
              <w:jc w:val="center"/>
              <w:rPr>
                <w:b/>
                <w:bCs/>
              </w:rPr>
            </w:pPr>
          </w:p>
        </w:tc>
        <w:tc>
          <w:tcPr>
            <w:tcW w:w="4178" w:type="dxa"/>
            <w:vMerge/>
            <w:vAlign w:val="center"/>
          </w:tcPr>
          <w:p w14:paraId="556D9998" w14:textId="77777777" w:rsidR="00514FFF" w:rsidRPr="00514FFF" w:rsidRDefault="00514FFF" w:rsidP="00514FFF">
            <w:pPr>
              <w:pStyle w:val="ab"/>
              <w:jc w:val="center"/>
              <w:rPr>
                <w:b/>
                <w:bCs/>
              </w:rPr>
            </w:pPr>
          </w:p>
        </w:tc>
        <w:tc>
          <w:tcPr>
            <w:tcW w:w="1559" w:type="dxa"/>
            <w:vAlign w:val="center"/>
          </w:tcPr>
          <w:p w14:paraId="68AA5095" w14:textId="26326D18" w:rsidR="00514FFF" w:rsidRPr="00514FFF" w:rsidRDefault="00514FFF" w:rsidP="00514FFF">
            <w:pPr>
              <w:pStyle w:val="ab"/>
              <w:jc w:val="center"/>
              <w:rPr>
                <w:b/>
                <w:bCs/>
              </w:rPr>
            </w:pPr>
            <w:r w:rsidRPr="00514FFF">
              <w:rPr>
                <w:b/>
                <w:bCs/>
              </w:rPr>
              <w:t>QualiTech</w:t>
            </w:r>
          </w:p>
        </w:tc>
        <w:tc>
          <w:tcPr>
            <w:tcW w:w="1559" w:type="dxa"/>
            <w:vAlign w:val="center"/>
          </w:tcPr>
          <w:p w14:paraId="68E24156" w14:textId="779008DB" w:rsidR="00514FFF" w:rsidRPr="00514FFF" w:rsidRDefault="00514FFF" w:rsidP="00514FFF">
            <w:pPr>
              <w:pStyle w:val="ab"/>
              <w:jc w:val="center"/>
              <w:rPr>
                <w:b/>
                <w:bCs/>
              </w:rPr>
            </w:pPr>
            <w:r w:rsidRPr="00514FFF">
              <w:rPr>
                <w:b/>
                <w:bCs/>
              </w:rPr>
              <w:t>SAP QM</w:t>
            </w:r>
          </w:p>
        </w:tc>
        <w:tc>
          <w:tcPr>
            <w:tcW w:w="1695" w:type="dxa"/>
            <w:vAlign w:val="center"/>
          </w:tcPr>
          <w:p w14:paraId="4AF17EF2" w14:textId="55BAF6A0" w:rsidR="00514FFF" w:rsidRPr="00514FFF" w:rsidRDefault="00514FFF" w:rsidP="00514FFF">
            <w:pPr>
              <w:pStyle w:val="ab"/>
              <w:jc w:val="center"/>
              <w:rPr>
                <w:b/>
                <w:bCs/>
              </w:rPr>
            </w:pPr>
            <w:r w:rsidRPr="00514FFF">
              <w:rPr>
                <w:b/>
                <w:bCs/>
              </w:rPr>
              <w:t>ETQ Reliance QMS</w:t>
            </w:r>
          </w:p>
        </w:tc>
      </w:tr>
      <w:tr w:rsidR="00514FFF" w14:paraId="1272AC0F" w14:textId="77777777" w:rsidTr="00AA77BA">
        <w:tc>
          <w:tcPr>
            <w:tcW w:w="637" w:type="dxa"/>
            <w:shd w:val="clear" w:color="auto" w:fill="D9D9D9" w:themeFill="background1" w:themeFillShade="D9"/>
            <w:vAlign w:val="center"/>
          </w:tcPr>
          <w:p w14:paraId="6AD44A91" w14:textId="52358451" w:rsidR="00514FFF" w:rsidRPr="00514FFF" w:rsidRDefault="00514FFF" w:rsidP="00514FFF">
            <w:pPr>
              <w:pStyle w:val="ab"/>
              <w:jc w:val="center"/>
              <w:rPr>
                <w:b/>
                <w:bCs/>
              </w:rPr>
            </w:pPr>
          </w:p>
        </w:tc>
        <w:tc>
          <w:tcPr>
            <w:tcW w:w="4178" w:type="dxa"/>
            <w:shd w:val="clear" w:color="auto" w:fill="D9D9D9" w:themeFill="background1" w:themeFillShade="D9"/>
            <w:vAlign w:val="center"/>
          </w:tcPr>
          <w:p w14:paraId="6D3D89C5" w14:textId="47958771" w:rsidR="00514FFF" w:rsidRPr="00514FFF" w:rsidRDefault="00514FFF" w:rsidP="00514FFF">
            <w:pPr>
              <w:pStyle w:val="ab"/>
              <w:rPr>
                <w:b/>
                <w:bCs/>
              </w:rPr>
            </w:pPr>
            <w:r w:rsidRPr="00514FFF">
              <w:rPr>
                <w:b/>
                <w:bCs/>
              </w:rPr>
              <w:t>БЛОК 1 - Экономические критерии</w:t>
            </w:r>
          </w:p>
        </w:tc>
        <w:tc>
          <w:tcPr>
            <w:tcW w:w="1559" w:type="dxa"/>
            <w:shd w:val="clear" w:color="auto" w:fill="D9D9D9" w:themeFill="background1" w:themeFillShade="D9"/>
            <w:vAlign w:val="center"/>
          </w:tcPr>
          <w:p w14:paraId="6CDB3663" w14:textId="1230E641" w:rsidR="00514FFF" w:rsidRPr="00514FFF" w:rsidRDefault="00AA77BA" w:rsidP="00514FFF">
            <w:pPr>
              <w:pStyle w:val="ab"/>
              <w:jc w:val="center"/>
              <w:rPr>
                <w:b/>
                <w:bCs/>
              </w:rPr>
            </w:pPr>
            <w:r>
              <w:rPr>
                <w:b/>
                <w:bCs/>
              </w:rPr>
              <w:t>-</w:t>
            </w:r>
          </w:p>
        </w:tc>
        <w:tc>
          <w:tcPr>
            <w:tcW w:w="1559" w:type="dxa"/>
            <w:shd w:val="clear" w:color="auto" w:fill="D9D9D9" w:themeFill="background1" w:themeFillShade="D9"/>
            <w:vAlign w:val="center"/>
          </w:tcPr>
          <w:p w14:paraId="30C25C7E" w14:textId="78FE0F6C" w:rsidR="00514FFF" w:rsidRPr="00514FFF" w:rsidRDefault="00AA77BA" w:rsidP="00514FFF">
            <w:pPr>
              <w:pStyle w:val="ab"/>
              <w:jc w:val="center"/>
              <w:rPr>
                <w:b/>
                <w:bCs/>
              </w:rPr>
            </w:pPr>
            <w:r>
              <w:rPr>
                <w:b/>
                <w:bCs/>
              </w:rPr>
              <w:t>-</w:t>
            </w:r>
          </w:p>
        </w:tc>
        <w:tc>
          <w:tcPr>
            <w:tcW w:w="1695" w:type="dxa"/>
            <w:shd w:val="clear" w:color="auto" w:fill="D9D9D9" w:themeFill="background1" w:themeFillShade="D9"/>
            <w:vAlign w:val="center"/>
          </w:tcPr>
          <w:p w14:paraId="2B63103D" w14:textId="45A2A1D6" w:rsidR="00514FFF" w:rsidRPr="00514FFF" w:rsidRDefault="00AA77BA" w:rsidP="00514FFF">
            <w:pPr>
              <w:pStyle w:val="ab"/>
              <w:jc w:val="center"/>
              <w:rPr>
                <w:b/>
                <w:bCs/>
              </w:rPr>
            </w:pPr>
            <w:r>
              <w:rPr>
                <w:b/>
                <w:bCs/>
              </w:rPr>
              <w:t>-</w:t>
            </w:r>
          </w:p>
        </w:tc>
      </w:tr>
      <w:tr w:rsidR="00514FFF" w14:paraId="7AB12046" w14:textId="77777777" w:rsidTr="00AA77BA">
        <w:tc>
          <w:tcPr>
            <w:tcW w:w="637" w:type="dxa"/>
            <w:shd w:val="clear" w:color="auto" w:fill="F2F2F2" w:themeFill="background1" w:themeFillShade="F2"/>
            <w:vAlign w:val="center"/>
          </w:tcPr>
          <w:p w14:paraId="543F8241" w14:textId="77777777" w:rsidR="00514FFF" w:rsidRDefault="00514FFF" w:rsidP="00514FFF">
            <w:pPr>
              <w:pStyle w:val="ab"/>
              <w:jc w:val="center"/>
            </w:pPr>
          </w:p>
        </w:tc>
        <w:tc>
          <w:tcPr>
            <w:tcW w:w="4178" w:type="dxa"/>
            <w:shd w:val="clear" w:color="auto" w:fill="F2F2F2" w:themeFill="background1" w:themeFillShade="F2"/>
            <w:vAlign w:val="center"/>
          </w:tcPr>
          <w:p w14:paraId="2374EA68" w14:textId="08C37A27" w:rsidR="00514FFF" w:rsidRPr="00514FFF" w:rsidRDefault="00514FFF" w:rsidP="00514FFF">
            <w:pPr>
              <w:pStyle w:val="ab"/>
              <w:rPr>
                <w:i/>
                <w:iCs/>
              </w:rPr>
            </w:pPr>
            <w:r w:rsidRPr="00514FFF">
              <w:rPr>
                <w:i/>
                <w:iCs/>
              </w:rPr>
              <w:t>Капитальные затраты  (CAPEX)</w:t>
            </w:r>
          </w:p>
        </w:tc>
        <w:tc>
          <w:tcPr>
            <w:tcW w:w="1559" w:type="dxa"/>
            <w:shd w:val="clear" w:color="auto" w:fill="F2F2F2" w:themeFill="background1" w:themeFillShade="F2"/>
            <w:vAlign w:val="center"/>
          </w:tcPr>
          <w:p w14:paraId="575155BF" w14:textId="5FC556CF" w:rsidR="00514FFF" w:rsidRDefault="00AA77BA" w:rsidP="00514FFF">
            <w:pPr>
              <w:pStyle w:val="ab"/>
              <w:jc w:val="center"/>
            </w:pPr>
            <w:r>
              <w:t>-</w:t>
            </w:r>
          </w:p>
        </w:tc>
        <w:tc>
          <w:tcPr>
            <w:tcW w:w="1559" w:type="dxa"/>
            <w:shd w:val="clear" w:color="auto" w:fill="F2F2F2" w:themeFill="background1" w:themeFillShade="F2"/>
            <w:vAlign w:val="center"/>
          </w:tcPr>
          <w:p w14:paraId="6653628A" w14:textId="3DBB9163" w:rsidR="00514FFF" w:rsidRDefault="00AA77BA" w:rsidP="00514FFF">
            <w:pPr>
              <w:pStyle w:val="ab"/>
              <w:jc w:val="center"/>
            </w:pPr>
            <w:r>
              <w:t>-</w:t>
            </w:r>
          </w:p>
        </w:tc>
        <w:tc>
          <w:tcPr>
            <w:tcW w:w="1695" w:type="dxa"/>
            <w:shd w:val="clear" w:color="auto" w:fill="F2F2F2" w:themeFill="background1" w:themeFillShade="F2"/>
            <w:vAlign w:val="center"/>
          </w:tcPr>
          <w:p w14:paraId="27F84664" w14:textId="3775D00F" w:rsidR="00514FFF" w:rsidRDefault="00AA77BA" w:rsidP="00514FFF">
            <w:pPr>
              <w:pStyle w:val="ab"/>
              <w:jc w:val="center"/>
            </w:pPr>
            <w:r>
              <w:t>-</w:t>
            </w:r>
          </w:p>
        </w:tc>
      </w:tr>
      <w:tr w:rsidR="00514FFF" w14:paraId="1AF63E09" w14:textId="77777777" w:rsidTr="00AA77BA">
        <w:tc>
          <w:tcPr>
            <w:tcW w:w="637" w:type="dxa"/>
            <w:vAlign w:val="center"/>
          </w:tcPr>
          <w:p w14:paraId="7830153D" w14:textId="5F3E001F" w:rsidR="00514FFF" w:rsidRDefault="00514FFF" w:rsidP="00514FFF">
            <w:pPr>
              <w:pStyle w:val="ab"/>
              <w:jc w:val="center"/>
            </w:pPr>
            <w:r w:rsidRPr="00EF132A">
              <w:t>1</w:t>
            </w:r>
            <w:r>
              <w:t>.1</w:t>
            </w:r>
          </w:p>
        </w:tc>
        <w:tc>
          <w:tcPr>
            <w:tcW w:w="4178" w:type="dxa"/>
            <w:vAlign w:val="center"/>
          </w:tcPr>
          <w:p w14:paraId="67ABB015" w14:textId="6506D1B9" w:rsidR="00514FFF" w:rsidRDefault="00514FFF" w:rsidP="00514FFF">
            <w:pPr>
              <w:pStyle w:val="ab"/>
            </w:pPr>
            <w:r w:rsidRPr="00EF132A">
              <w:t xml:space="preserve">Затраты на внедрение  </w:t>
            </w:r>
          </w:p>
        </w:tc>
        <w:tc>
          <w:tcPr>
            <w:tcW w:w="1559" w:type="dxa"/>
            <w:vAlign w:val="center"/>
          </w:tcPr>
          <w:p w14:paraId="408EF743" w14:textId="08B1A0DF" w:rsidR="00514FFF" w:rsidRDefault="00514FFF" w:rsidP="00514FFF">
            <w:pPr>
              <w:pStyle w:val="ab"/>
              <w:jc w:val="center"/>
            </w:pPr>
            <w:r w:rsidRPr="008556B3">
              <w:t>1 438 882,20</w:t>
            </w:r>
          </w:p>
        </w:tc>
        <w:tc>
          <w:tcPr>
            <w:tcW w:w="1559" w:type="dxa"/>
            <w:vAlign w:val="center"/>
          </w:tcPr>
          <w:p w14:paraId="47B092D1" w14:textId="27EE49F9" w:rsidR="00514FFF" w:rsidRDefault="00514FFF" w:rsidP="00514FFF">
            <w:pPr>
              <w:pStyle w:val="ab"/>
              <w:jc w:val="center"/>
            </w:pPr>
            <w:r w:rsidRPr="008556B3">
              <w:t>4 200 000,00</w:t>
            </w:r>
          </w:p>
        </w:tc>
        <w:tc>
          <w:tcPr>
            <w:tcW w:w="1695" w:type="dxa"/>
            <w:vAlign w:val="center"/>
          </w:tcPr>
          <w:p w14:paraId="5BFD2EB8" w14:textId="2B8CA827" w:rsidR="00514FFF" w:rsidRDefault="00514FFF" w:rsidP="00514FFF">
            <w:pPr>
              <w:pStyle w:val="ab"/>
              <w:jc w:val="center"/>
            </w:pPr>
            <w:r w:rsidRPr="008556B3">
              <w:t>3 000 000,00</w:t>
            </w:r>
          </w:p>
        </w:tc>
      </w:tr>
      <w:tr w:rsidR="00514FFF" w14:paraId="4624341E" w14:textId="77777777" w:rsidTr="00AA77BA">
        <w:tc>
          <w:tcPr>
            <w:tcW w:w="637" w:type="dxa"/>
            <w:vAlign w:val="center"/>
          </w:tcPr>
          <w:p w14:paraId="73B6960A" w14:textId="18248C69" w:rsidR="00514FFF" w:rsidRDefault="00514FFF" w:rsidP="00514FFF">
            <w:pPr>
              <w:pStyle w:val="ab"/>
              <w:jc w:val="center"/>
            </w:pPr>
            <w:r>
              <w:t>1.</w:t>
            </w:r>
            <w:r w:rsidRPr="00EF132A">
              <w:t>2</w:t>
            </w:r>
          </w:p>
        </w:tc>
        <w:tc>
          <w:tcPr>
            <w:tcW w:w="4178" w:type="dxa"/>
            <w:vAlign w:val="center"/>
          </w:tcPr>
          <w:p w14:paraId="3EA6F55E" w14:textId="757136D6" w:rsidR="00514FFF" w:rsidRDefault="00514FFF" w:rsidP="00514FFF">
            <w:pPr>
              <w:pStyle w:val="ab"/>
            </w:pPr>
            <w:r w:rsidRPr="00EF132A">
              <w:t>Затраты на обучение персонала</w:t>
            </w:r>
          </w:p>
        </w:tc>
        <w:tc>
          <w:tcPr>
            <w:tcW w:w="1559" w:type="dxa"/>
            <w:vAlign w:val="center"/>
          </w:tcPr>
          <w:p w14:paraId="261FFB2E" w14:textId="180F3829" w:rsidR="00514FFF" w:rsidRDefault="00514FFF" w:rsidP="00514FFF">
            <w:pPr>
              <w:pStyle w:val="ab"/>
              <w:jc w:val="center"/>
            </w:pPr>
            <w:r w:rsidRPr="008556B3">
              <w:t>287 776,44</w:t>
            </w:r>
          </w:p>
        </w:tc>
        <w:tc>
          <w:tcPr>
            <w:tcW w:w="1559" w:type="dxa"/>
            <w:vAlign w:val="center"/>
          </w:tcPr>
          <w:p w14:paraId="33F3D9FF" w14:textId="27CCA17A" w:rsidR="00514FFF" w:rsidRDefault="00514FFF" w:rsidP="00514FFF">
            <w:pPr>
              <w:pStyle w:val="ab"/>
              <w:jc w:val="center"/>
            </w:pPr>
            <w:r w:rsidRPr="008556B3">
              <w:t>840 000,00</w:t>
            </w:r>
          </w:p>
        </w:tc>
        <w:tc>
          <w:tcPr>
            <w:tcW w:w="1695" w:type="dxa"/>
            <w:vAlign w:val="center"/>
          </w:tcPr>
          <w:p w14:paraId="2CFECDA6" w14:textId="0104F279" w:rsidR="00514FFF" w:rsidRDefault="00514FFF" w:rsidP="00514FFF">
            <w:pPr>
              <w:pStyle w:val="ab"/>
              <w:jc w:val="center"/>
            </w:pPr>
            <w:r w:rsidRPr="008556B3">
              <w:t>600 000,00</w:t>
            </w:r>
          </w:p>
        </w:tc>
      </w:tr>
      <w:tr w:rsidR="00514FFF" w14:paraId="43C97946" w14:textId="77777777" w:rsidTr="00AA77BA">
        <w:tc>
          <w:tcPr>
            <w:tcW w:w="637" w:type="dxa"/>
            <w:vAlign w:val="center"/>
          </w:tcPr>
          <w:p w14:paraId="75F0426E" w14:textId="14763C9B" w:rsidR="00514FFF" w:rsidRDefault="00514FFF" w:rsidP="00514FFF">
            <w:pPr>
              <w:pStyle w:val="ab"/>
              <w:jc w:val="center"/>
            </w:pPr>
            <w:r>
              <w:t>1.</w:t>
            </w:r>
            <w:r w:rsidRPr="00EF132A">
              <w:t>3</w:t>
            </w:r>
          </w:p>
        </w:tc>
        <w:tc>
          <w:tcPr>
            <w:tcW w:w="4178" w:type="dxa"/>
            <w:vAlign w:val="center"/>
          </w:tcPr>
          <w:p w14:paraId="1D316681" w14:textId="6796D515" w:rsidR="00514FFF" w:rsidRDefault="00514FFF" w:rsidP="00514FFF">
            <w:pPr>
              <w:pStyle w:val="ab"/>
            </w:pPr>
            <w:r w:rsidRPr="00EF132A">
              <w:t>Закупка специального оборудования или каналов связи</w:t>
            </w:r>
          </w:p>
        </w:tc>
        <w:tc>
          <w:tcPr>
            <w:tcW w:w="1559" w:type="dxa"/>
            <w:vAlign w:val="center"/>
          </w:tcPr>
          <w:p w14:paraId="0B36361D" w14:textId="0BF645EE" w:rsidR="00514FFF" w:rsidRDefault="00514FFF" w:rsidP="00514FFF">
            <w:pPr>
              <w:pStyle w:val="ab"/>
              <w:jc w:val="center"/>
            </w:pPr>
            <w:r w:rsidRPr="008556B3">
              <w:t>281 763,00</w:t>
            </w:r>
          </w:p>
        </w:tc>
        <w:tc>
          <w:tcPr>
            <w:tcW w:w="1559" w:type="dxa"/>
            <w:vAlign w:val="center"/>
          </w:tcPr>
          <w:p w14:paraId="39C6A272" w14:textId="5A7BD7BF" w:rsidR="00514FFF" w:rsidRDefault="00514FFF" w:rsidP="00514FFF">
            <w:pPr>
              <w:pStyle w:val="ab"/>
              <w:jc w:val="center"/>
            </w:pPr>
            <w:r w:rsidRPr="008556B3">
              <w:t>300 000,00</w:t>
            </w:r>
          </w:p>
        </w:tc>
        <w:tc>
          <w:tcPr>
            <w:tcW w:w="1695" w:type="dxa"/>
            <w:vAlign w:val="center"/>
          </w:tcPr>
          <w:p w14:paraId="1452B3D4" w14:textId="03893872" w:rsidR="00514FFF" w:rsidRDefault="00514FFF" w:rsidP="00514FFF">
            <w:pPr>
              <w:pStyle w:val="ab"/>
              <w:jc w:val="center"/>
            </w:pPr>
            <w:r w:rsidRPr="008556B3">
              <w:t>300 000,00</w:t>
            </w:r>
          </w:p>
        </w:tc>
      </w:tr>
      <w:tr w:rsidR="00514FFF" w14:paraId="3ED28EBB" w14:textId="77777777" w:rsidTr="00AA77BA">
        <w:tc>
          <w:tcPr>
            <w:tcW w:w="637" w:type="dxa"/>
            <w:shd w:val="clear" w:color="auto" w:fill="F2F2F2" w:themeFill="background1" w:themeFillShade="F2"/>
            <w:vAlign w:val="center"/>
          </w:tcPr>
          <w:p w14:paraId="233E412E" w14:textId="77777777" w:rsidR="00514FFF" w:rsidRDefault="00514FFF" w:rsidP="00514FFF">
            <w:pPr>
              <w:pStyle w:val="ab"/>
              <w:jc w:val="center"/>
            </w:pPr>
          </w:p>
        </w:tc>
        <w:tc>
          <w:tcPr>
            <w:tcW w:w="4178" w:type="dxa"/>
            <w:shd w:val="clear" w:color="auto" w:fill="F2F2F2" w:themeFill="background1" w:themeFillShade="F2"/>
            <w:vAlign w:val="center"/>
          </w:tcPr>
          <w:p w14:paraId="265757E1" w14:textId="15EA7555" w:rsidR="00514FFF" w:rsidRPr="00514FFF" w:rsidRDefault="00514FFF" w:rsidP="00514FFF">
            <w:pPr>
              <w:pStyle w:val="ab"/>
              <w:rPr>
                <w:i/>
                <w:iCs/>
              </w:rPr>
            </w:pPr>
            <w:r w:rsidRPr="00514FFF">
              <w:rPr>
                <w:i/>
                <w:iCs/>
              </w:rPr>
              <w:t xml:space="preserve">Операционные затраты (OPEX) </w:t>
            </w:r>
          </w:p>
        </w:tc>
        <w:tc>
          <w:tcPr>
            <w:tcW w:w="1559" w:type="dxa"/>
            <w:shd w:val="clear" w:color="auto" w:fill="F2F2F2" w:themeFill="background1" w:themeFillShade="F2"/>
            <w:vAlign w:val="center"/>
          </w:tcPr>
          <w:p w14:paraId="7FD3283A" w14:textId="30A026DB" w:rsidR="00514FFF" w:rsidRDefault="00AA77BA" w:rsidP="00514FFF">
            <w:pPr>
              <w:pStyle w:val="ab"/>
              <w:jc w:val="center"/>
            </w:pPr>
            <w:r>
              <w:t>-</w:t>
            </w:r>
          </w:p>
        </w:tc>
        <w:tc>
          <w:tcPr>
            <w:tcW w:w="1559" w:type="dxa"/>
            <w:shd w:val="clear" w:color="auto" w:fill="F2F2F2" w:themeFill="background1" w:themeFillShade="F2"/>
            <w:vAlign w:val="center"/>
          </w:tcPr>
          <w:p w14:paraId="62BB42F0" w14:textId="0AFF695E" w:rsidR="00514FFF" w:rsidRDefault="00AA77BA" w:rsidP="00514FFF">
            <w:pPr>
              <w:pStyle w:val="ab"/>
              <w:jc w:val="center"/>
            </w:pPr>
            <w:r>
              <w:t>-</w:t>
            </w:r>
          </w:p>
        </w:tc>
        <w:tc>
          <w:tcPr>
            <w:tcW w:w="1695" w:type="dxa"/>
            <w:shd w:val="clear" w:color="auto" w:fill="F2F2F2" w:themeFill="background1" w:themeFillShade="F2"/>
            <w:vAlign w:val="center"/>
          </w:tcPr>
          <w:p w14:paraId="4503D36B" w14:textId="0379EB68" w:rsidR="00514FFF" w:rsidRDefault="00AA77BA" w:rsidP="00514FFF">
            <w:pPr>
              <w:pStyle w:val="ab"/>
              <w:jc w:val="center"/>
            </w:pPr>
            <w:r>
              <w:t>-</w:t>
            </w:r>
          </w:p>
        </w:tc>
      </w:tr>
      <w:tr w:rsidR="00514FFF" w14:paraId="199A3EDC" w14:textId="77777777" w:rsidTr="00AA77BA">
        <w:tc>
          <w:tcPr>
            <w:tcW w:w="637" w:type="dxa"/>
            <w:vAlign w:val="center"/>
          </w:tcPr>
          <w:p w14:paraId="31A610F3" w14:textId="6AF76C28" w:rsidR="00514FFF" w:rsidRDefault="00514FFF" w:rsidP="00514FFF">
            <w:pPr>
              <w:pStyle w:val="ab"/>
              <w:jc w:val="center"/>
            </w:pPr>
            <w:r>
              <w:t>1.</w:t>
            </w:r>
            <w:r w:rsidRPr="00EF132A">
              <w:t>4</w:t>
            </w:r>
          </w:p>
        </w:tc>
        <w:tc>
          <w:tcPr>
            <w:tcW w:w="4178" w:type="dxa"/>
            <w:vAlign w:val="center"/>
          </w:tcPr>
          <w:p w14:paraId="4AE51205" w14:textId="5C71052B" w:rsidR="00514FFF" w:rsidRDefault="00514FFF" w:rsidP="00514FFF">
            <w:pPr>
              <w:pStyle w:val="ab"/>
            </w:pPr>
            <w:r w:rsidRPr="00EF132A">
              <w:t>Затраты на обновление и модернизацию</w:t>
            </w:r>
          </w:p>
        </w:tc>
        <w:tc>
          <w:tcPr>
            <w:tcW w:w="1559" w:type="dxa"/>
            <w:vAlign w:val="center"/>
          </w:tcPr>
          <w:p w14:paraId="50F11831" w14:textId="3FC5457B" w:rsidR="00514FFF" w:rsidRDefault="00514FFF" w:rsidP="00514FFF">
            <w:pPr>
              <w:pStyle w:val="ab"/>
              <w:jc w:val="center"/>
            </w:pPr>
            <w:r w:rsidRPr="008556B3">
              <w:t>143 888,22</w:t>
            </w:r>
          </w:p>
        </w:tc>
        <w:tc>
          <w:tcPr>
            <w:tcW w:w="1559" w:type="dxa"/>
            <w:vAlign w:val="center"/>
          </w:tcPr>
          <w:p w14:paraId="4C39E97D" w14:textId="4A3EC425" w:rsidR="00514FFF" w:rsidRDefault="00514FFF" w:rsidP="00514FFF">
            <w:pPr>
              <w:pStyle w:val="ab"/>
              <w:jc w:val="center"/>
            </w:pPr>
            <w:r w:rsidRPr="008556B3">
              <w:t>420 000,00</w:t>
            </w:r>
          </w:p>
        </w:tc>
        <w:tc>
          <w:tcPr>
            <w:tcW w:w="1695" w:type="dxa"/>
            <w:vAlign w:val="center"/>
          </w:tcPr>
          <w:p w14:paraId="64BF4A82" w14:textId="0B6F5D6F" w:rsidR="00514FFF" w:rsidRDefault="00514FFF" w:rsidP="00514FFF">
            <w:pPr>
              <w:pStyle w:val="ab"/>
              <w:jc w:val="center"/>
            </w:pPr>
            <w:r w:rsidRPr="008556B3">
              <w:t>300 000,00</w:t>
            </w:r>
          </w:p>
        </w:tc>
      </w:tr>
      <w:tr w:rsidR="00514FFF" w14:paraId="2455C145" w14:textId="77777777" w:rsidTr="00AA77BA">
        <w:tc>
          <w:tcPr>
            <w:tcW w:w="637" w:type="dxa"/>
            <w:vAlign w:val="center"/>
          </w:tcPr>
          <w:p w14:paraId="4D6A4B66" w14:textId="7A143A76" w:rsidR="00514FFF" w:rsidRDefault="00514FFF" w:rsidP="00514FFF">
            <w:pPr>
              <w:pStyle w:val="ab"/>
              <w:jc w:val="center"/>
            </w:pPr>
            <w:r>
              <w:t>1.</w:t>
            </w:r>
            <w:r w:rsidRPr="00EF132A">
              <w:t>5</w:t>
            </w:r>
          </w:p>
        </w:tc>
        <w:tc>
          <w:tcPr>
            <w:tcW w:w="4178" w:type="dxa"/>
            <w:vAlign w:val="center"/>
          </w:tcPr>
          <w:p w14:paraId="01DB5ADB" w14:textId="12A19F26" w:rsidR="00514FFF" w:rsidRDefault="00514FFF" w:rsidP="00514FFF">
            <w:pPr>
              <w:pStyle w:val="ab"/>
            </w:pPr>
            <w:r w:rsidRPr="00EF132A">
              <w:t>Расходы на управление системой</w:t>
            </w:r>
          </w:p>
        </w:tc>
        <w:tc>
          <w:tcPr>
            <w:tcW w:w="1559" w:type="dxa"/>
            <w:vAlign w:val="center"/>
          </w:tcPr>
          <w:p w14:paraId="57392C05" w14:textId="63D2786B" w:rsidR="00514FFF" w:rsidRDefault="00514FFF" w:rsidP="00514FFF">
            <w:pPr>
              <w:pStyle w:val="ab"/>
              <w:jc w:val="center"/>
            </w:pPr>
            <w:r w:rsidRPr="008556B3">
              <w:t>287 776,44</w:t>
            </w:r>
          </w:p>
        </w:tc>
        <w:tc>
          <w:tcPr>
            <w:tcW w:w="1559" w:type="dxa"/>
            <w:vAlign w:val="center"/>
          </w:tcPr>
          <w:p w14:paraId="475A98F4" w14:textId="0E00F0A1" w:rsidR="00514FFF" w:rsidRDefault="00514FFF" w:rsidP="00514FFF">
            <w:pPr>
              <w:pStyle w:val="ab"/>
              <w:jc w:val="center"/>
            </w:pPr>
            <w:r w:rsidRPr="008556B3">
              <w:t>840 000,00</w:t>
            </w:r>
          </w:p>
        </w:tc>
        <w:tc>
          <w:tcPr>
            <w:tcW w:w="1695" w:type="dxa"/>
            <w:vAlign w:val="center"/>
          </w:tcPr>
          <w:p w14:paraId="79AAB103" w14:textId="31BC4AC7" w:rsidR="00514FFF" w:rsidRDefault="00514FFF" w:rsidP="00514FFF">
            <w:pPr>
              <w:pStyle w:val="ab"/>
              <w:jc w:val="center"/>
            </w:pPr>
            <w:r w:rsidRPr="008556B3">
              <w:t>600 000,00</w:t>
            </w:r>
          </w:p>
        </w:tc>
      </w:tr>
      <w:tr w:rsidR="00514FFF" w14:paraId="4F748194" w14:textId="77777777" w:rsidTr="00AA77BA">
        <w:tc>
          <w:tcPr>
            <w:tcW w:w="637" w:type="dxa"/>
            <w:shd w:val="clear" w:color="auto" w:fill="D9D9D9" w:themeFill="background1" w:themeFillShade="D9"/>
            <w:vAlign w:val="center"/>
          </w:tcPr>
          <w:p w14:paraId="08E42D3E" w14:textId="77777777" w:rsidR="00514FFF" w:rsidRPr="00514FFF" w:rsidRDefault="00514FFF" w:rsidP="00514FFF">
            <w:pPr>
              <w:pStyle w:val="ab"/>
              <w:jc w:val="center"/>
              <w:rPr>
                <w:b/>
                <w:bCs/>
              </w:rPr>
            </w:pPr>
          </w:p>
        </w:tc>
        <w:tc>
          <w:tcPr>
            <w:tcW w:w="4178" w:type="dxa"/>
            <w:shd w:val="clear" w:color="auto" w:fill="D9D9D9" w:themeFill="background1" w:themeFillShade="D9"/>
            <w:vAlign w:val="center"/>
          </w:tcPr>
          <w:p w14:paraId="34A84757" w14:textId="17715217" w:rsidR="00514FFF" w:rsidRPr="00514FFF" w:rsidRDefault="00514FFF" w:rsidP="00514FFF">
            <w:pPr>
              <w:pStyle w:val="ab"/>
              <w:rPr>
                <w:b/>
                <w:bCs/>
              </w:rPr>
            </w:pPr>
            <w:r w:rsidRPr="00514FFF">
              <w:rPr>
                <w:b/>
                <w:bCs/>
              </w:rPr>
              <w:t xml:space="preserve">БЛОК 2 </w:t>
            </w:r>
            <w:r>
              <w:rPr>
                <w:b/>
                <w:bCs/>
              </w:rPr>
              <w:t xml:space="preserve">- </w:t>
            </w:r>
            <w:r w:rsidRPr="00514FFF">
              <w:rPr>
                <w:b/>
                <w:bCs/>
              </w:rPr>
              <w:t>Организационные критерии</w:t>
            </w:r>
          </w:p>
        </w:tc>
        <w:tc>
          <w:tcPr>
            <w:tcW w:w="1559" w:type="dxa"/>
            <w:shd w:val="clear" w:color="auto" w:fill="D9D9D9" w:themeFill="background1" w:themeFillShade="D9"/>
            <w:vAlign w:val="center"/>
          </w:tcPr>
          <w:p w14:paraId="36C5A7B4" w14:textId="6E3AF50D" w:rsidR="00514FFF" w:rsidRPr="00514FFF" w:rsidRDefault="00AA77BA" w:rsidP="00514FFF">
            <w:pPr>
              <w:pStyle w:val="ab"/>
              <w:jc w:val="center"/>
              <w:rPr>
                <w:b/>
                <w:bCs/>
              </w:rPr>
            </w:pPr>
            <w:r>
              <w:rPr>
                <w:b/>
                <w:bCs/>
              </w:rPr>
              <w:t>-</w:t>
            </w:r>
          </w:p>
        </w:tc>
        <w:tc>
          <w:tcPr>
            <w:tcW w:w="1559" w:type="dxa"/>
            <w:shd w:val="clear" w:color="auto" w:fill="D9D9D9" w:themeFill="background1" w:themeFillShade="D9"/>
            <w:vAlign w:val="center"/>
          </w:tcPr>
          <w:p w14:paraId="57BF68B9" w14:textId="66D7DBA5" w:rsidR="00514FFF" w:rsidRPr="00514FFF" w:rsidRDefault="00AA77BA" w:rsidP="00514FFF">
            <w:pPr>
              <w:pStyle w:val="ab"/>
              <w:jc w:val="center"/>
              <w:rPr>
                <w:b/>
                <w:bCs/>
              </w:rPr>
            </w:pPr>
            <w:r>
              <w:rPr>
                <w:b/>
                <w:bCs/>
              </w:rPr>
              <w:t>-</w:t>
            </w:r>
          </w:p>
        </w:tc>
        <w:tc>
          <w:tcPr>
            <w:tcW w:w="1695" w:type="dxa"/>
            <w:shd w:val="clear" w:color="auto" w:fill="D9D9D9" w:themeFill="background1" w:themeFillShade="D9"/>
            <w:vAlign w:val="center"/>
          </w:tcPr>
          <w:p w14:paraId="65217438" w14:textId="021246C0" w:rsidR="00514FFF" w:rsidRPr="00514FFF" w:rsidRDefault="00AA77BA" w:rsidP="00514FFF">
            <w:pPr>
              <w:pStyle w:val="ab"/>
              <w:jc w:val="center"/>
              <w:rPr>
                <w:b/>
                <w:bCs/>
              </w:rPr>
            </w:pPr>
            <w:r>
              <w:rPr>
                <w:b/>
                <w:bCs/>
              </w:rPr>
              <w:t>-</w:t>
            </w:r>
          </w:p>
        </w:tc>
      </w:tr>
      <w:tr w:rsidR="00514FFF" w14:paraId="67584FA0" w14:textId="77777777" w:rsidTr="00AA77BA">
        <w:tc>
          <w:tcPr>
            <w:tcW w:w="637" w:type="dxa"/>
            <w:vAlign w:val="center"/>
          </w:tcPr>
          <w:p w14:paraId="439BE08F" w14:textId="50B55E14" w:rsidR="00514FFF" w:rsidRDefault="00514FFF" w:rsidP="00514FFF">
            <w:pPr>
              <w:pStyle w:val="ab"/>
              <w:jc w:val="center"/>
            </w:pPr>
            <w:r>
              <w:t>2.1</w:t>
            </w:r>
          </w:p>
        </w:tc>
        <w:tc>
          <w:tcPr>
            <w:tcW w:w="4178" w:type="dxa"/>
            <w:vAlign w:val="center"/>
          </w:tcPr>
          <w:p w14:paraId="4E02A6F7" w14:textId="1DE6D3E5" w:rsidR="00514FFF" w:rsidRDefault="00514FFF" w:rsidP="00514FFF">
            <w:pPr>
              <w:pStyle w:val="ab"/>
            </w:pPr>
            <w:r w:rsidRPr="00EF132A">
              <w:t>Система скидок</w:t>
            </w:r>
          </w:p>
        </w:tc>
        <w:tc>
          <w:tcPr>
            <w:tcW w:w="1559" w:type="dxa"/>
            <w:vAlign w:val="center"/>
          </w:tcPr>
          <w:p w14:paraId="56CC237A" w14:textId="14E8BC26" w:rsidR="00514FFF" w:rsidRDefault="00514FFF" w:rsidP="00514FFF">
            <w:pPr>
              <w:pStyle w:val="ab"/>
              <w:jc w:val="center"/>
            </w:pPr>
            <w:r w:rsidRPr="008556B3">
              <w:t>3</w:t>
            </w:r>
          </w:p>
        </w:tc>
        <w:tc>
          <w:tcPr>
            <w:tcW w:w="1559" w:type="dxa"/>
            <w:vAlign w:val="center"/>
          </w:tcPr>
          <w:p w14:paraId="7079DFAD" w14:textId="2BF2F859" w:rsidR="00514FFF" w:rsidRDefault="00514FFF" w:rsidP="00514FFF">
            <w:pPr>
              <w:pStyle w:val="ab"/>
              <w:jc w:val="center"/>
            </w:pPr>
            <w:r w:rsidRPr="008556B3">
              <w:t>4</w:t>
            </w:r>
          </w:p>
        </w:tc>
        <w:tc>
          <w:tcPr>
            <w:tcW w:w="1695" w:type="dxa"/>
            <w:vAlign w:val="center"/>
          </w:tcPr>
          <w:p w14:paraId="0E86E052" w14:textId="40E159AD" w:rsidR="00514FFF" w:rsidRDefault="00514FFF" w:rsidP="00514FFF">
            <w:pPr>
              <w:pStyle w:val="ab"/>
              <w:jc w:val="center"/>
            </w:pPr>
            <w:r w:rsidRPr="008556B3">
              <w:t>3</w:t>
            </w:r>
          </w:p>
        </w:tc>
      </w:tr>
      <w:tr w:rsidR="00514FFF" w14:paraId="32CEC7C7" w14:textId="77777777" w:rsidTr="00AA77BA">
        <w:tc>
          <w:tcPr>
            <w:tcW w:w="637" w:type="dxa"/>
            <w:vAlign w:val="center"/>
          </w:tcPr>
          <w:p w14:paraId="41F3A2EA" w14:textId="0AA5AEBA" w:rsidR="00514FFF" w:rsidRDefault="00514FFF" w:rsidP="00514FFF">
            <w:pPr>
              <w:pStyle w:val="ab"/>
              <w:jc w:val="center"/>
            </w:pPr>
            <w:r>
              <w:t>2.2</w:t>
            </w:r>
          </w:p>
        </w:tc>
        <w:tc>
          <w:tcPr>
            <w:tcW w:w="4178" w:type="dxa"/>
            <w:vAlign w:val="center"/>
          </w:tcPr>
          <w:p w14:paraId="3ABDB32A" w14:textId="4E7FA87F" w:rsidR="00514FFF" w:rsidRDefault="00514FFF" w:rsidP="00514FFF">
            <w:pPr>
              <w:pStyle w:val="ab"/>
            </w:pPr>
            <w:r w:rsidRPr="00EF132A">
              <w:t>Условия платежей и поставок</w:t>
            </w:r>
          </w:p>
        </w:tc>
        <w:tc>
          <w:tcPr>
            <w:tcW w:w="1559" w:type="dxa"/>
            <w:vAlign w:val="center"/>
          </w:tcPr>
          <w:p w14:paraId="1A8F2907" w14:textId="6E3F97E3" w:rsidR="00514FFF" w:rsidRDefault="00514FFF" w:rsidP="00514FFF">
            <w:pPr>
              <w:pStyle w:val="ab"/>
              <w:jc w:val="center"/>
            </w:pPr>
            <w:r w:rsidRPr="008556B3">
              <w:t>3</w:t>
            </w:r>
          </w:p>
        </w:tc>
        <w:tc>
          <w:tcPr>
            <w:tcW w:w="1559" w:type="dxa"/>
            <w:vAlign w:val="center"/>
          </w:tcPr>
          <w:p w14:paraId="0125B20F" w14:textId="1D58E19E" w:rsidR="00514FFF" w:rsidRDefault="00514FFF" w:rsidP="00514FFF">
            <w:pPr>
              <w:pStyle w:val="ab"/>
              <w:jc w:val="center"/>
            </w:pPr>
            <w:r w:rsidRPr="008556B3">
              <w:t>3</w:t>
            </w:r>
          </w:p>
        </w:tc>
        <w:tc>
          <w:tcPr>
            <w:tcW w:w="1695" w:type="dxa"/>
            <w:vAlign w:val="center"/>
          </w:tcPr>
          <w:p w14:paraId="1E2CABFD" w14:textId="677C35AC" w:rsidR="00514FFF" w:rsidRDefault="00514FFF" w:rsidP="00514FFF">
            <w:pPr>
              <w:pStyle w:val="ab"/>
              <w:jc w:val="center"/>
            </w:pPr>
            <w:r w:rsidRPr="008556B3">
              <w:t>4</w:t>
            </w:r>
          </w:p>
        </w:tc>
      </w:tr>
      <w:tr w:rsidR="00514FFF" w14:paraId="1DCC3BA2" w14:textId="77777777" w:rsidTr="00AA77BA">
        <w:tc>
          <w:tcPr>
            <w:tcW w:w="637" w:type="dxa"/>
            <w:vAlign w:val="center"/>
          </w:tcPr>
          <w:p w14:paraId="41D2EB7B" w14:textId="37FD15DA" w:rsidR="00514FFF" w:rsidRDefault="00514FFF" w:rsidP="00514FFF">
            <w:pPr>
              <w:pStyle w:val="ab"/>
              <w:jc w:val="center"/>
            </w:pPr>
            <w:r>
              <w:t>2.3</w:t>
            </w:r>
          </w:p>
        </w:tc>
        <w:tc>
          <w:tcPr>
            <w:tcW w:w="4178" w:type="dxa"/>
            <w:vAlign w:val="center"/>
          </w:tcPr>
          <w:p w14:paraId="53A0A922" w14:textId="017F5CBC" w:rsidR="00514FFF" w:rsidRDefault="00514FFF" w:rsidP="00514FFF">
            <w:pPr>
              <w:pStyle w:val="ab"/>
            </w:pPr>
            <w:r w:rsidRPr="00EF132A">
              <w:t>Сроки и условия гарантии</w:t>
            </w:r>
          </w:p>
        </w:tc>
        <w:tc>
          <w:tcPr>
            <w:tcW w:w="1559" w:type="dxa"/>
            <w:vAlign w:val="center"/>
          </w:tcPr>
          <w:p w14:paraId="55855E9C" w14:textId="34DDE3ED" w:rsidR="00514FFF" w:rsidRDefault="00514FFF" w:rsidP="00514FFF">
            <w:pPr>
              <w:pStyle w:val="ab"/>
              <w:jc w:val="center"/>
            </w:pPr>
            <w:r w:rsidRPr="008556B3">
              <w:t>3</w:t>
            </w:r>
          </w:p>
        </w:tc>
        <w:tc>
          <w:tcPr>
            <w:tcW w:w="1559" w:type="dxa"/>
            <w:vAlign w:val="center"/>
          </w:tcPr>
          <w:p w14:paraId="788B57AB" w14:textId="5753A465" w:rsidR="00514FFF" w:rsidRDefault="00514FFF" w:rsidP="00514FFF">
            <w:pPr>
              <w:pStyle w:val="ab"/>
              <w:jc w:val="center"/>
            </w:pPr>
            <w:r w:rsidRPr="008556B3">
              <w:t>4</w:t>
            </w:r>
          </w:p>
        </w:tc>
        <w:tc>
          <w:tcPr>
            <w:tcW w:w="1695" w:type="dxa"/>
            <w:vAlign w:val="center"/>
          </w:tcPr>
          <w:p w14:paraId="14AF2286" w14:textId="4B8CDF62" w:rsidR="00514FFF" w:rsidRDefault="00514FFF" w:rsidP="00514FFF">
            <w:pPr>
              <w:pStyle w:val="ab"/>
              <w:jc w:val="center"/>
            </w:pPr>
            <w:r w:rsidRPr="008556B3">
              <w:t>5</w:t>
            </w:r>
          </w:p>
        </w:tc>
      </w:tr>
      <w:tr w:rsidR="00514FFF" w14:paraId="4A953885" w14:textId="77777777" w:rsidTr="00AA77BA">
        <w:tc>
          <w:tcPr>
            <w:tcW w:w="637" w:type="dxa"/>
            <w:shd w:val="clear" w:color="auto" w:fill="D9D9D9" w:themeFill="background1" w:themeFillShade="D9"/>
            <w:vAlign w:val="center"/>
          </w:tcPr>
          <w:p w14:paraId="7710BC48" w14:textId="77777777" w:rsidR="00514FFF" w:rsidRPr="00AA77BA" w:rsidRDefault="00514FFF" w:rsidP="00514FFF">
            <w:pPr>
              <w:pStyle w:val="ab"/>
              <w:jc w:val="center"/>
              <w:rPr>
                <w:b/>
                <w:bCs/>
              </w:rPr>
            </w:pPr>
          </w:p>
        </w:tc>
        <w:tc>
          <w:tcPr>
            <w:tcW w:w="4178" w:type="dxa"/>
            <w:shd w:val="clear" w:color="auto" w:fill="D9D9D9" w:themeFill="background1" w:themeFillShade="D9"/>
            <w:vAlign w:val="center"/>
          </w:tcPr>
          <w:p w14:paraId="5814069F" w14:textId="48133BE0" w:rsidR="00514FFF" w:rsidRPr="00AA77BA" w:rsidRDefault="00514FFF" w:rsidP="00514FFF">
            <w:pPr>
              <w:pStyle w:val="ab"/>
              <w:rPr>
                <w:b/>
                <w:bCs/>
              </w:rPr>
            </w:pPr>
            <w:r w:rsidRPr="00AA77BA">
              <w:rPr>
                <w:b/>
                <w:bCs/>
              </w:rPr>
              <w:t xml:space="preserve">БЛОК </w:t>
            </w:r>
            <w:r w:rsidR="00AA77BA">
              <w:rPr>
                <w:b/>
                <w:bCs/>
              </w:rPr>
              <w:t xml:space="preserve">- </w:t>
            </w:r>
            <w:r w:rsidRPr="00AA77BA">
              <w:rPr>
                <w:b/>
                <w:bCs/>
              </w:rPr>
              <w:t>3 Функциональные возможности</w:t>
            </w:r>
          </w:p>
        </w:tc>
        <w:tc>
          <w:tcPr>
            <w:tcW w:w="1559" w:type="dxa"/>
            <w:shd w:val="clear" w:color="auto" w:fill="D9D9D9" w:themeFill="background1" w:themeFillShade="D9"/>
            <w:vAlign w:val="center"/>
          </w:tcPr>
          <w:p w14:paraId="134EF455" w14:textId="24ECD99E" w:rsidR="00514FFF" w:rsidRPr="00AA77BA" w:rsidRDefault="00AA77BA" w:rsidP="00514FFF">
            <w:pPr>
              <w:pStyle w:val="ab"/>
              <w:jc w:val="center"/>
              <w:rPr>
                <w:b/>
                <w:bCs/>
              </w:rPr>
            </w:pPr>
            <w:r>
              <w:rPr>
                <w:b/>
                <w:bCs/>
              </w:rPr>
              <w:t>-</w:t>
            </w:r>
          </w:p>
        </w:tc>
        <w:tc>
          <w:tcPr>
            <w:tcW w:w="1559" w:type="dxa"/>
            <w:shd w:val="clear" w:color="auto" w:fill="D9D9D9" w:themeFill="background1" w:themeFillShade="D9"/>
            <w:vAlign w:val="center"/>
          </w:tcPr>
          <w:p w14:paraId="570009F0" w14:textId="2D6542B0" w:rsidR="00514FFF" w:rsidRPr="00AA77BA" w:rsidRDefault="00AA77BA" w:rsidP="00514FFF">
            <w:pPr>
              <w:pStyle w:val="ab"/>
              <w:jc w:val="center"/>
              <w:rPr>
                <w:b/>
                <w:bCs/>
              </w:rPr>
            </w:pPr>
            <w:r>
              <w:rPr>
                <w:b/>
                <w:bCs/>
              </w:rPr>
              <w:t>-</w:t>
            </w:r>
          </w:p>
        </w:tc>
        <w:tc>
          <w:tcPr>
            <w:tcW w:w="1695" w:type="dxa"/>
            <w:shd w:val="clear" w:color="auto" w:fill="D9D9D9" w:themeFill="background1" w:themeFillShade="D9"/>
            <w:vAlign w:val="center"/>
          </w:tcPr>
          <w:p w14:paraId="378A2AB5" w14:textId="20BC2DEF" w:rsidR="00514FFF" w:rsidRPr="00AA77BA" w:rsidRDefault="00AA77BA" w:rsidP="00514FFF">
            <w:pPr>
              <w:pStyle w:val="ab"/>
              <w:jc w:val="center"/>
              <w:rPr>
                <w:b/>
                <w:bCs/>
              </w:rPr>
            </w:pPr>
            <w:r>
              <w:rPr>
                <w:b/>
                <w:bCs/>
              </w:rPr>
              <w:t>-</w:t>
            </w:r>
          </w:p>
        </w:tc>
      </w:tr>
      <w:tr w:rsidR="00514FFF" w14:paraId="63DD6377" w14:textId="77777777" w:rsidTr="00AA77BA">
        <w:tc>
          <w:tcPr>
            <w:tcW w:w="637" w:type="dxa"/>
            <w:shd w:val="clear" w:color="auto" w:fill="F2F2F2" w:themeFill="background1" w:themeFillShade="F2"/>
            <w:vAlign w:val="center"/>
          </w:tcPr>
          <w:p w14:paraId="147693D6" w14:textId="77777777" w:rsidR="00514FFF" w:rsidRDefault="00514FFF" w:rsidP="00514FFF">
            <w:pPr>
              <w:pStyle w:val="ab"/>
              <w:jc w:val="center"/>
            </w:pPr>
          </w:p>
        </w:tc>
        <w:tc>
          <w:tcPr>
            <w:tcW w:w="4178" w:type="dxa"/>
            <w:shd w:val="clear" w:color="auto" w:fill="F2F2F2" w:themeFill="background1" w:themeFillShade="F2"/>
            <w:vAlign w:val="center"/>
          </w:tcPr>
          <w:p w14:paraId="241226E7" w14:textId="7C8EAEF7" w:rsidR="00514FFF" w:rsidRPr="00AA77BA" w:rsidRDefault="00514FFF" w:rsidP="00514FFF">
            <w:pPr>
              <w:pStyle w:val="ab"/>
              <w:rPr>
                <w:i/>
                <w:iCs/>
              </w:rPr>
            </w:pPr>
            <w:r w:rsidRPr="00AA77BA">
              <w:rPr>
                <w:i/>
                <w:iCs/>
              </w:rPr>
              <w:t>Пригодность</w:t>
            </w:r>
          </w:p>
        </w:tc>
        <w:tc>
          <w:tcPr>
            <w:tcW w:w="1559" w:type="dxa"/>
            <w:shd w:val="clear" w:color="auto" w:fill="F2F2F2" w:themeFill="background1" w:themeFillShade="F2"/>
            <w:vAlign w:val="center"/>
          </w:tcPr>
          <w:p w14:paraId="676B3233" w14:textId="0AE097B4" w:rsidR="00514FFF" w:rsidRDefault="00AA77BA" w:rsidP="00514FFF">
            <w:pPr>
              <w:pStyle w:val="ab"/>
              <w:jc w:val="center"/>
            </w:pPr>
            <w:r>
              <w:t>-</w:t>
            </w:r>
          </w:p>
        </w:tc>
        <w:tc>
          <w:tcPr>
            <w:tcW w:w="1559" w:type="dxa"/>
            <w:shd w:val="clear" w:color="auto" w:fill="F2F2F2" w:themeFill="background1" w:themeFillShade="F2"/>
            <w:vAlign w:val="center"/>
          </w:tcPr>
          <w:p w14:paraId="1671B6E8" w14:textId="65287EF3" w:rsidR="00514FFF" w:rsidRDefault="00AA77BA" w:rsidP="00514FFF">
            <w:pPr>
              <w:pStyle w:val="ab"/>
              <w:jc w:val="center"/>
            </w:pPr>
            <w:r>
              <w:t>-</w:t>
            </w:r>
          </w:p>
        </w:tc>
        <w:tc>
          <w:tcPr>
            <w:tcW w:w="1695" w:type="dxa"/>
            <w:shd w:val="clear" w:color="auto" w:fill="F2F2F2" w:themeFill="background1" w:themeFillShade="F2"/>
            <w:vAlign w:val="center"/>
          </w:tcPr>
          <w:p w14:paraId="238296BC" w14:textId="5D9B10B5" w:rsidR="00514FFF" w:rsidRDefault="00AA77BA" w:rsidP="00514FFF">
            <w:pPr>
              <w:pStyle w:val="ab"/>
              <w:jc w:val="center"/>
            </w:pPr>
            <w:r>
              <w:t>-</w:t>
            </w:r>
          </w:p>
        </w:tc>
      </w:tr>
      <w:tr w:rsidR="00AA77BA" w14:paraId="52A91C52" w14:textId="77777777" w:rsidTr="00AA77BA">
        <w:tc>
          <w:tcPr>
            <w:tcW w:w="637" w:type="dxa"/>
          </w:tcPr>
          <w:p w14:paraId="3F3DBCC6" w14:textId="244C3B79" w:rsidR="00AA77BA" w:rsidRDefault="00AA77BA" w:rsidP="00AA77BA">
            <w:pPr>
              <w:pStyle w:val="ab"/>
              <w:jc w:val="center"/>
            </w:pPr>
            <w:r>
              <w:t>3.1</w:t>
            </w:r>
          </w:p>
        </w:tc>
        <w:tc>
          <w:tcPr>
            <w:tcW w:w="4178" w:type="dxa"/>
            <w:vAlign w:val="center"/>
          </w:tcPr>
          <w:p w14:paraId="3E7FCB07" w14:textId="4BBCAD9F" w:rsidR="00AA77BA" w:rsidRDefault="00AA77BA" w:rsidP="00AA77BA">
            <w:pPr>
              <w:pStyle w:val="ab"/>
            </w:pPr>
            <w:r>
              <w:t>С</w:t>
            </w:r>
            <w:r w:rsidRPr="00EF132A">
              <w:t>оответствие назначения целям применения ПС</w:t>
            </w:r>
          </w:p>
        </w:tc>
        <w:tc>
          <w:tcPr>
            <w:tcW w:w="1559" w:type="dxa"/>
            <w:vAlign w:val="center"/>
          </w:tcPr>
          <w:p w14:paraId="479C8FE1" w14:textId="44632497" w:rsidR="00AA77BA" w:rsidRDefault="00AA77BA" w:rsidP="00AA77BA">
            <w:pPr>
              <w:pStyle w:val="ab"/>
              <w:jc w:val="center"/>
            </w:pPr>
            <w:r w:rsidRPr="008556B3">
              <w:t>5</w:t>
            </w:r>
          </w:p>
        </w:tc>
        <w:tc>
          <w:tcPr>
            <w:tcW w:w="1559" w:type="dxa"/>
            <w:vAlign w:val="center"/>
          </w:tcPr>
          <w:p w14:paraId="5C487763" w14:textId="7D0D57C0" w:rsidR="00AA77BA" w:rsidRDefault="00AA77BA" w:rsidP="00AA77BA">
            <w:pPr>
              <w:pStyle w:val="ab"/>
              <w:jc w:val="center"/>
            </w:pPr>
            <w:r w:rsidRPr="008556B3">
              <w:t>4</w:t>
            </w:r>
          </w:p>
        </w:tc>
        <w:tc>
          <w:tcPr>
            <w:tcW w:w="1695" w:type="dxa"/>
            <w:vAlign w:val="center"/>
          </w:tcPr>
          <w:p w14:paraId="63190A32" w14:textId="1FBD520A" w:rsidR="00AA77BA" w:rsidRDefault="00AA77BA" w:rsidP="00AA77BA">
            <w:pPr>
              <w:pStyle w:val="ab"/>
              <w:jc w:val="center"/>
            </w:pPr>
            <w:r w:rsidRPr="008556B3">
              <w:t>4</w:t>
            </w:r>
          </w:p>
        </w:tc>
      </w:tr>
      <w:tr w:rsidR="00AA77BA" w14:paraId="6B1BE8F4" w14:textId="77777777" w:rsidTr="00AA77BA">
        <w:tc>
          <w:tcPr>
            <w:tcW w:w="637" w:type="dxa"/>
          </w:tcPr>
          <w:p w14:paraId="3CB04ECE" w14:textId="57D36B6A" w:rsidR="00AA77BA" w:rsidRDefault="00AA77BA" w:rsidP="00AA77BA">
            <w:pPr>
              <w:pStyle w:val="ab"/>
              <w:jc w:val="center"/>
            </w:pPr>
            <w:r>
              <w:t>3.2</w:t>
            </w:r>
          </w:p>
        </w:tc>
        <w:tc>
          <w:tcPr>
            <w:tcW w:w="4178" w:type="dxa"/>
            <w:vAlign w:val="center"/>
          </w:tcPr>
          <w:p w14:paraId="52CC0695" w14:textId="29F82FD2" w:rsidR="00AA77BA" w:rsidRDefault="00AA77BA" w:rsidP="00AA77BA">
            <w:pPr>
              <w:pStyle w:val="ab"/>
            </w:pPr>
            <w:r>
              <w:t>С</w:t>
            </w:r>
            <w:r w:rsidRPr="00EF132A">
              <w:t>оответствие требований к функциям назначению ПС</w:t>
            </w:r>
          </w:p>
        </w:tc>
        <w:tc>
          <w:tcPr>
            <w:tcW w:w="1559" w:type="dxa"/>
            <w:vAlign w:val="center"/>
          </w:tcPr>
          <w:p w14:paraId="7825627C" w14:textId="6E0E5DE5" w:rsidR="00AA77BA" w:rsidRDefault="00AA77BA" w:rsidP="00AA77BA">
            <w:pPr>
              <w:pStyle w:val="ab"/>
              <w:jc w:val="center"/>
            </w:pPr>
            <w:r w:rsidRPr="008556B3">
              <w:t>5</w:t>
            </w:r>
          </w:p>
        </w:tc>
        <w:tc>
          <w:tcPr>
            <w:tcW w:w="1559" w:type="dxa"/>
            <w:vAlign w:val="center"/>
          </w:tcPr>
          <w:p w14:paraId="4D401F84" w14:textId="6839C6C0" w:rsidR="00AA77BA" w:rsidRDefault="00AA77BA" w:rsidP="00AA77BA">
            <w:pPr>
              <w:pStyle w:val="ab"/>
              <w:jc w:val="center"/>
            </w:pPr>
            <w:r w:rsidRPr="008556B3">
              <w:t>4</w:t>
            </w:r>
          </w:p>
        </w:tc>
        <w:tc>
          <w:tcPr>
            <w:tcW w:w="1695" w:type="dxa"/>
            <w:vAlign w:val="center"/>
          </w:tcPr>
          <w:p w14:paraId="3005D728" w14:textId="5F2FB6F7" w:rsidR="00AA77BA" w:rsidRDefault="00AA77BA" w:rsidP="00AA77BA">
            <w:pPr>
              <w:pStyle w:val="ab"/>
              <w:jc w:val="center"/>
            </w:pPr>
            <w:r w:rsidRPr="008556B3">
              <w:t>3</w:t>
            </w:r>
          </w:p>
        </w:tc>
      </w:tr>
      <w:tr w:rsidR="00AA77BA" w14:paraId="2E027E6C" w14:textId="77777777" w:rsidTr="00AA77BA">
        <w:tc>
          <w:tcPr>
            <w:tcW w:w="637" w:type="dxa"/>
          </w:tcPr>
          <w:p w14:paraId="28C4C729" w14:textId="19DD8695" w:rsidR="00AA77BA" w:rsidRDefault="00AA77BA" w:rsidP="00AA77BA">
            <w:pPr>
              <w:pStyle w:val="ab"/>
              <w:jc w:val="center"/>
            </w:pPr>
            <w:r>
              <w:t>3.3</w:t>
            </w:r>
          </w:p>
        </w:tc>
        <w:tc>
          <w:tcPr>
            <w:tcW w:w="4178" w:type="dxa"/>
            <w:vAlign w:val="center"/>
          </w:tcPr>
          <w:p w14:paraId="201946BD" w14:textId="2ADC1CD5" w:rsidR="00AA77BA" w:rsidRDefault="00AA77BA" w:rsidP="00AA77BA">
            <w:pPr>
              <w:pStyle w:val="ab"/>
            </w:pPr>
            <w:r>
              <w:t>С</w:t>
            </w:r>
            <w:r w:rsidRPr="00EF132A">
              <w:t>оответствие исходной информации требованиям к функциям ПС</w:t>
            </w:r>
          </w:p>
        </w:tc>
        <w:tc>
          <w:tcPr>
            <w:tcW w:w="1559" w:type="dxa"/>
            <w:vAlign w:val="center"/>
          </w:tcPr>
          <w:p w14:paraId="04BB8825" w14:textId="225AC7CB" w:rsidR="00AA77BA" w:rsidRDefault="00AA77BA" w:rsidP="00AA77BA">
            <w:pPr>
              <w:pStyle w:val="ab"/>
              <w:jc w:val="center"/>
            </w:pPr>
            <w:r w:rsidRPr="008556B3">
              <w:t>5</w:t>
            </w:r>
          </w:p>
        </w:tc>
        <w:tc>
          <w:tcPr>
            <w:tcW w:w="1559" w:type="dxa"/>
            <w:vAlign w:val="center"/>
          </w:tcPr>
          <w:p w14:paraId="2962B1DC" w14:textId="57C17BEC" w:rsidR="00AA77BA" w:rsidRDefault="00AA77BA" w:rsidP="00AA77BA">
            <w:pPr>
              <w:pStyle w:val="ab"/>
              <w:jc w:val="center"/>
            </w:pPr>
            <w:r w:rsidRPr="008556B3">
              <w:t>4</w:t>
            </w:r>
          </w:p>
        </w:tc>
        <w:tc>
          <w:tcPr>
            <w:tcW w:w="1695" w:type="dxa"/>
            <w:vAlign w:val="center"/>
          </w:tcPr>
          <w:p w14:paraId="4A4E0429" w14:textId="273BCA91" w:rsidR="00AA77BA" w:rsidRDefault="00AA77BA" w:rsidP="00AA77BA">
            <w:pPr>
              <w:pStyle w:val="ab"/>
              <w:jc w:val="center"/>
            </w:pPr>
            <w:r w:rsidRPr="008556B3">
              <w:t>4</w:t>
            </w:r>
          </w:p>
        </w:tc>
      </w:tr>
      <w:tr w:rsidR="00AA77BA" w14:paraId="139A14B4" w14:textId="77777777" w:rsidTr="00AA77BA">
        <w:tc>
          <w:tcPr>
            <w:tcW w:w="637" w:type="dxa"/>
          </w:tcPr>
          <w:p w14:paraId="30B8D3CC" w14:textId="00C09618" w:rsidR="00AA77BA" w:rsidRDefault="00AA77BA" w:rsidP="00AA77BA">
            <w:pPr>
              <w:pStyle w:val="ab"/>
              <w:jc w:val="center"/>
            </w:pPr>
            <w:r>
              <w:t>3.4</w:t>
            </w:r>
          </w:p>
        </w:tc>
        <w:tc>
          <w:tcPr>
            <w:tcW w:w="4178" w:type="dxa"/>
            <w:vAlign w:val="center"/>
          </w:tcPr>
          <w:p w14:paraId="3DA1F56D" w14:textId="10F1D8AB" w:rsidR="00AA77BA" w:rsidRDefault="00AA77BA" w:rsidP="00AA77BA">
            <w:pPr>
              <w:pStyle w:val="ab"/>
            </w:pPr>
            <w:r>
              <w:t>С</w:t>
            </w:r>
            <w:r w:rsidRPr="00EF132A">
              <w:t>оответствие состава и содержания выходной информации для потребителей назначению и функциям ПС</w:t>
            </w:r>
          </w:p>
        </w:tc>
        <w:tc>
          <w:tcPr>
            <w:tcW w:w="1559" w:type="dxa"/>
            <w:vAlign w:val="center"/>
          </w:tcPr>
          <w:p w14:paraId="095138E8" w14:textId="40181EFF" w:rsidR="00AA77BA" w:rsidRDefault="00AA77BA" w:rsidP="00AA77BA">
            <w:pPr>
              <w:pStyle w:val="ab"/>
              <w:jc w:val="center"/>
            </w:pPr>
            <w:r w:rsidRPr="008556B3">
              <w:t>5</w:t>
            </w:r>
          </w:p>
        </w:tc>
        <w:tc>
          <w:tcPr>
            <w:tcW w:w="1559" w:type="dxa"/>
            <w:vAlign w:val="center"/>
          </w:tcPr>
          <w:p w14:paraId="0C00DBC0" w14:textId="14C550A0" w:rsidR="00AA77BA" w:rsidRDefault="00AA77BA" w:rsidP="00AA77BA">
            <w:pPr>
              <w:pStyle w:val="ab"/>
              <w:jc w:val="center"/>
            </w:pPr>
            <w:r w:rsidRPr="008556B3">
              <w:t>4</w:t>
            </w:r>
          </w:p>
        </w:tc>
        <w:tc>
          <w:tcPr>
            <w:tcW w:w="1695" w:type="dxa"/>
            <w:vAlign w:val="center"/>
          </w:tcPr>
          <w:p w14:paraId="17FB0276" w14:textId="135D176A" w:rsidR="00AA77BA" w:rsidRDefault="00AA77BA" w:rsidP="00AA77BA">
            <w:pPr>
              <w:pStyle w:val="ab"/>
              <w:jc w:val="center"/>
            </w:pPr>
            <w:r w:rsidRPr="008556B3">
              <w:t>3</w:t>
            </w:r>
          </w:p>
        </w:tc>
      </w:tr>
      <w:tr w:rsidR="00AA77BA" w14:paraId="78E79103" w14:textId="77777777" w:rsidTr="00AA77BA">
        <w:tc>
          <w:tcPr>
            <w:tcW w:w="637" w:type="dxa"/>
          </w:tcPr>
          <w:p w14:paraId="1918FAD6" w14:textId="0B165386" w:rsidR="00AA77BA" w:rsidRDefault="00AA77BA" w:rsidP="00AA77BA">
            <w:pPr>
              <w:pStyle w:val="ab"/>
              <w:jc w:val="center"/>
            </w:pPr>
            <w:r>
              <w:t>3.5</w:t>
            </w:r>
          </w:p>
        </w:tc>
        <w:tc>
          <w:tcPr>
            <w:tcW w:w="4178" w:type="dxa"/>
            <w:vAlign w:val="center"/>
          </w:tcPr>
          <w:p w14:paraId="6E5B951E" w14:textId="7BC8C524" w:rsidR="00AA77BA" w:rsidRDefault="00AA77BA" w:rsidP="00AA77BA">
            <w:pPr>
              <w:pStyle w:val="ab"/>
            </w:pPr>
            <w:r>
              <w:t>С</w:t>
            </w:r>
            <w:r w:rsidRPr="00EF132A">
              <w:t>оответствие структурных характеристик комплекса программ назначению и функциям ПС</w:t>
            </w:r>
          </w:p>
        </w:tc>
        <w:tc>
          <w:tcPr>
            <w:tcW w:w="1559" w:type="dxa"/>
            <w:vAlign w:val="center"/>
          </w:tcPr>
          <w:p w14:paraId="4A7494A3" w14:textId="4B79B190" w:rsidR="00AA77BA" w:rsidRDefault="00AA77BA" w:rsidP="00AA77BA">
            <w:pPr>
              <w:pStyle w:val="ab"/>
              <w:jc w:val="center"/>
            </w:pPr>
            <w:r w:rsidRPr="008556B3">
              <w:t>5</w:t>
            </w:r>
          </w:p>
        </w:tc>
        <w:tc>
          <w:tcPr>
            <w:tcW w:w="1559" w:type="dxa"/>
            <w:vAlign w:val="center"/>
          </w:tcPr>
          <w:p w14:paraId="75770B0D" w14:textId="3A332F16" w:rsidR="00AA77BA" w:rsidRDefault="00AA77BA" w:rsidP="00AA77BA">
            <w:pPr>
              <w:pStyle w:val="ab"/>
              <w:jc w:val="center"/>
            </w:pPr>
            <w:r w:rsidRPr="008556B3">
              <w:t>3</w:t>
            </w:r>
          </w:p>
        </w:tc>
        <w:tc>
          <w:tcPr>
            <w:tcW w:w="1695" w:type="dxa"/>
            <w:vAlign w:val="center"/>
          </w:tcPr>
          <w:p w14:paraId="72EFE9C1" w14:textId="5F57787C" w:rsidR="00AA77BA" w:rsidRDefault="00AA77BA" w:rsidP="00AA77BA">
            <w:pPr>
              <w:pStyle w:val="ab"/>
              <w:jc w:val="center"/>
            </w:pPr>
            <w:r w:rsidRPr="008556B3">
              <w:t>3</w:t>
            </w:r>
          </w:p>
        </w:tc>
      </w:tr>
      <w:tr w:rsidR="00AA77BA" w14:paraId="10045EED" w14:textId="77777777" w:rsidTr="00AA77BA">
        <w:tc>
          <w:tcPr>
            <w:tcW w:w="637" w:type="dxa"/>
            <w:shd w:val="clear" w:color="auto" w:fill="F2F2F2" w:themeFill="background1" w:themeFillShade="F2"/>
          </w:tcPr>
          <w:p w14:paraId="66B322B0" w14:textId="77777777" w:rsidR="00AA77BA" w:rsidRPr="00AA77BA" w:rsidRDefault="00AA77BA" w:rsidP="00AA77BA">
            <w:pPr>
              <w:pStyle w:val="ab"/>
              <w:jc w:val="center"/>
              <w:rPr>
                <w:i/>
                <w:iCs/>
              </w:rPr>
            </w:pPr>
          </w:p>
        </w:tc>
        <w:tc>
          <w:tcPr>
            <w:tcW w:w="4178" w:type="dxa"/>
            <w:shd w:val="clear" w:color="auto" w:fill="F2F2F2" w:themeFill="background1" w:themeFillShade="F2"/>
            <w:vAlign w:val="center"/>
          </w:tcPr>
          <w:p w14:paraId="0146AADC" w14:textId="5672BCDE" w:rsidR="00AA77BA" w:rsidRPr="00AA77BA" w:rsidRDefault="00AA77BA" w:rsidP="00AA77BA">
            <w:pPr>
              <w:pStyle w:val="ab"/>
              <w:rPr>
                <w:i/>
                <w:iCs/>
              </w:rPr>
            </w:pPr>
            <w:r w:rsidRPr="00AA77BA">
              <w:rPr>
                <w:i/>
                <w:iCs/>
              </w:rPr>
              <w:t xml:space="preserve">Корректность (правильность) </w:t>
            </w:r>
          </w:p>
        </w:tc>
        <w:tc>
          <w:tcPr>
            <w:tcW w:w="1559" w:type="dxa"/>
            <w:shd w:val="clear" w:color="auto" w:fill="F2F2F2" w:themeFill="background1" w:themeFillShade="F2"/>
            <w:vAlign w:val="center"/>
          </w:tcPr>
          <w:p w14:paraId="0F156323" w14:textId="20DCE731" w:rsidR="00AA77BA" w:rsidRPr="00AA77BA" w:rsidRDefault="00AA77BA" w:rsidP="00AA77BA">
            <w:pPr>
              <w:pStyle w:val="ab"/>
              <w:jc w:val="center"/>
              <w:rPr>
                <w:i/>
                <w:iCs/>
              </w:rPr>
            </w:pPr>
            <w:r>
              <w:rPr>
                <w:i/>
                <w:iCs/>
              </w:rPr>
              <w:t>-</w:t>
            </w:r>
          </w:p>
        </w:tc>
        <w:tc>
          <w:tcPr>
            <w:tcW w:w="1559" w:type="dxa"/>
            <w:shd w:val="clear" w:color="auto" w:fill="F2F2F2" w:themeFill="background1" w:themeFillShade="F2"/>
            <w:vAlign w:val="center"/>
          </w:tcPr>
          <w:p w14:paraId="4288E572" w14:textId="559E0ACE" w:rsidR="00AA77BA" w:rsidRPr="00AA77BA" w:rsidRDefault="00AA77BA" w:rsidP="00AA77BA">
            <w:pPr>
              <w:pStyle w:val="ab"/>
              <w:jc w:val="center"/>
              <w:rPr>
                <w:i/>
                <w:iCs/>
              </w:rPr>
            </w:pPr>
            <w:r>
              <w:rPr>
                <w:i/>
                <w:iCs/>
              </w:rPr>
              <w:t>-</w:t>
            </w:r>
          </w:p>
        </w:tc>
        <w:tc>
          <w:tcPr>
            <w:tcW w:w="1695" w:type="dxa"/>
            <w:shd w:val="clear" w:color="auto" w:fill="F2F2F2" w:themeFill="background1" w:themeFillShade="F2"/>
            <w:vAlign w:val="center"/>
          </w:tcPr>
          <w:p w14:paraId="18D72071" w14:textId="2B117008" w:rsidR="00AA77BA" w:rsidRPr="00AA77BA" w:rsidRDefault="00AA77BA" w:rsidP="00AA77BA">
            <w:pPr>
              <w:pStyle w:val="ab"/>
              <w:jc w:val="center"/>
              <w:rPr>
                <w:i/>
                <w:iCs/>
              </w:rPr>
            </w:pPr>
            <w:r>
              <w:rPr>
                <w:i/>
                <w:iCs/>
              </w:rPr>
              <w:t>-</w:t>
            </w:r>
          </w:p>
        </w:tc>
      </w:tr>
      <w:tr w:rsidR="00AA77BA" w14:paraId="0E26B20C" w14:textId="77777777" w:rsidTr="00AA77BA">
        <w:tc>
          <w:tcPr>
            <w:tcW w:w="637" w:type="dxa"/>
          </w:tcPr>
          <w:p w14:paraId="12BA75B4" w14:textId="6EADB7E5" w:rsidR="00AA77BA" w:rsidRDefault="00AA77BA" w:rsidP="00AA77BA">
            <w:pPr>
              <w:pStyle w:val="ab"/>
              <w:jc w:val="center"/>
            </w:pPr>
            <w:r>
              <w:t>3.6</w:t>
            </w:r>
          </w:p>
        </w:tc>
        <w:tc>
          <w:tcPr>
            <w:tcW w:w="4178" w:type="dxa"/>
            <w:vAlign w:val="center"/>
          </w:tcPr>
          <w:p w14:paraId="1642386F" w14:textId="0E16D45C" w:rsidR="00AA77BA" w:rsidRDefault="00AA77BA" w:rsidP="00AA77BA">
            <w:pPr>
              <w:pStyle w:val="ab"/>
            </w:pPr>
            <w:r>
              <w:t>С</w:t>
            </w:r>
            <w:r w:rsidRPr="00EF132A">
              <w:t>оответствие требований к функциям ПС требованиям к информационной системе</w:t>
            </w:r>
          </w:p>
        </w:tc>
        <w:tc>
          <w:tcPr>
            <w:tcW w:w="1559" w:type="dxa"/>
            <w:vAlign w:val="center"/>
          </w:tcPr>
          <w:p w14:paraId="057BBD17" w14:textId="199FE834" w:rsidR="00AA77BA" w:rsidRDefault="00AA77BA" w:rsidP="00AA77BA">
            <w:pPr>
              <w:pStyle w:val="ab"/>
              <w:jc w:val="center"/>
            </w:pPr>
            <w:r w:rsidRPr="008556B3">
              <w:t>5</w:t>
            </w:r>
          </w:p>
        </w:tc>
        <w:tc>
          <w:tcPr>
            <w:tcW w:w="1559" w:type="dxa"/>
            <w:vAlign w:val="center"/>
          </w:tcPr>
          <w:p w14:paraId="7711C8C2" w14:textId="459961D5" w:rsidR="00AA77BA" w:rsidRDefault="00AA77BA" w:rsidP="00AA77BA">
            <w:pPr>
              <w:pStyle w:val="ab"/>
              <w:jc w:val="center"/>
            </w:pPr>
            <w:r w:rsidRPr="008556B3">
              <w:t>4</w:t>
            </w:r>
          </w:p>
        </w:tc>
        <w:tc>
          <w:tcPr>
            <w:tcW w:w="1695" w:type="dxa"/>
            <w:vAlign w:val="center"/>
          </w:tcPr>
          <w:p w14:paraId="004FBD88" w14:textId="5F817CF2" w:rsidR="00AA77BA" w:rsidRDefault="00AA77BA" w:rsidP="00AA77BA">
            <w:pPr>
              <w:pStyle w:val="ab"/>
              <w:jc w:val="center"/>
            </w:pPr>
            <w:r w:rsidRPr="008556B3">
              <w:t>4</w:t>
            </w:r>
          </w:p>
        </w:tc>
      </w:tr>
      <w:tr w:rsidR="00AA77BA" w14:paraId="79D55CCD" w14:textId="77777777" w:rsidTr="00AA77BA">
        <w:tc>
          <w:tcPr>
            <w:tcW w:w="637" w:type="dxa"/>
          </w:tcPr>
          <w:p w14:paraId="2750BFB6" w14:textId="2C1AC6C2" w:rsidR="00AA77BA" w:rsidRDefault="00AA77BA" w:rsidP="00AA77BA">
            <w:pPr>
              <w:pStyle w:val="ab"/>
              <w:jc w:val="center"/>
            </w:pPr>
            <w:r>
              <w:t>3.7</w:t>
            </w:r>
          </w:p>
        </w:tc>
        <w:tc>
          <w:tcPr>
            <w:tcW w:w="4178" w:type="dxa"/>
            <w:vAlign w:val="center"/>
          </w:tcPr>
          <w:p w14:paraId="5FD76C07" w14:textId="06FA1CD2" w:rsidR="00AA77BA" w:rsidRDefault="00AA77BA" w:rsidP="00AA77BA">
            <w:pPr>
              <w:pStyle w:val="ab"/>
            </w:pPr>
            <w:r>
              <w:t>С</w:t>
            </w:r>
            <w:r w:rsidRPr="00EF132A">
              <w:t>оответствие требований к функциональным компонентам требованиям к функциям ПС</w:t>
            </w:r>
          </w:p>
        </w:tc>
        <w:tc>
          <w:tcPr>
            <w:tcW w:w="1559" w:type="dxa"/>
            <w:vAlign w:val="center"/>
          </w:tcPr>
          <w:p w14:paraId="66582A3F" w14:textId="63B8B26A" w:rsidR="00AA77BA" w:rsidRDefault="00AA77BA" w:rsidP="00AA77BA">
            <w:pPr>
              <w:pStyle w:val="ab"/>
              <w:jc w:val="center"/>
            </w:pPr>
            <w:r w:rsidRPr="008556B3">
              <w:t>5</w:t>
            </w:r>
          </w:p>
        </w:tc>
        <w:tc>
          <w:tcPr>
            <w:tcW w:w="1559" w:type="dxa"/>
            <w:vAlign w:val="center"/>
          </w:tcPr>
          <w:p w14:paraId="5F59ADB1" w14:textId="328C0035" w:rsidR="00AA77BA" w:rsidRDefault="00AA77BA" w:rsidP="00AA77BA">
            <w:pPr>
              <w:pStyle w:val="ab"/>
              <w:jc w:val="center"/>
            </w:pPr>
            <w:r w:rsidRPr="008556B3">
              <w:t>4</w:t>
            </w:r>
          </w:p>
        </w:tc>
        <w:tc>
          <w:tcPr>
            <w:tcW w:w="1695" w:type="dxa"/>
            <w:vAlign w:val="center"/>
          </w:tcPr>
          <w:p w14:paraId="0E695458" w14:textId="0FA717B1" w:rsidR="00AA77BA" w:rsidRDefault="00AA77BA" w:rsidP="00AA77BA">
            <w:pPr>
              <w:pStyle w:val="ab"/>
              <w:jc w:val="center"/>
            </w:pPr>
            <w:r w:rsidRPr="008556B3">
              <w:t>4</w:t>
            </w:r>
          </w:p>
        </w:tc>
      </w:tr>
      <w:tr w:rsidR="00AA77BA" w14:paraId="466E2C72" w14:textId="77777777" w:rsidTr="00AA77BA">
        <w:tc>
          <w:tcPr>
            <w:tcW w:w="637" w:type="dxa"/>
          </w:tcPr>
          <w:p w14:paraId="09562474" w14:textId="4D75F64D" w:rsidR="00AA77BA" w:rsidRDefault="00AA77BA" w:rsidP="00AA77BA">
            <w:pPr>
              <w:pStyle w:val="ab"/>
              <w:jc w:val="center"/>
            </w:pPr>
            <w:r>
              <w:t>3.8</w:t>
            </w:r>
          </w:p>
        </w:tc>
        <w:tc>
          <w:tcPr>
            <w:tcW w:w="4178" w:type="dxa"/>
            <w:vAlign w:val="center"/>
          </w:tcPr>
          <w:p w14:paraId="48C132E8" w14:textId="64C1F5F8" w:rsidR="00AA77BA" w:rsidRDefault="00AA77BA" w:rsidP="00AA77BA">
            <w:pPr>
              <w:pStyle w:val="ab"/>
            </w:pPr>
            <w:r>
              <w:t>С</w:t>
            </w:r>
            <w:r w:rsidRPr="00EF132A">
              <w:t>оответствие текстов программ требованиям к функциональным компонентам ПС</w:t>
            </w:r>
          </w:p>
        </w:tc>
        <w:tc>
          <w:tcPr>
            <w:tcW w:w="1559" w:type="dxa"/>
            <w:vAlign w:val="center"/>
          </w:tcPr>
          <w:p w14:paraId="36CAD409" w14:textId="1C9BCA7B" w:rsidR="00AA77BA" w:rsidRDefault="00AA77BA" w:rsidP="00AA77BA">
            <w:pPr>
              <w:pStyle w:val="ab"/>
              <w:jc w:val="center"/>
            </w:pPr>
            <w:r w:rsidRPr="008556B3">
              <w:t>5</w:t>
            </w:r>
          </w:p>
        </w:tc>
        <w:tc>
          <w:tcPr>
            <w:tcW w:w="1559" w:type="dxa"/>
            <w:vAlign w:val="center"/>
          </w:tcPr>
          <w:p w14:paraId="1E352A60" w14:textId="47BC09B8" w:rsidR="00AA77BA" w:rsidRDefault="00AA77BA" w:rsidP="00AA77BA">
            <w:pPr>
              <w:pStyle w:val="ab"/>
              <w:jc w:val="center"/>
            </w:pPr>
            <w:r w:rsidRPr="008556B3">
              <w:t>3</w:t>
            </w:r>
          </w:p>
        </w:tc>
        <w:tc>
          <w:tcPr>
            <w:tcW w:w="1695" w:type="dxa"/>
            <w:vAlign w:val="center"/>
          </w:tcPr>
          <w:p w14:paraId="78A754D3" w14:textId="53716BE7" w:rsidR="00AA77BA" w:rsidRDefault="00AA77BA" w:rsidP="00AA77BA">
            <w:pPr>
              <w:pStyle w:val="ab"/>
              <w:jc w:val="center"/>
            </w:pPr>
            <w:r w:rsidRPr="008556B3">
              <w:t>3</w:t>
            </w:r>
          </w:p>
        </w:tc>
      </w:tr>
      <w:tr w:rsidR="00AA77BA" w14:paraId="7B73B64E" w14:textId="77777777" w:rsidTr="00AA77BA">
        <w:tc>
          <w:tcPr>
            <w:tcW w:w="637" w:type="dxa"/>
          </w:tcPr>
          <w:p w14:paraId="0BABECC1" w14:textId="05186D2D" w:rsidR="00AA77BA" w:rsidRDefault="00AA77BA" w:rsidP="00AA77BA">
            <w:pPr>
              <w:pStyle w:val="ab"/>
              <w:jc w:val="center"/>
            </w:pPr>
            <w:r>
              <w:t>3.9</w:t>
            </w:r>
          </w:p>
        </w:tc>
        <w:tc>
          <w:tcPr>
            <w:tcW w:w="4178" w:type="dxa"/>
            <w:vAlign w:val="center"/>
          </w:tcPr>
          <w:p w14:paraId="5DA66BB2" w14:textId="350E2031" w:rsidR="00AA77BA" w:rsidRDefault="00AA77BA" w:rsidP="00AA77BA">
            <w:pPr>
              <w:pStyle w:val="ab"/>
            </w:pPr>
            <w:r>
              <w:t>С</w:t>
            </w:r>
            <w:r w:rsidRPr="00EF132A">
              <w:t>оответствие объектного кода исходному тексту программ функциональных компонентов ПС</w:t>
            </w:r>
          </w:p>
        </w:tc>
        <w:tc>
          <w:tcPr>
            <w:tcW w:w="1559" w:type="dxa"/>
            <w:vAlign w:val="center"/>
          </w:tcPr>
          <w:p w14:paraId="547E85B9" w14:textId="1DEFCD33" w:rsidR="00AA77BA" w:rsidRDefault="00AA77BA" w:rsidP="00AA77BA">
            <w:pPr>
              <w:pStyle w:val="ab"/>
              <w:jc w:val="center"/>
            </w:pPr>
            <w:r w:rsidRPr="008556B3">
              <w:t>5</w:t>
            </w:r>
          </w:p>
        </w:tc>
        <w:tc>
          <w:tcPr>
            <w:tcW w:w="1559" w:type="dxa"/>
            <w:vAlign w:val="center"/>
          </w:tcPr>
          <w:p w14:paraId="14DCDFEE" w14:textId="78803E3C" w:rsidR="00AA77BA" w:rsidRDefault="00AA77BA" w:rsidP="00AA77BA">
            <w:pPr>
              <w:pStyle w:val="ab"/>
              <w:jc w:val="center"/>
            </w:pPr>
            <w:r w:rsidRPr="008556B3">
              <w:t>4</w:t>
            </w:r>
          </w:p>
        </w:tc>
        <w:tc>
          <w:tcPr>
            <w:tcW w:w="1695" w:type="dxa"/>
            <w:vAlign w:val="center"/>
          </w:tcPr>
          <w:p w14:paraId="78875924" w14:textId="40D61586" w:rsidR="00AA77BA" w:rsidRDefault="00AA77BA" w:rsidP="00AA77BA">
            <w:pPr>
              <w:pStyle w:val="ab"/>
              <w:jc w:val="center"/>
            </w:pPr>
            <w:r w:rsidRPr="008556B3">
              <w:t>4</w:t>
            </w:r>
          </w:p>
        </w:tc>
      </w:tr>
      <w:tr w:rsidR="00AA77BA" w14:paraId="05044E47" w14:textId="77777777" w:rsidTr="00AA77BA">
        <w:tc>
          <w:tcPr>
            <w:tcW w:w="637" w:type="dxa"/>
          </w:tcPr>
          <w:p w14:paraId="2125D4D6" w14:textId="30752925" w:rsidR="00AA77BA" w:rsidRDefault="00AA77BA" w:rsidP="00AA77BA">
            <w:pPr>
              <w:pStyle w:val="ab"/>
              <w:jc w:val="center"/>
            </w:pPr>
            <w:r>
              <w:lastRenderedPageBreak/>
              <w:t>3.10</w:t>
            </w:r>
          </w:p>
        </w:tc>
        <w:tc>
          <w:tcPr>
            <w:tcW w:w="4178" w:type="dxa"/>
            <w:vAlign w:val="center"/>
          </w:tcPr>
          <w:p w14:paraId="4362CB04" w14:textId="06450CCA" w:rsidR="00AA77BA" w:rsidRDefault="00AA77BA" w:rsidP="00AA77BA">
            <w:pPr>
              <w:pStyle w:val="ab"/>
            </w:pPr>
            <w:r>
              <w:t>С</w:t>
            </w:r>
            <w:r w:rsidRPr="00EF132A">
              <w:t>тепень покрытия тестами возможных маршрутов исполнения программ</w:t>
            </w:r>
          </w:p>
        </w:tc>
        <w:tc>
          <w:tcPr>
            <w:tcW w:w="1559" w:type="dxa"/>
            <w:vAlign w:val="center"/>
          </w:tcPr>
          <w:p w14:paraId="401337E9" w14:textId="7B9AE09F" w:rsidR="00AA77BA" w:rsidRDefault="00AA77BA" w:rsidP="00AA77BA">
            <w:pPr>
              <w:pStyle w:val="ab"/>
              <w:jc w:val="center"/>
            </w:pPr>
            <w:r w:rsidRPr="008556B3">
              <w:t>5</w:t>
            </w:r>
          </w:p>
        </w:tc>
        <w:tc>
          <w:tcPr>
            <w:tcW w:w="1559" w:type="dxa"/>
            <w:vAlign w:val="center"/>
          </w:tcPr>
          <w:p w14:paraId="3C54CF38" w14:textId="71576E10" w:rsidR="00AA77BA" w:rsidRDefault="00AA77BA" w:rsidP="00AA77BA">
            <w:pPr>
              <w:pStyle w:val="ab"/>
              <w:jc w:val="center"/>
            </w:pPr>
            <w:r w:rsidRPr="008556B3">
              <w:t>3</w:t>
            </w:r>
          </w:p>
        </w:tc>
        <w:tc>
          <w:tcPr>
            <w:tcW w:w="1695" w:type="dxa"/>
            <w:vAlign w:val="center"/>
          </w:tcPr>
          <w:p w14:paraId="1C9E6E90" w14:textId="5362E5AF" w:rsidR="00AA77BA" w:rsidRDefault="00AA77BA" w:rsidP="00AA77BA">
            <w:pPr>
              <w:pStyle w:val="ab"/>
              <w:jc w:val="center"/>
            </w:pPr>
            <w:r w:rsidRPr="008556B3">
              <w:t>4</w:t>
            </w:r>
          </w:p>
        </w:tc>
      </w:tr>
      <w:tr w:rsidR="00AA77BA" w14:paraId="733B32D2" w14:textId="77777777" w:rsidTr="00AA77BA">
        <w:tc>
          <w:tcPr>
            <w:tcW w:w="637" w:type="dxa"/>
            <w:shd w:val="clear" w:color="auto" w:fill="F2F2F2" w:themeFill="background1" w:themeFillShade="F2"/>
          </w:tcPr>
          <w:p w14:paraId="113BA39B" w14:textId="77777777" w:rsidR="00AA77BA" w:rsidRPr="00AA77BA" w:rsidRDefault="00AA77BA" w:rsidP="00AA77BA">
            <w:pPr>
              <w:pStyle w:val="ab"/>
              <w:jc w:val="center"/>
              <w:rPr>
                <w:i/>
                <w:iCs/>
              </w:rPr>
            </w:pPr>
          </w:p>
        </w:tc>
        <w:tc>
          <w:tcPr>
            <w:tcW w:w="4178" w:type="dxa"/>
            <w:shd w:val="clear" w:color="auto" w:fill="F2F2F2" w:themeFill="background1" w:themeFillShade="F2"/>
            <w:vAlign w:val="center"/>
          </w:tcPr>
          <w:p w14:paraId="3800326C" w14:textId="6CDD478E" w:rsidR="00AA77BA" w:rsidRPr="00AA77BA" w:rsidRDefault="00AA77BA" w:rsidP="00AA77BA">
            <w:pPr>
              <w:pStyle w:val="ab"/>
              <w:rPr>
                <w:i/>
                <w:iCs/>
              </w:rPr>
            </w:pPr>
            <w:r w:rsidRPr="00AA77BA">
              <w:rPr>
                <w:i/>
                <w:iCs/>
              </w:rPr>
              <w:t>Способность к взаимодействию (совместимости)</w:t>
            </w:r>
          </w:p>
        </w:tc>
        <w:tc>
          <w:tcPr>
            <w:tcW w:w="1559" w:type="dxa"/>
            <w:shd w:val="clear" w:color="auto" w:fill="F2F2F2" w:themeFill="background1" w:themeFillShade="F2"/>
            <w:vAlign w:val="center"/>
          </w:tcPr>
          <w:p w14:paraId="7A9B2D27" w14:textId="5703ABA9" w:rsidR="00AA77BA" w:rsidRPr="00AA77BA" w:rsidRDefault="00AA77BA" w:rsidP="00AA77BA">
            <w:pPr>
              <w:pStyle w:val="ab"/>
              <w:jc w:val="center"/>
              <w:rPr>
                <w:i/>
                <w:iCs/>
              </w:rPr>
            </w:pPr>
            <w:r>
              <w:rPr>
                <w:i/>
                <w:iCs/>
              </w:rPr>
              <w:t>-</w:t>
            </w:r>
          </w:p>
        </w:tc>
        <w:tc>
          <w:tcPr>
            <w:tcW w:w="1559" w:type="dxa"/>
            <w:shd w:val="clear" w:color="auto" w:fill="F2F2F2" w:themeFill="background1" w:themeFillShade="F2"/>
            <w:vAlign w:val="center"/>
          </w:tcPr>
          <w:p w14:paraId="2E201BCB" w14:textId="42DD5A8C" w:rsidR="00AA77BA" w:rsidRPr="00AA77BA" w:rsidRDefault="00AA77BA" w:rsidP="00AA77BA">
            <w:pPr>
              <w:pStyle w:val="ab"/>
              <w:jc w:val="center"/>
              <w:rPr>
                <w:i/>
                <w:iCs/>
              </w:rPr>
            </w:pPr>
            <w:r>
              <w:rPr>
                <w:i/>
                <w:iCs/>
              </w:rPr>
              <w:t>-</w:t>
            </w:r>
          </w:p>
        </w:tc>
        <w:tc>
          <w:tcPr>
            <w:tcW w:w="1695" w:type="dxa"/>
            <w:shd w:val="clear" w:color="auto" w:fill="F2F2F2" w:themeFill="background1" w:themeFillShade="F2"/>
            <w:vAlign w:val="center"/>
          </w:tcPr>
          <w:p w14:paraId="20D70082" w14:textId="40E772C5" w:rsidR="00AA77BA" w:rsidRPr="00AA77BA" w:rsidRDefault="00AA77BA" w:rsidP="00AA77BA">
            <w:pPr>
              <w:pStyle w:val="ab"/>
              <w:jc w:val="center"/>
              <w:rPr>
                <w:i/>
                <w:iCs/>
              </w:rPr>
            </w:pPr>
            <w:r>
              <w:rPr>
                <w:i/>
                <w:iCs/>
              </w:rPr>
              <w:t>-</w:t>
            </w:r>
          </w:p>
        </w:tc>
      </w:tr>
      <w:tr w:rsidR="00AA77BA" w14:paraId="2E29D7A3" w14:textId="77777777" w:rsidTr="00AA77BA">
        <w:tc>
          <w:tcPr>
            <w:tcW w:w="637" w:type="dxa"/>
          </w:tcPr>
          <w:p w14:paraId="411999F3" w14:textId="4A5A881E" w:rsidR="00AA77BA" w:rsidRDefault="00AA77BA" w:rsidP="00AA77BA">
            <w:pPr>
              <w:pStyle w:val="ab"/>
              <w:jc w:val="center"/>
            </w:pPr>
            <w:r>
              <w:t>3.11</w:t>
            </w:r>
          </w:p>
        </w:tc>
        <w:tc>
          <w:tcPr>
            <w:tcW w:w="4178" w:type="dxa"/>
            <w:vAlign w:val="center"/>
          </w:tcPr>
          <w:p w14:paraId="0E33DC44" w14:textId="3940B16C" w:rsidR="00AA77BA" w:rsidRDefault="00AA77BA" w:rsidP="00AA77BA">
            <w:pPr>
              <w:pStyle w:val="ab"/>
            </w:pPr>
            <w:r>
              <w:t>С</w:t>
            </w:r>
            <w:r w:rsidRPr="00EF132A">
              <w:t xml:space="preserve"> операционной системой</w:t>
            </w:r>
          </w:p>
        </w:tc>
        <w:tc>
          <w:tcPr>
            <w:tcW w:w="1559" w:type="dxa"/>
            <w:vAlign w:val="center"/>
          </w:tcPr>
          <w:p w14:paraId="7695E023" w14:textId="1CFF7ADD" w:rsidR="00AA77BA" w:rsidRDefault="00AA77BA" w:rsidP="00AA77BA">
            <w:pPr>
              <w:pStyle w:val="ab"/>
              <w:jc w:val="center"/>
            </w:pPr>
            <w:r w:rsidRPr="008556B3">
              <w:t>5</w:t>
            </w:r>
          </w:p>
        </w:tc>
        <w:tc>
          <w:tcPr>
            <w:tcW w:w="1559" w:type="dxa"/>
            <w:vAlign w:val="center"/>
          </w:tcPr>
          <w:p w14:paraId="6EC48AD5" w14:textId="2F0DA68F" w:rsidR="00AA77BA" w:rsidRDefault="00AA77BA" w:rsidP="00AA77BA">
            <w:pPr>
              <w:pStyle w:val="ab"/>
              <w:jc w:val="center"/>
            </w:pPr>
            <w:r w:rsidRPr="008556B3">
              <w:t>5</w:t>
            </w:r>
          </w:p>
        </w:tc>
        <w:tc>
          <w:tcPr>
            <w:tcW w:w="1695" w:type="dxa"/>
            <w:vAlign w:val="center"/>
          </w:tcPr>
          <w:p w14:paraId="050F11C8" w14:textId="67B40E80" w:rsidR="00AA77BA" w:rsidRDefault="00AA77BA" w:rsidP="00AA77BA">
            <w:pPr>
              <w:pStyle w:val="ab"/>
              <w:jc w:val="center"/>
            </w:pPr>
            <w:r w:rsidRPr="008556B3">
              <w:t>5</w:t>
            </w:r>
          </w:p>
        </w:tc>
      </w:tr>
      <w:tr w:rsidR="00AA77BA" w14:paraId="775FD979" w14:textId="77777777" w:rsidTr="00AA77BA">
        <w:tc>
          <w:tcPr>
            <w:tcW w:w="637" w:type="dxa"/>
          </w:tcPr>
          <w:p w14:paraId="1642419D" w14:textId="33AC7CB4" w:rsidR="00AA77BA" w:rsidRDefault="00AA77BA" w:rsidP="00AA77BA">
            <w:pPr>
              <w:pStyle w:val="ab"/>
              <w:jc w:val="center"/>
            </w:pPr>
            <w:r>
              <w:t>3.12</w:t>
            </w:r>
          </w:p>
        </w:tc>
        <w:tc>
          <w:tcPr>
            <w:tcW w:w="4178" w:type="dxa"/>
            <w:vAlign w:val="center"/>
          </w:tcPr>
          <w:p w14:paraId="06DBDCC2" w14:textId="516A4370" w:rsidR="00AA77BA" w:rsidRDefault="00AA77BA" w:rsidP="00AA77BA">
            <w:pPr>
              <w:pStyle w:val="ab"/>
            </w:pPr>
            <w:r>
              <w:t>С</w:t>
            </w:r>
            <w:r w:rsidRPr="00EF132A">
              <w:t xml:space="preserve"> аппаратной средой</w:t>
            </w:r>
          </w:p>
        </w:tc>
        <w:tc>
          <w:tcPr>
            <w:tcW w:w="1559" w:type="dxa"/>
            <w:vAlign w:val="center"/>
          </w:tcPr>
          <w:p w14:paraId="3BB0C536" w14:textId="04DB132F" w:rsidR="00AA77BA" w:rsidRDefault="00AA77BA" w:rsidP="00AA77BA">
            <w:pPr>
              <w:pStyle w:val="ab"/>
              <w:jc w:val="center"/>
            </w:pPr>
            <w:r w:rsidRPr="008556B3">
              <w:t>5</w:t>
            </w:r>
          </w:p>
        </w:tc>
        <w:tc>
          <w:tcPr>
            <w:tcW w:w="1559" w:type="dxa"/>
            <w:vAlign w:val="center"/>
          </w:tcPr>
          <w:p w14:paraId="078A6E14" w14:textId="1B25FCE6" w:rsidR="00AA77BA" w:rsidRDefault="00AA77BA" w:rsidP="00AA77BA">
            <w:pPr>
              <w:pStyle w:val="ab"/>
              <w:jc w:val="center"/>
            </w:pPr>
            <w:r w:rsidRPr="008556B3">
              <w:t>5</w:t>
            </w:r>
          </w:p>
        </w:tc>
        <w:tc>
          <w:tcPr>
            <w:tcW w:w="1695" w:type="dxa"/>
            <w:vAlign w:val="center"/>
          </w:tcPr>
          <w:p w14:paraId="64ADB75A" w14:textId="601A69E8" w:rsidR="00AA77BA" w:rsidRDefault="00AA77BA" w:rsidP="00AA77BA">
            <w:pPr>
              <w:pStyle w:val="ab"/>
              <w:jc w:val="center"/>
            </w:pPr>
            <w:r w:rsidRPr="008556B3">
              <w:t>5</w:t>
            </w:r>
          </w:p>
        </w:tc>
      </w:tr>
      <w:tr w:rsidR="00AA77BA" w14:paraId="09BF32C8" w14:textId="77777777" w:rsidTr="00AA77BA">
        <w:tc>
          <w:tcPr>
            <w:tcW w:w="637" w:type="dxa"/>
          </w:tcPr>
          <w:p w14:paraId="3326F8BC" w14:textId="4DD62341" w:rsidR="00AA77BA" w:rsidRDefault="00AA77BA" w:rsidP="00AA77BA">
            <w:pPr>
              <w:pStyle w:val="ab"/>
              <w:jc w:val="center"/>
            </w:pPr>
            <w:r>
              <w:t>3.13</w:t>
            </w:r>
          </w:p>
        </w:tc>
        <w:tc>
          <w:tcPr>
            <w:tcW w:w="4178" w:type="dxa"/>
            <w:vAlign w:val="center"/>
          </w:tcPr>
          <w:p w14:paraId="79210ED9" w14:textId="2DF650D9" w:rsidR="00AA77BA" w:rsidRDefault="00AA77BA" w:rsidP="00AA77BA">
            <w:pPr>
              <w:pStyle w:val="ab"/>
            </w:pPr>
            <w:r>
              <w:t>С</w:t>
            </w:r>
            <w:r w:rsidRPr="00EF132A">
              <w:t xml:space="preserve"> внешней средой информационной системы и пользователями</w:t>
            </w:r>
          </w:p>
        </w:tc>
        <w:tc>
          <w:tcPr>
            <w:tcW w:w="1559" w:type="dxa"/>
            <w:vAlign w:val="center"/>
          </w:tcPr>
          <w:p w14:paraId="044390C6" w14:textId="5A6C12E7" w:rsidR="00AA77BA" w:rsidRDefault="00AA77BA" w:rsidP="00AA77BA">
            <w:pPr>
              <w:pStyle w:val="ab"/>
              <w:jc w:val="center"/>
            </w:pPr>
            <w:r w:rsidRPr="008556B3">
              <w:t>5</w:t>
            </w:r>
          </w:p>
        </w:tc>
        <w:tc>
          <w:tcPr>
            <w:tcW w:w="1559" w:type="dxa"/>
            <w:vAlign w:val="center"/>
          </w:tcPr>
          <w:p w14:paraId="2F15ABCF" w14:textId="404F9D74" w:rsidR="00AA77BA" w:rsidRDefault="00AA77BA" w:rsidP="00AA77BA">
            <w:pPr>
              <w:pStyle w:val="ab"/>
              <w:jc w:val="center"/>
            </w:pPr>
            <w:r w:rsidRPr="008556B3">
              <w:t>5</w:t>
            </w:r>
          </w:p>
        </w:tc>
        <w:tc>
          <w:tcPr>
            <w:tcW w:w="1695" w:type="dxa"/>
            <w:vAlign w:val="center"/>
          </w:tcPr>
          <w:p w14:paraId="6D6D00A9" w14:textId="5C550C18" w:rsidR="00AA77BA" w:rsidRDefault="00AA77BA" w:rsidP="00AA77BA">
            <w:pPr>
              <w:pStyle w:val="ab"/>
              <w:jc w:val="center"/>
            </w:pPr>
            <w:r w:rsidRPr="008556B3">
              <w:t>4</w:t>
            </w:r>
          </w:p>
        </w:tc>
      </w:tr>
      <w:tr w:rsidR="00AA77BA" w14:paraId="0F176B56" w14:textId="77777777" w:rsidTr="00AA77BA">
        <w:tc>
          <w:tcPr>
            <w:tcW w:w="637" w:type="dxa"/>
          </w:tcPr>
          <w:p w14:paraId="070BDEFA" w14:textId="1FF77B55" w:rsidR="00AA77BA" w:rsidRDefault="00AA77BA" w:rsidP="00AA77BA">
            <w:pPr>
              <w:pStyle w:val="ab"/>
              <w:jc w:val="center"/>
            </w:pPr>
            <w:r>
              <w:t>3.14</w:t>
            </w:r>
          </w:p>
        </w:tc>
        <w:tc>
          <w:tcPr>
            <w:tcW w:w="4178" w:type="dxa"/>
            <w:vAlign w:val="center"/>
          </w:tcPr>
          <w:p w14:paraId="6D75D8C3" w14:textId="42F828FE" w:rsidR="00AA77BA" w:rsidRDefault="00AA77BA" w:rsidP="00AA77BA">
            <w:pPr>
              <w:pStyle w:val="ab"/>
            </w:pPr>
            <w:r>
              <w:t>М</w:t>
            </w:r>
            <w:r w:rsidRPr="00EF132A">
              <w:t>ежду программными компонентами</w:t>
            </w:r>
          </w:p>
        </w:tc>
        <w:tc>
          <w:tcPr>
            <w:tcW w:w="1559" w:type="dxa"/>
            <w:vAlign w:val="center"/>
          </w:tcPr>
          <w:p w14:paraId="5D0996AA" w14:textId="1E22D031" w:rsidR="00AA77BA" w:rsidRDefault="00AA77BA" w:rsidP="00AA77BA">
            <w:pPr>
              <w:pStyle w:val="ab"/>
              <w:jc w:val="center"/>
            </w:pPr>
            <w:r w:rsidRPr="008556B3">
              <w:t>4</w:t>
            </w:r>
          </w:p>
        </w:tc>
        <w:tc>
          <w:tcPr>
            <w:tcW w:w="1559" w:type="dxa"/>
            <w:vAlign w:val="center"/>
          </w:tcPr>
          <w:p w14:paraId="53E5F244" w14:textId="7AA424E8" w:rsidR="00AA77BA" w:rsidRDefault="00AA77BA" w:rsidP="00AA77BA">
            <w:pPr>
              <w:pStyle w:val="ab"/>
              <w:jc w:val="center"/>
            </w:pPr>
            <w:r w:rsidRPr="008556B3">
              <w:t>4</w:t>
            </w:r>
          </w:p>
        </w:tc>
        <w:tc>
          <w:tcPr>
            <w:tcW w:w="1695" w:type="dxa"/>
            <w:vAlign w:val="center"/>
          </w:tcPr>
          <w:p w14:paraId="378BF3DE" w14:textId="66BE2D89" w:rsidR="00AA77BA" w:rsidRDefault="00AA77BA" w:rsidP="00AA77BA">
            <w:pPr>
              <w:pStyle w:val="ab"/>
              <w:jc w:val="center"/>
            </w:pPr>
            <w:r w:rsidRPr="008556B3">
              <w:t>4</w:t>
            </w:r>
          </w:p>
        </w:tc>
      </w:tr>
      <w:tr w:rsidR="00AA77BA" w14:paraId="7DD7ED5E" w14:textId="77777777" w:rsidTr="00AA77BA">
        <w:tc>
          <w:tcPr>
            <w:tcW w:w="637" w:type="dxa"/>
          </w:tcPr>
          <w:p w14:paraId="107D73FF" w14:textId="4DD77A93" w:rsidR="00AA77BA" w:rsidRDefault="00AA77BA" w:rsidP="00AA77BA">
            <w:pPr>
              <w:pStyle w:val="ab"/>
              <w:jc w:val="center"/>
            </w:pPr>
            <w:r>
              <w:t>3.15</w:t>
            </w:r>
          </w:p>
        </w:tc>
        <w:tc>
          <w:tcPr>
            <w:tcW w:w="4178" w:type="dxa"/>
            <w:vAlign w:val="center"/>
          </w:tcPr>
          <w:p w14:paraId="37D7C87E" w14:textId="552F76C6" w:rsidR="00AA77BA" w:rsidRDefault="00AA77BA" w:rsidP="00AA77BA">
            <w:pPr>
              <w:pStyle w:val="ab"/>
            </w:pPr>
            <w:r>
              <w:t>М</w:t>
            </w:r>
            <w:r w:rsidRPr="00EF132A">
              <w:t>ежду компонентами распределенных информационных систем</w:t>
            </w:r>
          </w:p>
        </w:tc>
        <w:tc>
          <w:tcPr>
            <w:tcW w:w="1559" w:type="dxa"/>
            <w:vAlign w:val="center"/>
          </w:tcPr>
          <w:p w14:paraId="6C334EDB" w14:textId="129908CD" w:rsidR="00AA77BA" w:rsidRDefault="00AA77BA" w:rsidP="00AA77BA">
            <w:pPr>
              <w:pStyle w:val="ab"/>
              <w:jc w:val="center"/>
            </w:pPr>
            <w:r w:rsidRPr="008556B3">
              <w:t>4</w:t>
            </w:r>
          </w:p>
        </w:tc>
        <w:tc>
          <w:tcPr>
            <w:tcW w:w="1559" w:type="dxa"/>
            <w:vAlign w:val="center"/>
          </w:tcPr>
          <w:p w14:paraId="07651389" w14:textId="79867BD5" w:rsidR="00AA77BA" w:rsidRDefault="00AA77BA" w:rsidP="00AA77BA">
            <w:pPr>
              <w:pStyle w:val="ab"/>
              <w:jc w:val="center"/>
            </w:pPr>
            <w:r w:rsidRPr="008556B3">
              <w:t>4</w:t>
            </w:r>
          </w:p>
        </w:tc>
        <w:tc>
          <w:tcPr>
            <w:tcW w:w="1695" w:type="dxa"/>
            <w:vAlign w:val="center"/>
          </w:tcPr>
          <w:p w14:paraId="4BAB1881" w14:textId="1E31F280" w:rsidR="00AA77BA" w:rsidRDefault="00AA77BA" w:rsidP="00AA77BA">
            <w:pPr>
              <w:pStyle w:val="ab"/>
              <w:jc w:val="center"/>
            </w:pPr>
            <w:r w:rsidRPr="008556B3">
              <w:t>4</w:t>
            </w:r>
          </w:p>
        </w:tc>
      </w:tr>
      <w:tr w:rsidR="00AA77BA" w14:paraId="7DB674F0" w14:textId="77777777" w:rsidTr="00AA77BA">
        <w:tc>
          <w:tcPr>
            <w:tcW w:w="637" w:type="dxa"/>
            <w:shd w:val="clear" w:color="auto" w:fill="F2F2F2" w:themeFill="background1" w:themeFillShade="F2"/>
          </w:tcPr>
          <w:p w14:paraId="5FBA2D8D" w14:textId="77777777" w:rsidR="00AA77BA" w:rsidRPr="00AA77BA" w:rsidRDefault="00AA77BA" w:rsidP="00AA77BA">
            <w:pPr>
              <w:pStyle w:val="ab"/>
              <w:jc w:val="center"/>
              <w:rPr>
                <w:i/>
                <w:iCs/>
              </w:rPr>
            </w:pPr>
          </w:p>
        </w:tc>
        <w:tc>
          <w:tcPr>
            <w:tcW w:w="4178" w:type="dxa"/>
            <w:shd w:val="clear" w:color="auto" w:fill="F2F2F2" w:themeFill="background1" w:themeFillShade="F2"/>
            <w:vAlign w:val="center"/>
          </w:tcPr>
          <w:p w14:paraId="0472648D" w14:textId="1CA06C4E" w:rsidR="00AA77BA" w:rsidRPr="00AA77BA" w:rsidRDefault="00AA77BA" w:rsidP="00AA77BA">
            <w:pPr>
              <w:pStyle w:val="ab"/>
              <w:rPr>
                <w:i/>
                <w:iCs/>
              </w:rPr>
            </w:pPr>
            <w:r w:rsidRPr="00AA77BA">
              <w:rPr>
                <w:i/>
                <w:iCs/>
              </w:rPr>
              <w:t xml:space="preserve">Защищенность </w:t>
            </w:r>
          </w:p>
        </w:tc>
        <w:tc>
          <w:tcPr>
            <w:tcW w:w="1559" w:type="dxa"/>
            <w:shd w:val="clear" w:color="auto" w:fill="F2F2F2" w:themeFill="background1" w:themeFillShade="F2"/>
            <w:vAlign w:val="center"/>
          </w:tcPr>
          <w:p w14:paraId="33881F09" w14:textId="0A2AB51A" w:rsidR="00AA77BA" w:rsidRPr="00AA77BA" w:rsidRDefault="00AA77BA" w:rsidP="00AA77BA">
            <w:pPr>
              <w:pStyle w:val="ab"/>
              <w:jc w:val="center"/>
              <w:rPr>
                <w:i/>
                <w:iCs/>
              </w:rPr>
            </w:pPr>
            <w:r>
              <w:rPr>
                <w:i/>
                <w:iCs/>
              </w:rPr>
              <w:t>-</w:t>
            </w:r>
          </w:p>
        </w:tc>
        <w:tc>
          <w:tcPr>
            <w:tcW w:w="1559" w:type="dxa"/>
            <w:shd w:val="clear" w:color="auto" w:fill="F2F2F2" w:themeFill="background1" w:themeFillShade="F2"/>
            <w:vAlign w:val="center"/>
          </w:tcPr>
          <w:p w14:paraId="081B5D63" w14:textId="23726F81" w:rsidR="00AA77BA" w:rsidRPr="00AA77BA" w:rsidRDefault="00AA77BA" w:rsidP="00AA77BA">
            <w:pPr>
              <w:pStyle w:val="ab"/>
              <w:jc w:val="center"/>
              <w:rPr>
                <w:i/>
                <w:iCs/>
              </w:rPr>
            </w:pPr>
            <w:r>
              <w:rPr>
                <w:i/>
                <w:iCs/>
              </w:rPr>
              <w:t>-</w:t>
            </w:r>
          </w:p>
        </w:tc>
        <w:tc>
          <w:tcPr>
            <w:tcW w:w="1695" w:type="dxa"/>
            <w:shd w:val="clear" w:color="auto" w:fill="F2F2F2" w:themeFill="background1" w:themeFillShade="F2"/>
            <w:vAlign w:val="center"/>
          </w:tcPr>
          <w:p w14:paraId="1CDA4C86" w14:textId="782C5F28" w:rsidR="00AA77BA" w:rsidRPr="00AA77BA" w:rsidRDefault="00AA77BA" w:rsidP="00AA77BA">
            <w:pPr>
              <w:pStyle w:val="ab"/>
              <w:jc w:val="center"/>
              <w:rPr>
                <w:i/>
                <w:iCs/>
              </w:rPr>
            </w:pPr>
            <w:r>
              <w:rPr>
                <w:i/>
                <w:iCs/>
              </w:rPr>
              <w:t>-</w:t>
            </w:r>
          </w:p>
        </w:tc>
      </w:tr>
      <w:tr w:rsidR="00AA77BA" w14:paraId="4C35217D" w14:textId="77777777" w:rsidTr="00AA77BA">
        <w:tc>
          <w:tcPr>
            <w:tcW w:w="637" w:type="dxa"/>
          </w:tcPr>
          <w:p w14:paraId="5BB1073C" w14:textId="5F6E0BEA" w:rsidR="00AA77BA" w:rsidRDefault="00AA77BA" w:rsidP="00AA77BA">
            <w:pPr>
              <w:pStyle w:val="ab"/>
              <w:jc w:val="center"/>
            </w:pPr>
            <w:r>
              <w:t>3.16</w:t>
            </w:r>
          </w:p>
        </w:tc>
        <w:tc>
          <w:tcPr>
            <w:tcW w:w="4178" w:type="dxa"/>
            <w:vAlign w:val="center"/>
          </w:tcPr>
          <w:p w14:paraId="316F5FF1" w14:textId="01D7BC87" w:rsidR="00AA77BA" w:rsidRDefault="00AA77BA" w:rsidP="00AA77BA">
            <w:pPr>
              <w:pStyle w:val="ab"/>
            </w:pPr>
            <w:r>
              <w:t>А</w:t>
            </w:r>
            <w:r w:rsidRPr="00EF132A">
              <w:t>утентификация элементов систем обработки данных</w:t>
            </w:r>
          </w:p>
        </w:tc>
        <w:tc>
          <w:tcPr>
            <w:tcW w:w="1559" w:type="dxa"/>
            <w:vAlign w:val="center"/>
          </w:tcPr>
          <w:p w14:paraId="18C05D8C" w14:textId="576980D3" w:rsidR="00AA77BA" w:rsidRDefault="00AA77BA" w:rsidP="00AA77BA">
            <w:pPr>
              <w:pStyle w:val="ab"/>
              <w:jc w:val="center"/>
            </w:pPr>
            <w:r w:rsidRPr="008556B3">
              <w:t>5</w:t>
            </w:r>
          </w:p>
        </w:tc>
        <w:tc>
          <w:tcPr>
            <w:tcW w:w="1559" w:type="dxa"/>
            <w:vAlign w:val="center"/>
          </w:tcPr>
          <w:p w14:paraId="26D171CB" w14:textId="18AF13FC" w:rsidR="00AA77BA" w:rsidRDefault="00AA77BA" w:rsidP="00AA77BA">
            <w:pPr>
              <w:pStyle w:val="ab"/>
              <w:jc w:val="center"/>
            </w:pPr>
            <w:r w:rsidRPr="008556B3">
              <w:t>5</w:t>
            </w:r>
          </w:p>
        </w:tc>
        <w:tc>
          <w:tcPr>
            <w:tcW w:w="1695" w:type="dxa"/>
            <w:vAlign w:val="center"/>
          </w:tcPr>
          <w:p w14:paraId="4C07397C" w14:textId="49FCD8AE" w:rsidR="00AA77BA" w:rsidRDefault="00AA77BA" w:rsidP="00AA77BA">
            <w:pPr>
              <w:pStyle w:val="ab"/>
              <w:jc w:val="center"/>
            </w:pPr>
            <w:r w:rsidRPr="008556B3">
              <w:t>5</w:t>
            </w:r>
          </w:p>
        </w:tc>
      </w:tr>
      <w:tr w:rsidR="00AA77BA" w14:paraId="7082F478" w14:textId="77777777" w:rsidTr="00AA77BA">
        <w:tc>
          <w:tcPr>
            <w:tcW w:w="637" w:type="dxa"/>
          </w:tcPr>
          <w:p w14:paraId="2D529147" w14:textId="7C97104E" w:rsidR="00AA77BA" w:rsidRDefault="00AA77BA" w:rsidP="00AA77BA">
            <w:pPr>
              <w:pStyle w:val="ab"/>
              <w:jc w:val="center"/>
            </w:pPr>
            <w:r>
              <w:t>3.17</w:t>
            </w:r>
          </w:p>
        </w:tc>
        <w:tc>
          <w:tcPr>
            <w:tcW w:w="4178" w:type="dxa"/>
            <w:vAlign w:val="center"/>
          </w:tcPr>
          <w:p w14:paraId="539C149A" w14:textId="5C2DC1F5" w:rsidR="00AA77BA" w:rsidRDefault="00AA77BA" w:rsidP="00AA77BA">
            <w:pPr>
              <w:pStyle w:val="ab"/>
            </w:pPr>
            <w:r>
              <w:t>У</w:t>
            </w:r>
            <w:r w:rsidRPr="00EF132A">
              <w:t>правление доступом</w:t>
            </w:r>
          </w:p>
        </w:tc>
        <w:tc>
          <w:tcPr>
            <w:tcW w:w="1559" w:type="dxa"/>
            <w:vAlign w:val="center"/>
          </w:tcPr>
          <w:p w14:paraId="25CF408C" w14:textId="289849D4" w:rsidR="00AA77BA" w:rsidRDefault="00AA77BA" w:rsidP="00AA77BA">
            <w:pPr>
              <w:pStyle w:val="ab"/>
              <w:jc w:val="center"/>
            </w:pPr>
            <w:r w:rsidRPr="008556B3">
              <w:t>5</w:t>
            </w:r>
          </w:p>
        </w:tc>
        <w:tc>
          <w:tcPr>
            <w:tcW w:w="1559" w:type="dxa"/>
            <w:vAlign w:val="center"/>
          </w:tcPr>
          <w:p w14:paraId="1AEC0437" w14:textId="5E13DCD1" w:rsidR="00AA77BA" w:rsidRDefault="00AA77BA" w:rsidP="00AA77BA">
            <w:pPr>
              <w:pStyle w:val="ab"/>
              <w:jc w:val="center"/>
            </w:pPr>
            <w:r w:rsidRPr="008556B3">
              <w:t>5</w:t>
            </w:r>
          </w:p>
        </w:tc>
        <w:tc>
          <w:tcPr>
            <w:tcW w:w="1695" w:type="dxa"/>
            <w:vAlign w:val="center"/>
          </w:tcPr>
          <w:p w14:paraId="6B6A8526" w14:textId="346A8291" w:rsidR="00AA77BA" w:rsidRDefault="00AA77BA" w:rsidP="00AA77BA">
            <w:pPr>
              <w:pStyle w:val="ab"/>
              <w:jc w:val="center"/>
            </w:pPr>
            <w:r w:rsidRPr="008556B3">
              <w:t>4</w:t>
            </w:r>
          </w:p>
        </w:tc>
      </w:tr>
      <w:tr w:rsidR="00AA77BA" w14:paraId="4FB3BFF4" w14:textId="77777777" w:rsidTr="00AA77BA">
        <w:tc>
          <w:tcPr>
            <w:tcW w:w="637" w:type="dxa"/>
          </w:tcPr>
          <w:p w14:paraId="6AE98E8F" w14:textId="6745F8A3" w:rsidR="00AA77BA" w:rsidRDefault="00AA77BA" w:rsidP="00AA77BA">
            <w:pPr>
              <w:pStyle w:val="ab"/>
              <w:jc w:val="center"/>
            </w:pPr>
            <w:r>
              <w:t>3.18</w:t>
            </w:r>
          </w:p>
        </w:tc>
        <w:tc>
          <w:tcPr>
            <w:tcW w:w="4178" w:type="dxa"/>
            <w:vAlign w:val="center"/>
          </w:tcPr>
          <w:p w14:paraId="1D0F049B" w14:textId="7381CCEB" w:rsidR="00AA77BA" w:rsidRDefault="00AA77BA" w:rsidP="00AA77BA">
            <w:pPr>
              <w:pStyle w:val="ab"/>
            </w:pPr>
            <w:r>
              <w:t>П</w:t>
            </w:r>
            <w:r w:rsidRPr="00EF132A">
              <w:t>ротоколирование обращений</w:t>
            </w:r>
          </w:p>
        </w:tc>
        <w:tc>
          <w:tcPr>
            <w:tcW w:w="1559" w:type="dxa"/>
            <w:vAlign w:val="center"/>
          </w:tcPr>
          <w:p w14:paraId="64305D23" w14:textId="5BF86107" w:rsidR="00AA77BA" w:rsidRDefault="00AA77BA" w:rsidP="00AA77BA">
            <w:pPr>
              <w:pStyle w:val="ab"/>
              <w:jc w:val="center"/>
            </w:pPr>
            <w:r w:rsidRPr="008556B3">
              <w:t>4</w:t>
            </w:r>
          </w:p>
        </w:tc>
        <w:tc>
          <w:tcPr>
            <w:tcW w:w="1559" w:type="dxa"/>
            <w:vAlign w:val="center"/>
          </w:tcPr>
          <w:p w14:paraId="2E71F5B6" w14:textId="740FB6B8" w:rsidR="00AA77BA" w:rsidRDefault="00AA77BA" w:rsidP="00AA77BA">
            <w:pPr>
              <w:pStyle w:val="ab"/>
              <w:jc w:val="center"/>
            </w:pPr>
            <w:r w:rsidRPr="008556B3">
              <w:t>4</w:t>
            </w:r>
          </w:p>
        </w:tc>
        <w:tc>
          <w:tcPr>
            <w:tcW w:w="1695" w:type="dxa"/>
            <w:vAlign w:val="center"/>
          </w:tcPr>
          <w:p w14:paraId="64EC1378" w14:textId="00973F07" w:rsidR="00AA77BA" w:rsidRDefault="00AA77BA" w:rsidP="00AA77BA">
            <w:pPr>
              <w:pStyle w:val="ab"/>
              <w:jc w:val="center"/>
            </w:pPr>
            <w:r w:rsidRPr="008556B3">
              <w:t>4</w:t>
            </w:r>
          </w:p>
        </w:tc>
      </w:tr>
      <w:tr w:rsidR="00AA77BA" w14:paraId="6FFAA615" w14:textId="77777777" w:rsidTr="00AA77BA">
        <w:tc>
          <w:tcPr>
            <w:tcW w:w="637" w:type="dxa"/>
          </w:tcPr>
          <w:p w14:paraId="3DD7D9EB" w14:textId="470E838A" w:rsidR="00AA77BA" w:rsidRDefault="00AA77BA" w:rsidP="00AA77BA">
            <w:pPr>
              <w:pStyle w:val="ab"/>
              <w:jc w:val="center"/>
            </w:pPr>
            <w:r>
              <w:t>3.19</w:t>
            </w:r>
          </w:p>
        </w:tc>
        <w:tc>
          <w:tcPr>
            <w:tcW w:w="4178" w:type="dxa"/>
            <w:vAlign w:val="center"/>
          </w:tcPr>
          <w:p w14:paraId="1CCFE3E4" w14:textId="6997B254" w:rsidR="00AA77BA" w:rsidRDefault="00AA77BA" w:rsidP="00AA77BA">
            <w:pPr>
              <w:pStyle w:val="ab"/>
            </w:pPr>
            <w:r>
              <w:t>К</w:t>
            </w:r>
            <w:r w:rsidRPr="00EF132A">
              <w:t>риптографическая защита</w:t>
            </w:r>
          </w:p>
        </w:tc>
        <w:tc>
          <w:tcPr>
            <w:tcW w:w="1559" w:type="dxa"/>
            <w:vAlign w:val="center"/>
          </w:tcPr>
          <w:p w14:paraId="6E665B4C" w14:textId="19293B81" w:rsidR="00AA77BA" w:rsidRDefault="00AA77BA" w:rsidP="00AA77BA">
            <w:pPr>
              <w:pStyle w:val="ab"/>
              <w:jc w:val="center"/>
            </w:pPr>
            <w:r w:rsidRPr="008556B3">
              <w:t>4</w:t>
            </w:r>
          </w:p>
        </w:tc>
        <w:tc>
          <w:tcPr>
            <w:tcW w:w="1559" w:type="dxa"/>
            <w:vAlign w:val="center"/>
          </w:tcPr>
          <w:p w14:paraId="67C958A9" w14:textId="6E4E111A" w:rsidR="00AA77BA" w:rsidRDefault="00AA77BA" w:rsidP="00AA77BA">
            <w:pPr>
              <w:pStyle w:val="ab"/>
              <w:jc w:val="center"/>
            </w:pPr>
            <w:r w:rsidRPr="008556B3">
              <w:t>4</w:t>
            </w:r>
          </w:p>
        </w:tc>
        <w:tc>
          <w:tcPr>
            <w:tcW w:w="1695" w:type="dxa"/>
            <w:vAlign w:val="center"/>
          </w:tcPr>
          <w:p w14:paraId="325B3485" w14:textId="5D59107C" w:rsidR="00AA77BA" w:rsidRDefault="00AA77BA" w:rsidP="00AA77BA">
            <w:pPr>
              <w:pStyle w:val="ab"/>
              <w:jc w:val="center"/>
            </w:pPr>
            <w:r w:rsidRPr="008556B3">
              <w:t>4</w:t>
            </w:r>
          </w:p>
        </w:tc>
      </w:tr>
      <w:tr w:rsidR="00AA77BA" w14:paraId="3052B337" w14:textId="77777777" w:rsidTr="00AA77BA">
        <w:tc>
          <w:tcPr>
            <w:tcW w:w="637" w:type="dxa"/>
          </w:tcPr>
          <w:p w14:paraId="7DC276AD" w14:textId="3168DDE5" w:rsidR="00AA77BA" w:rsidRDefault="00AA77BA" w:rsidP="00AA77BA">
            <w:pPr>
              <w:pStyle w:val="ab"/>
              <w:jc w:val="center"/>
            </w:pPr>
            <w:r>
              <w:t>3.20</w:t>
            </w:r>
          </w:p>
        </w:tc>
        <w:tc>
          <w:tcPr>
            <w:tcW w:w="4178" w:type="dxa"/>
            <w:vAlign w:val="center"/>
          </w:tcPr>
          <w:p w14:paraId="284FBF37" w14:textId="6E7C5AEE" w:rsidR="00AA77BA" w:rsidRDefault="00AA77BA" w:rsidP="00AA77BA">
            <w:pPr>
              <w:pStyle w:val="ab"/>
            </w:pPr>
            <w:r>
              <w:t>П</w:t>
            </w:r>
            <w:r w:rsidRPr="00EF132A">
              <w:t>ревентивное реагирование</w:t>
            </w:r>
          </w:p>
        </w:tc>
        <w:tc>
          <w:tcPr>
            <w:tcW w:w="1559" w:type="dxa"/>
            <w:vAlign w:val="center"/>
          </w:tcPr>
          <w:p w14:paraId="166757E8" w14:textId="1C7D32B3" w:rsidR="00AA77BA" w:rsidRDefault="00AA77BA" w:rsidP="00AA77BA">
            <w:pPr>
              <w:pStyle w:val="ab"/>
              <w:jc w:val="center"/>
            </w:pPr>
            <w:r w:rsidRPr="008556B3">
              <w:t>4</w:t>
            </w:r>
          </w:p>
        </w:tc>
        <w:tc>
          <w:tcPr>
            <w:tcW w:w="1559" w:type="dxa"/>
            <w:vAlign w:val="center"/>
          </w:tcPr>
          <w:p w14:paraId="15A4183B" w14:textId="716DACD5" w:rsidR="00AA77BA" w:rsidRDefault="00AA77BA" w:rsidP="00AA77BA">
            <w:pPr>
              <w:pStyle w:val="ab"/>
              <w:jc w:val="center"/>
            </w:pPr>
            <w:r w:rsidRPr="008556B3">
              <w:t>3</w:t>
            </w:r>
          </w:p>
        </w:tc>
        <w:tc>
          <w:tcPr>
            <w:tcW w:w="1695" w:type="dxa"/>
            <w:vAlign w:val="center"/>
          </w:tcPr>
          <w:p w14:paraId="534244B5" w14:textId="0009F555" w:rsidR="00AA77BA" w:rsidRDefault="00AA77BA" w:rsidP="00AA77BA">
            <w:pPr>
              <w:pStyle w:val="ab"/>
              <w:jc w:val="center"/>
            </w:pPr>
            <w:r w:rsidRPr="008556B3">
              <w:t>3</w:t>
            </w:r>
          </w:p>
        </w:tc>
      </w:tr>
      <w:tr w:rsidR="00514FFF" w14:paraId="6FFDC7AC" w14:textId="77777777" w:rsidTr="00AA77BA">
        <w:tc>
          <w:tcPr>
            <w:tcW w:w="637" w:type="dxa"/>
            <w:shd w:val="clear" w:color="auto" w:fill="D9D9D9" w:themeFill="background1" w:themeFillShade="D9"/>
            <w:vAlign w:val="center"/>
          </w:tcPr>
          <w:p w14:paraId="6FB20830" w14:textId="77777777" w:rsidR="00514FFF" w:rsidRPr="00AA77BA" w:rsidRDefault="00514FFF" w:rsidP="00514FFF">
            <w:pPr>
              <w:pStyle w:val="ab"/>
              <w:jc w:val="center"/>
              <w:rPr>
                <w:b/>
                <w:bCs/>
              </w:rPr>
            </w:pPr>
          </w:p>
        </w:tc>
        <w:tc>
          <w:tcPr>
            <w:tcW w:w="4178" w:type="dxa"/>
            <w:shd w:val="clear" w:color="auto" w:fill="D9D9D9" w:themeFill="background1" w:themeFillShade="D9"/>
            <w:vAlign w:val="center"/>
          </w:tcPr>
          <w:p w14:paraId="1BF11705" w14:textId="15C7F7A2" w:rsidR="00514FFF" w:rsidRPr="00AA77BA" w:rsidRDefault="00514FFF" w:rsidP="00514FFF">
            <w:pPr>
              <w:pStyle w:val="ab"/>
              <w:rPr>
                <w:b/>
                <w:bCs/>
              </w:rPr>
            </w:pPr>
            <w:r w:rsidRPr="00AA77BA">
              <w:rPr>
                <w:b/>
                <w:bCs/>
              </w:rPr>
              <w:t xml:space="preserve">БЛОК 4 </w:t>
            </w:r>
            <w:r w:rsidR="00AA77BA">
              <w:rPr>
                <w:b/>
                <w:bCs/>
              </w:rPr>
              <w:t xml:space="preserve">- </w:t>
            </w:r>
            <w:r w:rsidRPr="00AA77BA">
              <w:rPr>
                <w:b/>
                <w:bCs/>
              </w:rPr>
              <w:t>Блок субъективных пользовательских предпочтений</w:t>
            </w:r>
          </w:p>
        </w:tc>
        <w:tc>
          <w:tcPr>
            <w:tcW w:w="1559" w:type="dxa"/>
            <w:shd w:val="clear" w:color="auto" w:fill="D9D9D9" w:themeFill="background1" w:themeFillShade="D9"/>
            <w:vAlign w:val="center"/>
          </w:tcPr>
          <w:p w14:paraId="0B0CDEC8" w14:textId="3373CBA8" w:rsidR="00514FFF" w:rsidRPr="00AA77BA" w:rsidRDefault="00AA77BA" w:rsidP="00514FFF">
            <w:pPr>
              <w:pStyle w:val="ab"/>
              <w:jc w:val="center"/>
              <w:rPr>
                <w:b/>
                <w:bCs/>
              </w:rPr>
            </w:pPr>
            <w:r>
              <w:rPr>
                <w:b/>
                <w:bCs/>
              </w:rPr>
              <w:t>-</w:t>
            </w:r>
          </w:p>
        </w:tc>
        <w:tc>
          <w:tcPr>
            <w:tcW w:w="1559" w:type="dxa"/>
            <w:shd w:val="clear" w:color="auto" w:fill="D9D9D9" w:themeFill="background1" w:themeFillShade="D9"/>
            <w:vAlign w:val="center"/>
          </w:tcPr>
          <w:p w14:paraId="07CB4878" w14:textId="7C58C2A5" w:rsidR="00514FFF" w:rsidRPr="00AA77BA" w:rsidRDefault="00AA77BA" w:rsidP="00514FFF">
            <w:pPr>
              <w:pStyle w:val="ab"/>
              <w:jc w:val="center"/>
              <w:rPr>
                <w:b/>
                <w:bCs/>
              </w:rPr>
            </w:pPr>
            <w:r>
              <w:rPr>
                <w:b/>
                <w:bCs/>
              </w:rPr>
              <w:t>-</w:t>
            </w:r>
          </w:p>
        </w:tc>
        <w:tc>
          <w:tcPr>
            <w:tcW w:w="1695" w:type="dxa"/>
            <w:shd w:val="clear" w:color="auto" w:fill="D9D9D9" w:themeFill="background1" w:themeFillShade="D9"/>
            <w:vAlign w:val="center"/>
          </w:tcPr>
          <w:p w14:paraId="1CA7E4B5" w14:textId="7430333E" w:rsidR="00514FFF" w:rsidRPr="00AA77BA" w:rsidRDefault="00AA77BA" w:rsidP="00514FFF">
            <w:pPr>
              <w:pStyle w:val="ab"/>
              <w:jc w:val="center"/>
              <w:rPr>
                <w:b/>
                <w:bCs/>
              </w:rPr>
            </w:pPr>
            <w:r>
              <w:rPr>
                <w:b/>
                <w:bCs/>
              </w:rPr>
              <w:t>-</w:t>
            </w:r>
          </w:p>
        </w:tc>
      </w:tr>
      <w:tr w:rsidR="00514FFF" w14:paraId="3F6BE15A" w14:textId="77777777" w:rsidTr="00AA77BA">
        <w:tc>
          <w:tcPr>
            <w:tcW w:w="637" w:type="dxa"/>
            <w:vAlign w:val="center"/>
          </w:tcPr>
          <w:p w14:paraId="75E1FC1B" w14:textId="5FC00022" w:rsidR="00514FFF" w:rsidRDefault="00AA77BA" w:rsidP="00514FFF">
            <w:pPr>
              <w:pStyle w:val="ab"/>
              <w:jc w:val="center"/>
            </w:pPr>
            <w:r>
              <w:t>4.1</w:t>
            </w:r>
          </w:p>
        </w:tc>
        <w:tc>
          <w:tcPr>
            <w:tcW w:w="4178" w:type="dxa"/>
            <w:vAlign w:val="center"/>
          </w:tcPr>
          <w:p w14:paraId="799183ED" w14:textId="1B7DB82F" w:rsidR="00514FFF" w:rsidRDefault="00AA77BA" w:rsidP="00514FFF">
            <w:pPr>
              <w:pStyle w:val="ab"/>
            </w:pPr>
            <w:r>
              <w:t>В</w:t>
            </w:r>
            <w:r w:rsidR="00514FFF" w:rsidRPr="00EF132A">
              <w:t>озможность настройки ПП</w:t>
            </w:r>
          </w:p>
        </w:tc>
        <w:tc>
          <w:tcPr>
            <w:tcW w:w="1559" w:type="dxa"/>
            <w:vAlign w:val="center"/>
          </w:tcPr>
          <w:p w14:paraId="5E7F1F7F" w14:textId="6537B26A" w:rsidR="00514FFF" w:rsidRDefault="00514FFF" w:rsidP="00514FFF">
            <w:pPr>
              <w:pStyle w:val="ab"/>
              <w:jc w:val="center"/>
            </w:pPr>
            <w:r w:rsidRPr="008556B3">
              <w:t>4</w:t>
            </w:r>
          </w:p>
        </w:tc>
        <w:tc>
          <w:tcPr>
            <w:tcW w:w="1559" w:type="dxa"/>
            <w:vAlign w:val="center"/>
          </w:tcPr>
          <w:p w14:paraId="4DE8237A" w14:textId="1EC000A2" w:rsidR="00514FFF" w:rsidRDefault="00514FFF" w:rsidP="00514FFF">
            <w:pPr>
              <w:pStyle w:val="ab"/>
              <w:jc w:val="center"/>
            </w:pPr>
            <w:r w:rsidRPr="008556B3">
              <w:t>3</w:t>
            </w:r>
          </w:p>
        </w:tc>
        <w:tc>
          <w:tcPr>
            <w:tcW w:w="1695" w:type="dxa"/>
            <w:vAlign w:val="center"/>
          </w:tcPr>
          <w:p w14:paraId="5DA5DF14" w14:textId="5E4981CD" w:rsidR="00514FFF" w:rsidRDefault="00514FFF" w:rsidP="00514FFF">
            <w:pPr>
              <w:pStyle w:val="ab"/>
              <w:jc w:val="center"/>
            </w:pPr>
            <w:r w:rsidRPr="008556B3">
              <w:t>4</w:t>
            </w:r>
          </w:p>
        </w:tc>
      </w:tr>
      <w:tr w:rsidR="00514FFF" w14:paraId="05E7E192" w14:textId="77777777" w:rsidTr="00AA77BA">
        <w:tc>
          <w:tcPr>
            <w:tcW w:w="637" w:type="dxa"/>
            <w:vAlign w:val="center"/>
          </w:tcPr>
          <w:p w14:paraId="28B1006E" w14:textId="7A0CB3BB" w:rsidR="00514FFF" w:rsidRDefault="00AA77BA" w:rsidP="00514FFF">
            <w:pPr>
              <w:pStyle w:val="ab"/>
              <w:jc w:val="center"/>
            </w:pPr>
            <w:r>
              <w:t>4.</w:t>
            </w:r>
            <w:r w:rsidR="00514FFF" w:rsidRPr="00EF132A">
              <w:t>2</w:t>
            </w:r>
          </w:p>
        </w:tc>
        <w:tc>
          <w:tcPr>
            <w:tcW w:w="4178" w:type="dxa"/>
            <w:vAlign w:val="center"/>
          </w:tcPr>
          <w:p w14:paraId="296A416C" w14:textId="11D54572" w:rsidR="00514FFF" w:rsidRDefault="00AA77BA" w:rsidP="00514FFF">
            <w:pPr>
              <w:pStyle w:val="ab"/>
            </w:pPr>
            <w:r>
              <w:t>В</w:t>
            </w:r>
            <w:r w:rsidR="00514FFF" w:rsidRPr="00EF132A">
              <w:t>озможность работы с территориально-распределенными офисами</w:t>
            </w:r>
          </w:p>
        </w:tc>
        <w:tc>
          <w:tcPr>
            <w:tcW w:w="1559" w:type="dxa"/>
            <w:vAlign w:val="center"/>
          </w:tcPr>
          <w:p w14:paraId="6C5C8E52" w14:textId="7D6C57A5" w:rsidR="00514FFF" w:rsidRDefault="00514FFF" w:rsidP="00514FFF">
            <w:pPr>
              <w:pStyle w:val="ab"/>
              <w:jc w:val="center"/>
            </w:pPr>
            <w:r w:rsidRPr="008556B3">
              <w:t>5</w:t>
            </w:r>
          </w:p>
        </w:tc>
        <w:tc>
          <w:tcPr>
            <w:tcW w:w="1559" w:type="dxa"/>
            <w:vAlign w:val="center"/>
          </w:tcPr>
          <w:p w14:paraId="35CCC192" w14:textId="6E6F580D" w:rsidR="00514FFF" w:rsidRDefault="00514FFF" w:rsidP="00514FFF">
            <w:pPr>
              <w:pStyle w:val="ab"/>
              <w:jc w:val="center"/>
            </w:pPr>
            <w:r w:rsidRPr="008556B3">
              <w:t>5</w:t>
            </w:r>
          </w:p>
        </w:tc>
        <w:tc>
          <w:tcPr>
            <w:tcW w:w="1695" w:type="dxa"/>
            <w:vAlign w:val="center"/>
          </w:tcPr>
          <w:p w14:paraId="0B2AD988" w14:textId="36F18ED0" w:rsidR="00514FFF" w:rsidRDefault="00514FFF" w:rsidP="00514FFF">
            <w:pPr>
              <w:pStyle w:val="ab"/>
              <w:jc w:val="center"/>
            </w:pPr>
            <w:r w:rsidRPr="008556B3">
              <w:t>4</w:t>
            </w:r>
          </w:p>
        </w:tc>
      </w:tr>
      <w:tr w:rsidR="00514FFF" w14:paraId="69EB2E2B" w14:textId="77777777" w:rsidTr="00AA77BA">
        <w:tc>
          <w:tcPr>
            <w:tcW w:w="637" w:type="dxa"/>
            <w:vAlign w:val="center"/>
          </w:tcPr>
          <w:p w14:paraId="2BC54321" w14:textId="32BC562C" w:rsidR="00514FFF" w:rsidRDefault="00AA77BA" w:rsidP="00514FFF">
            <w:pPr>
              <w:pStyle w:val="ab"/>
              <w:jc w:val="center"/>
            </w:pPr>
            <w:r>
              <w:t>4.</w:t>
            </w:r>
            <w:r w:rsidR="00514FFF" w:rsidRPr="00EF132A">
              <w:t>3</w:t>
            </w:r>
          </w:p>
        </w:tc>
        <w:tc>
          <w:tcPr>
            <w:tcW w:w="4178" w:type="dxa"/>
            <w:vAlign w:val="center"/>
          </w:tcPr>
          <w:p w14:paraId="49AD1F75" w14:textId="4F79987C" w:rsidR="00514FFF" w:rsidRDefault="00AA77BA" w:rsidP="00514FFF">
            <w:pPr>
              <w:pStyle w:val="ab"/>
            </w:pPr>
            <w:r>
              <w:t>В</w:t>
            </w:r>
            <w:r w:rsidR="00514FFF" w:rsidRPr="00EF132A">
              <w:t>озможность обработки документов</w:t>
            </w:r>
          </w:p>
        </w:tc>
        <w:tc>
          <w:tcPr>
            <w:tcW w:w="1559" w:type="dxa"/>
            <w:vAlign w:val="center"/>
          </w:tcPr>
          <w:p w14:paraId="119C9683" w14:textId="6AB05A1E" w:rsidR="00514FFF" w:rsidRDefault="00514FFF" w:rsidP="00514FFF">
            <w:pPr>
              <w:pStyle w:val="ab"/>
              <w:jc w:val="center"/>
            </w:pPr>
            <w:r w:rsidRPr="008556B3">
              <w:t>4</w:t>
            </w:r>
          </w:p>
        </w:tc>
        <w:tc>
          <w:tcPr>
            <w:tcW w:w="1559" w:type="dxa"/>
            <w:vAlign w:val="center"/>
          </w:tcPr>
          <w:p w14:paraId="3F46CC3F" w14:textId="259ECA96" w:rsidR="00514FFF" w:rsidRDefault="00514FFF" w:rsidP="00514FFF">
            <w:pPr>
              <w:pStyle w:val="ab"/>
              <w:jc w:val="center"/>
            </w:pPr>
            <w:r w:rsidRPr="008556B3">
              <w:t>5</w:t>
            </w:r>
          </w:p>
        </w:tc>
        <w:tc>
          <w:tcPr>
            <w:tcW w:w="1695" w:type="dxa"/>
            <w:vAlign w:val="center"/>
          </w:tcPr>
          <w:p w14:paraId="1A16709E" w14:textId="2C86D6F9" w:rsidR="00514FFF" w:rsidRDefault="00514FFF" w:rsidP="00514FFF">
            <w:pPr>
              <w:pStyle w:val="ab"/>
              <w:jc w:val="center"/>
            </w:pPr>
            <w:r w:rsidRPr="008556B3">
              <w:t>4</w:t>
            </w:r>
          </w:p>
        </w:tc>
      </w:tr>
      <w:tr w:rsidR="00514FFF" w14:paraId="30D87447" w14:textId="77777777" w:rsidTr="00AA77BA">
        <w:tc>
          <w:tcPr>
            <w:tcW w:w="637" w:type="dxa"/>
            <w:vAlign w:val="center"/>
          </w:tcPr>
          <w:p w14:paraId="7E57207A" w14:textId="2111C4A3" w:rsidR="00514FFF" w:rsidRDefault="00AA77BA" w:rsidP="00514FFF">
            <w:pPr>
              <w:pStyle w:val="ab"/>
              <w:jc w:val="center"/>
            </w:pPr>
            <w:r>
              <w:t>4.</w:t>
            </w:r>
            <w:r w:rsidR="00514FFF" w:rsidRPr="00EF132A">
              <w:t>4</w:t>
            </w:r>
          </w:p>
        </w:tc>
        <w:tc>
          <w:tcPr>
            <w:tcW w:w="4178" w:type="dxa"/>
            <w:vAlign w:val="center"/>
          </w:tcPr>
          <w:p w14:paraId="6F85E7FF" w14:textId="48CF607F" w:rsidR="00514FFF" w:rsidRDefault="00514FFF" w:rsidP="00514FFF">
            <w:pPr>
              <w:pStyle w:val="ab"/>
            </w:pPr>
            <w:r w:rsidRPr="00EF132A">
              <w:t>Генерация отчетов</w:t>
            </w:r>
          </w:p>
        </w:tc>
        <w:tc>
          <w:tcPr>
            <w:tcW w:w="1559" w:type="dxa"/>
            <w:vAlign w:val="center"/>
          </w:tcPr>
          <w:p w14:paraId="7F220F41" w14:textId="15F170C1" w:rsidR="00514FFF" w:rsidRDefault="00514FFF" w:rsidP="00514FFF">
            <w:pPr>
              <w:pStyle w:val="ab"/>
              <w:jc w:val="center"/>
            </w:pPr>
            <w:r w:rsidRPr="008556B3">
              <w:t>4</w:t>
            </w:r>
          </w:p>
        </w:tc>
        <w:tc>
          <w:tcPr>
            <w:tcW w:w="1559" w:type="dxa"/>
            <w:vAlign w:val="center"/>
          </w:tcPr>
          <w:p w14:paraId="58B026ED" w14:textId="35617462" w:rsidR="00514FFF" w:rsidRDefault="00514FFF" w:rsidP="00514FFF">
            <w:pPr>
              <w:pStyle w:val="ab"/>
              <w:jc w:val="center"/>
            </w:pPr>
            <w:r w:rsidRPr="008556B3">
              <w:t>5</w:t>
            </w:r>
          </w:p>
        </w:tc>
        <w:tc>
          <w:tcPr>
            <w:tcW w:w="1695" w:type="dxa"/>
            <w:vAlign w:val="center"/>
          </w:tcPr>
          <w:p w14:paraId="78D224BE" w14:textId="7393CE99" w:rsidR="00514FFF" w:rsidRDefault="00514FFF" w:rsidP="00514FFF">
            <w:pPr>
              <w:pStyle w:val="ab"/>
              <w:jc w:val="center"/>
            </w:pPr>
            <w:r w:rsidRPr="008556B3">
              <w:t>4</w:t>
            </w:r>
          </w:p>
        </w:tc>
      </w:tr>
    </w:tbl>
    <w:p w14:paraId="23B80BFC" w14:textId="08979D40" w:rsidR="00AA77BA" w:rsidRDefault="00AA77BA" w:rsidP="00AA77BA">
      <w:pPr>
        <w:spacing w:before="240"/>
      </w:pPr>
      <w:r>
        <w:t xml:space="preserve">В Таблице Г.3 представлены результаты балльной оценки ПО </w:t>
      </w:r>
      <w:proofErr w:type="spellStart"/>
      <w:r>
        <w:t>по</w:t>
      </w:r>
      <w:proofErr w:type="spellEnd"/>
      <w:r>
        <w:t xml:space="preserve"> функциональным возможностям. </w:t>
      </w:r>
    </w:p>
    <w:p w14:paraId="4809BB74" w14:textId="14A4F641" w:rsidR="00355D75" w:rsidRPr="00AA77BA" w:rsidRDefault="00AA77BA" w:rsidP="00FF6F4E">
      <w:pPr>
        <w:tabs>
          <w:tab w:val="right" w:pos="9638"/>
        </w:tabs>
        <w:spacing w:line="240" w:lineRule="auto"/>
        <w:ind w:firstLine="0"/>
        <w:rPr>
          <w:rStyle w:val="aff2"/>
        </w:rPr>
      </w:pPr>
      <w:r w:rsidRPr="00AA77BA">
        <w:rPr>
          <w:rStyle w:val="aff2"/>
        </w:rPr>
        <w:t>Таблица Г.3</w:t>
      </w:r>
      <w:r>
        <w:rPr>
          <w:rStyle w:val="aff2"/>
        </w:rPr>
        <w:t xml:space="preserve"> </w:t>
      </w:r>
      <w:r w:rsidRPr="00AA77BA">
        <w:rPr>
          <w:rStyle w:val="aff2"/>
        </w:rPr>
        <w:t>— Результаты балльной оценки ПО</w:t>
      </w:r>
      <w:r w:rsidR="00FF6F4E">
        <w:rPr>
          <w:rStyle w:val="aff2"/>
        </w:rPr>
        <w:t xml:space="preserve"> </w:t>
      </w:r>
      <w:proofErr w:type="spellStart"/>
      <w:r w:rsidR="00FF6F4E">
        <w:rPr>
          <w:rStyle w:val="aff2"/>
        </w:rPr>
        <w:t>по</w:t>
      </w:r>
      <w:proofErr w:type="spellEnd"/>
      <w:r w:rsidRPr="00AA77BA">
        <w:rPr>
          <w:rStyle w:val="aff2"/>
        </w:rPr>
        <w:t xml:space="preserve"> функциональным возможностям</w:t>
      </w:r>
    </w:p>
    <w:tbl>
      <w:tblPr>
        <w:tblStyle w:val="a5"/>
        <w:tblW w:w="0" w:type="auto"/>
        <w:tblLook w:val="04A0" w:firstRow="1" w:lastRow="0" w:firstColumn="1" w:lastColumn="0" w:noHBand="0" w:noVBand="1"/>
      </w:tblPr>
      <w:tblGrid>
        <w:gridCol w:w="4093"/>
        <w:gridCol w:w="1297"/>
        <w:gridCol w:w="1272"/>
        <w:gridCol w:w="1713"/>
        <w:gridCol w:w="1253"/>
      </w:tblGrid>
      <w:tr w:rsidR="00FF6F4E" w14:paraId="346B4B08" w14:textId="77777777" w:rsidTr="00FF6F4E">
        <w:tc>
          <w:tcPr>
            <w:tcW w:w="4093" w:type="dxa"/>
            <w:vMerge w:val="restart"/>
            <w:vAlign w:val="center"/>
          </w:tcPr>
          <w:p w14:paraId="71B1971A" w14:textId="07D000C3" w:rsidR="00FF6F4E" w:rsidRPr="00FF6F4E" w:rsidRDefault="00FF6F4E" w:rsidP="00FF6F4E">
            <w:pPr>
              <w:spacing w:line="240" w:lineRule="auto"/>
              <w:ind w:firstLine="0"/>
              <w:jc w:val="center"/>
              <w:rPr>
                <w:rFonts w:eastAsiaTheme="majorEastAsia" w:cstheme="majorBidi"/>
                <w:b/>
                <w:bCs/>
                <w:sz w:val="24"/>
                <w:szCs w:val="56"/>
              </w:rPr>
            </w:pPr>
            <w:r w:rsidRPr="00FF6F4E">
              <w:rPr>
                <w:rFonts w:eastAsiaTheme="majorEastAsia" w:cstheme="majorBidi"/>
                <w:b/>
                <w:bCs/>
                <w:sz w:val="24"/>
                <w:szCs w:val="56"/>
              </w:rPr>
              <w:t>Фу</w:t>
            </w:r>
            <w:r>
              <w:rPr>
                <w:rFonts w:eastAsiaTheme="majorEastAsia" w:cstheme="majorBidi"/>
                <w:b/>
                <w:bCs/>
                <w:sz w:val="24"/>
                <w:szCs w:val="56"/>
              </w:rPr>
              <w:t>нк</w:t>
            </w:r>
            <w:r w:rsidRPr="00FF6F4E">
              <w:rPr>
                <w:rFonts w:eastAsiaTheme="majorEastAsia" w:cstheme="majorBidi"/>
                <w:b/>
                <w:bCs/>
                <w:sz w:val="24"/>
                <w:szCs w:val="56"/>
              </w:rPr>
              <w:t>циональные возможности</w:t>
            </w:r>
          </w:p>
        </w:tc>
        <w:tc>
          <w:tcPr>
            <w:tcW w:w="4282" w:type="dxa"/>
            <w:gridSpan w:val="3"/>
            <w:vAlign w:val="center"/>
          </w:tcPr>
          <w:p w14:paraId="28BF1B4B" w14:textId="2B671018" w:rsidR="00FF6F4E" w:rsidRPr="00FF6F4E" w:rsidRDefault="00FF6F4E" w:rsidP="00FF6F4E">
            <w:pPr>
              <w:pStyle w:val="ab"/>
              <w:jc w:val="center"/>
              <w:rPr>
                <w:b/>
                <w:bCs/>
              </w:rPr>
            </w:pPr>
            <w:r w:rsidRPr="00FF6F4E">
              <w:rPr>
                <w:b/>
                <w:bCs/>
              </w:rPr>
              <w:t>Исследуемые программные продукты</w:t>
            </w:r>
          </w:p>
        </w:tc>
        <w:tc>
          <w:tcPr>
            <w:tcW w:w="1253" w:type="dxa"/>
            <w:vMerge w:val="restart"/>
            <w:vAlign w:val="center"/>
          </w:tcPr>
          <w:p w14:paraId="59D3FBAF" w14:textId="00D1AB56" w:rsidR="00FF6F4E" w:rsidRPr="00FF6F4E" w:rsidRDefault="00FF6F4E" w:rsidP="00FF6F4E">
            <w:pPr>
              <w:pStyle w:val="ab"/>
              <w:jc w:val="center"/>
              <w:rPr>
                <w:b/>
                <w:bCs/>
              </w:rPr>
            </w:pPr>
            <w:r w:rsidRPr="00FF6F4E">
              <w:rPr>
                <w:b/>
                <w:bCs/>
              </w:rPr>
              <w:t>Вес критерия</w:t>
            </w:r>
          </w:p>
        </w:tc>
      </w:tr>
      <w:tr w:rsidR="00FF6F4E" w14:paraId="33A6F65D" w14:textId="77777777" w:rsidTr="00FF6F4E">
        <w:tc>
          <w:tcPr>
            <w:tcW w:w="4093" w:type="dxa"/>
            <w:vMerge/>
          </w:tcPr>
          <w:p w14:paraId="132A3F4F" w14:textId="77777777" w:rsidR="00FF6F4E" w:rsidRDefault="00FF6F4E" w:rsidP="00FF6F4E">
            <w:pPr>
              <w:pStyle w:val="ab"/>
            </w:pPr>
          </w:p>
        </w:tc>
        <w:tc>
          <w:tcPr>
            <w:tcW w:w="1297" w:type="dxa"/>
            <w:vAlign w:val="center"/>
          </w:tcPr>
          <w:p w14:paraId="56CB8587" w14:textId="06081453" w:rsidR="00FF6F4E" w:rsidRDefault="00FF6F4E" w:rsidP="00FF6F4E">
            <w:pPr>
              <w:pStyle w:val="ab"/>
              <w:jc w:val="center"/>
            </w:pPr>
            <w:r w:rsidRPr="00514FFF">
              <w:rPr>
                <w:b/>
                <w:bCs/>
              </w:rPr>
              <w:t>QualiTech</w:t>
            </w:r>
          </w:p>
        </w:tc>
        <w:tc>
          <w:tcPr>
            <w:tcW w:w="1272" w:type="dxa"/>
            <w:vAlign w:val="center"/>
          </w:tcPr>
          <w:p w14:paraId="58CE5EFD" w14:textId="7F006F91" w:rsidR="00FF6F4E" w:rsidRDefault="00FF6F4E" w:rsidP="00FF6F4E">
            <w:pPr>
              <w:pStyle w:val="ab"/>
              <w:jc w:val="center"/>
            </w:pPr>
            <w:r w:rsidRPr="00514FFF">
              <w:rPr>
                <w:b/>
                <w:bCs/>
              </w:rPr>
              <w:t>SAP QM</w:t>
            </w:r>
          </w:p>
        </w:tc>
        <w:tc>
          <w:tcPr>
            <w:tcW w:w="1713" w:type="dxa"/>
            <w:vAlign w:val="center"/>
          </w:tcPr>
          <w:p w14:paraId="001EECAD" w14:textId="4EC50F73" w:rsidR="00FF6F4E" w:rsidRDefault="00FF6F4E" w:rsidP="00FF6F4E">
            <w:pPr>
              <w:pStyle w:val="ab"/>
              <w:jc w:val="center"/>
            </w:pPr>
            <w:r w:rsidRPr="00514FFF">
              <w:rPr>
                <w:b/>
                <w:bCs/>
              </w:rPr>
              <w:t>ETQ Reliance QMS</w:t>
            </w:r>
          </w:p>
        </w:tc>
        <w:tc>
          <w:tcPr>
            <w:tcW w:w="1253" w:type="dxa"/>
            <w:vMerge/>
          </w:tcPr>
          <w:p w14:paraId="3D6A5761" w14:textId="77777777" w:rsidR="00FF6F4E" w:rsidRDefault="00FF6F4E" w:rsidP="00FF6F4E">
            <w:pPr>
              <w:pStyle w:val="ab"/>
              <w:jc w:val="center"/>
            </w:pPr>
          </w:p>
        </w:tc>
      </w:tr>
      <w:tr w:rsidR="00FF6F4E" w14:paraId="1D4EF667" w14:textId="77777777" w:rsidTr="00FF6F4E">
        <w:tc>
          <w:tcPr>
            <w:tcW w:w="4093" w:type="dxa"/>
            <w:shd w:val="clear" w:color="auto" w:fill="D9D9D9" w:themeFill="background1" w:themeFillShade="D9"/>
          </w:tcPr>
          <w:p w14:paraId="274612A5" w14:textId="497CB314" w:rsidR="00FF6F4E" w:rsidRPr="00FF6F4E" w:rsidRDefault="00FF6F4E" w:rsidP="00FF6F4E">
            <w:pPr>
              <w:pStyle w:val="ab"/>
              <w:rPr>
                <w:b/>
                <w:bCs/>
              </w:rPr>
            </w:pPr>
            <w:r w:rsidRPr="00FF6F4E">
              <w:rPr>
                <w:b/>
                <w:bCs/>
              </w:rPr>
              <w:t>Пригодность</w:t>
            </w:r>
          </w:p>
        </w:tc>
        <w:tc>
          <w:tcPr>
            <w:tcW w:w="1297" w:type="dxa"/>
            <w:shd w:val="clear" w:color="auto" w:fill="D9D9D9" w:themeFill="background1" w:themeFillShade="D9"/>
            <w:vAlign w:val="center"/>
          </w:tcPr>
          <w:p w14:paraId="46461B02" w14:textId="0C45A1C5" w:rsidR="00FF6F4E" w:rsidRPr="00FF6F4E" w:rsidRDefault="00FF6F4E" w:rsidP="00FF6F4E">
            <w:pPr>
              <w:pStyle w:val="ab"/>
              <w:jc w:val="center"/>
              <w:rPr>
                <w:b/>
                <w:bCs/>
              </w:rPr>
            </w:pPr>
            <w:r>
              <w:rPr>
                <w:b/>
                <w:bCs/>
              </w:rPr>
              <w:t>-</w:t>
            </w:r>
          </w:p>
        </w:tc>
        <w:tc>
          <w:tcPr>
            <w:tcW w:w="1272" w:type="dxa"/>
            <w:shd w:val="clear" w:color="auto" w:fill="D9D9D9" w:themeFill="background1" w:themeFillShade="D9"/>
            <w:vAlign w:val="center"/>
          </w:tcPr>
          <w:p w14:paraId="0A86F81E" w14:textId="665BAC26" w:rsidR="00FF6F4E" w:rsidRPr="00FF6F4E" w:rsidRDefault="00FF6F4E" w:rsidP="00FF6F4E">
            <w:pPr>
              <w:pStyle w:val="ab"/>
              <w:jc w:val="center"/>
              <w:rPr>
                <w:b/>
                <w:bCs/>
              </w:rPr>
            </w:pPr>
            <w:r>
              <w:rPr>
                <w:b/>
                <w:bCs/>
              </w:rPr>
              <w:t>-</w:t>
            </w:r>
          </w:p>
        </w:tc>
        <w:tc>
          <w:tcPr>
            <w:tcW w:w="1713" w:type="dxa"/>
            <w:shd w:val="clear" w:color="auto" w:fill="D9D9D9" w:themeFill="background1" w:themeFillShade="D9"/>
            <w:vAlign w:val="center"/>
          </w:tcPr>
          <w:p w14:paraId="76E948F3" w14:textId="65E826BD" w:rsidR="00FF6F4E" w:rsidRPr="00FF6F4E" w:rsidRDefault="00FF6F4E" w:rsidP="00FF6F4E">
            <w:pPr>
              <w:pStyle w:val="ab"/>
              <w:jc w:val="center"/>
              <w:rPr>
                <w:b/>
                <w:bCs/>
              </w:rPr>
            </w:pPr>
            <w:r>
              <w:rPr>
                <w:b/>
                <w:bCs/>
              </w:rPr>
              <w:t>-</w:t>
            </w:r>
          </w:p>
        </w:tc>
        <w:tc>
          <w:tcPr>
            <w:tcW w:w="1253" w:type="dxa"/>
            <w:shd w:val="clear" w:color="auto" w:fill="D9D9D9" w:themeFill="background1" w:themeFillShade="D9"/>
            <w:vAlign w:val="center"/>
          </w:tcPr>
          <w:p w14:paraId="6EA07900" w14:textId="162300F2" w:rsidR="00FF6F4E" w:rsidRPr="00FF6F4E" w:rsidRDefault="00FF6F4E" w:rsidP="00FF6F4E">
            <w:pPr>
              <w:pStyle w:val="ab"/>
              <w:jc w:val="center"/>
              <w:rPr>
                <w:b/>
                <w:bCs/>
              </w:rPr>
            </w:pPr>
            <w:r>
              <w:rPr>
                <w:b/>
                <w:bCs/>
              </w:rPr>
              <w:t>-</w:t>
            </w:r>
          </w:p>
        </w:tc>
      </w:tr>
      <w:tr w:rsidR="00FF6F4E" w14:paraId="725889FF" w14:textId="77777777" w:rsidTr="00FF6F4E">
        <w:tc>
          <w:tcPr>
            <w:tcW w:w="4093" w:type="dxa"/>
          </w:tcPr>
          <w:p w14:paraId="794F9B91" w14:textId="48306DB9" w:rsidR="00FF6F4E" w:rsidRDefault="00FF6F4E" w:rsidP="00FF6F4E">
            <w:pPr>
              <w:pStyle w:val="ab"/>
            </w:pPr>
            <w:r>
              <w:t>С</w:t>
            </w:r>
            <w:r w:rsidRPr="005A7D3F">
              <w:t>оответствие назначения целям применения ПС</w:t>
            </w:r>
          </w:p>
        </w:tc>
        <w:tc>
          <w:tcPr>
            <w:tcW w:w="1297" w:type="dxa"/>
            <w:vAlign w:val="center"/>
          </w:tcPr>
          <w:p w14:paraId="7E0FF4D2" w14:textId="1C62A31A" w:rsidR="00FF6F4E" w:rsidRDefault="00FF6F4E" w:rsidP="00FF6F4E">
            <w:pPr>
              <w:pStyle w:val="ab"/>
              <w:jc w:val="center"/>
            </w:pPr>
            <w:r w:rsidRPr="005A7D3F">
              <w:t>5</w:t>
            </w:r>
          </w:p>
        </w:tc>
        <w:tc>
          <w:tcPr>
            <w:tcW w:w="1272" w:type="dxa"/>
            <w:vAlign w:val="center"/>
          </w:tcPr>
          <w:p w14:paraId="453012E7" w14:textId="0F17D2C6" w:rsidR="00FF6F4E" w:rsidRDefault="00FF6F4E" w:rsidP="00FF6F4E">
            <w:pPr>
              <w:pStyle w:val="ab"/>
              <w:jc w:val="center"/>
            </w:pPr>
            <w:r w:rsidRPr="005A7D3F">
              <w:t>4</w:t>
            </w:r>
          </w:p>
        </w:tc>
        <w:tc>
          <w:tcPr>
            <w:tcW w:w="1713" w:type="dxa"/>
            <w:vAlign w:val="center"/>
          </w:tcPr>
          <w:p w14:paraId="6051F013" w14:textId="1FFD9D7E" w:rsidR="00FF6F4E" w:rsidRDefault="00FF6F4E" w:rsidP="00FF6F4E">
            <w:pPr>
              <w:pStyle w:val="ab"/>
              <w:jc w:val="center"/>
            </w:pPr>
            <w:r w:rsidRPr="005A7D3F">
              <w:t>4</w:t>
            </w:r>
          </w:p>
        </w:tc>
        <w:tc>
          <w:tcPr>
            <w:tcW w:w="1253" w:type="dxa"/>
            <w:vAlign w:val="center"/>
          </w:tcPr>
          <w:p w14:paraId="4273DFAB" w14:textId="5F8FC104" w:rsidR="00FF6F4E" w:rsidRDefault="00FF6F4E" w:rsidP="00FF6F4E">
            <w:pPr>
              <w:pStyle w:val="ab"/>
              <w:jc w:val="center"/>
            </w:pPr>
            <w:r w:rsidRPr="005A7D3F">
              <w:t>5</w:t>
            </w:r>
          </w:p>
        </w:tc>
      </w:tr>
      <w:tr w:rsidR="00FF6F4E" w14:paraId="34776ACC" w14:textId="77777777" w:rsidTr="00FF6F4E">
        <w:tc>
          <w:tcPr>
            <w:tcW w:w="4093" w:type="dxa"/>
          </w:tcPr>
          <w:p w14:paraId="49B2E489" w14:textId="43331677" w:rsidR="00FF6F4E" w:rsidRDefault="00FF6F4E" w:rsidP="00FF6F4E">
            <w:pPr>
              <w:pStyle w:val="ab"/>
            </w:pPr>
            <w:r>
              <w:t>С</w:t>
            </w:r>
            <w:r w:rsidRPr="005A7D3F">
              <w:t>оответствие требований к функциям назначению ПС</w:t>
            </w:r>
          </w:p>
        </w:tc>
        <w:tc>
          <w:tcPr>
            <w:tcW w:w="1297" w:type="dxa"/>
            <w:vAlign w:val="center"/>
          </w:tcPr>
          <w:p w14:paraId="6EF640FF" w14:textId="16CCFA65" w:rsidR="00FF6F4E" w:rsidRDefault="00FF6F4E" w:rsidP="00FF6F4E">
            <w:pPr>
              <w:pStyle w:val="ab"/>
              <w:jc w:val="center"/>
            </w:pPr>
            <w:r w:rsidRPr="005A7D3F">
              <w:t>5</w:t>
            </w:r>
          </w:p>
        </w:tc>
        <w:tc>
          <w:tcPr>
            <w:tcW w:w="1272" w:type="dxa"/>
            <w:vAlign w:val="center"/>
          </w:tcPr>
          <w:p w14:paraId="78285FAF" w14:textId="50AEB0EF" w:rsidR="00FF6F4E" w:rsidRDefault="00FF6F4E" w:rsidP="00FF6F4E">
            <w:pPr>
              <w:pStyle w:val="ab"/>
              <w:jc w:val="center"/>
            </w:pPr>
            <w:r w:rsidRPr="005A7D3F">
              <w:t>4</w:t>
            </w:r>
          </w:p>
        </w:tc>
        <w:tc>
          <w:tcPr>
            <w:tcW w:w="1713" w:type="dxa"/>
            <w:vAlign w:val="center"/>
          </w:tcPr>
          <w:p w14:paraId="3FEBAFE4" w14:textId="58C69C29" w:rsidR="00FF6F4E" w:rsidRDefault="00FF6F4E" w:rsidP="00FF6F4E">
            <w:pPr>
              <w:pStyle w:val="ab"/>
              <w:jc w:val="center"/>
            </w:pPr>
            <w:r w:rsidRPr="005A7D3F">
              <w:t>3</w:t>
            </w:r>
          </w:p>
        </w:tc>
        <w:tc>
          <w:tcPr>
            <w:tcW w:w="1253" w:type="dxa"/>
            <w:vAlign w:val="center"/>
          </w:tcPr>
          <w:p w14:paraId="4FC78648" w14:textId="5661BAD8" w:rsidR="00FF6F4E" w:rsidRDefault="00FF6F4E" w:rsidP="00FF6F4E">
            <w:pPr>
              <w:pStyle w:val="ab"/>
              <w:jc w:val="center"/>
            </w:pPr>
            <w:r w:rsidRPr="005A7D3F">
              <w:t>5</w:t>
            </w:r>
          </w:p>
        </w:tc>
      </w:tr>
      <w:tr w:rsidR="00FF6F4E" w14:paraId="2F68AD46" w14:textId="77777777" w:rsidTr="00FF6F4E">
        <w:tc>
          <w:tcPr>
            <w:tcW w:w="4093" w:type="dxa"/>
          </w:tcPr>
          <w:p w14:paraId="6448EA80" w14:textId="6A1B9F98" w:rsidR="00FF6F4E" w:rsidRDefault="00FF6F4E" w:rsidP="00FF6F4E">
            <w:pPr>
              <w:pStyle w:val="ab"/>
            </w:pPr>
            <w:r>
              <w:t>С</w:t>
            </w:r>
            <w:r w:rsidRPr="005A7D3F">
              <w:t>оответствие исходной информации требованиям к функциям ПС</w:t>
            </w:r>
          </w:p>
        </w:tc>
        <w:tc>
          <w:tcPr>
            <w:tcW w:w="1297" w:type="dxa"/>
            <w:vAlign w:val="center"/>
          </w:tcPr>
          <w:p w14:paraId="5C591AE6" w14:textId="6EF754F9" w:rsidR="00FF6F4E" w:rsidRDefault="00FF6F4E" w:rsidP="00FF6F4E">
            <w:pPr>
              <w:pStyle w:val="ab"/>
              <w:jc w:val="center"/>
            </w:pPr>
            <w:r w:rsidRPr="005A7D3F">
              <w:t>5</w:t>
            </w:r>
          </w:p>
        </w:tc>
        <w:tc>
          <w:tcPr>
            <w:tcW w:w="1272" w:type="dxa"/>
            <w:vAlign w:val="center"/>
          </w:tcPr>
          <w:p w14:paraId="6169C0B2" w14:textId="2183CCDE" w:rsidR="00FF6F4E" w:rsidRDefault="00FF6F4E" w:rsidP="00FF6F4E">
            <w:pPr>
              <w:pStyle w:val="ab"/>
              <w:jc w:val="center"/>
            </w:pPr>
            <w:r w:rsidRPr="005A7D3F">
              <w:t>4</w:t>
            </w:r>
          </w:p>
        </w:tc>
        <w:tc>
          <w:tcPr>
            <w:tcW w:w="1713" w:type="dxa"/>
            <w:vAlign w:val="center"/>
          </w:tcPr>
          <w:p w14:paraId="31125005" w14:textId="58573697" w:rsidR="00FF6F4E" w:rsidRDefault="00FF6F4E" w:rsidP="00FF6F4E">
            <w:pPr>
              <w:pStyle w:val="ab"/>
              <w:jc w:val="center"/>
            </w:pPr>
            <w:r w:rsidRPr="005A7D3F">
              <w:t>4</w:t>
            </w:r>
          </w:p>
        </w:tc>
        <w:tc>
          <w:tcPr>
            <w:tcW w:w="1253" w:type="dxa"/>
            <w:vAlign w:val="center"/>
          </w:tcPr>
          <w:p w14:paraId="2694A41D" w14:textId="24D625CF" w:rsidR="00FF6F4E" w:rsidRDefault="00FF6F4E" w:rsidP="00FF6F4E">
            <w:pPr>
              <w:pStyle w:val="ab"/>
              <w:jc w:val="center"/>
            </w:pPr>
            <w:r w:rsidRPr="005A7D3F">
              <w:t>5</w:t>
            </w:r>
          </w:p>
        </w:tc>
      </w:tr>
      <w:tr w:rsidR="00FF6F4E" w14:paraId="5C3B5DC4" w14:textId="77777777" w:rsidTr="00FF6F4E">
        <w:tc>
          <w:tcPr>
            <w:tcW w:w="4093" w:type="dxa"/>
          </w:tcPr>
          <w:p w14:paraId="5DCC2DDF" w14:textId="18356B63" w:rsidR="00FF6F4E" w:rsidRDefault="00FF6F4E" w:rsidP="00FF6F4E">
            <w:pPr>
              <w:pStyle w:val="ab"/>
            </w:pPr>
            <w:r>
              <w:t>С</w:t>
            </w:r>
            <w:r w:rsidRPr="005A7D3F">
              <w:t>оответствие состава и содержания выходной информации для потребителей назначению и функциям ПС</w:t>
            </w:r>
          </w:p>
        </w:tc>
        <w:tc>
          <w:tcPr>
            <w:tcW w:w="1297" w:type="dxa"/>
            <w:vAlign w:val="center"/>
          </w:tcPr>
          <w:p w14:paraId="7D089CE0" w14:textId="1B19BD80" w:rsidR="00FF6F4E" w:rsidRDefault="00FF6F4E" w:rsidP="00FF6F4E">
            <w:pPr>
              <w:pStyle w:val="ab"/>
              <w:jc w:val="center"/>
            </w:pPr>
            <w:r w:rsidRPr="005A7D3F">
              <w:t>5</w:t>
            </w:r>
          </w:p>
        </w:tc>
        <w:tc>
          <w:tcPr>
            <w:tcW w:w="1272" w:type="dxa"/>
            <w:vAlign w:val="center"/>
          </w:tcPr>
          <w:p w14:paraId="4E77278C" w14:textId="45879A90" w:rsidR="00FF6F4E" w:rsidRDefault="00FF6F4E" w:rsidP="00FF6F4E">
            <w:pPr>
              <w:pStyle w:val="ab"/>
              <w:jc w:val="center"/>
            </w:pPr>
            <w:r w:rsidRPr="005A7D3F">
              <w:t>4</w:t>
            </w:r>
          </w:p>
        </w:tc>
        <w:tc>
          <w:tcPr>
            <w:tcW w:w="1713" w:type="dxa"/>
            <w:vAlign w:val="center"/>
          </w:tcPr>
          <w:p w14:paraId="4C350E89" w14:textId="7E414F97" w:rsidR="00FF6F4E" w:rsidRDefault="00FF6F4E" w:rsidP="00FF6F4E">
            <w:pPr>
              <w:pStyle w:val="ab"/>
              <w:jc w:val="center"/>
            </w:pPr>
            <w:r w:rsidRPr="005A7D3F">
              <w:t>3</w:t>
            </w:r>
          </w:p>
        </w:tc>
        <w:tc>
          <w:tcPr>
            <w:tcW w:w="1253" w:type="dxa"/>
            <w:vAlign w:val="center"/>
          </w:tcPr>
          <w:p w14:paraId="2A7B6E18" w14:textId="2A97466C" w:rsidR="00FF6F4E" w:rsidRDefault="00FF6F4E" w:rsidP="00FF6F4E">
            <w:pPr>
              <w:pStyle w:val="ab"/>
              <w:jc w:val="center"/>
            </w:pPr>
            <w:r w:rsidRPr="005A7D3F">
              <w:t>5</w:t>
            </w:r>
          </w:p>
        </w:tc>
      </w:tr>
      <w:tr w:rsidR="00FF6F4E" w14:paraId="007FA82D" w14:textId="77777777" w:rsidTr="00FF6F4E">
        <w:tc>
          <w:tcPr>
            <w:tcW w:w="4093" w:type="dxa"/>
          </w:tcPr>
          <w:p w14:paraId="6C891A3E" w14:textId="54E8403E" w:rsidR="00FF6F4E" w:rsidRDefault="00FF6F4E" w:rsidP="00FF6F4E">
            <w:pPr>
              <w:pStyle w:val="ab"/>
            </w:pPr>
            <w:r>
              <w:lastRenderedPageBreak/>
              <w:t>С</w:t>
            </w:r>
            <w:r w:rsidRPr="005A7D3F">
              <w:t>оответствие структурных характеристик комплекса программ назначению и функциям ПС</w:t>
            </w:r>
          </w:p>
        </w:tc>
        <w:tc>
          <w:tcPr>
            <w:tcW w:w="1297" w:type="dxa"/>
            <w:vAlign w:val="center"/>
          </w:tcPr>
          <w:p w14:paraId="62C0A7E5" w14:textId="1BD9376C" w:rsidR="00FF6F4E" w:rsidRDefault="00FF6F4E" w:rsidP="00FF6F4E">
            <w:pPr>
              <w:pStyle w:val="ab"/>
              <w:jc w:val="center"/>
            </w:pPr>
            <w:r w:rsidRPr="005A7D3F">
              <w:t>5</w:t>
            </w:r>
          </w:p>
        </w:tc>
        <w:tc>
          <w:tcPr>
            <w:tcW w:w="1272" w:type="dxa"/>
            <w:vAlign w:val="center"/>
          </w:tcPr>
          <w:p w14:paraId="13F5E146" w14:textId="772FFCE1" w:rsidR="00FF6F4E" w:rsidRDefault="00FF6F4E" w:rsidP="00FF6F4E">
            <w:pPr>
              <w:pStyle w:val="ab"/>
              <w:jc w:val="center"/>
            </w:pPr>
            <w:r w:rsidRPr="005A7D3F">
              <w:t>3</w:t>
            </w:r>
          </w:p>
        </w:tc>
        <w:tc>
          <w:tcPr>
            <w:tcW w:w="1713" w:type="dxa"/>
            <w:vAlign w:val="center"/>
          </w:tcPr>
          <w:p w14:paraId="5ACFEF2E" w14:textId="07052AFE" w:rsidR="00FF6F4E" w:rsidRDefault="00FF6F4E" w:rsidP="00FF6F4E">
            <w:pPr>
              <w:pStyle w:val="ab"/>
              <w:jc w:val="center"/>
            </w:pPr>
            <w:r w:rsidRPr="005A7D3F">
              <w:t>3</w:t>
            </w:r>
          </w:p>
        </w:tc>
        <w:tc>
          <w:tcPr>
            <w:tcW w:w="1253" w:type="dxa"/>
            <w:vAlign w:val="center"/>
          </w:tcPr>
          <w:p w14:paraId="76178CC0" w14:textId="6C4F1170" w:rsidR="00FF6F4E" w:rsidRDefault="00FF6F4E" w:rsidP="00FF6F4E">
            <w:pPr>
              <w:pStyle w:val="ab"/>
              <w:jc w:val="center"/>
            </w:pPr>
            <w:r w:rsidRPr="005A7D3F">
              <w:t>5</w:t>
            </w:r>
          </w:p>
        </w:tc>
      </w:tr>
      <w:tr w:rsidR="00FF6F4E" w14:paraId="0A587309" w14:textId="77777777" w:rsidTr="00FF6F4E">
        <w:tc>
          <w:tcPr>
            <w:tcW w:w="4093" w:type="dxa"/>
            <w:shd w:val="clear" w:color="auto" w:fill="D9D9D9" w:themeFill="background1" w:themeFillShade="D9"/>
          </w:tcPr>
          <w:p w14:paraId="0A2556C8" w14:textId="305CD440" w:rsidR="00FF6F4E" w:rsidRPr="00FF6F4E" w:rsidRDefault="00FF6F4E" w:rsidP="00FF6F4E">
            <w:pPr>
              <w:pStyle w:val="ab"/>
              <w:rPr>
                <w:b/>
                <w:bCs/>
              </w:rPr>
            </w:pPr>
            <w:r w:rsidRPr="00FF6F4E">
              <w:rPr>
                <w:b/>
                <w:bCs/>
              </w:rPr>
              <w:t xml:space="preserve">Корректность (правильность) </w:t>
            </w:r>
          </w:p>
        </w:tc>
        <w:tc>
          <w:tcPr>
            <w:tcW w:w="1297" w:type="dxa"/>
            <w:shd w:val="clear" w:color="auto" w:fill="D9D9D9" w:themeFill="background1" w:themeFillShade="D9"/>
            <w:vAlign w:val="center"/>
          </w:tcPr>
          <w:p w14:paraId="557EF73E" w14:textId="23FF3D3E" w:rsidR="00FF6F4E" w:rsidRPr="00FF6F4E" w:rsidRDefault="00FF6F4E" w:rsidP="00FF6F4E">
            <w:pPr>
              <w:pStyle w:val="ab"/>
              <w:jc w:val="center"/>
              <w:rPr>
                <w:b/>
                <w:bCs/>
              </w:rPr>
            </w:pPr>
            <w:r>
              <w:rPr>
                <w:b/>
                <w:bCs/>
              </w:rPr>
              <w:t>-</w:t>
            </w:r>
          </w:p>
        </w:tc>
        <w:tc>
          <w:tcPr>
            <w:tcW w:w="1272" w:type="dxa"/>
            <w:shd w:val="clear" w:color="auto" w:fill="D9D9D9" w:themeFill="background1" w:themeFillShade="D9"/>
            <w:vAlign w:val="center"/>
          </w:tcPr>
          <w:p w14:paraId="02DFF565" w14:textId="022FD00C" w:rsidR="00FF6F4E" w:rsidRPr="00FF6F4E" w:rsidRDefault="00FF6F4E" w:rsidP="00FF6F4E">
            <w:pPr>
              <w:pStyle w:val="ab"/>
              <w:jc w:val="center"/>
              <w:rPr>
                <w:b/>
                <w:bCs/>
              </w:rPr>
            </w:pPr>
            <w:r>
              <w:rPr>
                <w:b/>
                <w:bCs/>
              </w:rPr>
              <w:t>-</w:t>
            </w:r>
          </w:p>
        </w:tc>
        <w:tc>
          <w:tcPr>
            <w:tcW w:w="1713" w:type="dxa"/>
            <w:shd w:val="clear" w:color="auto" w:fill="D9D9D9" w:themeFill="background1" w:themeFillShade="D9"/>
            <w:vAlign w:val="center"/>
          </w:tcPr>
          <w:p w14:paraId="64D5DE6F" w14:textId="7F4D1CDF" w:rsidR="00FF6F4E" w:rsidRPr="00FF6F4E" w:rsidRDefault="00FF6F4E" w:rsidP="00FF6F4E">
            <w:pPr>
              <w:pStyle w:val="ab"/>
              <w:jc w:val="center"/>
              <w:rPr>
                <w:b/>
                <w:bCs/>
              </w:rPr>
            </w:pPr>
            <w:r>
              <w:rPr>
                <w:b/>
                <w:bCs/>
              </w:rPr>
              <w:t>-</w:t>
            </w:r>
          </w:p>
        </w:tc>
        <w:tc>
          <w:tcPr>
            <w:tcW w:w="1253" w:type="dxa"/>
            <w:shd w:val="clear" w:color="auto" w:fill="D9D9D9" w:themeFill="background1" w:themeFillShade="D9"/>
            <w:vAlign w:val="center"/>
          </w:tcPr>
          <w:p w14:paraId="7BC331BF" w14:textId="4C5996E9" w:rsidR="00FF6F4E" w:rsidRPr="00FF6F4E" w:rsidRDefault="00FF6F4E" w:rsidP="00FF6F4E">
            <w:pPr>
              <w:pStyle w:val="ab"/>
              <w:jc w:val="center"/>
              <w:rPr>
                <w:b/>
                <w:bCs/>
              </w:rPr>
            </w:pPr>
            <w:r>
              <w:rPr>
                <w:b/>
                <w:bCs/>
              </w:rPr>
              <w:t>-</w:t>
            </w:r>
          </w:p>
        </w:tc>
      </w:tr>
      <w:tr w:rsidR="00FF6F4E" w14:paraId="6682232E" w14:textId="77777777" w:rsidTr="00FF6F4E">
        <w:tc>
          <w:tcPr>
            <w:tcW w:w="4093" w:type="dxa"/>
          </w:tcPr>
          <w:p w14:paraId="7E41E37A" w14:textId="1F319D47" w:rsidR="00FF6F4E" w:rsidRDefault="00FF6F4E" w:rsidP="00FF6F4E">
            <w:pPr>
              <w:pStyle w:val="ab"/>
            </w:pPr>
            <w:r>
              <w:t>С</w:t>
            </w:r>
            <w:r w:rsidRPr="005A7D3F">
              <w:t>оответствие требований к функциям ПС требованиям к информационной системе</w:t>
            </w:r>
          </w:p>
        </w:tc>
        <w:tc>
          <w:tcPr>
            <w:tcW w:w="1297" w:type="dxa"/>
            <w:vAlign w:val="center"/>
          </w:tcPr>
          <w:p w14:paraId="40C0BCE7" w14:textId="6FFCF7B8" w:rsidR="00FF6F4E" w:rsidRDefault="00FF6F4E" w:rsidP="00FF6F4E">
            <w:pPr>
              <w:pStyle w:val="ab"/>
              <w:jc w:val="center"/>
            </w:pPr>
            <w:r w:rsidRPr="005A7D3F">
              <w:t>5</w:t>
            </w:r>
          </w:p>
        </w:tc>
        <w:tc>
          <w:tcPr>
            <w:tcW w:w="1272" w:type="dxa"/>
            <w:vAlign w:val="center"/>
          </w:tcPr>
          <w:p w14:paraId="3D1BADE1" w14:textId="56B851F1" w:rsidR="00FF6F4E" w:rsidRDefault="00FF6F4E" w:rsidP="00FF6F4E">
            <w:pPr>
              <w:pStyle w:val="ab"/>
              <w:jc w:val="center"/>
            </w:pPr>
            <w:r w:rsidRPr="005A7D3F">
              <w:t>4</w:t>
            </w:r>
          </w:p>
        </w:tc>
        <w:tc>
          <w:tcPr>
            <w:tcW w:w="1713" w:type="dxa"/>
            <w:vAlign w:val="center"/>
          </w:tcPr>
          <w:p w14:paraId="69EA60E9" w14:textId="782C6D61" w:rsidR="00FF6F4E" w:rsidRDefault="00FF6F4E" w:rsidP="00FF6F4E">
            <w:pPr>
              <w:pStyle w:val="ab"/>
              <w:jc w:val="center"/>
            </w:pPr>
            <w:r w:rsidRPr="005A7D3F">
              <w:t>4</w:t>
            </w:r>
          </w:p>
        </w:tc>
        <w:tc>
          <w:tcPr>
            <w:tcW w:w="1253" w:type="dxa"/>
            <w:vAlign w:val="center"/>
          </w:tcPr>
          <w:p w14:paraId="5F94B21E" w14:textId="5B6D127B" w:rsidR="00FF6F4E" w:rsidRDefault="00FF6F4E" w:rsidP="00FF6F4E">
            <w:pPr>
              <w:pStyle w:val="ab"/>
              <w:jc w:val="center"/>
            </w:pPr>
            <w:r w:rsidRPr="005A7D3F">
              <w:t>2</w:t>
            </w:r>
          </w:p>
        </w:tc>
      </w:tr>
      <w:tr w:rsidR="00FF6F4E" w14:paraId="0708DF96" w14:textId="77777777" w:rsidTr="00FF6F4E">
        <w:tc>
          <w:tcPr>
            <w:tcW w:w="4093" w:type="dxa"/>
          </w:tcPr>
          <w:p w14:paraId="298C8656" w14:textId="2AC94F35" w:rsidR="00FF6F4E" w:rsidRDefault="00FF6F4E" w:rsidP="00FF6F4E">
            <w:pPr>
              <w:pStyle w:val="ab"/>
            </w:pPr>
            <w:r>
              <w:t>С</w:t>
            </w:r>
            <w:r w:rsidRPr="005A7D3F">
              <w:t>оответствие требований к функциональным компонентам требованиям к функциям ПС</w:t>
            </w:r>
          </w:p>
        </w:tc>
        <w:tc>
          <w:tcPr>
            <w:tcW w:w="1297" w:type="dxa"/>
            <w:vAlign w:val="center"/>
          </w:tcPr>
          <w:p w14:paraId="0F0A56EE" w14:textId="57B0A9A0" w:rsidR="00FF6F4E" w:rsidRDefault="00FF6F4E" w:rsidP="00FF6F4E">
            <w:pPr>
              <w:pStyle w:val="ab"/>
              <w:jc w:val="center"/>
            </w:pPr>
            <w:r w:rsidRPr="005A7D3F">
              <w:t>5</w:t>
            </w:r>
          </w:p>
        </w:tc>
        <w:tc>
          <w:tcPr>
            <w:tcW w:w="1272" w:type="dxa"/>
            <w:vAlign w:val="center"/>
          </w:tcPr>
          <w:p w14:paraId="1AB59918" w14:textId="2F684867" w:rsidR="00FF6F4E" w:rsidRDefault="00FF6F4E" w:rsidP="00FF6F4E">
            <w:pPr>
              <w:pStyle w:val="ab"/>
              <w:jc w:val="center"/>
            </w:pPr>
            <w:r w:rsidRPr="005A7D3F">
              <w:t>4</w:t>
            </w:r>
          </w:p>
        </w:tc>
        <w:tc>
          <w:tcPr>
            <w:tcW w:w="1713" w:type="dxa"/>
            <w:vAlign w:val="center"/>
          </w:tcPr>
          <w:p w14:paraId="43BEDCC6" w14:textId="4EAE69C3" w:rsidR="00FF6F4E" w:rsidRDefault="00FF6F4E" w:rsidP="00FF6F4E">
            <w:pPr>
              <w:pStyle w:val="ab"/>
              <w:jc w:val="center"/>
            </w:pPr>
            <w:r w:rsidRPr="005A7D3F">
              <w:t>4</w:t>
            </w:r>
          </w:p>
        </w:tc>
        <w:tc>
          <w:tcPr>
            <w:tcW w:w="1253" w:type="dxa"/>
            <w:vAlign w:val="center"/>
          </w:tcPr>
          <w:p w14:paraId="0C287478" w14:textId="141C4F96" w:rsidR="00FF6F4E" w:rsidRDefault="00FF6F4E" w:rsidP="00FF6F4E">
            <w:pPr>
              <w:pStyle w:val="ab"/>
              <w:jc w:val="center"/>
            </w:pPr>
            <w:r w:rsidRPr="005A7D3F">
              <w:t>2</w:t>
            </w:r>
          </w:p>
        </w:tc>
      </w:tr>
      <w:tr w:rsidR="00FF6F4E" w14:paraId="52119ECC" w14:textId="77777777" w:rsidTr="00FF6F4E">
        <w:tc>
          <w:tcPr>
            <w:tcW w:w="4093" w:type="dxa"/>
          </w:tcPr>
          <w:p w14:paraId="7A76359C" w14:textId="2C735AD0" w:rsidR="00FF6F4E" w:rsidRDefault="00FF6F4E" w:rsidP="00FF6F4E">
            <w:pPr>
              <w:pStyle w:val="ab"/>
            </w:pPr>
            <w:r>
              <w:t>С</w:t>
            </w:r>
            <w:r w:rsidRPr="005A7D3F">
              <w:t>оответствие текстов программ требованиям к функциональным компонентам ПС</w:t>
            </w:r>
          </w:p>
        </w:tc>
        <w:tc>
          <w:tcPr>
            <w:tcW w:w="1297" w:type="dxa"/>
            <w:vAlign w:val="center"/>
          </w:tcPr>
          <w:p w14:paraId="23F3A3C0" w14:textId="4FA7AD9D" w:rsidR="00FF6F4E" w:rsidRDefault="00FF6F4E" w:rsidP="00FF6F4E">
            <w:pPr>
              <w:pStyle w:val="ab"/>
              <w:jc w:val="center"/>
            </w:pPr>
            <w:r w:rsidRPr="005A7D3F">
              <w:t>5</w:t>
            </w:r>
          </w:p>
        </w:tc>
        <w:tc>
          <w:tcPr>
            <w:tcW w:w="1272" w:type="dxa"/>
            <w:vAlign w:val="center"/>
          </w:tcPr>
          <w:p w14:paraId="54DDBCD0" w14:textId="6EBC32AE" w:rsidR="00FF6F4E" w:rsidRDefault="00FF6F4E" w:rsidP="00FF6F4E">
            <w:pPr>
              <w:pStyle w:val="ab"/>
              <w:jc w:val="center"/>
            </w:pPr>
            <w:r w:rsidRPr="005A7D3F">
              <w:t>3</w:t>
            </w:r>
          </w:p>
        </w:tc>
        <w:tc>
          <w:tcPr>
            <w:tcW w:w="1713" w:type="dxa"/>
            <w:vAlign w:val="center"/>
          </w:tcPr>
          <w:p w14:paraId="59A15D04" w14:textId="44F12476" w:rsidR="00FF6F4E" w:rsidRDefault="00FF6F4E" w:rsidP="00FF6F4E">
            <w:pPr>
              <w:pStyle w:val="ab"/>
              <w:jc w:val="center"/>
            </w:pPr>
            <w:r w:rsidRPr="005A7D3F">
              <w:t>3</w:t>
            </w:r>
          </w:p>
        </w:tc>
        <w:tc>
          <w:tcPr>
            <w:tcW w:w="1253" w:type="dxa"/>
            <w:vAlign w:val="center"/>
          </w:tcPr>
          <w:p w14:paraId="1E7A3A0C" w14:textId="7210A864" w:rsidR="00FF6F4E" w:rsidRDefault="00FF6F4E" w:rsidP="00FF6F4E">
            <w:pPr>
              <w:pStyle w:val="ab"/>
              <w:jc w:val="center"/>
            </w:pPr>
            <w:r w:rsidRPr="005A7D3F">
              <w:t>2</w:t>
            </w:r>
          </w:p>
        </w:tc>
      </w:tr>
      <w:tr w:rsidR="00FF6F4E" w14:paraId="6F3C00DD" w14:textId="77777777" w:rsidTr="00FF6F4E">
        <w:tc>
          <w:tcPr>
            <w:tcW w:w="4093" w:type="dxa"/>
          </w:tcPr>
          <w:p w14:paraId="0905DA0B" w14:textId="3463AF90" w:rsidR="00FF6F4E" w:rsidRDefault="00FF6F4E" w:rsidP="00FF6F4E">
            <w:pPr>
              <w:pStyle w:val="ab"/>
            </w:pPr>
            <w:r>
              <w:t>С</w:t>
            </w:r>
            <w:r w:rsidRPr="005A7D3F">
              <w:t>оответствие объектного кода исходному тексту программ функциональных компонентов ПС</w:t>
            </w:r>
          </w:p>
        </w:tc>
        <w:tc>
          <w:tcPr>
            <w:tcW w:w="1297" w:type="dxa"/>
            <w:vAlign w:val="center"/>
          </w:tcPr>
          <w:p w14:paraId="408A9AFB" w14:textId="4F84BF14" w:rsidR="00FF6F4E" w:rsidRDefault="00FF6F4E" w:rsidP="00FF6F4E">
            <w:pPr>
              <w:pStyle w:val="ab"/>
              <w:jc w:val="center"/>
            </w:pPr>
            <w:r w:rsidRPr="005A7D3F">
              <w:t>5</w:t>
            </w:r>
          </w:p>
        </w:tc>
        <w:tc>
          <w:tcPr>
            <w:tcW w:w="1272" w:type="dxa"/>
            <w:vAlign w:val="center"/>
          </w:tcPr>
          <w:p w14:paraId="206877DC" w14:textId="32A35282" w:rsidR="00FF6F4E" w:rsidRDefault="00FF6F4E" w:rsidP="00FF6F4E">
            <w:pPr>
              <w:pStyle w:val="ab"/>
              <w:jc w:val="center"/>
            </w:pPr>
            <w:r w:rsidRPr="005A7D3F">
              <w:t>4</w:t>
            </w:r>
          </w:p>
        </w:tc>
        <w:tc>
          <w:tcPr>
            <w:tcW w:w="1713" w:type="dxa"/>
            <w:vAlign w:val="center"/>
          </w:tcPr>
          <w:p w14:paraId="62CB033E" w14:textId="3EA122D0" w:rsidR="00FF6F4E" w:rsidRDefault="00FF6F4E" w:rsidP="00FF6F4E">
            <w:pPr>
              <w:pStyle w:val="ab"/>
              <w:jc w:val="center"/>
            </w:pPr>
            <w:r w:rsidRPr="005A7D3F">
              <w:t>4</w:t>
            </w:r>
          </w:p>
        </w:tc>
        <w:tc>
          <w:tcPr>
            <w:tcW w:w="1253" w:type="dxa"/>
            <w:vAlign w:val="center"/>
          </w:tcPr>
          <w:p w14:paraId="214856F0" w14:textId="46C15A62" w:rsidR="00FF6F4E" w:rsidRDefault="00FF6F4E" w:rsidP="00FF6F4E">
            <w:pPr>
              <w:pStyle w:val="ab"/>
              <w:jc w:val="center"/>
            </w:pPr>
            <w:r w:rsidRPr="005A7D3F">
              <w:t>2</w:t>
            </w:r>
          </w:p>
        </w:tc>
      </w:tr>
      <w:tr w:rsidR="00FF6F4E" w14:paraId="516AE433" w14:textId="77777777" w:rsidTr="00FF6F4E">
        <w:tc>
          <w:tcPr>
            <w:tcW w:w="4093" w:type="dxa"/>
          </w:tcPr>
          <w:p w14:paraId="6BFA09A8" w14:textId="5CE497E9" w:rsidR="00FF6F4E" w:rsidRDefault="00FF6F4E" w:rsidP="00FF6F4E">
            <w:pPr>
              <w:pStyle w:val="ab"/>
            </w:pPr>
            <w:r>
              <w:t>С</w:t>
            </w:r>
            <w:r w:rsidRPr="005A7D3F">
              <w:t>тепень покрытия тестами возможных маршрутов исполнения программ</w:t>
            </w:r>
          </w:p>
        </w:tc>
        <w:tc>
          <w:tcPr>
            <w:tcW w:w="1297" w:type="dxa"/>
            <w:vAlign w:val="center"/>
          </w:tcPr>
          <w:p w14:paraId="7251571B" w14:textId="7B82C911" w:rsidR="00FF6F4E" w:rsidRDefault="00FF6F4E" w:rsidP="00FF6F4E">
            <w:pPr>
              <w:pStyle w:val="ab"/>
              <w:jc w:val="center"/>
            </w:pPr>
            <w:r w:rsidRPr="005A7D3F">
              <w:t>5</w:t>
            </w:r>
          </w:p>
        </w:tc>
        <w:tc>
          <w:tcPr>
            <w:tcW w:w="1272" w:type="dxa"/>
            <w:vAlign w:val="center"/>
          </w:tcPr>
          <w:p w14:paraId="3587A85C" w14:textId="63689307" w:rsidR="00FF6F4E" w:rsidRDefault="00FF6F4E" w:rsidP="00FF6F4E">
            <w:pPr>
              <w:pStyle w:val="ab"/>
              <w:jc w:val="center"/>
            </w:pPr>
            <w:r w:rsidRPr="005A7D3F">
              <w:t>3</w:t>
            </w:r>
          </w:p>
        </w:tc>
        <w:tc>
          <w:tcPr>
            <w:tcW w:w="1713" w:type="dxa"/>
            <w:vAlign w:val="center"/>
          </w:tcPr>
          <w:p w14:paraId="3052AD83" w14:textId="3DDD5C12" w:rsidR="00FF6F4E" w:rsidRDefault="00FF6F4E" w:rsidP="00FF6F4E">
            <w:pPr>
              <w:pStyle w:val="ab"/>
              <w:jc w:val="center"/>
            </w:pPr>
            <w:r w:rsidRPr="005A7D3F">
              <w:t>4</w:t>
            </w:r>
          </w:p>
        </w:tc>
        <w:tc>
          <w:tcPr>
            <w:tcW w:w="1253" w:type="dxa"/>
            <w:vAlign w:val="center"/>
          </w:tcPr>
          <w:p w14:paraId="6ED73721" w14:textId="7021E0EC" w:rsidR="00FF6F4E" w:rsidRDefault="00FF6F4E" w:rsidP="00FF6F4E">
            <w:pPr>
              <w:pStyle w:val="ab"/>
              <w:jc w:val="center"/>
            </w:pPr>
            <w:r w:rsidRPr="005A7D3F">
              <w:t>2</w:t>
            </w:r>
          </w:p>
        </w:tc>
      </w:tr>
      <w:tr w:rsidR="00FF6F4E" w14:paraId="4B639C4B" w14:textId="77777777" w:rsidTr="00FF6F4E">
        <w:tc>
          <w:tcPr>
            <w:tcW w:w="4093" w:type="dxa"/>
            <w:shd w:val="clear" w:color="auto" w:fill="D9D9D9" w:themeFill="background1" w:themeFillShade="D9"/>
          </w:tcPr>
          <w:p w14:paraId="0CC15212" w14:textId="5EBEBB63" w:rsidR="00FF6F4E" w:rsidRPr="00FF6F4E" w:rsidRDefault="00FF6F4E" w:rsidP="00FF6F4E">
            <w:pPr>
              <w:pStyle w:val="ab"/>
              <w:rPr>
                <w:b/>
                <w:bCs/>
              </w:rPr>
            </w:pPr>
            <w:r w:rsidRPr="00FF6F4E">
              <w:rPr>
                <w:b/>
                <w:bCs/>
              </w:rPr>
              <w:t>Способность к взаимодействию (совместимости)</w:t>
            </w:r>
          </w:p>
        </w:tc>
        <w:tc>
          <w:tcPr>
            <w:tcW w:w="1297" w:type="dxa"/>
            <w:shd w:val="clear" w:color="auto" w:fill="D9D9D9" w:themeFill="background1" w:themeFillShade="D9"/>
            <w:vAlign w:val="center"/>
          </w:tcPr>
          <w:p w14:paraId="6F763256" w14:textId="11DD29C6" w:rsidR="00FF6F4E" w:rsidRPr="00FF6F4E" w:rsidRDefault="00FF6F4E" w:rsidP="00FF6F4E">
            <w:pPr>
              <w:pStyle w:val="ab"/>
              <w:jc w:val="center"/>
              <w:rPr>
                <w:b/>
                <w:bCs/>
              </w:rPr>
            </w:pPr>
            <w:r>
              <w:rPr>
                <w:b/>
                <w:bCs/>
              </w:rPr>
              <w:t>-</w:t>
            </w:r>
          </w:p>
        </w:tc>
        <w:tc>
          <w:tcPr>
            <w:tcW w:w="1272" w:type="dxa"/>
            <w:shd w:val="clear" w:color="auto" w:fill="D9D9D9" w:themeFill="background1" w:themeFillShade="D9"/>
            <w:vAlign w:val="center"/>
          </w:tcPr>
          <w:p w14:paraId="2475F71E" w14:textId="6C9857E2" w:rsidR="00FF6F4E" w:rsidRPr="00FF6F4E" w:rsidRDefault="00FF6F4E" w:rsidP="00FF6F4E">
            <w:pPr>
              <w:pStyle w:val="ab"/>
              <w:jc w:val="center"/>
              <w:rPr>
                <w:b/>
                <w:bCs/>
              </w:rPr>
            </w:pPr>
            <w:r>
              <w:rPr>
                <w:b/>
                <w:bCs/>
              </w:rPr>
              <w:t>-</w:t>
            </w:r>
          </w:p>
        </w:tc>
        <w:tc>
          <w:tcPr>
            <w:tcW w:w="1713" w:type="dxa"/>
            <w:shd w:val="clear" w:color="auto" w:fill="D9D9D9" w:themeFill="background1" w:themeFillShade="D9"/>
            <w:vAlign w:val="center"/>
          </w:tcPr>
          <w:p w14:paraId="5C9606B3" w14:textId="2B7079D4" w:rsidR="00FF6F4E" w:rsidRPr="00FF6F4E" w:rsidRDefault="00FF6F4E" w:rsidP="00FF6F4E">
            <w:pPr>
              <w:pStyle w:val="ab"/>
              <w:jc w:val="center"/>
              <w:rPr>
                <w:b/>
                <w:bCs/>
              </w:rPr>
            </w:pPr>
            <w:r>
              <w:rPr>
                <w:b/>
                <w:bCs/>
              </w:rPr>
              <w:t>-</w:t>
            </w:r>
          </w:p>
        </w:tc>
        <w:tc>
          <w:tcPr>
            <w:tcW w:w="1253" w:type="dxa"/>
            <w:shd w:val="clear" w:color="auto" w:fill="D9D9D9" w:themeFill="background1" w:themeFillShade="D9"/>
            <w:vAlign w:val="center"/>
          </w:tcPr>
          <w:p w14:paraId="028BE1D7" w14:textId="14FE9641" w:rsidR="00FF6F4E" w:rsidRPr="00FF6F4E" w:rsidRDefault="00FF6F4E" w:rsidP="00FF6F4E">
            <w:pPr>
              <w:pStyle w:val="ab"/>
              <w:jc w:val="center"/>
              <w:rPr>
                <w:b/>
                <w:bCs/>
              </w:rPr>
            </w:pPr>
            <w:r>
              <w:rPr>
                <w:b/>
                <w:bCs/>
              </w:rPr>
              <w:t>-</w:t>
            </w:r>
          </w:p>
        </w:tc>
      </w:tr>
      <w:tr w:rsidR="00FF6F4E" w14:paraId="6C87CA1D" w14:textId="77777777" w:rsidTr="00FF6F4E">
        <w:tc>
          <w:tcPr>
            <w:tcW w:w="4093" w:type="dxa"/>
          </w:tcPr>
          <w:p w14:paraId="476FC303" w14:textId="6F841E56" w:rsidR="00FF6F4E" w:rsidRDefault="00FF6F4E" w:rsidP="00FF6F4E">
            <w:pPr>
              <w:pStyle w:val="ab"/>
            </w:pPr>
            <w:r>
              <w:t>С</w:t>
            </w:r>
            <w:r w:rsidRPr="005A7D3F">
              <w:t xml:space="preserve"> операционной системой</w:t>
            </w:r>
          </w:p>
        </w:tc>
        <w:tc>
          <w:tcPr>
            <w:tcW w:w="1297" w:type="dxa"/>
            <w:vAlign w:val="center"/>
          </w:tcPr>
          <w:p w14:paraId="25992BCC" w14:textId="4C8AADE6" w:rsidR="00FF6F4E" w:rsidRDefault="00FF6F4E" w:rsidP="00FF6F4E">
            <w:pPr>
              <w:pStyle w:val="ab"/>
              <w:jc w:val="center"/>
            </w:pPr>
            <w:r w:rsidRPr="005A7D3F">
              <w:t>5</w:t>
            </w:r>
          </w:p>
        </w:tc>
        <w:tc>
          <w:tcPr>
            <w:tcW w:w="1272" w:type="dxa"/>
            <w:vAlign w:val="center"/>
          </w:tcPr>
          <w:p w14:paraId="0032058F" w14:textId="7F3E3448" w:rsidR="00FF6F4E" w:rsidRDefault="00FF6F4E" w:rsidP="00FF6F4E">
            <w:pPr>
              <w:pStyle w:val="ab"/>
              <w:jc w:val="center"/>
            </w:pPr>
            <w:r w:rsidRPr="005A7D3F">
              <w:t>5</w:t>
            </w:r>
          </w:p>
        </w:tc>
        <w:tc>
          <w:tcPr>
            <w:tcW w:w="1713" w:type="dxa"/>
            <w:vAlign w:val="center"/>
          </w:tcPr>
          <w:p w14:paraId="1A0BE743" w14:textId="1068A54C" w:rsidR="00FF6F4E" w:rsidRDefault="00FF6F4E" w:rsidP="00FF6F4E">
            <w:pPr>
              <w:pStyle w:val="ab"/>
              <w:jc w:val="center"/>
            </w:pPr>
            <w:r w:rsidRPr="005A7D3F">
              <w:t>5</w:t>
            </w:r>
          </w:p>
        </w:tc>
        <w:tc>
          <w:tcPr>
            <w:tcW w:w="1253" w:type="dxa"/>
            <w:vAlign w:val="center"/>
          </w:tcPr>
          <w:p w14:paraId="55B3C48A" w14:textId="199A00E5" w:rsidR="00FF6F4E" w:rsidRDefault="00FF6F4E" w:rsidP="00FF6F4E">
            <w:pPr>
              <w:pStyle w:val="ab"/>
              <w:jc w:val="center"/>
            </w:pPr>
            <w:r w:rsidRPr="005A7D3F">
              <w:t>5</w:t>
            </w:r>
          </w:p>
        </w:tc>
      </w:tr>
      <w:tr w:rsidR="00FF6F4E" w14:paraId="54C791F2" w14:textId="77777777" w:rsidTr="00FF6F4E">
        <w:tc>
          <w:tcPr>
            <w:tcW w:w="4093" w:type="dxa"/>
          </w:tcPr>
          <w:p w14:paraId="62A791FE" w14:textId="436CCAF1" w:rsidR="00FF6F4E" w:rsidRDefault="00FF6F4E" w:rsidP="00FF6F4E">
            <w:pPr>
              <w:pStyle w:val="ab"/>
            </w:pPr>
            <w:r>
              <w:t>С</w:t>
            </w:r>
            <w:r w:rsidRPr="005A7D3F">
              <w:t xml:space="preserve"> аппаратной средой</w:t>
            </w:r>
          </w:p>
        </w:tc>
        <w:tc>
          <w:tcPr>
            <w:tcW w:w="1297" w:type="dxa"/>
            <w:vAlign w:val="center"/>
          </w:tcPr>
          <w:p w14:paraId="5198A439" w14:textId="43BF6EA5" w:rsidR="00FF6F4E" w:rsidRDefault="00FF6F4E" w:rsidP="00FF6F4E">
            <w:pPr>
              <w:pStyle w:val="ab"/>
              <w:jc w:val="center"/>
            </w:pPr>
            <w:r w:rsidRPr="005A7D3F">
              <w:t>5</w:t>
            </w:r>
          </w:p>
        </w:tc>
        <w:tc>
          <w:tcPr>
            <w:tcW w:w="1272" w:type="dxa"/>
            <w:vAlign w:val="center"/>
          </w:tcPr>
          <w:p w14:paraId="67E10E93" w14:textId="22048091" w:rsidR="00FF6F4E" w:rsidRDefault="00FF6F4E" w:rsidP="00FF6F4E">
            <w:pPr>
              <w:pStyle w:val="ab"/>
              <w:jc w:val="center"/>
            </w:pPr>
            <w:r w:rsidRPr="005A7D3F">
              <w:t>5</w:t>
            </w:r>
          </w:p>
        </w:tc>
        <w:tc>
          <w:tcPr>
            <w:tcW w:w="1713" w:type="dxa"/>
            <w:vAlign w:val="center"/>
          </w:tcPr>
          <w:p w14:paraId="3FF8FE82" w14:textId="21C4FF3D" w:rsidR="00FF6F4E" w:rsidRDefault="00FF6F4E" w:rsidP="00FF6F4E">
            <w:pPr>
              <w:pStyle w:val="ab"/>
              <w:jc w:val="center"/>
            </w:pPr>
            <w:r w:rsidRPr="005A7D3F">
              <w:t>5</w:t>
            </w:r>
          </w:p>
        </w:tc>
        <w:tc>
          <w:tcPr>
            <w:tcW w:w="1253" w:type="dxa"/>
            <w:vAlign w:val="center"/>
          </w:tcPr>
          <w:p w14:paraId="4E48AAA6" w14:textId="1D80825B" w:rsidR="00FF6F4E" w:rsidRDefault="00FF6F4E" w:rsidP="00FF6F4E">
            <w:pPr>
              <w:pStyle w:val="ab"/>
              <w:jc w:val="center"/>
            </w:pPr>
            <w:r w:rsidRPr="005A7D3F">
              <w:t>5</w:t>
            </w:r>
          </w:p>
        </w:tc>
      </w:tr>
      <w:tr w:rsidR="00FF6F4E" w14:paraId="6BFBA4CE" w14:textId="77777777" w:rsidTr="00FF6F4E">
        <w:tc>
          <w:tcPr>
            <w:tcW w:w="4093" w:type="dxa"/>
          </w:tcPr>
          <w:p w14:paraId="0736E37C" w14:textId="36981476" w:rsidR="00FF6F4E" w:rsidRDefault="00FF6F4E" w:rsidP="00FF6F4E">
            <w:pPr>
              <w:pStyle w:val="ab"/>
            </w:pPr>
            <w:r>
              <w:t>С</w:t>
            </w:r>
            <w:r w:rsidRPr="005A7D3F">
              <w:t xml:space="preserve"> внешней средой информационной системы и пользователями</w:t>
            </w:r>
          </w:p>
        </w:tc>
        <w:tc>
          <w:tcPr>
            <w:tcW w:w="1297" w:type="dxa"/>
            <w:vAlign w:val="center"/>
          </w:tcPr>
          <w:p w14:paraId="5FC1B51B" w14:textId="6730C897" w:rsidR="00FF6F4E" w:rsidRDefault="00FF6F4E" w:rsidP="00FF6F4E">
            <w:pPr>
              <w:pStyle w:val="ab"/>
              <w:jc w:val="center"/>
            </w:pPr>
            <w:r w:rsidRPr="005A7D3F">
              <w:t>5</w:t>
            </w:r>
          </w:p>
        </w:tc>
        <w:tc>
          <w:tcPr>
            <w:tcW w:w="1272" w:type="dxa"/>
            <w:vAlign w:val="center"/>
          </w:tcPr>
          <w:p w14:paraId="254DBB54" w14:textId="558C3DAB" w:rsidR="00FF6F4E" w:rsidRDefault="00FF6F4E" w:rsidP="00FF6F4E">
            <w:pPr>
              <w:pStyle w:val="ab"/>
              <w:jc w:val="center"/>
            </w:pPr>
            <w:r w:rsidRPr="005A7D3F">
              <w:t>5</w:t>
            </w:r>
          </w:p>
        </w:tc>
        <w:tc>
          <w:tcPr>
            <w:tcW w:w="1713" w:type="dxa"/>
            <w:vAlign w:val="center"/>
          </w:tcPr>
          <w:p w14:paraId="32185C49" w14:textId="0026A9C8" w:rsidR="00FF6F4E" w:rsidRDefault="00FF6F4E" w:rsidP="00FF6F4E">
            <w:pPr>
              <w:pStyle w:val="ab"/>
              <w:jc w:val="center"/>
            </w:pPr>
            <w:r w:rsidRPr="005A7D3F">
              <w:t>4</w:t>
            </w:r>
          </w:p>
        </w:tc>
        <w:tc>
          <w:tcPr>
            <w:tcW w:w="1253" w:type="dxa"/>
            <w:vAlign w:val="center"/>
          </w:tcPr>
          <w:p w14:paraId="6B991D08" w14:textId="664C1D45" w:rsidR="00FF6F4E" w:rsidRDefault="00FF6F4E" w:rsidP="00FF6F4E">
            <w:pPr>
              <w:pStyle w:val="ab"/>
              <w:jc w:val="center"/>
            </w:pPr>
            <w:r w:rsidRPr="005A7D3F">
              <w:t>5</w:t>
            </w:r>
          </w:p>
        </w:tc>
      </w:tr>
      <w:tr w:rsidR="00FF6F4E" w14:paraId="4B396E2F" w14:textId="77777777" w:rsidTr="00FF6F4E">
        <w:tc>
          <w:tcPr>
            <w:tcW w:w="4093" w:type="dxa"/>
          </w:tcPr>
          <w:p w14:paraId="2FEE5811" w14:textId="0AACCF2F" w:rsidR="00FF6F4E" w:rsidRDefault="00FF6F4E" w:rsidP="00FF6F4E">
            <w:pPr>
              <w:pStyle w:val="ab"/>
            </w:pPr>
            <w:r>
              <w:t>М</w:t>
            </w:r>
            <w:r w:rsidRPr="005A7D3F">
              <w:t>ежду программными компонентами</w:t>
            </w:r>
          </w:p>
        </w:tc>
        <w:tc>
          <w:tcPr>
            <w:tcW w:w="1297" w:type="dxa"/>
            <w:vAlign w:val="center"/>
          </w:tcPr>
          <w:p w14:paraId="65B546EF" w14:textId="0B212B3F" w:rsidR="00FF6F4E" w:rsidRDefault="00FF6F4E" w:rsidP="00FF6F4E">
            <w:pPr>
              <w:pStyle w:val="ab"/>
              <w:jc w:val="center"/>
            </w:pPr>
            <w:r w:rsidRPr="005A7D3F">
              <w:t>4</w:t>
            </w:r>
          </w:p>
        </w:tc>
        <w:tc>
          <w:tcPr>
            <w:tcW w:w="1272" w:type="dxa"/>
            <w:vAlign w:val="center"/>
          </w:tcPr>
          <w:p w14:paraId="766F38F4" w14:textId="1284C949" w:rsidR="00FF6F4E" w:rsidRDefault="00FF6F4E" w:rsidP="00FF6F4E">
            <w:pPr>
              <w:pStyle w:val="ab"/>
              <w:jc w:val="center"/>
            </w:pPr>
            <w:r w:rsidRPr="005A7D3F">
              <w:t>4</w:t>
            </w:r>
          </w:p>
        </w:tc>
        <w:tc>
          <w:tcPr>
            <w:tcW w:w="1713" w:type="dxa"/>
            <w:vAlign w:val="center"/>
          </w:tcPr>
          <w:p w14:paraId="23E8EBB1" w14:textId="0B2AAE3E" w:rsidR="00FF6F4E" w:rsidRDefault="00FF6F4E" w:rsidP="00FF6F4E">
            <w:pPr>
              <w:pStyle w:val="ab"/>
              <w:jc w:val="center"/>
            </w:pPr>
            <w:r w:rsidRPr="005A7D3F">
              <w:t>4</w:t>
            </w:r>
          </w:p>
        </w:tc>
        <w:tc>
          <w:tcPr>
            <w:tcW w:w="1253" w:type="dxa"/>
            <w:vAlign w:val="center"/>
          </w:tcPr>
          <w:p w14:paraId="39A6B34D" w14:textId="7F6B4741" w:rsidR="00FF6F4E" w:rsidRDefault="00FF6F4E" w:rsidP="00FF6F4E">
            <w:pPr>
              <w:pStyle w:val="ab"/>
              <w:jc w:val="center"/>
            </w:pPr>
            <w:r w:rsidRPr="005A7D3F">
              <w:t>5</w:t>
            </w:r>
          </w:p>
        </w:tc>
      </w:tr>
      <w:tr w:rsidR="00FF6F4E" w14:paraId="00CC47CF" w14:textId="77777777" w:rsidTr="00FF6F4E">
        <w:tc>
          <w:tcPr>
            <w:tcW w:w="4093" w:type="dxa"/>
          </w:tcPr>
          <w:p w14:paraId="7544D969" w14:textId="4728DE37" w:rsidR="00FF6F4E" w:rsidRDefault="00FF6F4E" w:rsidP="00FF6F4E">
            <w:pPr>
              <w:pStyle w:val="ab"/>
            </w:pPr>
            <w:r>
              <w:t>М</w:t>
            </w:r>
            <w:r w:rsidRPr="005A7D3F">
              <w:t>ежду компонентами распределенных информационных систем</w:t>
            </w:r>
          </w:p>
        </w:tc>
        <w:tc>
          <w:tcPr>
            <w:tcW w:w="1297" w:type="dxa"/>
            <w:vAlign w:val="center"/>
          </w:tcPr>
          <w:p w14:paraId="6D559744" w14:textId="0714AEDA" w:rsidR="00FF6F4E" w:rsidRDefault="00FF6F4E" w:rsidP="00FF6F4E">
            <w:pPr>
              <w:pStyle w:val="ab"/>
              <w:jc w:val="center"/>
            </w:pPr>
            <w:r w:rsidRPr="005A7D3F">
              <w:t>4</w:t>
            </w:r>
          </w:p>
        </w:tc>
        <w:tc>
          <w:tcPr>
            <w:tcW w:w="1272" w:type="dxa"/>
            <w:vAlign w:val="center"/>
          </w:tcPr>
          <w:p w14:paraId="0798EAF1" w14:textId="3F84A395" w:rsidR="00FF6F4E" w:rsidRDefault="00FF6F4E" w:rsidP="00FF6F4E">
            <w:pPr>
              <w:pStyle w:val="ab"/>
              <w:jc w:val="center"/>
            </w:pPr>
            <w:r w:rsidRPr="005A7D3F">
              <w:t>4</w:t>
            </w:r>
          </w:p>
        </w:tc>
        <w:tc>
          <w:tcPr>
            <w:tcW w:w="1713" w:type="dxa"/>
            <w:vAlign w:val="center"/>
          </w:tcPr>
          <w:p w14:paraId="1079CDEF" w14:textId="5E84626B" w:rsidR="00FF6F4E" w:rsidRDefault="00FF6F4E" w:rsidP="00FF6F4E">
            <w:pPr>
              <w:pStyle w:val="ab"/>
              <w:jc w:val="center"/>
            </w:pPr>
            <w:r w:rsidRPr="005A7D3F">
              <w:t>4</w:t>
            </w:r>
          </w:p>
        </w:tc>
        <w:tc>
          <w:tcPr>
            <w:tcW w:w="1253" w:type="dxa"/>
            <w:vAlign w:val="center"/>
          </w:tcPr>
          <w:p w14:paraId="2BDE0E03" w14:textId="17C0942A" w:rsidR="00FF6F4E" w:rsidRDefault="00FF6F4E" w:rsidP="00FF6F4E">
            <w:pPr>
              <w:pStyle w:val="ab"/>
              <w:jc w:val="center"/>
            </w:pPr>
            <w:r w:rsidRPr="005A7D3F">
              <w:t>5</w:t>
            </w:r>
          </w:p>
        </w:tc>
      </w:tr>
      <w:tr w:rsidR="00FF6F4E" w14:paraId="4B144899" w14:textId="77777777" w:rsidTr="00FF6F4E">
        <w:tc>
          <w:tcPr>
            <w:tcW w:w="4093" w:type="dxa"/>
            <w:shd w:val="clear" w:color="auto" w:fill="D9D9D9" w:themeFill="background1" w:themeFillShade="D9"/>
          </w:tcPr>
          <w:p w14:paraId="37EB84F3" w14:textId="5200DB4F" w:rsidR="00FF6F4E" w:rsidRPr="00FF6F4E" w:rsidRDefault="00FF6F4E" w:rsidP="00FF6F4E">
            <w:pPr>
              <w:pStyle w:val="ab"/>
              <w:rPr>
                <w:b/>
                <w:bCs/>
              </w:rPr>
            </w:pPr>
            <w:r w:rsidRPr="00FF6F4E">
              <w:rPr>
                <w:b/>
                <w:bCs/>
              </w:rPr>
              <w:t xml:space="preserve">Защищенность </w:t>
            </w:r>
          </w:p>
        </w:tc>
        <w:tc>
          <w:tcPr>
            <w:tcW w:w="1297" w:type="dxa"/>
            <w:shd w:val="clear" w:color="auto" w:fill="D9D9D9" w:themeFill="background1" w:themeFillShade="D9"/>
            <w:vAlign w:val="center"/>
          </w:tcPr>
          <w:p w14:paraId="61583352" w14:textId="05D70619" w:rsidR="00FF6F4E" w:rsidRPr="00FF6F4E" w:rsidRDefault="00FF6F4E" w:rsidP="00FF6F4E">
            <w:pPr>
              <w:pStyle w:val="ab"/>
              <w:jc w:val="center"/>
              <w:rPr>
                <w:b/>
                <w:bCs/>
              </w:rPr>
            </w:pPr>
            <w:r>
              <w:rPr>
                <w:b/>
                <w:bCs/>
              </w:rPr>
              <w:t>-</w:t>
            </w:r>
          </w:p>
        </w:tc>
        <w:tc>
          <w:tcPr>
            <w:tcW w:w="1272" w:type="dxa"/>
            <w:shd w:val="clear" w:color="auto" w:fill="D9D9D9" w:themeFill="background1" w:themeFillShade="D9"/>
            <w:vAlign w:val="center"/>
          </w:tcPr>
          <w:p w14:paraId="0FB5BC50" w14:textId="25118F54" w:rsidR="00FF6F4E" w:rsidRPr="00FF6F4E" w:rsidRDefault="00FF6F4E" w:rsidP="00FF6F4E">
            <w:pPr>
              <w:pStyle w:val="ab"/>
              <w:jc w:val="center"/>
              <w:rPr>
                <w:b/>
                <w:bCs/>
              </w:rPr>
            </w:pPr>
            <w:r>
              <w:rPr>
                <w:b/>
                <w:bCs/>
              </w:rPr>
              <w:t>-</w:t>
            </w:r>
          </w:p>
        </w:tc>
        <w:tc>
          <w:tcPr>
            <w:tcW w:w="1713" w:type="dxa"/>
            <w:shd w:val="clear" w:color="auto" w:fill="D9D9D9" w:themeFill="background1" w:themeFillShade="D9"/>
            <w:vAlign w:val="center"/>
          </w:tcPr>
          <w:p w14:paraId="4A0615A4" w14:textId="2DB43D5E" w:rsidR="00FF6F4E" w:rsidRPr="00FF6F4E" w:rsidRDefault="00FF6F4E" w:rsidP="00FF6F4E">
            <w:pPr>
              <w:pStyle w:val="ab"/>
              <w:jc w:val="center"/>
              <w:rPr>
                <w:b/>
                <w:bCs/>
              </w:rPr>
            </w:pPr>
            <w:r>
              <w:rPr>
                <w:b/>
                <w:bCs/>
              </w:rPr>
              <w:t>-</w:t>
            </w:r>
          </w:p>
        </w:tc>
        <w:tc>
          <w:tcPr>
            <w:tcW w:w="1253" w:type="dxa"/>
            <w:shd w:val="clear" w:color="auto" w:fill="D9D9D9" w:themeFill="background1" w:themeFillShade="D9"/>
            <w:vAlign w:val="center"/>
          </w:tcPr>
          <w:p w14:paraId="6679007A" w14:textId="76A30D4C" w:rsidR="00FF6F4E" w:rsidRPr="00FF6F4E" w:rsidRDefault="00FF6F4E" w:rsidP="00FF6F4E">
            <w:pPr>
              <w:pStyle w:val="ab"/>
              <w:jc w:val="center"/>
              <w:rPr>
                <w:b/>
                <w:bCs/>
              </w:rPr>
            </w:pPr>
            <w:r>
              <w:rPr>
                <w:b/>
                <w:bCs/>
              </w:rPr>
              <w:t>-</w:t>
            </w:r>
          </w:p>
        </w:tc>
      </w:tr>
      <w:tr w:rsidR="00FF6F4E" w14:paraId="6C6DBD8F" w14:textId="77777777" w:rsidTr="00FF6F4E">
        <w:tc>
          <w:tcPr>
            <w:tcW w:w="4093" w:type="dxa"/>
          </w:tcPr>
          <w:p w14:paraId="6431EE38" w14:textId="3DE32DFE" w:rsidR="00FF6F4E" w:rsidRDefault="00FF6F4E" w:rsidP="00FF6F4E">
            <w:pPr>
              <w:pStyle w:val="ab"/>
            </w:pPr>
            <w:r>
              <w:t>А</w:t>
            </w:r>
            <w:r w:rsidRPr="005A7D3F">
              <w:t>утентификация элементов систем обработки данных</w:t>
            </w:r>
          </w:p>
        </w:tc>
        <w:tc>
          <w:tcPr>
            <w:tcW w:w="1297" w:type="dxa"/>
            <w:vAlign w:val="center"/>
          </w:tcPr>
          <w:p w14:paraId="6A8CD5F9" w14:textId="08ADEAA0" w:rsidR="00FF6F4E" w:rsidRDefault="00FF6F4E" w:rsidP="00FF6F4E">
            <w:pPr>
              <w:pStyle w:val="ab"/>
              <w:jc w:val="center"/>
            </w:pPr>
            <w:r w:rsidRPr="005A7D3F">
              <w:t>5</w:t>
            </w:r>
          </w:p>
        </w:tc>
        <w:tc>
          <w:tcPr>
            <w:tcW w:w="1272" w:type="dxa"/>
            <w:vAlign w:val="center"/>
          </w:tcPr>
          <w:p w14:paraId="37F9A66C" w14:textId="130EABC8" w:rsidR="00FF6F4E" w:rsidRDefault="00FF6F4E" w:rsidP="00FF6F4E">
            <w:pPr>
              <w:pStyle w:val="ab"/>
              <w:jc w:val="center"/>
            </w:pPr>
            <w:r w:rsidRPr="005A7D3F">
              <w:t>5</w:t>
            </w:r>
          </w:p>
        </w:tc>
        <w:tc>
          <w:tcPr>
            <w:tcW w:w="1713" w:type="dxa"/>
            <w:vAlign w:val="center"/>
          </w:tcPr>
          <w:p w14:paraId="7F724576" w14:textId="34E0DF37" w:rsidR="00FF6F4E" w:rsidRDefault="00FF6F4E" w:rsidP="00FF6F4E">
            <w:pPr>
              <w:pStyle w:val="ab"/>
              <w:jc w:val="center"/>
            </w:pPr>
            <w:r w:rsidRPr="005A7D3F">
              <w:t>5</w:t>
            </w:r>
          </w:p>
        </w:tc>
        <w:tc>
          <w:tcPr>
            <w:tcW w:w="1253" w:type="dxa"/>
            <w:vAlign w:val="center"/>
          </w:tcPr>
          <w:p w14:paraId="5DDFC3F7" w14:textId="31E0065E" w:rsidR="00FF6F4E" w:rsidRDefault="00FF6F4E" w:rsidP="00FF6F4E">
            <w:pPr>
              <w:pStyle w:val="ab"/>
              <w:jc w:val="center"/>
            </w:pPr>
            <w:r w:rsidRPr="005A7D3F">
              <w:t>8</w:t>
            </w:r>
          </w:p>
        </w:tc>
      </w:tr>
      <w:tr w:rsidR="00FF6F4E" w14:paraId="4C160BC7" w14:textId="77777777" w:rsidTr="00FF6F4E">
        <w:tc>
          <w:tcPr>
            <w:tcW w:w="4093" w:type="dxa"/>
          </w:tcPr>
          <w:p w14:paraId="490E0731" w14:textId="6AAA8652" w:rsidR="00FF6F4E" w:rsidRDefault="00FF6F4E" w:rsidP="00FF6F4E">
            <w:pPr>
              <w:pStyle w:val="ab"/>
            </w:pPr>
            <w:r>
              <w:t>У</w:t>
            </w:r>
            <w:r w:rsidRPr="005A7D3F">
              <w:t>правление доступом</w:t>
            </w:r>
          </w:p>
        </w:tc>
        <w:tc>
          <w:tcPr>
            <w:tcW w:w="1297" w:type="dxa"/>
            <w:vAlign w:val="center"/>
          </w:tcPr>
          <w:p w14:paraId="3A36C089" w14:textId="762DB99A" w:rsidR="00FF6F4E" w:rsidRDefault="00FF6F4E" w:rsidP="00FF6F4E">
            <w:pPr>
              <w:pStyle w:val="ab"/>
              <w:jc w:val="center"/>
            </w:pPr>
            <w:r w:rsidRPr="005A7D3F">
              <w:t>5</w:t>
            </w:r>
          </w:p>
        </w:tc>
        <w:tc>
          <w:tcPr>
            <w:tcW w:w="1272" w:type="dxa"/>
            <w:vAlign w:val="center"/>
          </w:tcPr>
          <w:p w14:paraId="61852A86" w14:textId="53364A58" w:rsidR="00FF6F4E" w:rsidRDefault="00FF6F4E" w:rsidP="00FF6F4E">
            <w:pPr>
              <w:pStyle w:val="ab"/>
              <w:jc w:val="center"/>
            </w:pPr>
            <w:r w:rsidRPr="005A7D3F">
              <w:t>5</w:t>
            </w:r>
          </w:p>
        </w:tc>
        <w:tc>
          <w:tcPr>
            <w:tcW w:w="1713" w:type="dxa"/>
            <w:vAlign w:val="center"/>
          </w:tcPr>
          <w:p w14:paraId="4CBD3FF4" w14:textId="64CF067B" w:rsidR="00FF6F4E" w:rsidRDefault="00FF6F4E" w:rsidP="00FF6F4E">
            <w:pPr>
              <w:pStyle w:val="ab"/>
              <w:jc w:val="center"/>
            </w:pPr>
            <w:r w:rsidRPr="005A7D3F">
              <w:t>4</w:t>
            </w:r>
          </w:p>
        </w:tc>
        <w:tc>
          <w:tcPr>
            <w:tcW w:w="1253" w:type="dxa"/>
            <w:vAlign w:val="center"/>
          </w:tcPr>
          <w:p w14:paraId="134B555A" w14:textId="753887D4" w:rsidR="00FF6F4E" w:rsidRDefault="00FF6F4E" w:rsidP="00FF6F4E">
            <w:pPr>
              <w:pStyle w:val="ab"/>
              <w:jc w:val="center"/>
            </w:pPr>
            <w:r w:rsidRPr="005A7D3F">
              <w:t>8</w:t>
            </w:r>
          </w:p>
        </w:tc>
      </w:tr>
      <w:tr w:rsidR="00FF6F4E" w14:paraId="65F46A6B" w14:textId="77777777" w:rsidTr="00FF6F4E">
        <w:tc>
          <w:tcPr>
            <w:tcW w:w="4093" w:type="dxa"/>
          </w:tcPr>
          <w:p w14:paraId="04CE9FF9" w14:textId="51FE48F9" w:rsidR="00FF6F4E" w:rsidRDefault="00FF6F4E" w:rsidP="00FF6F4E">
            <w:pPr>
              <w:pStyle w:val="ab"/>
            </w:pPr>
            <w:r>
              <w:t>П</w:t>
            </w:r>
            <w:r w:rsidRPr="005A7D3F">
              <w:t>ротоколирование обращений</w:t>
            </w:r>
          </w:p>
        </w:tc>
        <w:tc>
          <w:tcPr>
            <w:tcW w:w="1297" w:type="dxa"/>
            <w:vAlign w:val="center"/>
          </w:tcPr>
          <w:p w14:paraId="05DBBC4C" w14:textId="1C2E16E8" w:rsidR="00FF6F4E" w:rsidRDefault="00FF6F4E" w:rsidP="00FF6F4E">
            <w:pPr>
              <w:pStyle w:val="ab"/>
              <w:jc w:val="center"/>
            </w:pPr>
            <w:r w:rsidRPr="005A7D3F">
              <w:t>4</w:t>
            </w:r>
          </w:p>
        </w:tc>
        <w:tc>
          <w:tcPr>
            <w:tcW w:w="1272" w:type="dxa"/>
            <w:vAlign w:val="center"/>
          </w:tcPr>
          <w:p w14:paraId="59D362DC" w14:textId="2F317AEE" w:rsidR="00FF6F4E" w:rsidRDefault="00FF6F4E" w:rsidP="00FF6F4E">
            <w:pPr>
              <w:pStyle w:val="ab"/>
              <w:jc w:val="center"/>
            </w:pPr>
            <w:r w:rsidRPr="005A7D3F">
              <w:t>4</w:t>
            </w:r>
          </w:p>
        </w:tc>
        <w:tc>
          <w:tcPr>
            <w:tcW w:w="1713" w:type="dxa"/>
            <w:vAlign w:val="center"/>
          </w:tcPr>
          <w:p w14:paraId="1D84750E" w14:textId="1845BC3A" w:rsidR="00FF6F4E" w:rsidRDefault="00FF6F4E" w:rsidP="00FF6F4E">
            <w:pPr>
              <w:pStyle w:val="ab"/>
              <w:jc w:val="center"/>
            </w:pPr>
            <w:r w:rsidRPr="005A7D3F">
              <w:t>4</w:t>
            </w:r>
          </w:p>
        </w:tc>
        <w:tc>
          <w:tcPr>
            <w:tcW w:w="1253" w:type="dxa"/>
            <w:vAlign w:val="center"/>
          </w:tcPr>
          <w:p w14:paraId="7D8B5979" w14:textId="4652C6A6" w:rsidR="00FF6F4E" w:rsidRDefault="00FF6F4E" w:rsidP="00FF6F4E">
            <w:pPr>
              <w:pStyle w:val="ab"/>
              <w:jc w:val="center"/>
            </w:pPr>
            <w:r w:rsidRPr="005A7D3F">
              <w:t>8</w:t>
            </w:r>
          </w:p>
        </w:tc>
      </w:tr>
      <w:tr w:rsidR="00FF6F4E" w14:paraId="626FA3E5" w14:textId="77777777" w:rsidTr="00FF6F4E">
        <w:tc>
          <w:tcPr>
            <w:tcW w:w="4093" w:type="dxa"/>
          </w:tcPr>
          <w:p w14:paraId="6CA387A0" w14:textId="423C60B4" w:rsidR="00FF6F4E" w:rsidRDefault="00FF6F4E" w:rsidP="00FF6F4E">
            <w:pPr>
              <w:pStyle w:val="ab"/>
            </w:pPr>
            <w:r>
              <w:t>К</w:t>
            </w:r>
            <w:r w:rsidRPr="005A7D3F">
              <w:t>риптографическая защита</w:t>
            </w:r>
          </w:p>
        </w:tc>
        <w:tc>
          <w:tcPr>
            <w:tcW w:w="1297" w:type="dxa"/>
            <w:vAlign w:val="center"/>
          </w:tcPr>
          <w:p w14:paraId="5896EF86" w14:textId="20B08C8B" w:rsidR="00FF6F4E" w:rsidRDefault="00FF6F4E" w:rsidP="00FF6F4E">
            <w:pPr>
              <w:pStyle w:val="ab"/>
              <w:jc w:val="center"/>
            </w:pPr>
            <w:r w:rsidRPr="005A7D3F">
              <w:t>4</w:t>
            </w:r>
          </w:p>
        </w:tc>
        <w:tc>
          <w:tcPr>
            <w:tcW w:w="1272" w:type="dxa"/>
            <w:vAlign w:val="center"/>
          </w:tcPr>
          <w:p w14:paraId="316FBED3" w14:textId="300C7A27" w:rsidR="00FF6F4E" w:rsidRDefault="00FF6F4E" w:rsidP="00FF6F4E">
            <w:pPr>
              <w:pStyle w:val="ab"/>
              <w:jc w:val="center"/>
            </w:pPr>
            <w:r w:rsidRPr="005A7D3F">
              <w:t>4</w:t>
            </w:r>
          </w:p>
        </w:tc>
        <w:tc>
          <w:tcPr>
            <w:tcW w:w="1713" w:type="dxa"/>
            <w:vAlign w:val="center"/>
          </w:tcPr>
          <w:p w14:paraId="26F861A5" w14:textId="69B6F2D9" w:rsidR="00FF6F4E" w:rsidRDefault="00FF6F4E" w:rsidP="00FF6F4E">
            <w:pPr>
              <w:pStyle w:val="ab"/>
              <w:jc w:val="center"/>
            </w:pPr>
            <w:r w:rsidRPr="005A7D3F">
              <w:t>4</w:t>
            </w:r>
          </w:p>
        </w:tc>
        <w:tc>
          <w:tcPr>
            <w:tcW w:w="1253" w:type="dxa"/>
            <w:vAlign w:val="center"/>
          </w:tcPr>
          <w:p w14:paraId="21C6CB3D" w14:textId="2A8F5004" w:rsidR="00FF6F4E" w:rsidRDefault="00FF6F4E" w:rsidP="00FF6F4E">
            <w:pPr>
              <w:pStyle w:val="ab"/>
              <w:jc w:val="center"/>
            </w:pPr>
            <w:r w:rsidRPr="005A7D3F">
              <w:t>8</w:t>
            </w:r>
          </w:p>
        </w:tc>
      </w:tr>
      <w:tr w:rsidR="00FF6F4E" w14:paraId="39BDA9E9" w14:textId="77777777" w:rsidTr="00FF6F4E">
        <w:tc>
          <w:tcPr>
            <w:tcW w:w="4093" w:type="dxa"/>
          </w:tcPr>
          <w:p w14:paraId="6FEF85FE" w14:textId="1720C4DB" w:rsidR="00FF6F4E" w:rsidRDefault="00FF6F4E" w:rsidP="00FF6F4E">
            <w:pPr>
              <w:pStyle w:val="ab"/>
            </w:pPr>
            <w:r>
              <w:t>П</w:t>
            </w:r>
            <w:r w:rsidRPr="005A7D3F">
              <w:t>ревентивное реагирование</w:t>
            </w:r>
          </w:p>
        </w:tc>
        <w:tc>
          <w:tcPr>
            <w:tcW w:w="1297" w:type="dxa"/>
            <w:vAlign w:val="center"/>
          </w:tcPr>
          <w:p w14:paraId="52F46080" w14:textId="54442134" w:rsidR="00FF6F4E" w:rsidRDefault="00FF6F4E" w:rsidP="00FF6F4E">
            <w:pPr>
              <w:pStyle w:val="ab"/>
              <w:jc w:val="center"/>
            </w:pPr>
            <w:r w:rsidRPr="005A7D3F">
              <w:t>4</w:t>
            </w:r>
          </w:p>
        </w:tc>
        <w:tc>
          <w:tcPr>
            <w:tcW w:w="1272" w:type="dxa"/>
            <w:vAlign w:val="center"/>
          </w:tcPr>
          <w:p w14:paraId="0426F8D4" w14:textId="54BABAD4" w:rsidR="00FF6F4E" w:rsidRDefault="00FF6F4E" w:rsidP="00FF6F4E">
            <w:pPr>
              <w:pStyle w:val="ab"/>
              <w:jc w:val="center"/>
            </w:pPr>
            <w:r w:rsidRPr="005A7D3F">
              <w:t>3</w:t>
            </w:r>
          </w:p>
        </w:tc>
        <w:tc>
          <w:tcPr>
            <w:tcW w:w="1713" w:type="dxa"/>
            <w:vAlign w:val="center"/>
          </w:tcPr>
          <w:p w14:paraId="662486D3" w14:textId="1A9E4949" w:rsidR="00FF6F4E" w:rsidRDefault="00FF6F4E" w:rsidP="00FF6F4E">
            <w:pPr>
              <w:pStyle w:val="ab"/>
              <w:jc w:val="center"/>
            </w:pPr>
            <w:r w:rsidRPr="005A7D3F">
              <w:t>3</w:t>
            </w:r>
          </w:p>
        </w:tc>
        <w:tc>
          <w:tcPr>
            <w:tcW w:w="1253" w:type="dxa"/>
            <w:vAlign w:val="center"/>
          </w:tcPr>
          <w:p w14:paraId="22553421" w14:textId="456E2912" w:rsidR="00FF6F4E" w:rsidRDefault="00FF6F4E" w:rsidP="00FF6F4E">
            <w:pPr>
              <w:pStyle w:val="ab"/>
              <w:jc w:val="center"/>
            </w:pPr>
            <w:r w:rsidRPr="005A7D3F">
              <w:t>8</w:t>
            </w:r>
          </w:p>
        </w:tc>
      </w:tr>
      <w:tr w:rsidR="00FF6F4E" w14:paraId="3F677FEA" w14:textId="77777777" w:rsidTr="00DD0414">
        <w:tc>
          <w:tcPr>
            <w:tcW w:w="4093" w:type="dxa"/>
            <w:shd w:val="clear" w:color="auto" w:fill="D9D9D9" w:themeFill="background1" w:themeFillShade="D9"/>
          </w:tcPr>
          <w:p w14:paraId="3C2C13E8" w14:textId="4F94F89E" w:rsidR="00FF6F4E" w:rsidRPr="00FF6F4E" w:rsidRDefault="00FF6F4E" w:rsidP="00FF6F4E">
            <w:pPr>
              <w:pStyle w:val="ab"/>
              <w:rPr>
                <w:b/>
                <w:bCs/>
              </w:rPr>
            </w:pPr>
            <w:r w:rsidRPr="00FF6F4E">
              <w:rPr>
                <w:b/>
                <w:bCs/>
              </w:rPr>
              <w:t>Сумма баллов</w:t>
            </w:r>
          </w:p>
        </w:tc>
        <w:tc>
          <w:tcPr>
            <w:tcW w:w="1297" w:type="dxa"/>
            <w:shd w:val="clear" w:color="auto" w:fill="D9D9D9" w:themeFill="background1" w:themeFillShade="D9"/>
          </w:tcPr>
          <w:p w14:paraId="020470F8" w14:textId="1DAB0A74" w:rsidR="00FF6F4E" w:rsidRPr="00FF6F4E" w:rsidRDefault="00FF6F4E" w:rsidP="00FF6F4E">
            <w:pPr>
              <w:pStyle w:val="ab"/>
              <w:jc w:val="center"/>
              <w:rPr>
                <w:b/>
                <w:bCs/>
              </w:rPr>
            </w:pPr>
            <w:r w:rsidRPr="00FF6F4E">
              <w:rPr>
                <w:b/>
                <w:bCs/>
              </w:rPr>
              <w:t>466</w:t>
            </w:r>
          </w:p>
        </w:tc>
        <w:tc>
          <w:tcPr>
            <w:tcW w:w="1272" w:type="dxa"/>
            <w:shd w:val="clear" w:color="auto" w:fill="D9D9D9" w:themeFill="background1" w:themeFillShade="D9"/>
          </w:tcPr>
          <w:p w14:paraId="7F6E8AB8" w14:textId="45BCD045" w:rsidR="00FF6F4E" w:rsidRPr="00FF6F4E" w:rsidRDefault="00FF6F4E" w:rsidP="00FF6F4E">
            <w:pPr>
              <w:pStyle w:val="ab"/>
              <w:jc w:val="center"/>
              <w:rPr>
                <w:b/>
                <w:bCs/>
              </w:rPr>
            </w:pPr>
            <w:r w:rsidRPr="00FF6F4E">
              <w:rPr>
                <w:b/>
                <w:bCs/>
              </w:rPr>
              <w:t>414</w:t>
            </w:r>
          </w:p>
        </w:tc>
        <w:tc>
          <w:tcPr>
            <w:tcW w:w="1713" w:type="dxa"/>
            <w:shd w:val="clear" w:color="auto" w:fill="D9D9D9" w:themeFill="background1" w:themeFillShade="D9"/>
          </w:tcPr>
          <w:p w14:paraId="4ECCB0A1" w14:textId="778EAF85" w:rsidR="00FF6F4E" w:rsidRPr="00FF6F4E" w:rsidRDefault="00FF6F4E" w:rsidP="00FF6F4E">
            <w:pPr>
              <w:pStyle w:val="ab"/>
              <w:jc w:val="center"/>
              <w:rPr>
                <w:b/>
                <w:bCs/>
              </w:rPr>
            </w:pPr>
            <w:r w:rsidRPr="00FF6F4E">
              <w:rPr>
                <w:b/>
                <w:bCs/>
              </w:rPr>
              <w:t>393</w:t>
            </w:r>
          </w:p>
        </w:tc>
        <w:tc>
          <w:tcPr>
            <w:tcW w:w="1253" w:type="dxa"/>
            <w:vMerge w:val="restart"/>
            <w:shd w:val="clear" w:color="auto" w:fill="D9D9D9" w:themeFill="background1" w:themeFillShade="D9"/>
            <w:vAlign w:val="center"/>
          </w:tcPr>
          <w:p w14:paraId="1DA0DDBE" w14:textId="06F41D8D" w:rsidR="00FF6F4E" w:rsidRPr="00FF6F4E" w:rsidRDefault="00FF6F4E" w:rsidP="00FF6F4E">
            <w:pPr>
              <w:pStyle w:val="ab"/>
              <w:jc w:val="center"/>
            </w:pPr>
            <w:r w:rsidRPr="00FF6F4E">
              <w:t>-</w:t>
            </w:r>
          </w:p>
        </w:tc>
      </w:tr>
      <w:tr w:rsidR="00FF6F4E" w14:paraId="6B62556E" w14:textId="77777777" w:rsidTr="00DD0414">
        <w:tc>
          <w:tcPr>
            <w:tcW w:w="4093" w:type="dxa"/>
            <w:shd w:val="clear" w:color="auto" w:fill="D9D9D9" w:themeFill="background1" w:themeFillShade="D9"/>
          </w:tcPr>
          <w:p w14:paraId="00A30F33" w14:textId="2F567DA0" w:rsidR="00FF6F4E" w:rsidRPr="00FF6F4E" w:rsidRDefault="00FF6F4E" w:rsidP="00FF6F4E">
            <w:pPr>
              <w:pStyle w:val="ab"/>
              <w:rPr>
                <w:b/>
                <w:bCs/>
              </w:rPr>
            </w:pPr>
            <w:r w:rsidRPr="00FF6F4E">
              <w:rPr>
                <w:b/>
                <w:bCs/>
              </w:rPr>
              <w:t>Макс (образец для сравнения)</w:t>
            </w:r>
          </w:p>
        </w:tc>
        <w:tc>
          <w:tcPr>
            <w:tcW w:w="4282" w:type="dxa"/>
            <w:gridSpan w:val="3"/>
            <w:shd w:val="clear" w:color="auto" w:fill="D9D9D9" w:themeFill="background1" w:themeFillShade="D9"/>
            <w:vAlign w:val="center"/>
          </w:tcPr>
          <w:p w14:paraId="0D66B7FE" w14:textId="14C150D5" w:rsidR="00FF6F4E" w:rsidRPr="00FF6F4E" w:rsidRDefault="00FF6F4E" w:rsidP="00FF6F4E">
            <w:pPr>
              <w:pStyle w:val="ab"/>
              <w:jc w:val="center"/>
              <w:rPr>
                <w:b/>
                <w:bCs/>
              </w:rPr>
            </w:pPr>
            <w:r w:rsidRPr="00FF6F4E">
              <w:rPr>
                <w:b/>
                <w:bCs/>
              </w:rPr>
              <w:t>466</w:t>
            </w:r>
          </w:p>
        </w:tc>
        <w:tc>
          <w:tcPr>
            <w:tcW w:w="1253" w:type="dxa"/>
            <w:vMerge/>
            <w:shd w:val="clear" w:color="auto" w:fill="D9D9D9" w:themeFill="background1" w:themeFillShade="D9"/>
            <w:vAlign w:val="center"/>
          </w:tcPr>
          <w:p w14:paraId="38AD4CA6" w14:textId="77777777" w:rsidR="00FF6F4E" w:rsidRDefault="00FF6F4E" w:rsidP="00FF6F4E">
            <w:pPr>
              <w:pStyle w:val="ab"/>
              <w:jc w:val="center"/>
            </w:pPr>
          </w:p>
        </w:tc>
      </w:tr>
      <w:tr w:rsidR="00FF6F4E" w14:paraId="236DEDAE" w14:textId="77777777" w:rsidTr="00FF6F4E">
        <w:tc>
          <w:tcPr>
            <w:tcW w:w="4093" w:type="dxa"/>
            <w:shd w:val="clear" w:color="auto" w:fill="D9D9D9" w:themeFill="background1" w:themeFillShade="D9"/>
          </w:tcPr>
          <w:p w14:paraId="36744C4E" w14:textId="63C129D4" w:rsidR="00FF6F4E" w:rsidRPr="00FF6F4E" w:rsidRDefault="00FF6F4E" w:rsidP="00FF6F4E">
            <w:pPr>
              <w:pStyle w:val="ab"/>
              <w:rPr>
                <w:b/>
                <w:bCs/>
              </w:rPr>
            </w:pPr>
            <w:r w:rsidRPr="00FF6F4E">
              <w:rPr>
                <w:b/>
                <w:bCs/>
              </w:rPr>
              <w:t>Индекс конкурентоспособности по функциональным возможностям</w:t>
            </w:r>
          </w:p>
        </w:tc>
        <w:tc>
          <w:tcPr>
            <w:tcW w:w="1297" w:type="dxa"/>
            <w:shd w:val="clear" w:color="auto" w:fill="D9D9D9" w:themeFill="background1" w:themeFillShade="D9"/>
            <w:vAlign w:val="center"/>
          </w:tcPr>
          <w:p w14:paraId="26A0232E" w14:textId="4C5910C2" w:rsidR="00FF6F4E" w:rsidRPr="00FF6F4E" w:rsidRDefault="00FF6F4E" w:rsidP="00FF6F4E">
            <w:pPr>
              <w:pStyle w:val="ab"/>
              <w:jc w:val="center"/>
              <w:rPr>
                <w:b/>
                <w:bCs/>
              </w:rPr>
            </w:pPr>
            <w:r w:rsidRPr="00FF6F4E">
              <w:rPr>
                <w:b/>
                <w:bCs/>
              </w:rPr>
              <w:t>1,00</w:t>
            </w:r>
          </w:p>
        </w:tc>
        <w:tc>
          <w:tcPr>
            <w:tcW w:w="1272" w:type="dxa"/>
            <w:shd w:val="clear" w:color="auto" w:fill="D9D9D9" w:themeFill="background1" w:themeFillShade="D9"/>
            <w:vAlign w:val="center"/>
          </w:tcPr>
          <w:p w14:paraId="68726331" w14:textId="0FE4B906" w:rsidR="00FF6F4E" w:rsidRPr="00FF6F4E" w:rsidRDefault="00FF6F4E" w:rsidP="00FF6F4E">
            <w:pPr>
              <w:pStyle w:val="ab"/>
              <w:jc w:val="center"/>
              <w:rPr>
                <w:b/>
                <w:bCs/>
              </w:rPr>
            </w:pPr>
            <w:r w:rsidRPr="00FF6F4E">
              <w:rPr>
                <w:b/>
                <w:bCs/>
              </w:rPr>
              <w:t>0,89</w:t>
            </w:r>
          </w:p>
        </w:tc>
        <w:tc>
          <w:tcPr>
            <w:tcW w:w="1713" w:type="dxa"/>
            <w:shd w:val="clear" w:color="auto" w:fill="D9D9D9" w:themeFill="background1" w:themeFillShade="D9"/>
            <w:vAlign w:val="center"/>
          </w:tcPr>
          <w:p w14:paraId="07543395" w14:textId="549AC6C9" w:rsidR="00FF6F4E" w:rsidRPr="00FF6F4E" w:rsidRDefault="00FF6F4E" w:rsidP="00FF6F4E">
            <w:pPr>
              <w:pStyle w:val="ab"/>
              <w:jc w:val="center"/>
              <w:rPr>
                <w:b/>
                <w:bCs/>
              </w:rPr>
            </w:pPr>
            <w:r w:rsidRPr="00FF6F4E">
              <w:rPr>
                <w:b/>
                <w:bCs/>
              </w:rPr>
              <w:t>0,84</w:t>
            </w:r>
          </w:p>
        </w:tc>
        <w:tc>
          <w:tcPr>
            <w:tcW w:w="1253" w:type="dxa"/>
            <w:vMerge/>
            <w:shd w:val="clear" w:color="auto" w:fill="D9D9D9" w:themeFill="background1" w:themeFillShade="D9"/>
            <w:vAlign w:val="center"/>
          </w:tcPr>
          <w:p w14:paraId="444B9A5E" w14:textId="77777777" w:rsidR="00FF6F4E" w:rsidRDefault="00FF6F4E" w:rsidP="00FF6F4E">
            <w:pPr>
              <w:pStyle w:val="ab"/>
              <w:jc w:val="center"/>
            </w:pPr>
          </w:p>
        </w:tc>
      </w:tr>
    </w:tbl>
    <w:p w14:paraId="3E8F466A" w14:textId="7F9D22EB" w:rsidR="00EB4B48" w:rsidRDefault="00FF6F4E" w:rsidP="00700C8E">
      <w:pPr>
        <w:spacing w:before="240"/>
      </w:pPr>
      <w:r>
        <w:t xml:space="preserve">В Таблице </w:t>
      </w:r>
      <w:r w:rsidR="00700C8E">
        <w:t>Г</w:t>
      </w:r>
      <w:r>
        <w:t>.</w:t>
      </w:r>
      <w:r w:rsidR="00700C8E">
        <w:t>4</w:t>
      </w:r>
      <w:r>
        <w:t xml:space="preserve"> представлены </w:t>
      </w:r>
      <w:r w:rsidR="00700C8E">
        <w:t xml:space="preserve">результаты балльной оценки ПО </w:t>
      </w:r>
      <w:proofErr w:type="spellStart"/>
      <w:r w:rsidR="00700C8E">
        <w:t>по</w:t>
      </w:r>
      <w:proofErr w:type="spellEnd"/>
      <w:r w:rsidR="00700C8E">
        <w:t xml:space="preserve"> субъективным пользовательским предпочтениям.</w:t>
      </w:r>
    </w:p>
    <w:p w14:paraId="4A518B5B" w14:textId="6DFE6094" w:rsidR="00700C8E" w:rsidRDefault="00700C8E" w:rsidP="00700C8E">
      <w:pPr>
        <w:pStyle w:val="aff1"/>
      </w:pPr>
      <w:r>
        <w:t xml:space="preserve">Таблица Г.4 — Результаты балльной оценки ПО </w:t>
      </w:r>
      <w:proofErr w:type="spellStart"/>
      <w:r>
        <w:t>по</w:t>
      </w:r>
      <w:proofErr w:type="spellEnd"/>
      <w:r>
        <w:t xml:space="preserve"> субъективным пользовательским предпочтениям</w:t>
      </w:r>
    </w:p>
    <w:tbl>
      <w:tblPr>
        <w:tblStyle w:val="a5"/>
        <w:tblW w:w="0" w:type="auto"/>
        <w:tblLook w:val="04A0" w:firstRow="1" w:lastRow="0" w:firstColumn="1" w:lastColumn="0" w:noHBand="0" w:noVBand="1"/>
      </w:tblPr>
      <w:tblGrid>
        <w:gridCol w:w="3964"/>
        <w:gridCol w:w="1426"/>
        <w:gridCol w:w="1272"/>
        <w:gridCol w:w="1697"/>
        <w:gridCol w:w="1269"/>
      </w:tblGrid>
      <w:tr w:rsidR="00700C8E" w14:paraId="4735F38C" w14:textId="77777777" w:rsidTr="00700C8E">
        <w:tc>
          <w:tcPr>
            <w:tcW w:w="3964" w:type="dxa"/>
            <w:vMerge w:val="restart"/>
            <w:vAlign w:val="center"/>
          </w:tcPr>
          <w:p w14:paraId="74AD02EF" w14:textId="063A9BCA" w:rsidR="00700C8E" w:rsidRPr="00700C8E" w:rsidRDefault="00700C8E" w:rsidP="00700C8E">
            <w:pPr>
              <w:pStyle w:val="ab"/>
              <w:jc w:val="center"/>
              <w:rPr>
                <w:b/>
                <w:bCs/>
              </w:rPr>
            </w:pPr>
            <w:r w:rsidRPr="00700C8E">
              <w:rPr>
                <w:b/>
                <w:bCs/>
              </w:rPr>
              <w:t>Субъективные пользовательские характеристики</w:t>
            </w:r>
          </w:p>
        </w:tc>
        <w:tc>
          <w:tcPr>
            <w:tcW w:w="4395" w:type="dxa"/>
            <w:gridSpan w:val="3"/>
            <w:vAlign w:val="center"/>
          </w:tcPr>
          <w:p w14:paraId="14FD97F9" w14:textId="5590CCE2" w:rsidR="00700C8E" w:rsidRDefault="00700C8E" w:rsidP="00700C8E">
            <w:pPr>
              <w:pStyle w:val="ab"/>
              <w:jc w:val="center"/>
            </w:pPr>
            <w:r w:rsidRPr="00FF6F4E">
              <w:rPr>
                <w:b/>
                <w:bCs/>
              </w:rPr>
              <w:t>Исследуемые программные продукты</w:t>
            </w:r>
          </w:p>
        </w:tc>
        <w:tc>
          <w:tcPr>
            <w:tcW w:w="1269" w:type="dxa"/>
            <w:vMerge w:val="restart"/>
            <w:vAlign w:val="center"/>
          </w:tcPr>
          <w:p w14:paraId="5FBBEB12" w14:textId="19C0FFFA" w:rsidR="00700C8E" w:rsidRDefault="00700C8E" w:rsidP="00700C8E">
            <w:pPr>
              <w:pStyle w:val="ab"/>
              <w:jc w:val="center"/>
            </w:pPr>
            <w:r w:rsidRPr="00FF6F4E">
              <w:rPr>
                <w:b/>
                <w:bCs/>
              </w:rPr>
              <w:t>Вес критерия</w:t>
            </w:r>
          </w:p>
        </w:tc>
      </w:tr>
      <w:tr w:rsidR="00700C8E" w14:paraId="6BD142A7" w14:textId="77777777" w:rsidTr="00700C8E">
        <w:tc>
          <w:tcPr>
            <w:tcW w:w="3964" w:type="dxa"/>
            <w:vMerge/>
          </w:tcPr>
          <w:p w14:paraId="3936F5F0" w14:textId="77777777" w:rsidR="00700C8E" w:rsidRDefault="00700C8E" w:rsidP="00700C8E">
            <w:pPr>
              <w:pStyle w:val="ab"/>
            </w:pPr>
          </w:p>
        </w:tc>
        <w:tc>
          <w:tcPr>
            <w:tcW w:w="1426" w:type="dxa"/>
            <w:vAlign w:val="center"/>
          </w:tcPr>
          <w:p w14:paraId="0C85DD0B" w14:textId="32AE2116" w:rsidR="00700C8E" w:rsidRDefault="00700C8E" w:rsidP="00700C8E">
            <w:pPr>
              <w:pStyle w:val="ab"/>
              <w:jc w:val="center"/>
            </w:pPr>
            <w:r w:rsidRPr="00514FFF">
              <w:rPr>
                <w:b/>
                <w:bCs/>
              </w:rPr>
              <w:t>QualiTech</w:t>
            </w:r>
          </w:p>
        </w:tc>
        <w:tc>
          <w:tcPr>
            <w:tcW w:w="1272" w:type="dxa"/>
            <w:vAlign w:val="center"/>
          </w:tcPr>
          <w:p w14:paraId="067DB535" w14:textId="5D382348" w:rsidR="00700C8E" w:rsidRDefault="00700C8E" w:rsidP="00700C8E">
            <w:pPr>
              <w:pStyle w:val="ab"/>
              <w:jc w:val="center"/>
            </w:pPr>
            <w:r w:rsidRPr="00514FFF">
              <w:rPr>
                <w:b/>
                <w:bCs/>
              </w:rPr>
              <w:t>SAP QM</w:t>
            </w:r>
          </w:p>
        </w:tc>
        <w:tc>
          <w:tcPr>
            <w:tcW w:w="1697" w:type="dxa"/>
            <w:vAlign w:val="center"/>
          </w:tcPr>
          <w:p w14:paraId="1F9D6D4D" w14:textId="6A439988" w:rsidR="00700C8E" w:rsidRDefault="00700C8E" w:rsidP="00700C8E">
            <w:pPr>
              <w:pStyle w:val="ab"/>
              <w:jc w:val="center"/>
            </w:pPr>
            <w:r w:rsidRPr="00514FFF">
              <w:rPr>
                <w:b/>
                <w:bCs/>
              </w:rPr>
              <w:t>ETQ Reliance QMS</w:t>
            </w:r>
          </w:p>
        </w:tc>
        <w:tc>
          <w:tcPr>
            <w:tcW w:w="1269" w:type="dxa"/>
            <w:vMerge/>
            <w:vAlign w:val="center"/>
          </w:tcPr>
          <w:p w14:paraId="7576DB8A" w14:textId="77777777" w:rsidR="00700C8E" w:rsidRDefault="00700C8E" w:rsidP="00700C8E">
            <w:pPr>
              <w:pStyle w:val="ab"/>
            </w:pPr>
          </w:p>
        </w:tc>
      </w:tr>
      <w:tr w:rsidR="00700C8E" w14:paraId="73294608" w14:textId="77777777" w:rsidTr="00700C8E">
        <w:tc>
          <w:tcPr>
            <w:tcW w:w="3964" w:type="dxa"/>
          </w:tcPr>
          <w:p w14:paraId="7BCD0BCF" w14:textId="33021FA5" w:rsidR="00700C8E" w:rsidRDefault="00700C8E" w:rsidP="00700C8E">
            <w:pPr>
              <w:pStyle w:val="ab"/>
            </w:pPr>
            <w:r>
              <w:lastRenderedPageBreak/>
              <w:t>В</w:t>
            </w:r>
            <w:r w:rsidRPr="00A32E75">
              <w:t>озможность настройки ПП</w:t>
            </w:r>
          </w:p>
        </w:tc>
        <w:tc>
          <w:tcPr>
            <w:tcW w:w="1426" w:type="dxa"/>
            <w:vAlign w:val="center"/>
          </w:tcPr>
          <w:p w14:paraId="044B0F1F" w14:textId="1429AF00" w:rsidR="00700C8E" w:rsidRDefault="00700C8E" w:rsidP="00700C8E">
            <w:pPr>
              <w:pStyle w:val="ab"/>
              <w:jc w:val="center"/>
            </w:pPr>
            <w:r w:rsidRPr="00A32E75">
              <w:t>4</w:t>
            </w:r>
          </w:p>
        </w:tc>
        <w:tc>
          <w:tcPr>
            <w:tcW w:w="1272" w:type="dxa"/>
            <w:vAlign w:val="center"/>
          </w:tcPr>
          <w:p w14:paraId="4E8FC2BF" w14:textId="1E2B5863" w:rsidR="00700C8E" w:rsidRDefault="00700C8E" w:rsidP="00700C8E">
            <w:pPr>
              <w:pStyle w:val="ab"/>
              <w:jc w:val="center"/>
            </w:pPr>
            <w:r w:rsidRPr="00A32E75">
              <w:t>3</w:t>
            </w:r>
          </w:p>
        </w:tc>
        <w:tc>
          <w:tcPr>
            <w:tcW w:w="1697" w:type="dxa"/>
            <w:vAlign w:val="center"/>
          </w:tcPr>
          <w:p w14:paraId="7C2EF2D9" w14:textId="7FEA8914" w:rsidR="00700C8E" w:rsidRDefault="00700C8E" w:rsidP="00700C8E">
            <w:pPr>
              <w:pStyle w:val="ab"/>
              <w:jc w:val="center"/>
            </w:pPr>
            <w:r w:rsidRPr="00A32E75">
              <w:t>4</w:t>
            </w:r>
          </w:p>
        </w:tc>
        <w:tc>
          <w:tcPr>
            <w:tcW w:w="1269" w:type="dxa"/>
            <w:vAlign w:val="center"/>
          </w:tcPr>
          <w:p w14:paraId="30276A64" w14:textId="6399D088" w:rsidR="00700C8E" w:rsidRDefault="00700C8E" w:rsidP="00700C8E">
            <w:pPr>
              <w:pStyle w:val="ab"/>
              <w:jc w:val="center"/>
            </w:pPr>
            <w:r w:rsidRPr="00A32E75">
              <w:t>50</w:t>
            </w:r>
          </w:p>
        </w:tc>
      </w:tr>
      <w:tr w:rsidR="00700C8E" w14:paraId="3B3BCEF0" w14:textId="77777777" w:rsidTr="00700C8E">
        <w:tc>
          <w:tcPr>
            <w:tcW w:w="3964" w:type="dxa"/>
          </w:tcPr>
          <w:p w14:paraId="11709A98" w14:textId="4AC8E179" w:rsidR="00700C8E" w:rsidRDefault="00700C8E" w:rsidP="00700C8E">
            <w:pPr>
              <w:pStyle w:val="ab"/>
            </w:pPr>
            <w:r>
              <w:t>В</w:t>
            </w:r>
            <w:r w:rsidRPr="00A32E75">
              <w:t>озможность работы с территориально-распределенными офисами</w:t>
            </w:r>
          </w:p>
        </w:tc>
        <w:tc>
          <w:tcPr>
            <w:tcW w:w="1426" w:type="dxa"/>
            <w:vAlign w:val="center"/>
          </w:tcPr>
          <w:p w14:paraId="27E76C19" w14:textId="576CFF7D" w:rsidR="00700C8E" w:rsidRDefault="00700C8E" w:rsidP="00700C8E">
            <w:pPr>
              <w:pStyle w:val="ab"/>
              <w:jc w:val="center"/>
            </w:pPr>
            <w:r w:rsidRPr="00A32E75">
              <w:t>5</w:t>
            </w:r>
          </w:p>
        </w:tc>
        <w:tc>
          <w:tcPr>
            <w:tcW w:w="1272" w:type="dxa"/>
            <w:vAlign w:val="center"/>
          </w:tcPr>
          <w:p w14:paraId="742ABB5E" w14:textId="0B924298" w:rsidR="00700C8E" w:rsidRDefault="00700C8E" w:rsidP="00700C8E">
            <w:pPr>
              <w:pStyle w:val="ab"/>
              <w:jc w:val="center"/>
            </w:pPr>
            <w:r w:rsidRPr="00A32E75">
              <w:t>5</w:t>
            </w:r>
          </w:p>
        </w:tc>
        <w:tc>
          <w:tcPr>
            <w:tcW w:w="1697" w:type="dxa"/>
            <w:vAlign w:val="center"/>
          </w:tcPr>
          <w:p w14:paraId="2662FF82" w14:textId="05116F14" w:rsidR="00700C8E" w:rsidRDefault="00700C8E" w:rsidP="00700C8E">
            <w:pPr>
              <w:pStyle w:val="ab"/>
              <w:jc w:val="center"/>
            </w:pPr>
            <w:r w:rsidRPr="00A32E75">
              <w:t>4</w:t>
            </w:r>
          </w:p>
        </w:tc>
        <w:tc>
          <w:tcPr>
            <w:tcW w:w="1269" w:type="dxa"/>
            <w:vAlign w:val="center"/>
          </w:tcPr>
          <w:p w14:paraId="3EF0E988" w14:textId="08DF0C0A" w:rsidR="00700C8E" w:rsidRDefault="00700C8E" w:rsidP="00700C8E">
            <w:pPr>
              <w:pStyle w:val="ab"/>
              <w:jc w:val="center"/>
            </w:pPr>
            <w:r w:rsidRPr="00A32E75">
              <w:t>20</w:t>
            </w:r>
          </w:p>
        </w:tc>
      </w:tr>
      <w:tr w:rsidR="00700C8E" w14:paraId="5F1938EF" w14:textId="77777777" w:rsidTr="00700C8E">
        <w:tc>
          <w:tcPr>
            <w:tcW w:w="3964" w:type="dxa"/>
          </w:tcPr>
          <w:p w14:paraId="007EA070" w14:textId="7539281F" w:rsidR="00700C8E" w:rsidRDefault="00700C8E" w:rsidP="00700C8E">
            <w:pPr>
              <w:pStyle w:val="ab"/>
            </w:pPr>
            <w:r>
              <w:t>В</w:t>
            </w:r>
            <w:r w:rsidRPr="00A32E75">
              <w:t>озможность обработки документов</w:t>
            </w:r>
          </w:p>
        </w:tc>
        <w:tc>
          <w:tcPr>
            <w:tcW w:w="1426" w:type="dxa"/>
            <w:vAlign w:val="center"/>
          </w:tcPr>
          <w:p w14:paraId="14DD9499" w14:textId="220A13DF" w:rsidR="00700C8E" w:rsidRDefault="00700C8E" w:rsidP="00700C8E">
            <w:pPr>
              <w:pStyle w:val="ab"/>
              <w:jc w:val="center"/>
            </w:pPr>
            <w:r w:rsidRPr="00A32E75">
              <w:t>4</w:t>
            </w:r>
          </w:p>
        </w:tc>
        <w:tc>
          <w:tcPr>
            <w:tcW w:w="1272" w:type="dxa"/>
            <w:vAlign w:val="center"/>
          </w:tcPr>
          <w:p w14:paraId="139A75FF" w14:textId="77A9196A" w:rsidR="00700C8E" w:rsidRDefault="00700C8E" w:rsidP="00700C8E">
            <w:pPr>
              <w:pStyle w:val="ab"/>
              <w:jc w:val="center"/>
            </w:pPr>
            <w:r w:rsidRPr="00A32E75">
              <w:t>5</w:t>
            </w:r>
          </w:p>
        </w:tc>
        <w:tc>
          <w:tcPr>
            <w:tcW w:w="1697" w:type="dxa"/>
            <w:vAlign w:val="center"/>
          </w:tcPr>
          <w:p w14:paraId="27AD7066" w14:textId="2D40FBAF" w:rsidR="00700C8E" w:rsidRDefault="00700C8E" w:rsidP="00700C8E">
            <w:pPr>
              <w:pStyle w:val="ab"/>
              <w:jc w:val="center"/>
            </w:pPr>
            <w:r w:rsidRPr="00A32E75">
              <w:t>4</w:t>
            </w:r>
          </w:p>
        </w:tc>
        <w:tc>
          <w:tcPr>
            <w:tcW w:w="1269" w:type="dxa"/>
            <w:vAlign w:val="center"/>
          </w:tcPr>
          <w:p w14:paraId="43BDB017" w14:textId="31042BF0" w:rsidR="00700C8E" w:rsidRDefault="00700C8E" w:rsidP="00700C8E">
            <w:pPr>
              <w:pStyle w:val="ab"/>
              <w:jc w:val="center"/>
            </w:pPr>
            <w:r w:rsidRPr="00A32E75">
              <w:t>20</w:t>
            </w:r>
          </w:p>
        </w:tc>
      </w:tr>
      <w:tr w:rsidR="00700C8E" w14:paraId="05F2C0F6" w14:textId="77777777" w:rsidTr="00700C8E">
        <w:tc>
          <w:tcPr>
            <w:tcW w:w="3964" w:type="dxa"/>
          </w:tcPr>
          <w:p w14:paraId="65AA116C" w14:textId="754DEF04" w:rsidR="00700C8E" w:rsidRDefault="00700C8E" w:rsidP="00700C8E">
            <w:pPr>
              <w:pStyle w:val="ab"/>
            </w:pPr>
            <w:r>
              <w:t>Генерация отчетов</w:t>
            </w:r>
          </w:p>
        </w:tc>
        <w:tc>
          <w:tcPr>
            <w:tcW w:w="1426" w:type="dxa"/>
            <w:vAlign w:val="center"/>
          </w:tcPr>
          <w:p w14:paraId="486B4BF4" w14:textId="5BC6DCE6" w:rsidR="00700C8E" w:rsidRDefault="00700C8E" w:rsidP="00700C8E">
            <w:pPr>
              <w:pStyle w:val="ab"/>
              <w:jc w:val="center"/>
            </w:pPr>
            <w:r w:rsidRPr="00A32E75">
              <w:t>4</w:t>
            </w:r>
          </w:p>
        </w:tc>
        <w:tc>
          <w:tcPr>
            <w:tcW w:w="1272" w:type="dxa"/>
            <w:vAlign w:val="center"/>
          </w:tcPr>
          <w:p w14:paraId="574DA2CF" w14:textId="77155AD6" w:rsidR="00700C8E" w:rsidRDefault="00700C8E" w:rsidP="00700C8E">
            <w:pPr>
              <w:pStyle w:val="ab"/>
              <w:jc w:val="center"/>
            </w:pPr>
            <w:r w:rsidRPr="00A32E75">
              <w:t>5</w:t>
            </w:r>
          </w:p>
        </w:tc>
        <w:tc>
          <w:tcPr>
            <w:tcW w:w="1697" w:type="dxa"/>
            <w:vAlign w:val="center"/>
          </w:tcPr>
          <w:p w14:paraId="586BD0DD" w14:textId="094ACA8B" w:rsidR="00700C8E" w:rsidRDefault="00700C8E" w:rsidP="00700C8E">
            <w:pPr>
              <w:pStyle w:val="ab"/>
              <w:jc w:val="center"/>
            </w:pPr>
            <w:r w:rsidRPr="00A32E75">
              <w:t>4</w:t>
            </w:r>
          </w:p>
        </w:tc>
        <w:tc>
          <w:tcPr>
            <w:tcW w:w="1269" w:type="dxa"/>
            <w:vAlign w:val="center"/>
          </w:tcPr>
          <w:p w14:paraId="3B389D2E" w14:textId="1548E148" w:rsidR="00700C8E" w:rsidRDefault="00700C8E" w:rsidP="00700C8E">
            <w:pPr>
              <w:pStyle w:val="ab"/>
              <w:jc w:val="center"/>
            </w:pPr>
            <w:r w:rsidRPr="00A32E75">
              <w:t>10</w:t>
            </w:r>
          </w:p>
        </w:tc>
      </w:tr>
      <w:tr w:rsidR="00700C8E" w14:paraId="3BCA076C" w14:textId="77777777" w:rsidTr="00700C8E">
        <w:tc>
          <w:tcPr>
            <w:tcW w:w="3964" w:type="dxa"/>
            <w:shd w:val="clear" w:color="auto" w:fill="D9D9D9" w:themeFill="background1" w:themeFillShade="D9"/>
          </w:tcPr>
          <w:p w14:paraId="4CE14946" w14:textId="27F75622" w:rsidR="00700C8E" w:rsidRPr="00700C8E" w:rsidRDefault="00700C8E" w:rsidP="00700C8E">
            <w:pPr>
              <w:pStyle w:val="ab"/>
              <w:rPr>
                <w:b/>
                <w:bCs/>
              </w:rPr>
            </w:pPr>
            <w:r w:rsidRPr="00700C8E">
              <w:rPr>
                <w:b/>
                <w:bCs/>
              </w:rPr>
              <w:t>Сумма баллов</w:t>
            </w:r>
          </w:p>
        </w:tc>
        <w:tc>
          <w:tcPr>
            <w:tcW w:w="1426" w:type="dxa"/>
            <w:shd w:val="clear" w:color="auto" w:fill="D9D9D9" w:themeFill="background1" w:themeFillShade="D9"/>
            <w:vAlign w:val="center"/>
          </w:tcPr>
          <w:p w14:paraId="79C4ED33" w14:textId="56B01B0F" w:rsidR="00700C8E" w:rsidRPr="00700C8E" w:rsidRDefault="00700C8E" w:rsidP="00700C8E">
            <w:pPr>
              <w:pStyle w:val="ab"/>
              <w:jc w:val="center"/>
              <w:rPr>
                <w:b/>
                <w:bCs/>
              </w:rPr>
            </w:pPr>
            <w:r w:rsidRPr="00700C8E">
              <w:rPr>
                <w:b/>
                <w:bCs/>
              </w:rPr>
              <w:t>220</w:t>
            </w:r>
          </w:p>
        </w:tc>
        <w:tc>
          <w:tcPr>
            <w:tcW w:w="1272" w:type="dxa"/>
            <w:shd w:val="clear" w:color="auto" w:fill="D9D9D9" w:themeFill="background1" w:themeFillShade="D9"/>
            <w:vAlign w:val="center"/>
          </w:tcPr>
          <w:p w14:paraId="12CCB784" w14:textId="3D0AFDF1" w:rsidR="00700C8E" w:rsidRPr="00700C8E" w:rsidRDefault="00700C8E" w:rsidP="00700C8E">
            <w:pPr>
              <w:pStyle w:val="ab"/>
              <w:jc w:val="center"/>
              <w:rPr>
                <w:b/>
                <w:bCs/>
              </w:rPr>
            </w:pPr>
            <w:r w:rsidRPr="00700C8E">
              <w:rPr>
                <w:b/>
                <w:bCs/>
              </w:rPr>
              <w:t>250</w:t>
            </w:r>
          </w:p>
        </w:tc>
        <w:tc>
          <w:tcPr>
            <w:tcW w:w="1697" w:type="dxa"/>
            <w:shd w:val="clear" w:color="auto" w:fill="D9D9D9" w:themeFill="background1" w:themeFillShade="D9"/>
            <w:vAlign w:val="center"/>
          </w:tcPr>
          <w:p w14:paraId="52A8EB57" w14:textId="69BCEB2D" w:rsidR="00700C8E" w:rsidRPr="00700C8E" w:rsidRDefault="00700C8E" w:rsidP="00700C8E">
            <w:pPr>
              <w:pStyle w:val="ab"/>
              <w:jc w:val="center"/>
              <w:rPr>
                <w:b/>
                <w:bCs/>
              </w:rPr>
            </w:pPr>
            <w:r w:rsidRPr="00700C8E">
              <w:rPr>
                <w:b/>
                <w:bCs/>
              </w:rPr>
              <w:t>200</w:t>
            </w:r>
          </w:p>
        </w:tc>
        <w:tc>
          <w:tcPr>
            <w:tcW w:w="1269" w:type="dxa"/>
            <w:vMerge w:val="restart"/>
            <w:shd w:val="clear" w:color="auto" w:fill="D9D9D9" w:themeFill="background1" w:themeFillShade="D9"/>
            <w:vAlign w:val="center"/>
          </w:tcPr>
          <w:p w14:paraId="35593EC6" w14:textId="11C2047D" w:rsidR="00700C8E" w:rsidRDefault="00700C8E" w:rsidP="00700C8E">
            <w:pPr>
              <w:pStyle w:val="ab"/>
              <w:jc w:val="center"/>
            </w:pPr>
            <w:r>
              <w:t>-</w:t>
            </w:r>
          </w:p>
        </w:tc>
      </w:tr>
      <w:tr w:rsidR="00700C8E" w14:paraId="62C3B586" w14:textId="77777777" w:rsidTr="00700C8E">
        <w:tc>
          <w:tcPr>
            <w:tcW w:w="3964" w:type="dxa"/>
            <w:shd w:val="clear" w:color="auto" w:fill="D9D9D9" w:themeFill="background1" w:themeFillShade="D9"/>
            <w:vAlign w:val="center"/>
          </w:tcPr>
          <w:p w14:paraId="508B9DBD" w14:textId="26C0E21C" w:rsidR="00700C8E" w:rsidRPr="00700C8E" w:rsidRDefault="00700C8E" w:rsidP="00700C8E">
            <w:pPr>
              <w:pStyle w:val="ab"/>
              <w:rPr>
                <w:b/>
                <w:bCs/>
              </w:rPr>
            </w:pPr>
            <w:r w:rsidRPr="00700C8E">
              <w:rPr>
                <w:b/>
                <w:bCs/>
              </w:rPr>
              <w:t>Макс (образец для сравнения)</w:t>
            </w:r>
          </w:p>
        </w:tc>
        <w:tc>
          <w:tcPr>
            <w:tcW w:w="4395" w:type="dxa"/>
            <w:gridSpan w:val="3"/>
            <w:shd w:val="clear" w:color="auto" w:fill="D9D9D9" w:themeFill="background1" w:themeFillShade="D9"/>
            <w:vAlign w:val="center"/>
          </w:tcPr>
          <w:p w14:paraId="0DB36222" w14:textId="4877AB65" w:rsidR="00700C8E" w:rsidRPr="00700C8E" w:rsidRDefault="00700C8E" w:rsidP="00700C8E">
            <w:pPr>
              <w:pStyle w:val="ab"/>
              <w:jc w:val="center"/>
              <w:rPr>
                <w:b/>
                <w:bCs/>
              </w:rPr>
            </w:pPr>
            <w:r>
              <w:rPr>
                <w:b/>
                <w:bCs/>
              </w:rPr>
              <w:t>250</w:t>
            </w:r>
          </w:p>
        </w:tc>
        <w:tc>
          <w:tcPr>
            <w:tcW w:w="1269" w:type="dxa"/>
            <w:vMerge/>
            <w:shd w:val="clear" w:color="auto" w:fill="D9D9D9" w:themeFill="background1" w:themeFillShade="D9"/>
            <w:vAlign w:val="center"/>
          </w:tcPr>
          <w:p w14:paraId="35C85DD0" w14:textId="77777777" w:rsidR="00700C8E" w:rsidRDefault="00700C8E" w:rsidP="00700C8E">
            <w:pPr>
              <w:pStyle w:val="ab"/>
              <w:jc w:val="center"/>
            </w:pPr>
          </w:p>
        </w:tc>
      </w:tr>
      <w:tr w:rsidR="00700C8E" w14:paraId="193FAD07" w14:textId="77777777" w:rsidTr="00700C8E">
        <w:tc>
          <w:tcPr>
            <w:tcW w:w="3964" w:type="dxa"/>
            <w:shd w:val="clear" w:color="auto" w:fill="D9D9D9" w:themeFill="background1" w:themeFillShade="D9"/>
            <w:vAlign w:val="center"/>
          </w:tcPr>
          <w:p w14:paraId="0917C208" w14:textId="2D19F86D" w:rsidR="00700C8E" w:rsidRPr="00700C8E" w:rsidRDefault="00700C8E" w:rsidP="00700C8E">
            <w:pPr>
              <w:pStyle w:val="ab"/>
              <w:rPr>
                <w:b/>
                <w:bCs/>
              </w:rPr>
            </w:pPr>
            <w:r w:rsidRPr="00700C8E">
              <w:rPr>
                <w:b/>
                <w:bCs/>
              </w:rPr>
              <w:t>Индекс конкурентоспособности</w:t>
            </w:r>
            <w:r>
              <w:rPr>
                <w:b/>
                <w:bCs/>
              </w:rPr>
              <w:t xml:space="preserve"> </w:t>
            </w:r>
            <w:r w:rsidRPr="00700C8E">
              <w:rPr>
                <w:b/>
                <w:bCs/>
              </w:rPr>
              <w:t>по субъективным пользовательским предпочтениям</w:t>
            </w:r>
          </w:p>
        </w:tc>
        <w:tc>
          <w:tcPr>
            <w:tcW w:w="1426" w:type="dxa"/>
            <w:shd w:val="clear" w:color="auto" w:fill="D9D9D9" w:themeFill="background1" w:themeFillShade="D9"/>
            <w:vAlign w:val="center"/>
          </w:tcPr>
          <w:p w14:paraId="6F7B530B" w14:textId="11D2BC57" w:rsidR="00700C8E" w:rsidRPr="00700C8E" w:rsidRDefault="00700C8E" w:rsidP="00700C8E">
            <w:pPr>
              <w:pStyle w:val="ab"/>
              <w:jc w:val="center"/>
              <w:rPr>
                <w:b/>
                <w:bCs/>
              </w:rPr>
            </w:pPr>
            <w:r w:rsidRPr="00700C8E">
              <w:rPr>
                <w:b/>
                <w:bCs/>
              </w:rPr>
              <w:t>0,88</w:t>
            </w:r>
          </w:p>
        </w:tc>
        <w:tc>
          <w:tcPr>
            <w:tcW w:w="1272" w:type="dxa"/>
            <w:shd w:val="clear" w:color="auto" w:fill="D9D9D9" w:themeFill="background1" w:themeFillShade="D9"/>
            <w:vAlign w:val="center"/>
          </w:tcPr>
          <w:p w14:paraId="692DB84B" w14:textId="5C9009D4" w:rsidR="00700C8E" w:rsidRPr="00700C8E" w:rsidRDefault="00700C8E" w:rsidP="00700C8E">
            <w:pPr>
              <w:pStyle w:val="ab"/>
              <w:jc w:val="center"/>
              <w:rPr>
                <w:b/>
                <w:bCs/>
              </w:rPr>
            </w:pPr>
            <w:r w:rsidRPr="00700C8E">
              <w:rPr>
                <w:b/>
                <w:bCs/>
              </w:rPr>
              <w:t>1,00</w:t>
            </w:r>
          </w:p>
        </w:tc>
        <w:tc>
          <w:tcPr>
            <w:tcW w:w="1697" w:type="dxa"/>
            <w:shd w:val="clear" w:color="auto" w:fill="D9D9D9" w:themeFill="background1" w:themeFillShade="D9"/>
            <w:vAlign w:val="center"/>
          </w:tcPr>
          <w:p w14:paraId="1A03F349" w14:textId="1CD5FB03" w:rsidR="00700C8E" w:rsidRPr="00700C8E" w:rsidRDefault="00700C8E" w:rsidP="00700C8E">
            <w:pPr>
              <w:pStyle w:val="ab"/>
              <w:jc w:val="center"/>
              <w:rPr>
                <w:b/>
                <w:bCs/>
              </w:rPr>
            </w:pPr>
            <w:r w:rsidRPr="00700C8E">
              <w:rPr>
                <w:b/>
                <w:bCs/>
              </w:rPr>
              <w:t>0,80</w:t>
            </w:r>
          </w:p>
        </w:tc>
        <w:tc>
          <w:tcPr>
            <w:tcW w:w="1269" w:type="dxa"/>
            <w:vMerge/>
            <w:shd w:val="clear" w:color="auto" w:fill="D9D9D9" w:themeFill="background1" w:themeFillShade="D9"/>
            <w:vAlign w:val="center"/>
          </w:tcPr>
          <w:p w14:paraId="2498E96C" w14:textId="77777777" w:rsidR="00700C8E" w:rsidRDefault="00700C8E" w:rsidP="00700C8E">
            <w:pPr>
              <w:pStyle w:val="ab"/>
              <w:jc w:val="center"/>
            </w:pPr>
          </w:p>
        </w:tc>
      </w:tr>
    </w:tbl>
    <w:p w14:paraId="61BF5178" w14:textId="4B8B3D5D" w:rsidR="00700C8E" w:rsidRDefault="00700C8E" w:rsidP="00700C8E">
      <w:pPr>
        <w:spacing w:before="240"/>
      </w:pPr>
      <w:r>
        <w:t xml:space="preserve">В Таблице Г.5 представлены результаты балльной оценки ПО </w:t>
      </w:r>
      <w:proofErr w:type="spellStart"/>
      <w:r>
        <w:t>по</w:t>
      </w:r>
      <w:proofErr w:type="spellEnd"/>
      <w:r>
        <w:t xml:space="preserve"> организационным критериям.</w:t>
      </w:r>
    </w:p>
    <w:p w14:paraId="52CC002E" w14:textId="763DFCA3" w:rsidR="00700C8E" w:rsidRDefault="00700C8E" w:rsidP="00700C8E">
      <w:pPr>
        <w:pStyle w:val="aff1"/>
      </w:pPr>
      <w:r>
        <w:t xml:space="preserve">Таблица Г.5 - Результаты балльной оценки ПО </w:t>
      </w:r>
      <w:proofErr w:type="spellStart"/>
      <w:r>
        <w:t>по</w:t>
      </w:r>
      <w:proofErr w:type="spellEnd"/>
      <w:r>
        <w:t xml:space="preserve"> организационным критериям</w:t>
      </w:r>
    </w:p>
    <w:tbl>
      <w:tblPr>
        <w:tblStyle w:val="a5"/>
        <w:tblW w:w="0" w:type="auto"/>
        <w:tblLook w:val="04A0" w:firstRow="1" w:lastRow="0" w:firstColumn="1" w:lastColumn="0" w:noHBand="0" w:noVBand="1"/>
      </w:tblPr>
      <w:tblGrid>
        <w:gridCol w:w="3964"/>
        <w:gridCol w:w="1426"/>
        <w:gridCol w:w="1272"/>
        <w:gridCol w:w="1697"/>
        <w:gridCol w:w="1269"/>
      </w:tblGrid>
      <w:tr w:rsidR="00700C8E" w14:paraId="1E254F30" w14:textId="77777777" w:rsidTr="00DD0414">
        <w:tc>
          <w:tcPr>
            <w:tcW w:w="3964" w:type="dxa"/>
            <w:vMerge w:val="restart"/>
            <w:vAlign w:val="center"/>
          </w:tcPr>
          <w:p w14:paraId="32C30A0D" w14:textId="77777777" w:rsidR="0052798C" w:rsidRPr="0052798C" w:rsidRDefault="0052798C" w:rsidP="0052798C">
            <w:pPr>
              <w:pStyle w:val="ab"/>
              <w:jc w:val="center"/>
              <w:rPr>
                <w:b/>
                <w:bCs/>
              </w:rPr>
            </w:pPr>
            <w:r w:rsidRPr="0052798C">
              <w:rPr>
                <w:b/>
                <w:bCs/>
              </w:rPr>
              <w:t>Организационные</w:t>
            </w:r>
          </w:p>
          <w:p w14:paraId="236971E5" w14:textId="7F6550E3" w:rsidR="00700C8E" w:rsidRPr="00700C8E" w:rsidRDefault="0052798C" w:rsidP="0052798C">
            <w:pPr>
              <w:pStyle w:val="ab"/>
              <w:jc w:val="center"/>
              <w:rPr>
                <w:b/>
                <w:bCs/>
              </w:rPr>
            </w:pPr>
            <w:r w:rsidRPr="0052798C">
              <w:rPr>
                <w:b/>
                <w:bCs/>
              </w:rPr>
              <w:t>критерии</w:t>
            </w:r>
          </w:p>
        </w:tc>
        <w:tc>
          <w:tcPr>
            <w:tcW w:w="4395" w:type="dxa"/>
            <w:gridSpan w:val="3"/>
            <w:vAlign w:val="center"/>
          </w:tcPr>
          <w:p w14:paraId="1F43187D" w14:textId="77777777" w:rsidR="00700C8E" w:rsidRDefault="00700C8E" w:rsidP="00DD0414">
            <w:pPr>
              <w:pStyle w:val="ab"/>
              <w:jc w:val="center"/>
            </w:pPr>
            <w:r w:rsidRPr="00FF6F4E">
              <w:rPr>
                <w:b/>
                <w:bCs/>
              </w:rPr>
              <w:t>Исследуемые программные продукты</w:t>
            </w:r>
          </w:p>
        </w:tc>
        <w:tc>
          <w:tcPr>
            <w:tcW w:w="1269" w:type="dxa"/>
            <w:vMerge w:val="restart"/>
            <w:vAlign w:val="center"/>
          </w:tcPr>
          <w:p w14:paraId="6C0F3306" w14:textId="77777777" w:rsidR="00700C8E" w:rsidRDefault="00700C8E" w:rsidP="00DD0414">
            <w:pPr>
              <w:pStyle w:val="ab"/>
              <w:jc w:val="center"/>
            </w:pPr>
            <w:r w:rsidRPr="00FF6F4E">
              <w:rPr>
                <w:b/>
                <w:bCs/>
              </w:rPr>
              <w:t>Вес критерия</w:t>
            </w:r>
          </w:p>
        </w:tc>
      </w:tr>
      <w:tr w:rsidR="00700C8E" w14:paraId="3099D892" w14:textId="77777777" w:rsidTr="00DD0414">
        <w:tc>
          <w:tcPr>
            <w:tcW w:w="3964" w:type="dxa"/>
            <w:vMerge/>
          </w:tcPr>
          <w:p w14:paraId="185BAE65" w14:textId="77777777" w:rsidR="00700C8E" w:rsidRDefault="00700C8E" w:rsidP="00DD0414">
            <w:pPr>
              <w:pStyle w:val="ab"/>
            </w:pPr>
          </w:p>
        </w:tc>
        <w:tc>
          <w:tcPr>
            <w:tcW w:w="1426" w:type="dxa"/>
            <w:vAlign w:val="center"/>
          </w:tcPr>
          <w:p w14:paraId="103E16E3" w14:textId="77777777" w:rsidR="00700C8E" w:rsidRDefault="00700C8E" w:rsidP="00DD0414">
            <w:pPr>
              <w:pStyle w:val="ab"/>
              <w:jc w:val="center"/>
            </w:pPr>
            <w:r w:rsidRPr="00514FFF">
              <w:rPr>
                <w:b/>
                <w:bCs/>
              </w:rPr>
              <w:t>QualiTech</w:t>
            </w:r>
          </w:p>
        </w:tc>
        <w:tc>
          <w:tcPr>
            <w:tcW w:w="1272" w:type="dxa"/>
            <w:vAlign w:val="center"/>
          </w:tcPr>
          <w:p w14:paraId="3900ACCD" w14:textId="77777777" w:rsidR="00700C8E" w:rsidRDefault="00700C8E" w:rsidP="00DD0414">
            <w:pPr>
              <w:pStyle w:val="ab"/>
              <w:jc w:val="center"/>
            </w:pPr>
            <w:r w:rsidRPr="00514FFF">
              <w:rPr>
                <w:b/>
                <w:bCs/>
              </w:rPr>
              <w:t>SAP QM</w:t>
            </w:r>
          </w:p>
        </w:tc>
        <w:tc>
          <w:tcPr>
            <w:tcW w:w="1697" w:type="dxa"/>
            <w:vAlign w:val="center"/>
          </w:tcPr>
          <w:p w14:paraId="69F20000" w14:textId="77777777" w:rsidR="00700C8E" w:rsidRDefault="00700C8E" w:rsidP="00DD0414">
            <w:pPr>
              <w:pStyle w:val="ab"/>
              <w:jc w:val="center"/>
            </w:pPr>
            <w:r w:rsidRPr="00514FFF">
              <w:rPr>
                <w:b/>
                <w:bCs/>
              </w:rPr>
              <w:t>ETQ Reliance QMS</w:t>
            </w:r>
          </w:p>
        </w:tc>
        <w:tc>
          <w:tcPr>
            <w:tcW w:w="1269" w:type="dxa"/>
            <w:vMerge/>
            <w:vAlign w:val="center"/>
          </w:tcPr>
          <w:p w14:paraId="03F6DD71" w14:textId="77777777" w:rsidR="00700C8E" w:rsidRDefault="00700C8E" w:rsidP="00DD0414">
            <w:pPr>
              <w:pStyle w:val="ab"/>
            </w:pPr>
          </w:p>
        </w:tc>
      </w:tr>
      <w:tr w:rsidR="0052798C" w14:paraId="4B4C49A6" w14:textId="77777777" w:rsidTr="00DD0414">
        <w:tc>
          <w:tcPr>
            <w:tcW w:w="3964" w:type="dxa"/>
          </w:tcPr>
          <w:p w14:paraId="19162C70" w14:textId="3C490413" w:rsidR="0052798C" w:rsidRDefault="0052798C" w:rsidP="0052798C">
            <w:pPr>
              <w:pStyle w:val="ab"/>
            </w:pPr>
            <w:r w:rsidRPr="00310712">
              <w:t>Система скидок</w:t>
            </w:r>
          </w:p>
        </w:tc>
        <w:tc>
          <w:tcPr>
            <w:tcW w:w="1426" w:type="dxa"/>
          </w:tcPr>
          <w:p w14:paraId="02B37E89" w14:textId="7B3853B9" w:rsidR="0052798C" w:rsidRDefault="0052798C" w:rsidP="0052798C">
            <w:pPr>
              <w:pStyle w:val="ab"/>
              <w:jc w:val="center"/>
            </w:pPr>
            <w:r w:rsidRPr="00310712">
              <w:t>3</w:t>
            </w:r>
          </w:p>
        </w:tc>
        <w:tc>
          <w:tcPr>
            <w:tcW w:w="1272" w:type="dxa"/>
          </w:tcPr>
          <w:p w14:paraId="3B0A09F0" w14:textId="42A4F2EF" w:rsidR="0052798C" w:rsidRDefault="0052798C" w:rsidP="0052798C">
            <w:pPr>
              <w:pStyle w:val="ab"/>
              <w:jc w:val="center"/>
            </w:pPr>
            <w:r w:rsidRPr="00310712">
              <w:t>4</w:t>
            </w:r>
          </w:p>
        </w:tc>
        <w:tc>
          <w:tcPr>
            <w:tcW w:w="1697" w:type="dxa"/>
          </w:tcPr>
          <w:p w14:paraId="0B2C1090" w14:textId="5C30BB75" w:rsidR="0052798C" w:rsidRDefault="0052798C" w:rsidP="0052798C">
            <w:pPr>
              <w:pStyle w:val="ab"/>
              <w:jc w:val="center"/>
            </w:pPr>
            <w:r w:rsidRPr="00310712">
              <w:t>3</w:t>
            </w:r>
          </w:p>
        </w:tc>
        <w:tc>
          <w:tcPr>
            <w:tcW w:w="1269" w:type="dxa"/>
          </w:tcPr>
          <w:p w14:paraId="34841CA9" w14:textId="58E1D010" w:rsidR="0052798C" w:rsidRDefault="0052798C" w:rsidP="0052798C">
            <w:pPr>
              <w:pStyle w:val="ab"/>
              <w:jc w:val="center"/>
            </w:pPr>
            <w:r w:rsidRPr="00310712">
              <w:t>20</w:t>
            </w:r>
          </w:p>
        </w:tc>
      </w:tr>
      <w:tr w:rsidR="0052798C" w14:paraId="3A185EFB" w14:textId="77777777" w:rsidTr="00DD0414">
        <w:tc>
          <w:tcPr>
            <w:tcW w:w="3964" w:type="dxa"/>
          </w:tcPr>
          <w:p w14:paraId="48B23F5E" w14:textId="63E02016" w:rsidR="0052798C" w:rsidRDefault="0052798C" w:rsidP="0052798C">
            <w:pPr>
              <w:pStyle w:val="ab"/>
            </w:pPr>
            <w:r w:rsidRPr="00310712">
              <w:t>Условия платежей и поставок</w:t>
            </w:r>
          </w:p>
        </w:tc>
        <w:tc>
          <w:tcPr>
            <w:tcW w:w="1426" w:type="dxa"/>
          </w:tcPr>
          <w:p w14:paraId="7935DFB9" w14:textId="1BD30381" w:rsidR="0052798C" w:rsidRDefault="0052798C" w:rsidP="0052798C">
            <w:pPr>
              <w:pStyle w:val="ab"/>
              <w:jc w:val="center"/>
            </w:pPr>
            <w:r w:rsidRPr="00310712">
              <w:t>3</w:t>
            </w:r>
          </w:p>
        </w:tc>
        <w:tc>
          <w:tcPr>
            <w:tcW w:w="1272" w:type="dxa"/>
          </w:tcPr>
          <w:p w14:paraId="22D4AF99" w14:textId="19889379" w:rsidR="0052798C" w:rsidRDefault="0052798C" w:rsidP="0052798C">
            <w:pPr>
              <w:pStyle w:val="ab"/>
              <w:jc w:val="center"/>
            </w:pPr>
            <w:r w:rsidRPr="00310712">
              <w:t>3</w:t>
            </w:r>
          </w:p>
        </w:tc>
        <w:tc>
          <w:tcPr>
            <w:tcW w:w="1697" w:type="dxa"/>
          </w:tcPr>
          <w:p w14:paraId="54614FEE" w14:textId="192C836B" w:rsidR="0052798C" w:rsidRDefault="0052798C" w:rsidP="0052798C">
            <w:pPr>
              <w:pStyle w:val="ab"/>
              <w:jc w:val="center"/>
            </w:pPr>
            <w:r w:rsidRPr="00310712">
              <w:t>4</w:t>
            </w:r>
          </w:p>
        </w:tc>
        <w:tc>
          <w:tcPr>
            <w:tcW w:w="1269" w:type="dxa"/>
          </w:tcPr>
          <w:p w14:paraId="34444503" w14:textId="17895E95" w:rsidR="0052798C" w:rsidRDefault="0052798C" w:rsidP="0052798C">
            <w:pPr>
              <w:pStyle w:val="ab"/>
              <w:jc w:val="center"/>
            </w:pPr>
            <w:r w:rsidRPr="00310712">
              <w:t>50</w:t>
            </w:r>
          </w:p>
        </w:tc>
      </w:tr>
      <w:tr w:rsidR="0052798C" w14:paraId="544E16A6" w14:textId="77777777" w:rsidTr="00DD0414">
        <w:tc>
          <w:tcPr>
            <w:tcW w:w="3964" w:type="dxa"/>
          </w:tcPr>
          <w:p w14:paraId="54008352" w14:textId="33252E17" w:rsidR="0052798C" w:rsidRDefault="0052798C" w:rsidP="0052798C">
            <w:pPr>
              <w:pStyle w:val="ab"/>
            </w:pPr>
            <w:r w:rsidRPr="00310712">
              <w:t>Сроки и условия гарантии</w:t>
            </w:r>
          </w:p>
        </w:tc>
        <w:tc>
          <w:tcPr>
            <w:tcW w:w="1426" w:type="dxa"/>
          </w:tcPr>
          <w:p w14:paraId="32BACD36" w14:textId="4849AB84" w:rsidR="0052798C" w:rsidRDefault="0052798C" w:rsidP="0052798C">
            <w:pPr>
              <w:pStyle w:val="ab"/>
              <w:jc w:val="center"/>
            </w:pPr>
            <w:r w:rsidRPr="00310712">
              <w:t>3</w:t>
            </w:r>
          </w:p>
        </w:tc>
        <w:tc>
          <w:tcPr>
            <w:tcW w:w="1272" w:type="dxa"/>
          </w:tcPr>
          <w:p w14:paraId="435F6416" w14:textId="0A3843F2" w:rsidR="0052798C" w:rsidRDefault="0052798C" w:rsidP="0052798C">
            <w:pPr>
              <w:pStyle w:val="ab"/>
              <w:jc w:val="center"/>
            </w:pPr>
            <w:r w:rsidRPr="00310712">
              <w:t>4</w:t>
            </w:r>
          </w:p>
        </w:tc>
        <w:tc>
          <w:tcPr>
            <w:tcW w:w="1697" w:type="dxa"/>
          </w:tcPr>
          <w:p w14:paraId="3D8F872B" w14:textId="4C334F82" w:rsidR="0052798C" w:rsidRDefault="0052798C" w:rsidP="0052798C">
            <w:pPr>
              <w:pStyle w:val="ab"/>
              <w:jc w:val="center"/>
            </w:pPr>
            <w:r w:rsidRPr="00310712">
              <w:t>5</w:t>
            </w:r>
          </w:p>
        </w:tc>
        <w:tc>
          <w:tcPr>
            <w:tcW w:w="1269" w:type="dxa"/>
          </w:tcPr>
          <w:p w14:paraId="46415B08" w14:textId="6C300181" w:rsidR="0052798C" w:rsidRDefault="0052798C" w:rsidP="0052798C">
            <w:pPr>
              <w:pStyle w:val="ab"/>
              <w:jc w:val="center"/>
            </w:pPr>
            <w:r w:rsidRPr="00310712">
              <w:t>30</w:t>
            </w:r>
          </w:p>
        </w:tc>
      </w:tr>
      <w:tr w:rsidR="0052798C" w14:paraId="454C2272" w14:textId="77777777" w:rsidTr="00DD0414">
        <w:tc>
          <w:tcPr>
            <w:tcW w:w="3964" w:type="dxa"/>
            <w:shd w:val="clear" w:color="auto" w:fill="D9D9D9" w:themeFill="background1" w:themeFillShade="D9"/>
          </w:tcPr>
          <w:p w14:paraId="5384E031" w14:textId="77777777" w:rsidR="0052798C" w:rsidRPr="00700C8E" w:rsidRDefault="0052798C" w:rsidP="0052798C">
            <w:pPr>
              <w:pStyle w:val="ab"/>
              <w:rPr>
                <w:b/>
                <w:bCs/>
              </w:rPr>
            </w:pPr>
            <w:r w:rsidRPr="00700C8E">
              <w:rPr>
                <w:b/>
                <w:bCs/>
              </w:rPr>
              <w:t>Сумма баллов</w:t>
            </w:r>
          </w:p>
        </w:tc>
        <w:tc>
          <w:tcPr>
            <w:tcW w:w="1426" w:type="dxa"/>
            <w:shd w:val="clear" w:color="auto" w:fill="D9D9D9" w:themeFill="background1" w:themeFillShade="D9"/>
          </w:tcPr>
          <w:p w14:paraId="2B99A57F" w14:textId="12504D31" w:rsidR="0052798C" w:rsidRPr="0052798C" w:rsidRDefault="0052798C" w:rsidP="0052798C">
            <w:pPr>
              <w:pStyle w:val="ab"/>
              <w:jc w:val="center"/>
              <w:rPr>
                <w:b/>
                <w:bCs/>
              </w:rPr>
            </w:pPr>
            <w:r w:rsidRPr="0052798C">
              <w:rPr>
                <w:b/>
                <w:bCs/>
              </w:rPr>
              <w:t>240</w:t>
            </w:r>
          </w:p>
        </w:tc>
        <w:tc>
          <w:tcPr>
            <w:tcW w:w="1272" w:type="dxa"/>
            <w:shd w:val="clear" w:color="auto" w:fill="D9D9D9" w:themeFill="background1" w:themeFillShade="D9"/>
          </w:tcPr>
          <w:p w14:paraId="406ECFFB" w14:textId="0B8A3F91" w:rsidR="0052798C" w:rsidRPr="0052798C" w:rsidRDefault="0052798C" w:rsidP="0052798C">
            <w:pPr>
              <w:pStyle w:val="ab"/>
              <w:jc w:val="center"/>
              <w:rPr>
                <w:b/>
                <w:bCs/>
              </w:rPr>
            </w:pPr>
            <w:r w:rsidRPr="0052798C">
              <w:rPr>
                <w:b/>
                <w:bCs/>
              </w:rPr>
              <w:t>270</w:t>
            </w:r>
          </w:p>
        </w:tc>
        <w:tc>
          <w:tcPr>
            <w:tcW w:w="1697" w:type="dxa"/>
            <w:shd w:val="clear" w:color="auto" w:fill="D9D9D9" w:themeFill="background1" w:themeFillShade="D9"/>
          </w:tcPr>
          <w:p w14:paraId="762D97AA" w14:textId="35054AAF" w:rsidR="0052798C" w:rsidRPr="0052798C" w:rsidRDefault="0052798C" w:rsidP="0052798C">
            <w:pPr>
              <w:pStyle w:val="ab"/>
              <w:jc w:val="center"/>
              <w:rPr>
                <w:b/>
                <w:bCs/>
              </w:rPr>
            </w:pPr>
            <w:r w:rsidRPr="0052798C">
              <w:rPr>
                <w:b/>
                <w:bCs/>
              </w:rPr>
              <w:t>350</w:t>
            </w:r>
          </w:p>
        </w:tc>
        <w:tc>
          <w:tcPr>
            <w:tcW w:w="1269" w:type="dxa"/>
            <w:vMerge w:val="restart"/>
            <w:shd w:val="clear" w:color="auto" w:fill="D9D9D9" w:themeFill="background1" w:themeFillShade="D9"/>
            <w:vAlign w:val="center"/>
          </w:tcPr>
          <w:p w14:paraId="4E203989" w14:textId="77777777" w:rsidR="0052798C" w:rsidRDefault="0052798C" w:rsidP="0052798C">
            <w:pPr>
              <w:pStyle w:val="ab"/>
              <w:jc w:val="center"/>
            </w:pPr>
            <w:r>
              <w:t>-</w:t>
            </w:r>
          </w:p>
        </w:tc>
      </w:tr>
      <w:tr w:rsidR="00700C8E" w14:paraId="2950745C" w14:textId="77777777" w:rsidTr="00DD0414">
        <w:tc>
          <w:tcPr>
            <w:tcW w:w="3964" w:type="dxa"/>
            <w:shd w:val="clear" w:color="auto" w:fill="D9D9D9" w:themeFill="background1" w:themeFillShade="D9"/>
            <w:vAlign w:val="center"/>
          </w:tcPr>
          <w:p w14:paraId="14D25BEA" w14:textId="77777777" w:rsidR="00700C8E" w:rsidRPr="00700C8E" w:rsidRDefault="00700C8E" w:rsidP="00DD0414">
            <w:pPr>
              <w:pStyle w:val="ab"/>
              <w:rPr>
                <w:b/>
                <w:bCs/>
              </w:rPr>
            </w:pPr>
            <w:r w:rsidRPr="00700C8E">
              <w:rPr>
                <w:b/>
                <w:bCs/>
              </w:rPr>
              <w:t>Макс (образец для сравнения)</w:t>
            </w:r>
          </w:p>
        </w:tc>
        <w:tc>
          <w:tcPr>
            <w:tcW w:w="4395" w:type="dxa"/>
            <w:gridSpan w:val="3"/>
            <w:shd w:val="clear" w:color="auto" w:fill="D9D9D9" w:themeFill="background1" w:themeFillShade="D9"/>
            <w:vAlign w:val="center"/>
          </w:tcPr>
          <w:p w14:paraId="651CD415" w14:textId="0348BC6D" w:rsidR="00700C8E" w:rsidRPr="00700C8E" w:rsidRDefault="0052798C" w:rsidP="00DD0414">
            <w:pPr>
              <w:pStyle w:val="ab"/>
              <w:jc w:val="center"/>
              <w:rPr>
                <w:b/>
                <w:bCs/>
              </w:rPr>
            </w:pPr>
            <w:r>
              <w:rPr>
                <w:b/>
                <w:bCs/>
              </w:rPr>
              <w:t>3</w:t>
            </w:r>
            <w:r w:rsidR="00700C8E">
              <w:rPr>
                <w:b/>
                <w:bCs/>
              </w:rPr>
              <w:t>50</w:t>
            </w:r>
          </w:p>
        </w:tc>
        <w:tc>
          <w:tcPr>
            <w:tcW w:w="1269" w:type="dxa"/>
            <w:vMerge/>
            <w:shd w:val="clear" w:color="auto" w:fill="D9D9D9" w:themeFill="background1" w:themeFillShade="D9"/>
            <w:vAlign w:val="center"/>
          </w:tcPr>
          <w:p w14:paraId="1E010CB0" w14:textId="77777777" w:rsidR="00700C8E" w:rsidRDefault="00700C8E" w:rsidP="00DD0414">
            <w:pPr>
              <w:pStyle w:val="ab"/>
              <w:jc w:val="center"/>
            </w:pPr>
          </w:p>
        </w:tc>
      </w:tr>
      <w:tr w:rsidR="0052798C" w14:paraId="249F93CB" w14:textId="77777777" w:rsidTr="00DD0414">
        <w:tc>
          <w:tcPr>
            <w:tcW w:w="3964" w:type="dxa"/>
            <w:shd w:val="clear" w:color="auto" w:fill="D9D9D9" w:themeFill="background1" w:themeFillShade="D9"/>
          </w:tcPr>
          <w:p w14:paraId="0E8CBEA6" w14:textId="779D0DC6" w:rsidR="0052798C" w:rsidRPr="0052798C" w:rsidRDefault="0052798C" w:rsidP="0052798C">
            <w:pPr>
              <w:pStyle w:val="ab"/>
              <w:rPr>
                <w:b/>
                <w:bCs/>
              </w:rPr>
            </w:pPr>
            <w:r w:rsidRPr="0052798C">
              <w:rPr>
                <w:b/>
                <w:bCs/>
              </w:rPr>
              <w:t>Индекс конкурентоспособности по организационным критериям</w:t>
            </w:r>
          </w:p>
        </w:tc>
        <w:tc>
          <w:tcPr>
            <w:tcW w:w="1426" w:type="dxa"/>
            <w:shd w:val="clear" w:color="auto" w:fill="D9D9D9" w:themeFill="background1" w:themeFillShade="D9"/>
          </w:tcPr>
          <w:p w14:paraId="487A95E2" w14:textId="7452C3D7" w:rsidR="0052798C" w:rsidRPr="0052798C" w:rsidRDefault="0052798C" w:rsidP="0052798C">
            <w:pPr>
              <w:pStyle w:val="ab"/>
              <w:jc w:val="center"/>
              <w:rPr>
                <w:b/>
                <w:bCs/>
              </w:rPr>
            </w:pPr>
            <w:r w:rsidRPr="0052798C">
              <w:rPr>
                <w:b/>
                <w:bCs/>
              </w:rPr>
              <w:t>0,69</w:t>
            </w:r>
          </w:p>
        </w:tc>
        <w:tc>
          <w:tcPr>
            <w:tcW w:w="1272" w:type="dxa"/>
            <w:shd w:val="clear" w:color="auto" w:fill="D9D9D9" w:themeFill="background1" w:themeFillShade="D9"/>
          </w:tcPr>
          <w:p w14:paraId="21D4E60E" w14:textId="1B554C35" w:rsidR="0052798C" w:rsidRPr="0052798C" w:rsidRDefault="0052798C" w:rsidP="0052798C">
            <w:pPr>
              <w:pStyle w:val="ab"/>
              <w:jc w:val="center"/>
              <w:rPr>
                <w:b/>
                <w:bCs/>
              </w:rPr>
            </w:pPr>
            <w:r w:rsidRPr="0052798C">
              <w:rPr>
                <w:b/>
                <w:bCs/>
              </w:rPr>
              <w:t>0,77</w:t>
            </w:r>
          </w:p>
        </w:tc>
        <w:tc>
          <w:tcPr>
            <w:tcW w:w="1697" w:type="dxa"/>
            <w:shd w:val="clear" w:color="auto" w:fill="D9D9D9" w:themeFill="background1" w:themeFillShade="D9"/>
          </w:tcPr>
          <w:p w14:paraId="7F8A7096" w14:textId="2648A9C5" w:rsidR="0052798C" w:rsidRPr="0052798C" w:rsidRDefault="0052798C" w:rsidP="0052798C">
            <w:pPr>
              <w:pStyle w:val="ab"/>
              <w:jc w:val="center"/>
              <w:rPr>
                <w:b/>
                <w:bCs/>
              </w:rPr>
            </w:pPr>
            <w:r w:rsidRPr="0052798C">
              <w:rPr>
                <w:b/>
                <w:bCs/>
              </w:rPr>
              <w:t>1,00</w:t>
            </w:r>
          </w:p>
        </w:tc>
        <w:tc>
          <w:tcPr>
            <w:tcW w:w="1269" w:type="dxa"/>
            <w:vMerge/>
            <w:shd w:val="clear" w:color="auto" w:fill="D9D9D9" w:themeFill="background1" w:themeFillShade="D9"/>
            <w:vAlign w:val="center"/>
          </w:tcPr>
          <w:p w14:paraId="7D0E31F6" w14:textId="77777777" w:rsidR="0052798C" w:rsidRDefault="0052798C" w:rsidP="0052798C">
            <w:pPr>
              <w:pStyle w:val="ab"/>
              <w:jc w:val="center"/>
            </w:pPr>
          </w:p>
        </w:tc>
      </w:tr>
    </w:tbl>
    <w:p w14:paraId="2549988E" w14:textId="742F60AA" w:rsidR="00D77327" w:rsidRDefault="00D77327" w:rsidP="00D77327">
      <w:pPr>
        <w:spacing w:before="240"/>
      </w:pPr>
      <w:r>
        <w:t>В Таблице Г.</w:t>
      </w:r>
      <w:r w:rsidRPr="00D77327">
        <w:t>6</w:t>
      </w:r>
      <w:r>
        <w:t xml:space="preserve"> представлены результаты балльной оценки ПО </w:t>
      </w:r>
      <w:proofErr w:type="spellStart"/>
      <w:r>
        <w:t>по</w:t>
      </w:r>
      <w:proofErr w:type="spellEnd"/>
      <w:r>
        <w:t xml:space="preserve"> экономическим критериям.</w:t>
      </w:r>
    </w:p>
    <w:p w14:paraId="1A0EC247" w14:textId="400EFCCA" w:rsidR="002B6CC1" w:rsidRDefault="002B6CC1" w:rsidP="002B6CC1">
      <w:pPr>
        <w:pStyle w:val="aff1"/>
      </w:pPr>
      <w:r>
        <w:t>Таблица Г.</w:t>
      </w:r>
      <w:r w:rsidRPr="002B6CC1">
        <w:t>6</w:t>
      </w:r>
      <w:r>
        <w:t xml:space="preserve"> - Результаты балльной оценки ПО </w:t>
      </w:r>
      <w:proofErr w:type="spellStart"/>
      <w:r>
        <w:t>по</w:t>
      </w:r>
      <w:proofErr w:type="spellEnd"/>
      <w:r>
        <w:t xml:space="preserve"> экономическим критериям</w:t>
      </w:r>
    </w:p>
    <w:tbl>
      <w:tblPr>
        <w:tblStyle w:val="a5"/>
        <w:tblW w:w="0" w:type="auto"/>
        <w:tblLook w:val="04A0" w:firstRow="1" w:lastRow="0" w:firstColumn="1" w:lastColumn="0" w:noHBand="0" w:noVBand="1"/>
      </w:tblPr>
      <w:tblGrid>
        <w:gridCol w:w="3539"/>
        <w:gridCol w:w="1559"/>
        <w:gridCol w:w="1564"/>
        <w:gridCol w:w="1697"/>
        <w:gridCol w:w="1269"/>
      </w:tblGrid>
      <w:tr w:rsidR="002B6CC1" w14:paraId="0AF60B01" w14:textId="77777777" w:rsidTr="002B6CC1">
        <w:tc>
          <w:tcPr>
            <w:tcW w:w="3539" w:type="dxa"/>
            <w:vMerge w:val="restart"/>
            <w:vAlign w:val="center"/>
          </w:tcPr>
          <w:p w14:paraId="04193858" w14:textId="22A08EB5" w:rsidR="002B6CC1" w:rsidRPr="00700C8E" w:rsidRDefault="002B6CC1" w:rsidP="002B6CC1">
            <w:pPr>
              <w:pStyle w:val="ab"/>
              <w:jc w:val="center"/>
              <w:rPr>
                <w:b/>
                <w:bCs/>
              </w:rPr>
            </w:pPr>
            <w:r w:rsidRPr="002B6CC1">
              <w:rPr>
                <w:b/>
                <w:bCs/>
              </w:rPr>
              <w:t>Элементы цены потребления</w:t>
            </w:r>
          </w:p>
        </w:tc>
        <w:tc>
          <w:tcPr>
            <w:tcW w:w="4820" w:type="dxa"/>
            <w:gridSpan w:val="3"/>
            <w:vAlign w:val="center"/>
          </w:tcPr>
          <w:p w14:paraId="56932B42" w14:textId="77777777" w:rsidR="002B6CC1" w:rsidRDefault="002B6CC1" w:rsidP="00DD0414">
            <w:pPr>
              <w:pStyle w:val="ab"/>
              <w:jc w:val="center"/>
            </w:pPr>
            <w:r w:rsidRPr="00FF6F4E">
              <w:rPr>
                <w:b/>
                <w:bCs/>
              </w:rPr>
              <w:t>Исследуемые программные продукты</w:t>
            </w:r>
          </w:p>
        </w:tc>
        <w:tc>
          <w:tcPr>
            <w:tcW w:w="1269" w:type="dxa"/>
            <w:vMerge w:val="restart"/>
            <w:vAlign w:val="center"/>
          </w:tcPr>
          <w:p w14:paraId="66EF7205" w14:textId="77777777" w:rsidR="002B6CC1" w:rsidRDefault="002B6CC1" w:rsidP="00DD0414">
            <w:pPr>
              <w:pStyle w:val="ab"/>
              <w:jc w:val="center"/>
            </w:pPr>
            <w:r w:rsidRPr="00FF6F4E">
              <w:rPr>
                <w:b/>
                <w:bCs/>
              </w:rPr>
              <w:t>Вес критерия</w:t>
            </w:r>
          </w:p>
        </w:tc>
      </w:tr>
      <w:tr w:rsidR="002B6CC1" w14:paraId="050B72CB" w14:textId="77777777" w:rsidTr="002B6CC1">
        <w:tc>
          <w:tcPr>
            <w:tcW w:w="3539" w:type="dxa"/>
            <w:vMerge/>
          </w:tcPr>
          <w:p w14:paraId="1C10C908" w14:textId="77777777" w:rsidR="002B6CC1" w:rsidRDefault="002B6CC1" w:rsidP="00DD0414">
            <w:pPr>
              <w:pStyle w:val="ab"/>
            </w:pPr>
          </w:p>
        </w:tc>
        <w:tc>
          <w:tcPr>
            <w:tcW w:w="1559" w:type="dxa"/>
            <w:vAlign w:val="center"/>
          </w:tcPr>
          <w:p w14:paraId="4AFCFD11" w14:textId="77777777" w:rsidR="002B6CC1" w:rsidRDefault="002B6CC1" w:rsidP="00DD0414">
            <w:pPr>
              <w:pStyle w:val="ab"/>
              <w:jc w:val="center"/>
            </w:pPr>
            <w:r w:rsidRPr="00514FFF">
              <w:rPr>
                <w:b/>
                <w:bCs/>
              </w:rPr>
              <w:t>QualiTech</w:t>
            </w:r>
          </w:p>
        </w:tc>
        <w:tc>
          <w:tcPr>
            <w:tcW w:w="1564" w:type="dxa"/>
            <w:vAlign w:val="center"/>
          </w:tcPr>
          <w:p w14:paraId="668541C0" w14:textId="77777777" w:rsidR="002B6CC1" w:rsidRDefault="002B6CC1" w:rsidP="00DD0414">
            <w:pPr>
              <w:pStyle w:val="ab"/>
              <w:jc w:val="center"/>
            </w:pPr>
            <w:r w:rsidRPr="00514FFF">
              <w:rPr>
                <w:b/>
                <w:bCs/>
              </w:rPr>
              <w:t>SAP QM</w:t>
            </w:r>
          </w:p>
        </w:tc>
        <w:tc>
          <w:tcPr>
            <w:tcW w:w="1697" w:type="dxa"/>
            <w:vAlign w:val="center"/>
          </w:tcPr>
          <w:p w14:paraId="21385505" w14:textId="77777777" w:rsidR="002B6CC1" w:rsidRDefault="002B6CC1" w:rsidP="00DD0414">
            <w:pPr>
              <w:pStyle w:val="ab"/>
              <w:jc w:val="center"/>
            </w:pPr>
            <w:r w:rsidRPr="00514FFF">
              <w:rPr>
                <w:b/>
                <w:bCs/>
              </w:rPr>
              <w:t>ETQ Reliance QMS</w:t>
            </w:r>
          </w:p>
        </w:tc>
        <w:tc>
          <w:tcPr>
            <w:tcW w:w="1269" w:type="dxa"/>
            <w:vMerge/>
            <w:vAlign w:val="center"/>
          </w:tcPr>
          <w:p w14:paraId="0922545F" w14:textId="77777777" w:rsidR="002B6CC1" w:rsidRDefault="002B6CC1" w:rsidP="00DD0414">
            <w:pPr>
              <w:pStyle w:val="ab"/>
            </w:pPr>
          </w:p>
        </w:tc>
      </w:tr>
      <w:tr w:rsidR="002B6CC1" w14:paraId="2553E97C" w14:textId="77777777" w:rsidTr="002B6CC1">
        <w:tc>
          <w:tcPr>
            <w:tcW w:w="3539" w:type="dxa"/>
            <w:shd w:val="clear" w:color="auto" w:fill="D9D9D9" w:themeFill="background1" w:themeFillShade="D9"/>
          </w:tcPr>
          <w:p w14:paraId="233F84A7" w14:textId="092E0DAC" w:rsidR="002B6CC1" w:rsidRPr="002B6CC1" w:rsidRDefault="002B6CC1" w:rsidP="002B6CC1">
            <w:pPr>
              <w:pStyle w:val="ab"/>
              <w:rPr>
                <w:b/>
                <w:bCs/>
              </w:rPr>
            </w:pPr>
            <w:r w:rsidRPr="002B6CC1">
              <w:rPr>
                <w:b/>
                <w:bCs/>
              </w:rPr>
              <w:t>Первоначальные затраты на приобретение</w:t>
            </w:r>
          </w:p>
        </w:tc>
        <w:tc>
          <w:tcPr>
            <w:tcW w:w="1559" w:type="dxa"/>
            <w:shd w:val="clear" w:color="auto" w:fill="D9D9D9" w:themeFill="background1" w:themeFillShade="D9"/>
            <w:vAlign w:val="center"/>
          </w:tcPr>
          <w:p w14:paraId="56D0C944" w14:textId="69312CB3" w:rsidR="002B6CC1" w:rsidRPr="002B6CC1" w:rsidRDefault="002B6CC1" w:rsidP="002B6CC1">
            <w:pPr>
              <w:pStyle w:val="ab"/>
              <w:jc w:val="center"/>
              <w:rPr>
                <w:b/>
                <w:bCs/>
                <w:lang w:val="en-US"/>
              </w:rPr>
            </w:pPr>
            <w:r>
              <w:rPr>
                <w:b/>
                <w:bCs/>
                <w:lang w:val="en-US"/>
              </w:rPr>
              <w:t>-</w:t>
            </w:r>
          </w:p>
        </w:tc>
        <w:tc>
          <w:tcPr>
            <w:tcW w:w="1564" w:type="dxa"/>
            <w:shd w:val="clear" w:color="auto" w:fill="D9D9D9" w:themeFill="background1" w:themeFillShade="D9"/>
            <w:vAlign w:val="center"/>
          </w:tcPr>
          <w:p w14:paraId="22C6244D" w14:textId="1E8CC3D8" w:rsidR="002B6CC1" w:rsidRPr="002B6CC1" w:rsidRDefault="002B6CC1" w:rsidP="002B6CC1">
            <w:pPr>
              <w:pStyle w:val="ab"/>
              <w:jc w:val="center"/>
              <w:rPr>
                <w:b/>
                <w:bCs/>
                <w:lang w:val="en-US"/>
              </w:rPr>
            </w:pPr>
            <w:r>
              <w:rPr>
                <w:b/>
                <w:bCs/>
                <w:lang w:val="en-US"/>
              </w:rPr>
              <w:t>-</w:t>
            </w:r>
          </w:p>
        </w:tc>
        <w:tc>
          <w:tcPr>
            <w:tcW w:w="1697" w:type="dxa"/>
            <w:shd w:val="clear" w:color="auto" w:fill="D9D9D9" w:themeFill="background1" w:themeFillShade="D9"/>
            <w:vAlign w:val="center"/>
          </w:tcPr>
          <w:p w14:paraId="266B5559" w14:textId="1941EFC4" w:rsidR="002B6CC1" w:rsidRPr="002B6CC1" w:rsidRDefault="002B6CC1" w:rsidP="002B6CC1">
            <w:pPr>
              <w:pStyle w:val="ab"/>
              <w:jc w:val="center"/>
              <w:rPr>
                <w:b/>
                <w:bCs/>
                <w:lang w:val="en-US"/>
              </w:rPr>
            </w:pPr>
            <w:r>
              <w:rPr>
                <w:b/>
                <w:bCs/>
                <w:lang w:val="en-US"/>
              </w:rPr>
              <w:t>-</w:t>
            </w:r>
          </w:p>
        </w:tc>
        <w:tc>
          <w:tcPr>
            <w:tcW w:w="1269" w:type="dxa"/>
            <w:shd w:val="clear" w:color="auto" w:fill="D9D9D9" w:themeFill="background1" w:themeFillShade="D9"/>
            <w:vAlign w:val="center"/>
          </w:tcPr>
          <w:p w14:paraId="7EB5F3B9" w14:textId="1197F1D2" w:rsidR="002B6CC1" w:rsidRPr="002B6CC1" w:rsidRDefault="002B6CC1" w:rsidP="002B6CC1">
            <w:pPr>
              <w:pStyle w:val="ab"/>
              <w:jc w:val="center"/>
              <w:rPr>
                <w:b/>
                <w:bCs/>
                <w:lang w:val="en-US"/>
              </w:rPr>
            </w:pPr>
            <w:r>
              <w:rPr>
                <w:b/>
                <w:bCs/>
                <w:lang w:val="en-US"/>
              </w:rPr>
              <w:t>-</w:t>
            </w:r>
          </w:p>
        </w:tc>
      </w:tr>
      <w:tr w:rsidR="002B6CC1" w14:paraId="1D87B5E3" w14:textId="77777777" w:rsidTr="002B6CC1">
        <w:tc>
          <w:tcPr>
            <w:tcW w:w="3539" w:type="dxa"/>
          </w:tcPr>
          <w:p w14:paraId="1F30F578" w14:textId="64FA2751" w:rsidR="002B6CC1" w:rsidRDefault="002B6CC1" w:rsidP="002B6CC1">
            <w:pPr>
              <w:pStyle w:val="ab"/>
            </w:pPr>
            <w:r w:rsidRPr="00CE3927">
              <w:t xml:space="preserve">Затраты на внедрение  </w:t>
            </w:r>
          </w:p>
        </w:tc>
        <w:tc>
          <w:tcPr>
            <w:tcW w:w="1559" w:type="dxa"/>
            <w:vAlign w:val="center"/>
          </w:tcPr>
          <w:p w14:paraId="3445B1A5" w14:textId="5B20EB76" w:rsidR="002B6CC1" w:rsidRPr="00C617C1" w:rsidRDefault="00C617C1" w:rsidP="002B6CC1">
            <w:pPr>
              <w:pStyle w:val="ab"/>
              <w:jc w:val="center"/>
              <w:rPr>
                <w:lang w:val="en-US"/>
              </w:rPr>
            </w:pPr>
            <w:r w:rsidRPr="00C617C1">
              <w:t>1</w:t>
            </w:r>
            <w:r>
              <w:rPr>
                <w:lang w:val="en-US"/>
              </w:rPr>
              <w:t xml:space="preserve"> </w:t>
            </w:r>
            <w:r w:rsidRPr="00C617C1">
              <w:t>438</w:t>
            </w:r>
            <w:r>
              <w:rPr>
                <w:lang w:val="en-US"/>
              </w:rPr>
              <w:t xml:space="preserve"> </w:t>
            </w:r>
            <w:r w:rsidRPr="00C617C1">
              <w:t>882,</w:t>
            </w:r>
            <w:r>
              <w:rPr>
                <w:lang w:val="en-US"/>
              </w:rPr>
              <w:t>20</w:t>
            </w:r>
          </w:p>
        </w:tc>
        <w:tc>
          <w:tcPr>
            <w:tcW w:w="1564" w:type="dxa"/>
            <w:vAlign w:val="center"/>
          </w:tcPr>
          <w:p w14:paraId="70BCD17E" w14:textId="5F7E711A" w:rsidR="002B6CC1" w:rsidRDefault="002B6CC1" w:rsidP="002B6CC1">
            <w:pPr>
              <w:pStyle w:val="ab"/>
              <w:jc w:val="center"/>
            </w:pPr>
            <w:r w:rsidRPr="00CE3927">
              <w:t>4</w:t>
            </w:r>
            <w:r>
              <w:rPr>
                <w:lang w:val="en-US"/>
              </w:rPr>
              <w:t xml:space="preserve"> </w:t>
            </w:r>
            <w:r w:rsidRPr="00CE3927">
              <w:t>200</w:t>
            </w:r>
            <w:r>
              <w:rPr>
                <w:lang w:val="en-US"/>
              </w:rPr>
              <w:t xml:space="preserve"> </w:t>
            </w:r>
            <w:r w:rsidRPr="00CE3927">
              <w:t>000</w:t>
            </w:r>
            <w:r w:rsidRPr="008556B3">
              <w:t>,00</w:t>
            </w:r>
          </w:p>
        </w:tc>
        <w:tc>
          <w:tcPr>
            <w:tcW w:w="1697" w:type="dxa"/>
            <w:vAlign w:val="center"/>
          </w:tcPr>
          <w:p w14:paraId="16BDC4B7" w14:textId="20F8E0D5" w:rsidR="002B6CC1" w:rsidRDefault="002B6CC1" w:rsidP="002B6CC1">
            <w:pPr>
              <w:pStyle w:val="ab"/>
              <w:jc w:val="center"/>
            </w:pPr>
            <w:r w:rsidRPr="00CE3927">
              <w:t>3</w:t>
            </w:r>
            <w:r>
              <w:rPr>
                <w:lang w:val="en-US"/>
              </w:rPr>
              <w:t xml:space="preserve"> </w:t>
            </w:r>
            <w:r w:rsidRPr="00CE3927">
              <w:t>000</w:t>
            </w:r>
            <w:r>
              <w:rPr>
                <w:lang w:val="en-US"/>
              </w:rPr>
              <w:t xml:space="preserve"> </w:t>
            </w:r>
            <w:r w:rsidRPr="00CE3927">
              <w:t>000</w:t>
            </w:r>
            <w:r w:rsidRPr="008556B3">
              <w:t>,00</w:t>
            </w:r>
          </w:p>
        </w:tc>
        <w:tc>
          <w:tcPr>
            <w:tcW w:w="1269" w:type="dxa"/>
            <w:vAlign w:val="center"/>
          </w:tcPr>
          <w:p w14:paraId="0930505D" w14:textId="1E02334E" w:rsidR="002B6CC1" w:rsidRDefault="002B6CC1" w:rsidP="002B6CC1">
            <w:pPr>
              <w:pStyle w:val="ab"/>
              <w:jc w:val="center"/>
            </w:pPr>
            <w:r w:rsidRPr="00CE3927">
              <w:t>50</w:t>
            </w:r>
          </w:p>
        </w:tc>
      </w:tr>
      <w:tr w:rsidR="002B6CC1" w14:paraId="295F3F32" w14:textId="77777777" w:rsidTr="002B6CC1">
        <w:tc>
          <w:tcPr>
            <w:tcW w:w="3539" w:type="dxa"/>
          </w:tcPr>
          <w:p w14:paraId="7A597E7B" w14:textId="4FAD6D21" w:rsidR="002B6CC1" w:rsidRDefault="002B6CC1" w:rsidP="002B6CC1">
            <w:pPr>
              <w:pStyle w:val="ab"/>
            </w:pPr>
            <w:r w:rsidRPr="00CE3927">
              <w:t>Затраты на обучение персонала</w:t>
            </w:r>
          </w:p>
        </w:tc>
        <w:tc>
          <w:tcPr>
            <w:tcW w:w="1559" w:type="dxa"/>
            <w:vAlign w:val="center"/>
          </w:tcPr>
          <w:p w14:paraId="56563DA7" w14:textId="65B91016" w:rsidR="002B6CC1" w:rsidRPr="00C617C1" w:rsidRDefault="00C617C1" w:rsidP="002B6CC1">
            <w:pPr>
              <w:pStyle w:val="ab"/>
              <w:jc w:val="center"/>
              <w:rPr>
                <w:lang w:val="en-US"/>
              </w:rPr>
            </w:pPr>
            <w:r w:rsidRPr="00C617C1">
              <w:t>287</w:t>
            </w:r>
            <w:r>
              <w:rPr>
                <w:lang w:val="en-US"/>
              </w:rPr>
              <w:t xml:space="preserve"> </w:t>
            </w:r>
            <w:r w:rsidRPr="00C617C1">
              <w:t>776,4</w:t>
            </w:r>
            <w:r>
              <w:rPr>
                <w:lang w:val="en-US"/>
              </w:rPr>
              <w:t>0</w:t>
            </w:r>
          </w:p>
        </w:tc>
        <w:tc>
          <w:tcPr>
            <w:tcW w:w="1564" w:type="dxa"/>
            <w:vAlign w:val="center"/>
          </w:tcPr>
          <w:p w14:paraId="45880B01" w14:textId="4E5C125D" w:rsidR="002B6CC1" w:rsidRDefault="002B6CC1" w:rsidP="002B6CC1">
            <w:pPr>
              <w:pStyle w:val="ab"/>
              <w:jc w:val="center"/>
            </w:pPr>
            <w:r w:rsidRPr="00CE3927">
              <w:t>840</w:t>
            </w:r>
            <w:r>
              <w:rPr>
                <w:lang w:val="en-US"/>
              </w:rPr>
              <w:t xml:space="preserve"> </w:t>
            </w:r>
            <w:r w:rsidRPr="00CE3927">
              <w:t>000</w:t>
            </w:r>
            <w:r w:rsidRPr="008556B3">
              <w:t>,00</w:t>
            </w:r>
          </w:p>
        </w:tc>
        <w:tc>
          <w:tcPr>
            <w:tcW w:w="1697" w:type="dxa"/>
            <w:vAlign w:val="center"/>
          </w:tcPr>
          <w:p w14:paraId="0F1B0F51" w14:textId="1DAACD1F" w:rsidR="002B6CC1" w:rsidRDefault="002B6CC1" w:rsidP="002B6CC1">
            <w:pPr>
              <w:pStyle w:val="ab"/>
              <w:jc w:val="center"/>
            </w:pPr>
            <w:r w:rsidRPr="00CE3927">
              <w:t>600</w:t>
            </w:r>
            <w:r>
              <w:rPr>
                <w:lang w:val="en-US"/>
              </w:rPr>
              <w:t xml:space="preserve"> </w:t>
            </w:r>
            <w:r w:rsidRPr="00CE3927">
              <w:t>000</w:t>
            </w:r>
            <w:r w:rsidRPr="008556B3">
              <w:t>,00</w:t>
            </w:r>
          </w:p>
        </w:tc>
        <w:tc>
          <w:tcPr>
            <w:tcW w:w="1269" w:type="dxa"/>
            <w:vAlign w:val="center"/>
          </w:tcPr>
          <w:p w14:paraId="1C2743C3" w14:textId="1CFA75BB" w:rsidR="002B6CC1" w:rsidRDefault="002B6CC1" w:rsidP="002B6CC1">
            <w:pPr>
              <w:pStyle w:val="ab"/>
              <w:jc w:val="center"/>
            </w:pPr>
            <w:r w:rsidRPr="00CE3927">
              <w:t>15</w:t>
            </w:r>
          </w:p>
        </w:tc>
      </w:tr>
      <w:tr w:rsidR="002B6CC1" w14:paraId="3395481B" w14:textId="77777777" w:rsidTr="002B6CC1">
        <w:tc>
          <w:tcPr>
            <w:tcW w:w="3539" w:type="dxa"/>
          </w:tcPr>
          <w:p w14:paraId="04E6949A" w14:textId="4F833DDB" w:rsidR="002B6CC1" w:rsidRPr="00310712" w:rsidRDefault="002B6CC1" w:rsidP="002B6CC1">
            <w:pPr>
              <w:pStyle w:val="ab"/>
            </w:pPr>
            <w:r w:rsidRPr="00CE3927">
              <w:t>Закупка специального оборудования или каналов связи</w:t>
            </w:r>
          </w:p>
        </w:tc>
        <w:tc>
          <w:tcPr>
            <w:tcW w:w="1559" w:type="dxa"/>
            <w:vAlign w:val="center"/>
          </w:tcPr>
          <w:p w14:paraId="1CDF80B5" w14:textId="3032F58E" w:rsidR="002B6CC1" w:rsidRPr="00310712" w:rsidRDefault="002B6CC1" w:rsidP="002B6CC1">
            <w:pPr>
              <w:pStyle w:val="ab"/>
              <w:jc w:val="center"/>
            </w:pPr>
            <w:r w:rsidRPr="00CE3927">
              <w:t>281</w:t>
            </w:r>
            <w:r>
              <w:rPr>
                <w:lang w:val="en-US"/>
              </w:rPr>
              <w:t xml:space="preserve"> </w:t>
            </w:r>
            <w:r w:rsidRPr="00CE3927">
              <w:t>763</w:t>
            </w:r>
            <w:r w:rsidRPr="008556B3">
              <w:t>,00</w:t>
            </w:r>
          </w:p>
        </w:tc>
        <w:tc>
          <w:tcPr>
            <w:tcW w:w="1564" w:type="dxa"/>
            <w:vAlign w:val="center"/>
          </w:tcPr>
          <w:p w14:paraId="45597266" w14:textId="0412E6FC" w:rsidR="002B6CC1" w:rsidRPr="00310712" w:rsidRDefault="002B6CC1" w:rsidP="002B6CC1">
            <w:pPr>
              <w:pStyle w:val="ab"/>
              <w:jc w:val="center"/>
            </w:pPr>
            <w:r w:rsidRPr="00CE3927">
              <w:t>300</w:t>
            </w:r>
            <w:r>
              <w:rPr>
                <w:lang w:val="en-US"/>
              </w:rPr>
              <w:t xml:space="preserve"> </w:t>
            </w:r>
            <w:r w:rsidRPr="00CE3927">
              <w:t>000</w:t>
            </w:r>
            <w:r w:rsidRPr="008556B3">
              <w:t>,00</w:t>
            </w:r>
          </w:p>
        </w:tc>
        <w:tc>
          <w:tcPr>
            <w:tcW w:w="1697" w:type="dxa"/>
            <w:vAlign w:val="center"/>
          </w:tcPr>
          <w:p w14:paraId="13869A4F" w14:textId="106BA824" w:rsidR="002B6CC1" w:rsidRPr="00310712" w:rsidRDefault="002B6CC1" w:rsidP="002B6CC1">
            <w:pPr>
              <w:pStyle w:val="ab"/>
              <w:jc w:val="center"/>
            </w:pPr>
            <w:r w:rsidRPr="00CE3927">
              <w:t>300</w:t>
            </w:r>
            <w:r>
              <w:rPr>
                <w:lang w:val="en-US"/>
              </w:rPr>
              <w:t xml:space="preserve"> </w:t>
            </w:r>
            <w:r w:rsidRPr="00CE3927">
              <w:t>000</w:t>
            </w:r>
            <w:r w:rsidRPr="008556B3">
              <w:t>,00</w:t>
            </w:r>
          </w:p>
        </w:tc>
        <w:tc>
          <w:tcPr>
            <w:tcW w:w="1269" w:type="dxa"/>
            <w:vAlign w:val="center"/>
          </w:tcPr>
          <w:p w14:paraId="2DDA87B7" w14:textId="6180D043" w:rsidR="002B6CC1" w:rsidRPr="00310712" w:rsidRDefault="002B6CC1" w:rsidP="002B6CC1">
            <w:pPr>
              <w:pStyle w:val="ab"/>
              <w:jc w:val="center"/>
            </w:pPr>
            <w:r w:rsidRPr="00CE3927">
              <w:t>10</w:t>
            </w:r>
          </w:p>
        </w:tc>
      </w:tr>
      <w:tr w:rsidR="002B6CC1" w14:paraId="64318F86" w14:textId="77777777" w:rsidTr="002B6CC1">
        <w:tc>
          <w:tcPr>
            <w:tcW w:w="3539" w:type="dxa"/>
            <w:shd w:val="clear" w:color="auto" w:fill="D9D9D9" w:themeFill="background1" w:themeFillShade="D9"/>
          </w:tcPr>
          <w:p w14:paraId="00FBF85F" w14:textId="25C293CD" w:rsidR="002B6CC1" w:rsidRPr="002B6CC1" w:rsidRDefault="002B6CC1" w:rsidP="002B6CC1">
            <w:pPr>
              <w:pStyle w:val="ab"/>
              <w:rPr>
                <w:b/>
                <w:bCs/>
              </w:rPr>
            </w:pPr>
            <w:r w:rsidRPr="002B6CC1">
              <w:rPr>
                <w:b/>
                <w:bCs/>
              </w:rPr>
              <w:t>Эксплуатационные затраты</w:t>
            </w:r>
          </w:p>
        </w:tc>
        <w:tc>
          <w:tcPr>
            <w:tcW w:w="1559" w:type="dxa"/>
            <w:shd w:val="clear" w:color="auto" w:fill="D9D9D9" w:themeFill="background1" w:themeFillShade="D9"/>
            <w:vAlign w:val="center"/>
          </w:tcPr>
          <w:p w14:paraId="5D740FB4" w14:textId="1317829C" w:rsidR="002B6CC1" w:rsidRPr="002B6CC1" w:rsidRDefault="002B6CC1" w:rsidP="002B6CC1">
            <w:pPr>
              <w:pStyle w:val="ab"/>
              <w:jc w:val="center"/>
              <w:rPr>
                <w:b/>
                <w:bCs/>
                <w:lang w:val="en-US"/>
              </w:rPr>
            </w:pPr>
            <w:r>
              <w:rPr>
                <w:b/>
                <w:bCs/>
                <w:lang w:val="en-US"/>
              </w:rPr>
              <w:t>-</w:t>
            </w:r>
          </w:p>
        </w:tc>
        <w:tc>
          <w:tcPr>
            <w:tcW w:w="1564" w:type="dxa"/>
            <w:shd w:val="clear" w:color="auto" w:fill="D9D9D9" w:themeFill="background1" w:themeFillShade="D9"/>
            <w:vAlign w:val="center"/>
          </w:tcPr>
          <w:p w14:paraId="488B5943" w14:textId="07FA57E4" w:rsidR="002B6CC1" w:rsidRPr="002B6CC1" w:rsidRDefault="002B6CC1" w:rsidP="002B6CC1">
            <w:pPr>
              <w:pStyle w:val="ab"/>
              <w:jc w:val="center"/>
              <w:rPr>
                <w:b/>
                <w:bCs/>
                <w:lang w:val="en-US"/>
              </w:rPr>
            </w:pPr>
            <w:r>
              <w:rPr>
                <w:b/>
                <w:bCs/>
                <w:lang w:val="en-US"/>
              </w:rPr>
              <w:t>-</w:t>
            </w:r>
          </w:p>
        </w:tc>
        <w:tc>
          <w:tcPr>
            <w:tcW w:w="1697" w:type="dxa"/>
            <w:shd w:val="clear" w:color="auto" w:fill="D9D9D9" w:themeFill="background1" w:themeFillShade="D9"/>
            <w:vAlign w:val="center"/>
          </w:tcPr>
          <w:p w14:paraId="24EC41B9" w14:textId="2A0A88AA" w:rsidR="002B6CC1" w:rsidRPr="002B6CC1" w:rsidRDefault="002B6CC1" w:rsidP="002B6CC1">
            <w:pPr>
              <w:pStyle w:val="ab"/>
              <w:jc w:val="center"/>
              <w:rPr>
                <w:b/>
                <w:bCs/>
                <w:lang w:val="en-US"/>
              </w:rPr>
            </w:pPr>
            <w:r>
              <w:rPr>
                <w:b/>
                <w:bCs/>
                <w:lang w:val="en-US"/>
              </w:rPr>
              <w:t>-</w:t>
            </w:r>
          </w:p>
        </w:tc>
        <w:tc>
          <w:tcPr>
            <w:tcW w:w="1269" w:type="dxa"/>
            <w:shd w:val="clear" w:color="auto" w:fill="D9D9D9" w:themeFill="background1" w:themeFillShade="D9"/>
            <w:vAlign w:val="center"/>
          </w:tcPr>
          <w:p w14:paraId="16A21CA4" w14:textId="7129BC7E" w:rsidR="002B6CC1" w:rsidRPr="002B6CC1" w:rsidRDefault="002B6CC1" w:rsidP="002B6CC1">
            <w:pPr>
              <w:pStyle w:val="ab"/>
              <w:jc w:val="center"/>
              <w:rPr>
                <w:b/>
                <w:bCs/>
                <w:lang w:val="en-US"/>
              </w:rPr>
            </w:pPr>
            <w:r>
              <w:rPr>
                <w:b/>
                <w:bCs/>
                <w:lang w:val="en-US"/>
              </w:rPr>
              <w:t>-</w:t>
            </w:r>
          </w:p>
        </w:tc>
      </w:tr>
      <w:tr w:rsidR="002B6CC1" w14:paraId="4335DF4E" w14:textId="77777777" w:rsidTr="002B6CC1">
        <w:tc>
          <w:tcPr>
            <w:tcW w:w="3539" w:type="dxa"/>
          </w:tcPr>
          <w:p w14:paraId="5C5C009D" w14:textId="40A0E1DC" w:rsidR="002B6CC1" w:rsidRPr="00310712" w:rsidRDefault="002B6CC1" w:rsidP="002B6CC1">
            <w:pPr>
              <w:pStyle w:val="ab"/>
            </w:pPr>
            <w:r w:rsidRPr="00CE3927">
              <w:t>Затраты на обновление и модернизацию</w:t>
            </w:r>
          </w:p>
        </w:tc>
        <w:tc>
          <w:tcPr>
            <w:tcW w:w="1559" w:type="dxa"/>
            <w:vAlign w:val="center"/>
          </w:tcPr>
          <w:p w14:paraId="50906751" w14:textId="4C14F694" w:rsidR="002B6CC1" w:rsidRPr="00310712" w:rsidRDefault="002B6CC1" w:rsidP="002B6CC1">
            <w:pPr>
              <w:pStyle w:val="ab"/>
              <w:jc w:val="center"/>
            </w:pPr>
            <w:r w:rsidRPr="00CE3927">
              <w:t>143</w:t>
            </w:r>
            <w:r>
              <w:rPr>
                <w:lang w:val="en-US"/>
              </w:rPr>
              <w:t xml:space="preserve"> </w:t>
            </w:r>
            <w:r w:rsidRPr="00CE3927">
              <w:t>888</w:t>
            </w:r>
            <w:r w:rsidRPr="008556B3">
              <w:t>,</w:t>
            </w:r>
            <w:r w:rsidR="00C617C1">
              <w:rPr>
                <w:lang w:val="en-US"/>
              </w:rPr>
              <w:t>22</w:t>
            </w:r>
          </w:p>
        </w:tc>
        <w:tc>
          <w:tcPr>
            <w:tcW w:w="1564" w:type="dxa"/>
            <w:vAlign w:val="center"/>
          </w:tcPr>
          <w:p w14:paraId="4ED877ED" w14:textId="69A66EF3" w:rsidR="002B6CC1" w:rsidRPr="00310712" w:rsidRDefault="002B6CC1" w:rsidP="002B6CC1">
            <w:pPr>
              <w:pStyle w:val="ab"/>
              <w:jc w:val="center"/>
            </w:pPr>
            <w:r w:rsidRPr="00CE3927">
              <w:t>420</w:t>
            </w:r>
            <w:r>
              <w:rPr>
                <w:lang w:val="en-US"/>
              </w:rPr>
              <w:t xml:space="preserve"> </w:t>
            </w:r>
            <w:r w:rsidRPr="00CE3927">
              <w:t>000</w:t>
            </w:r>
            <w:r w:rsidRPr="008556B3">
              <w:t>,00</w:t>
            </w:r>
          </w:p>
        </w:tc>
        <w:tc>
          <w:tcPr>
            <w:tcW w:w="1697" w:type="dxa"/>
            <w:vAlign w:val="center"/>
          </w:tcPr>
          <w:p w14:paraId="617D8F58" w14:textId="4D541F97" w:rsidR="002B6CC1" w:rsidRPr="00310712" w:rsidRDefault="002B6CC1" w:rsidP="002B6CC1">
            <w:pPr>
              <w:pStyle w:val="ab"/>
              <w:jc w:val="center"/>
            </w:pPr>
            <w:r w:rsidRPr="00CE3927">
              <w:t>300</w:t>
            </w:r>
            <w:r>
              <w:rPr>
                <w:lang w:val="en-US"/>
              </w:rPr>
              <w:t xml:space="preserve"> </w:t>
            </w:r>
            <w:r w:rsidRPr="00CE3927">
              <w:t>000</w:t>
            </w:r>
            <w:r w:rsidRPr="008556B3">
              <w:t>,00</w:t>
            </w:r>
          </w:p>
        </w:tc>
        <w:tc>
          <w:tcPr>
            <w:tcW w:w="1269" w:type="dxa"/>
            <w:vAlign w:val="center"/>
          </w:tcPr>
          <w:p w14:paraId="28F1116A" w14:textId="1D89961C" w:rsidR="002B6CC1" w:rsidRPr="00310712" w:rsidRDefault="002B6CC1" w:rsidP="002B6CC1">
            <w:pPr>
              <w:pStyle w:val="ab"/>
              <w:jc w:val="center"/>
            </w:pPr>
            <w:r w:rsidRPr="00CE3927">
              <w:t>15</w:t>
            </w:r>
          </w:p>
        </w:tc>
      </w:tr>
      <w:tr w:rsidR="002B6CC1" w14:paraId="440F8D3D" w14:textId="77777777" w:rsidTr="002B6CC1">
        <w:tc>
          <w:tcPr>
            <w:tcW w:w="3539" w:type="dxa"/>
          </w:tcPr>
          <w:p w14:paraId="04C49E56" w14:textId="4A50A6B0" w:rsidR="002B6CC1" w:rsidRPr="00310712" w:rsidRDefault="002B6CC1" w:rsidP="002B6CC1">
            <w:pPr>
              <w:pStyle w:val="ab"/>
            </w:pPr>
            <w:r w:rsidRPr="00CE3927">
              <w:t>Расходы на управление системой</w:t>
            </w:r>
          </w:p>
        </w:tc>
        <w:tc>
          <w:tcPr>
            <w:tcW w:w="1559" w:type="dxa"/>
            <w:vAlign w:val="center"/>
          </w:tcPr>
          <w:p w14:paraId="05FB0B68" w14:textId="4B23AD9A" w:rsidR="002B6CC1" w:rsidRPr="00C617C1" w:rsidRDefault="002B6CC1" w:rsidP="002B6CC1">
            <w:pPr>
              <w:pStyle w:val="ab"/>
              <w:jc w:val="center"/>
              <w:rPr>
                <w:lang w:val="en-US"/>
              </w:rPr>
            </w:pPr>
            <w:r w:rsidRPr="00CE3927">
              <w:t>287</w:t>
            </w:r>
            <w:r>
              <w:rPr>
                <w:lang w:val="en-US"/>
              </w:rPr>
              <w:t xml:space="preserve"> </w:t>
            </w:r>
            <w:r w:rsidRPr="00CE3927">
              <w:t>776</w:t>
            </w:r>
            <w:r w:rsidRPr="008556B3">
              <w:t>,</w:t>
            </w:r>
            <w:r w:rsidR="00C617C1">
              <w:rPr>
                <w:lang w:val="en-US"/>
              </w:rPr>
              <w:t>44</w:t>
            </w:r>
          </w:p>
        </w:tc>
        <w:tc>
          <w:tcPr>
            <w:tcW w:w="1564" w:type="dxa"/>
            <w:vAlign w:val="center"/>
          </w:tcPr>
          <w:p w14:paraId="0AF1572C" w14:textId="422D1B47" w:rsidR="002B6CC1" w:rsidRPr="00310712" w:rsidRDefault="002B6CC1" w:rsidP="002B6CC1">
            <w:pPr>
              <w:pStyle w:val="ab"/>
              <w:jc w:val="center"/>
            </w:pPr>
            <w:r w:rsidRPr="00CE3927">
              <w:t>840</w:t>
            </w:r>
            <w:r>
              <w:rPr>
                <w:lang w:val="en-US"/>
              </w:rPr>
              <w:t xml:space="preserve"> </w:t>
            </w:r>
            <w:r w:rsidRPr="00CE3927">
              <w:t>000</w:t>
            </w:r>
            <w:r w:rsidRPr="008556B3">
              <w:t>,00</w:t>
            </w:r>
          </w:p>
        </w:tc>
        <w:tc>
          <w:tcPr>
            <w:tcW w:w="1697" w:type="dxa"/>
            <w:vAlign w:val="center"/>
          </w:tcPr>
          <w:p w14:paraId="67A9E3E9" w14:textId="2290AC55" w:rsidR="002B6CC1" w:rsidRPr="002B6CC1" w:rsidRDefault="002B6CC1" w:rsidP="002B6CC1">
            <w:pPr>
              <w:pStyle w:val="ab"/>
              <w:jc w:val="center"/>
              <w:rPr>
                <w:lang w:val="en-US"/>
              </w:rPr>
            </w:pPr>
            <w:r>
              <w:rPr>
                <w:lang w:val="en-US"/>
              </w:rPr>
              <w:t>600 000</w:t>
            </w:r>
            <w:r w:rsidRPr="008556B3">
              <w:t>,00</w:t>
            </w:r>
          </w:p>
        </w:tc>
        <w:tc>
          <w:tcPr>
            <w:tcW w:w="1269" w:type="dxa"/>
            <w:vAlign w:val="center"/>
          </w:tcPr>
          <w:p w14:paraId="7B9952EF" w14:textId="69A1544B" w:rsidR="002B6CC1" w:rsidRPr="00310712" w:rsidRDefault="002B6CC1" w:rsidP="002B6CC1">
            <w:pPr>
              <w:pStyle w:val="ab"/>
              <w:jc w:val="center"/>
            </w:pPr>
            <w:r w:rsidRPr="00CE3927">
              <w:t>10</w:t>
            </w:r>
          </w:p>
        </w:tc>
      </w:tr>
      <w:tr w:rsidR="002B6CC1" w14:paraId="307222BD" w14:textId="77777777" w:rsidTr="002B6CC1">
        <w:tc>
          <w:tcPr>
            <w:tcW w:w="3539" w:type="dxa"/>
            <w:shd w:val="clear" w:color="auto" w:fill="D9D9D9" w:themeFill="background1" w:themeFillShade="D9"/>
          </w:tcPr>
          <w:p w14:paraId="46083336" w14:textId="2CE8F673" w:rsidR="002B6CC1" w:rsidRPr="002B6CC1" w:rsidRDefault="002B6CC1" w:rsidP="00DD0414">
            <w:pPr>
              <w:pStyle w:val="ab"/>
              <w:rPr>
                <w:b/>
                <w:bCs/>
              </w:rPr>
            </w:pPr>
            <w:r>
              <w:rPr>
                <w:b/>
                <w:bCs/>
              </w:rPr>
              <w:t>Цена потребления</w:t>
            </w:r>
          </w:p>
        </w:tc>
        <w:tc>
          <w:tcPr>
            <w:tcW w:w="1559" w:type="dxa"/>
            <w:shd w:val="clear" w:color="auto" w:fill="D9D9D9" w:themeFill="background1" w:themeFillShade="D9"/>
          </w:tcPr>
          <w:p w14:paraId="43A1747C" w14:textId="40D48F7B" w:rsidR="002B6CC1" w:rsidRPr="0052798C" w:rsidRDefault="00C617C1" w:rsidP="00DD0414">
            <w:pPr>
              <w:pStyle w:val="ab"/>
              <w:jc w:val="center"/>
              <w:rPr>
                <w:b/>
                <w:bCs/>
              </w:rPr>
            </w:pPr>
            <w:r w:rsidRPr="00C617C1">
              <w:rPr>
                <w:b/>
                <w:bCs/>
              </w:rPr>
              <w:t>3 303 415,61</w:t>
            </w:r>
          </w:p>
        </w:tc>
        <w:tc>
          <w:tcPr>
            <w:tcW w:w="1564" w:type="dxa"/>
            <w:shd w:val="clear" w:color="auto" w:fill="D9D9D9" w:themeFill="background1" w:themeFillShade="D9"/>
          </w:tcPr>
          <w:p w14:paraId="23FE9908" w14:textId="41A9CDE9" w:rsidR="002B6CC1" w:rsidRPr="0052798C" w:rsidRDefault="002B6CC1" w:rsidP="00DD0414">
            <w:pPr>
              <w:pStyle w:val="ab"/>
              <w:jc w:val="center"/>
              <w:rPr>
                <w:b/>
                <w:bCs/>
              </w:rPr>
            </w:pPr>
            <w:r w:rsidRPr="002B6CC1">
              <w:rPr>
                <w:b/>
                <w:bCs/>
              </w:rPr>
              <w:t>6 600</w:t>
            </w:r>
            <w:r>
              <w:rPr>
                <w:b/>
                <w:bCs/>
              </w:rPr>
              <w:t> </w:t>
            </w:r>
            <w:r w:rsidRPr="002B6CC1">
              <w:rPr>
                <w:b/>
                <w:bCs/>
              </w:rPr>
              <w:t>000</w:t>
            </w:r>
            <w:r>
              <w:rPr>
                <w:b/>
                <w:bCs/>
              </w:rPr>
              <w:t>,00</w:t>
            </w:r>
          </w:p>
        </w:tc>
        <w:tc>
          <w:tcPr>
            <w:tcW w:w="1697" w:type="dxa"/>
            <w:shd w:val="clear" w:color="auto" w:fill="D9D9D9" w:themeFill="background1" w:themeFillShade="D9"/>
          </w:tcPr>
          <w:p w14:paraId="79419587" w14:textId="5F725931" w:rsidR="002B6CC1" w:rsidRPr="00C617C1" w:rsidRDefault="002B6CC1" w:rsidP="00DD0414">
            <w:pPr>
              <w:pStyle w:val="ab"/>
              <w:jc w:val="center"/>
              <w:rPr>
                <w:b/>
                <w:bCs/>
                <w:lang w:val="en-US"/>
              </w:rPr>
            </w:pPr>
            <w:r w:rsidRPr="002B6CC1">
              <w:rPr>
                <w:b/>
                <w:bCs/>
              </w:rPr>
              <w:t>4 800</w:t>
            </w:r>
            <w:r w:rsidR="00C617C1">
              <w:rPr>
                <w:b/>
                <w:bCs/>
              </w:rPr>
              <w:t> </w:t>
            </w:r>
            <w:r w:rsidRPr="002B6CC1">
              <w:rPr>
                <w:b/>
                <w:bCs/>
              </w:rPr>
              <w:t>000</w:t>
            </w:r>
            <w:r w:rsidR="00C617C1">
              <w:rPr>
                <w:b/>
                <w:bCs/>
              </w:rPr>
              <w:t>,00</w:t>
            </w:r>
          </w:p>
        </w:tc>
        <w:tc>
          <w:tcPr>
            <w:tcW w:w="1269" w:type="dxa"/>
            <w:vMerge w:val="restart"/>
            <w:shd w:val="clear" w:color="auto" w:fill="D9D9D9" w:themeFill="background1" w:themeFillShade="D9"/>
            <w:vAlign w:val="center"/>
          </w:tcPr>
          <w:p w14:paraId="64126323" w14:textId="77777777" w:rsidR="002B6CC1" w:rsidRDefault="002B6CC1" w:rsidP="00DD0414">
            <w:pPr>
              <w:pStyle w:val="ab"/>
              <w:jc w:val="center"/>
            </w:pPr>
            <w:r>
              <w:t>-</w:t>
            </w:r>
          </w:p>
        </w:tc>
      </w:tr>
      <w:tr w:rsidR="002B6CC1" w14:paraId="3B4C8217" w14:textId="77777777" w:rsidTr="002B6CC1">
        <w:tc>
          <w:tcPr>
            <w:tcW w:w="3539" w:type="dxa"/>
            <w:shd w:val="clear" w:color="auto" w:fill="D9D9D9" w:themeFill="background1" w:themeFillShade="D9"/>
            <w:vAlign w:val="center"/>
          </w:tcPr>
          <w:p w14:paraId="626FA544" w14:textId="77777777" w:rsidR="002B6CC1" w:rsidRPr="002B6CC1" w:rsidRDefault="002B6CC1" w:rsidP="002B6CC1">
            <w:pPr>
              <w:pStyle w:val="ab"/>
              <w:rPr>
                <w:b/>
                <w:bCs/>
              </w:rPr>
            </w:pPr>
            <w:r w:rsidRPr="002B6CC1">
              <w:rPr>
                <w:b/>
                <w:bCs/>
              </w:rPr>
              <w:lastRenderedPageBreak/>
              <w:t>Мин (образец для</w:t>
            </w:r>
          </w:p>
          <w:p w14:paraId="25AB6B27" w14:textId="70240DE6" w:rsidR="002B6CC1" w:rsidRPr="00700C8E" w:rsidRDefault="002B6CC1" w:rsidP="002B6CC1">
            <w:pPr>
              <w:pStyle w:val="ab"/>
              <w:rPr>
                <w:b/>
                <w:bCs/>
              </w:rPr>
            </w:pPr>
            <w:r w:rsidRPr="002B6CC1">
              <w:rPr>
                <w:b/>
                <w:bCs/>
              </w:rPr>
              <w:t>сравнения)</w:t>
            </w:r>
          </w:p>
        </w:tc>
        <w:tc>
          <w:tcPr>
            <w:tcW w:w="4820" w:type="dxa"/>
            <w:gridSpan w:val="3"/>
            <w:shd w:val="clear" w:color="auto" w:fill="D9D9D9" w:themeFill="background1" w:themeFillShade="D9"/>
            <w:vAlign w:val="center"/>
          </w:tcPr>
          <w:p w14:paraId="3C3A7D60" w14:textId="6ABE21FB" w:rsidR="002B6CC1" w:rsidRPr="00700C8E" w:rsidRDefault="00C617C1" w:rsidP="00DD0414">
            <w:pPr>
              <w:pStyle w:val="ab"/>
              <w:jc w:val="center"/>
              <w:rPr>
                <w:b/>
                <w:bCs/>
              </w:rPr>
            </w:pPr>
            <w:r w:rsidRPr="00C617C1">
              <w:rPr>
                <w:b/>
                <w:bCs/>
              </w:rPr>
              <w:t>3 303 415,61</w:t>
            </w:r>
          </w:p>
        </w:tc>
        <w:tc>
          <w:tcPr>
            <w:tcW w:w="1269" w:type="dxa"/>
            <w:vMerge/>
            <w:shd w:val="clear" w:color="auto" w:fill="D9D9D9" w:themeFill="background1" w:themeFillShade="D9"/>
            <w:vAlign w:val="center"/>
          </w:tcPr>
          <w:p w14:paraId="2AE8AD49" w14:textId="77777777" w:rsidR="002B6CC1" w:rsidRDefault="002B6CC1" w:rsidP="00DD0414">
            <w:pPr>
              <w:pStyle w:val="ab"/>
              <w:jc w:val="center"/>
            </w:pPr>
          </w:p>
        </w:tc>
      </w:tr>
      <w:tr w:rsidR="002B6CC1" w14:paraId="59EDC0EC" w14:textId="77777777" w:rsidTr="002B6CC1">
        <w:tc>
          <w:tcPr>
            <w:tcW w:w="3539" w:type="dxa"/>
            <w:shd w:val="clear" w:color="auto" w:fill="D9D9D9" w:themeFill="background1" w:themeFillShade="D9"/>
            <w:vAlign w:val="center"/>
          </w:tcPr>
          <w:p w14:paraId="01278B85" w14:textId="611704B6" w:rsidR="002B6CC1" w:rsidRPr="002B6CC1" w:rsidRDefault="002B6CC1" w:rsidP="002B6CC1">
            <w:pPr>
              <w:pStyle w:val="ab"/>
              <w:rPr>
                <w:b/>
                <w:bCs/>
              </w:rPr>
            </w:pPr>
            <w:r w:rsidRPr="002B6CC1">
              <w:rPr>
                <w:b/>
                <w:bCs/>
              </w:rPr>
              <w:t>Индекс конкурентоспособности по экономическим критериям</w:t>
            </w:r>
          </w:p>
        </w:tc>
        <w:tc>
          <w:tcPr>
            <w:tcW w:w="1559" w:type="dxa"/>
            <w:shd w:val="clear" w:color="auto" w:fill="D9D9D9" w:themeFill="background1" w:themeFillShade="D9"/>
            <w:vAlign w:val="center"/>
          </w:tcPr>
          <w:p w14:paraId="652014A7" w14:textId="271399C0" w:rsidR="002B6CC1" w:rsidRPr="002B6CC1" w:rsidRDefault="002B6CC1" w:rsidP="002B6CC1">
            <w:pPr>
              <w:pStyle w:val="ab"/>
              <w:jc w:val="center"/>
              <w:rPr>
                <w:b/>
                <w:bCs/>
              </w:rPr>
            </w:pPr>
            <w:r w:rsidRPr="002B6CC1">
              <w:rPr>
                <w:b/>
                <w:bCs/>
              </w:rPr>
              <w:t>1,00</w:t>
            </w:r>
          </w:p>
        </w:tc>
        <w:tc>
          <w:tcPr>
            <w:tcW w:w="1564" w:type="dxa"/>
            <w:shd w:val="clear" w:color="auto" w:fill="D9D9D9" w:themeFill="background1" w:themeFillShade="D9"/>
            <w:vAlign w:val="center"/>
          </w:tcPr>
          <w:p w14:paraId="1AC5325F" w14:textId="6F912BF0" w:rsidR="002B6CC1" w:rsidRPr="002B6CC1" w:rsidRDefault="002B6CC1" w:rsidP="002B6CC1">
            <w:pPr>
              <w:pStyle w:val="ab"/>
              <w:jc w:val="center"/>
              <w:rPr>
                <w:b/>
                <w:bCs/>
              </w:rPr>
            </w:pPr>
            <w:r w:rsidRPr="002B6CC1">
              <w:rPr>
                <w:b/>
                <w:bCs/>
              </w:rPr>
              <w:t>0,37</w:t>
            </w:r>
          </w:p>
        </w:tc>
        <w:tc>
          <w:tcPr>
            <w:tcW w:w="1697" w:type="dxa"/>
            <w:shd w:val="clear" w:color="auto" w:fill="D9D9D9" w:themeFill="background1" w:themeFillShade="D9"/>
            <w:vAlign w:val="center"/>
          </w:tcPr>
          <w:p w14:paraId="1A2A3471" w14:textId="1791D6CF" w:rsidR="002B6CC1" w:rsidRPr="002B6CC1" w:rsidRDefault="002B6CC1" w:rsidP="002B6CC1">
            <w:pPr>
              <w:pStyle w:val="ab"/>
              <w:jc w:val="center"/>
              <w:rPr>
                <w:b/>
                <w:bCs/>
              </w:rPr>
            </w:pPr>
            <w:r w:rsidRPr="002B6CC1">
              <w:rPr>
                <w:b/>
                <w:bCs/>
              </w:rPr>
              <w:t>0,58</w:t>
            </w:r>
          </w:p>
        </w:tc>
        <w:tc>
          <w:tcPr>
            <w:tcW w:w="1269" w:type="dxa"/>
            <w:vMerge/>
            <w:shd w:val="clear" w:color="auto" w:fill="D9D9D9" w:themeFill="background1" w:themeFillShade="D9"/>
            <w:vAlign w:val="center"/>
          </w:tcPr>
          <w:p w14:paraId="602A82EE" w14:textId="77777777" w:rsidR="002B6CC1" w:rsidRDefault="002B6CC1" w:rsidP="002B6CC1">
            <w:pPr>
              <w:pStyle w:val="ab"/>
              <w:jc w:val="center"/>
            </w:pPr>
          </w:p>
        </w:tc>
      </w:tr>
    </w:tbl>
    <w:p w14:paraId="4311F825" w14:textId="77777777" w:rsidR="00700C8E" w:rsidRPr="00355D75" w:rsidRDefault="00700C8E" w:rsidP="00700C8E">
      <w:pPr>
        <w:pStyle w:val="aff1"/>
      </w:pPr>
    </w:p>
    <w:sectPr w:rsidR="00700C8E" w:rsidRPr="00355D75" w:rsidSect="005F2D68">
      <w:pgSz w:w="11906" w:h="16838"/>
      <w:pgMar w:top="1134" w:right="567" w:bottom="1134" w:left="1701" w:header="709" w:footer="709" w:gutter="0"/>
      <w:cols w:space="708"/>
      <w:titlePg/>
      <w:docGrid w:linePitch="381"/>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4" w:author="Microsoft Office User" w:date="2025-04-04T09:27:00Z" w:initials="MOU">
    <w:p w14:paraId="206B62B8" w14:textId="11A5C61E" w:rsidR="00D77029" w:rsidRDefault="00D77029">
      <w:pPr>
        <w:pStyle w:val="af8"/>
      </w:pPr>
      <w:r>
        <w:rPr>
          <w:rStyle w:val="af7"/>
        </w:rPr>
        <w:annotationRef/>
      </w:r>
      <w:r>
        <w:t>Поддержка чего? Процесса?</w:t>
      </w:r>
    </w:p>
  </w:comment>
  <w:comment w:id="15" w:author="Microsoft Office User" w:date="2025-04-04T09:28:00Z" w:initials="MOU">
    <w:p w14:paraId="539EB86D" w14:textId="2E0F51BE" w:rsidR="00D77029" w:rsidRDefault="00D77029">
      <w:pPr>
        <w:pStyle w:val="af8"/>
      </w:pPr>
      <w:r>
        <w:rPr>
          <w:rStyle w:val="af7"/>
        </w:rPr>
        <w:annotationRef/>
      </w:r>
      <w:r>
        <w:t>Я бы поделил это на блоки и потом уже по частям визуализировал. Напомни на консультации показать как, на примере. Нечитабельных рисунков быть не должно, такие мелкие будут отправляться в приложение.</w:t>
      </w:r>
    </w:p>
  </w:comment>
  <w:comment w:id="16" w:author="Microsoft Office User" w:date="2025-04-04T09:31:00Z" w:initials="MOU">
    <w:p w14:paraId="1CBFA26B" w14:textId="5AC91DAE" w:rsidR="00D77029" w:rsidRDefault="00D77029">
      <w:pPr>
        <w:pStyle w:val="af8"/>
      </w:pPr>
      <w:r>
        <w:rPr>
          <w:rStyle w:val="af7"/>
        </w:rPr>
        <w:annotationRef/>
      </w:r>
      <w:r>
        <w:t>Всем приведенным процессам обязательно следует дать текстовое описание, с выделением слабых сторон и недостатков (посмотри образцы).</w:t>
      </w:r>
    </w:p>
  </w:comment>
  <w:comment w:id="18" w:author="Microsoft Office User" w:date="2025-04-04T09:33:00Z" w:initials="MOU">
    <w:p w14:paraId="70847F30" w14:textId="7B300608" w:rsidR="00D77029" w:rsidRDefault="00D77029">
      <w:pPr>
        <w:pStyle w:val="af8"/>
      </w:pPr>
      <w:r>
        <w:rPr>
          <w:rStyle w:val="af7"/>
        </w:rPr>
        <w:annotationRef/>
      </w:r>
      <w:r>
        <w:t>Тут не совсем понял – что за информация по документам? Сами документы? Какая-то их мета?</w:t>
      </w:r>
    </w:p>
  </w:comment>
  <w:comment w:id="19" w:author="Петр Дворников" w:date="2025-04-13T15:26:00Z" w:initials="ПД">
    <w:p w14:paraId="6C7DB519" w14:textId="529A45DE" w:rsidR="00D77029" w:rsidRDefault="00D77029">
      <w:pPr>
        <w:pStyle w:val="af8"/>
      </w:pPr>
      <w:r>
        <w:rPr>
          <w:rStyle w:val="af7"/>
        </w:rPr>
        <w:annotationRef/>
      </w:r>
      <w:r>
        <w:t>По атрибутам самих документов. Например если это акт на брак, то система хранит номер акта, виновника, на каком изделии брак, суммы ущерба и т.д.</w:t>
      </w:r>
    </w:p>
  </w:comment>
  <w:comment w:id="20" w:author="Microsoft Office User" w:date="2025-04-04T09:34:00Z" w:initials="MOU">
    <w:p w14:paraId="66A0EFAD" w14:textId="1476ABED" w:rsidR="00D77029" w:rsidRDefault="00D77029">
      <w:pPr>
        <w:pStyle w:val="af8"/>
      </w:pPr>
      <w:r>
        <w:rPr>
          <w:rStyle w:val="af7"/>
        </w:rPr>
        <w:annotationRef/>
      </w:r>
      <w:r>
        <w:t>Всю необходимую что?</w:t>
      </w:r>
    </w:p>
  </w:comment>
  <w:comment w:id="21" w:author="Петр Дворников" w:date="2025-04-13T15:07:00Z" w:initials="ПД">
    <w:p w14:paraId="06A8C5ED" w14:textId="47389F2C" w:rsidR="00D77029" w:rsidRDefault="00D77029">
      <w:pPr>
        <w:pStyle w:val="af8"/>
      </w:pPr>
      <w:r>
        <w:rPr>
          <w:rStyle w:val="af7"/>
        </w:rPr>
        <w:annotationRef/>
      </w:r>
      <w:r>
        <w:t>НСИ – нормативно справочную информацию</w:t>
      </w:r>
    </w:p>
  </w:comment>
  <w:comment w:id="22" w:author="Microsoft Office User" w:date="2025-04-04T09:35:00Z" w:initials="MOU">
    <w:p w14:paraId="27AE6722" w14:textId="0AFC6F17" w:rsidR="00D77029" w:rsidRDefault="00D77029">
      <w:pPr>
        <w:pStyle w:val="af8"/>
      </w:pPr>
      <w:r>
        <w:rPr>
          <w:rStyle w:val="af7"/>
        </w:rPr>
        <w:annotationRef/>
      </w:r>
      <w:r>
        <w:t>Каких? Кем?</w:t>
      </w:r>
    </w:p>
  </w:comment>
  <w:comment w:id="23" w:author="Microsoft Office User" w:date="2025-04-04T09:35:00Z" w:initials="MOU">
    <w:p w14:paraId="49C6CEBD" w14:textId="6336AD70" w:rsidR="00D77029" w:rsidRDefault="00D77029">
      <w:pPr>
        <w:pStyle w:val="af8"/>
      </w:pPr>
      <w:r>
        <w:rPr>
          <w:rStyle w:val="af7"/>
        </w:rPr>
        <w:annotationRef/>
      </w:r>
      <w:r>
        <w:t>Куда интегрированные? Какие?</w:t>
      </w:r>
    </w:p>
  </w:comment>
  <w:comment w:id="24" w:author="Microsoft Office User" w:date="2025-04-04T09:36:00Z" w:initials="MOU">
    <w:p w14:paraId="41A6EDC0" w14:textId="63B63994" w:rsidR="00D77029" w:rsidRDefault="00D77029">
      <w:pPr>
        <w:pStyle w:val="af8"/>
      </w:pPr>
      <w:r>
        <w:rPr>
          <w:rStyle w:val="af7"/>
        </w:rPr>
        <w:annotationRef/>
      </w:r>
      <w:r>
        <w:t>Формировать по запросу…</w:t>
      </w:r>
    </w:p>
  </w:comment>
  <w:comment w:id="25" w:author="Microsoft Office User" w:date="2025-04-04T09:37:00Z" w:initials="MOU">
    <w:p w14:paraId="60CBD268" w14:textId="04ECD709" w:rsidR="00D77029" w:rsidRDefault="00D77029">
      <w:pPr>
        <w:pStyle w:val="af8"/>
      </w:pPr>
      <w:r>
        <w:rPr>
          <w:rStyle w:val="af7"/>
        </w:rPr>
        <w:annotationRef/>
      </w:r>
      <w:r>
        <w:t>Какие роли?</w:t>
      </w:r>
    </w:p>
  </w:comment>
  <w:comment w:id="27" w:author="Microsoft Office User" w:date="2025-04-04T09:37:00Z" w:initials="MOU">
    <w:p w14:paraId="0D02189D" w14:textId="64F92F7B" w:rsidR="00D77029" w:rsidRDefault="00D77029">
      <w:pPr>
        <w:pStyle w:val="af8"/>
      </w:pPr>
      <w:r>
        <w:rPr>
          <w:rStyle w:val="af7"/>
        </w:rPr>
        <w:annotationRef/>
      </w:r>
      <w:r>
        <w:t xml:space="preserve"> Расширить количество сравниваемых функциональных требований до их количества в постановке задачи выше, в п. 1.3</w:t>
      </w:r>
    </w:p>
  </w:comment>
  <w:comment w:id="28" w:author="Microsoft Office User" w:date="2025-04-04T09:39:00Z" w:initials="MOU">
    <w:p w14:paraId="6EE5FCC0" w14:textId="09A60428" w:rsidR="00D77029" w:rsidRDefault="00D77029">
      <w:pPr>
        <w:pStyle w:val="af8"/>
      </w:pPr>
      <w:r>
        <w:rPr>
          <w:rStyle w:val="af7"/>
        </w:rPr>
        <w:annotationRef/>
      </w:r>
      <w:r>
        <w:t>Требование Работа с документами расширить до конкретных документов.</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06B62B8" w15:done="1"/>
  <w15:commentEx w15:paraId="539EB86D" w15:done="1"/>
  <w15:commentEx w15:paraId="1CBFA26B" w15:done="1"/>
  <w15:commentEx w15:paraId="70847F30" w15:done="1"/>
  <w15:commentEx w15:paraId="6C7DB519" w15:paraIdParent="70847F30" w15:done="1"/>
  <w15:commentEx w15:paraId="66A0EFAD" w15:done="1"/>
  <w15:commentEx w15:paraId="06A8C5ED" w15:paraIdParent="66A0EFAD" w15:done="1"/>
  <w15:commentEx w15:paraId="27AE6722" w15:done="1"/>
  <w15:commentEx w15:paraId="49C6CEBD" w15:done="1"/>
  <w15:commentEx w15:paraId="41A6EDC0" w15:done="1"/>
  <w15:commentEx w15:paraId="60CBD268" w15:done="1"/>
  <w15:commentEx w15:paraId="0D02189D" w15:done="1"/>
  <w15:commentEx w15:paraId="6EE5FCC0"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06B62B8" w16cid:durableId="0819A8CD"/>
  <w16cid:commentId w16cid:paraId="539EB86D" w16cid:durableId="7CEE95A6"/>
  <w16cid:commentId w16cid:paraId="1CBFA26B" w16cid:durableId="68F9729E"/>
  <w16cid:commentId w16cid:paraId="70847F30" w16cid:durableId="25A85739"/>
  <w16cid:commentId w16cid:paraId="6C7DB519" w16cid:durableId="2BA65617"/>
  <w16cid:commentId w16cid:paraId="66A0EFAD" w16cid:durableId="0CB49CE6"/>
  <w16cid:commentId w16cid:paraId="06A8C5ED" w16cid:durableId="2BA6519B"/>
  <w16cid:commentId w16cid:paraId="27AE6722" w16cid:durableId="6EE18FD4"/>
  <w16cid:commentId w16cid:paraId="49C6CEBD" w16cid:durableId="5384BD10"/>
  <w16cid:commentId w16cid:paraId="41A6EDC0" w16cid:durableId="43488C4E"/>
  <w16cid:commentId w16cid:paraId="60CBD268" w16cid:durableId="77F11B0C"/>
  <w16cid:commentId w16cid:paraId="0D02189D" w16cid:durableId="629ED8F5"/>
  <w16cid:commentId w16cid:paraId="6EE5FCC0" w16cid:durableId="642C2E2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B7D3A3" w14:textId="77777777" w:rsidR="005E13DF" w:rsidRDefault="005E13DF" w:rsidP="00AA0C32">
      <w:pPr>
        <w:spacing w:line="240" w:lineRule="auto"/>
      </w:pPr>
      <w:r>
        <w:separator/>
      </w:r>
    </w:p>
  </w:endnote>
  <w:endnote w:type="continuationSeparator" w:id="0">
    <w:p w14:paraId="5ED78E64" w14:textId="77777777" w:rsidR="005E13DF" w:rsidRDefault="005E13DF" w:rsidP="00AA0C3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48316805"/>
      <w:docPartObj>
        <w:docPartGallery w:val="Page Numbers (Bottom of Page)"/>
        <w:docPartUnique/>
      </w:docPartObj>
    </w:sdtPr>
    <w:sdtContent>
      <w:p w14:paraId="39969541" w14:textId="5A3B5459" w:rsidR="00D77029" w:rsidRDefault="00D77029" w:rsidP="00E678C8">
        <w:pPr>
          <w:pStyle w:val="a9"/>
          <w:ind w:firstLine="0"/>
          <w:jc w:val="center"/>
        </w:pPr>
        <w:r>
          <w:fldChar w:fldCharType="begin"/>
        </w:r>
        <w:r>
          <w:instrText>PAGE   \* MERGEFORMAT</w:instrText>
        </w:r>
        <w:r>
          <w:fldChar w:fldCharType="separate"/>
        </w:r>
        <w:r>
          <w:t>2</w:t>
        </w:r>
        <w:r>
          <w:fldChar w:fldCharType="end"/>
        </w:r>
      </w:p>
    </w:sdtContent>
  </w:sdt>
  <w:p w14:paraId="30CAF1EC" w14:textId="493147D6" w:rsidR="00D77029" w:rsidRDefault="00D77029" w:rsidP="00705D29">
    <w:pPr>
      <w:pStyle w:val="a9"/>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67824960"/>
      <w:docPartObj>
        <w:docPartGallery w:val="Page Numbers (Bottom of Page)"/>
        <w:docPartUnique/>
      </w:docPartObj>
    </w:sdtPr>
    <w:sdtContent>
      <w:p w14:paraId="03CFAE0E" w14:textId="77777777" w:rsidR="00D77029" w:rsidRDefault="00D77029" w:rsidP="005B10DE">
        <w:pPr>
          <w:pStyle w:val="a9"/>
          <w:ind w:firstLine="0"/>
          <w:jc w:val="center"/>
        </w:pPr>
        <w:r>
          <w:fldChar w:fldCharType="begin"/>
        </w:r>
        <w:r>
          <w:instrText>PAGE   \* MERGEFORMAT</w:instrText>
        </w:r>
        <w:r>
          <w:fldChar w:fldCharType="separate"/>
        </w:r>
        <w:r>
          <w:t>2</w:t>
        </w:r>
        <w:r>
          <w:fldChar w:fldCharType="end"/>
        </w:r>
      </w:p>
    </w:sdtContent>
  </w:sdt>
  <w:p w14:paraId="51550DF3" w14:textId="77777777" w:rsidR="00D77029" w:rsidRDefault="00D77029">
    <w:pPr>
      <w:pStyle w:val="a9"/>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944078"/>
      <w:docPartObj>
        <w:docPartGallery w:val="Page Numbers (Bottom of Page)"/>
        <w:docPartUnique/>
      </w:docPartObj>
    </w:sdtPr>
    <w:sdtContent>
      <w:p w14:paraId="1AFD35EA" w14:textId="4349C0A0" w:rsidR="00D77029" w:rsidRDefault="00D77029" w:rsidP="005B10DE">
        <w:pPr>
          <w:pStyle w:val="a9"/>
          <w:ind w:firstLine="0"/>
          <w:jc w:val="center"/>
        </w:pPr>
        <w:r>
          <w:fldChar w:fldCharType="begin"/>
        </w:r>
        <w:r>
          <w:instrText>PAGE   \* MERGEFORMAT</w:instrText>
        </w:r>
        <w:r>
          <w:fldChar w:fldCharType="separate"/>
        </w:r>
        <w:r>
          <w:t>2</w:t>
        </w:r>
        <w:r>
          <w:fldChar w:fldCharType="end"/>
        </w:r>
      </w:p>
    </w:sdtContent>
  </w:sdt>
  <w:p w14:paraId="2EFC2AA8" w14:textId="77777777" w:rsidR="00D77029" w:rsidRDefault="00D77029">
    <w:pPr>
      <w:pStyle w:val="a9"/>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60463774"/>
      <w:docPartObj>
        <w:docPartGallery w:val="Page Numbers (Bottom of Page)"/>
        <w:docPartUnique/>
      </w:docPartObj>
    </w:sdtPr>
    <w:sdtContent>
      <w:p w14:paraId="54AE3437" w14:textId="77777777" w:rsidR="00D77029" w:rsidRDefault="00D77029" w:rsidP="005B10DE">
        <w:pPr>
          <w:pStyle w:val="a9"/>
          <w:ind w:firstLine="0"/>
          <w:jc w:val="center"/>
        </w:pPr>
        <w:r>
          <w:fldChar w:fldCharType="begin"/>
        </w:r>
        <w:r>
          <w:instrText>PAGE   \* MERGEFORMAT</w:instrText>
        </w:r>
        <w:r>
          <w:fldChar w:fldCharType="separate"/>
        </w:r>
        <w:r>
          <w:t>2</w:t>
        </w:r>
        <w:r>
          <w:fldChar w:fldCharType="end"/>
        </w:r>
      </w:p>
    </w:sdtContent>
  </w:sdt>
  <w:p w14:paraId="3A1615AC" w14:textId="77777777" w:rsidR="00D77029" w:rsidRDefault="00D77029">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12004B" w14:textId="77777777" w:rsidR="005E13DF" w:rsidRDefault="005E13DF" w:rsidP="00AA0C32">
      <w:pPr>
        <w:spacing w:line="240" w:lineRule="auto"/>
      </w:pPr>
      <w:r>
        <w:separator/>
      </w:r>
    </w:p>
  </w:footnote>
  <w:footnote w:type="continuationSeparator" w:id="0">
    <w:p w14:paraId="33F55457" w14:textId="77777777" w:rsidR="005E13DF" w:rsidRDefault="005E13DF" w:rsidP="00AA0C32">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4448D8"/>
    <w:multiLevelType w:val="hybridMultilevel"/>
    <w:tmpl w:val="CEE818DC"/>
    <w:lvl w:ilvl="0" w:tplc="F420098E">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1507DA2"/>
    <w:multiLevelType w:val="hybridMultilevel"/>
    <w:tmpl w:val="B1AEEEB4"/>
    <w:lvl w:ilvl="0" w:tplc="FBD823C6">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30500F2"/>
    <w:multiLevelType w:val="hybridMultilevel"/>
    <w:tmpl w:val="C5945990"/>
    <w:lvl w:ilvl="0" w:tplc="48009EF6">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3D93BE8"/>
    <w:multiLevelType w:val="hybridMultilevel"/>
    <w:tmpl w:val="CD82B144"/>
    <w:lvl w:ilvl="0" w:tplc="6162808C">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71E2846"/>
    <w:multiLevelType w:val="hybridMultilevel"/>
    <w:tmpl w:val="412A3378"/>
    <w:lvl w:ilvl="0" w:tplc="F5B84122">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 w15:restartNumberingAfterBreak="0">
    <w:nsid w:val="240D44EF"/>
    <w:multiLevelType w:val="hybridMultilevel"/>
    <w:tmpl w:val="58F88442"/>
    <w:lvl w:ilvl="0" w:tplc="3F7872F4">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26B40F2D"/>
    <w:multiLevelType w:val="hybridMultilevel"/>
    <w:tmpl w:val="4E6E2298"/>
    <w:lvl w:ilvl="0" w:tplc="E182F2E2">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29A55532"/>
    <w:multiLevelType w:val="hybridMultilevel"/>
    <w:tmpl w:val="6C7C284E"/>
    <w:lvl w:ilvl="0" w:tplc="88E2D664">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2D930A47"/>
    <w:multiLevelType w:val="hybridMultilevel"/>
    <w:tmpl w:val="50100736"/>
    <w:lvl w:ilvl="0" w:tplc="522E0000">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F173940"/>
    <w:multiLevelType w:val="hybridMultilevel"/>
    <w:tmpl w:val="FEB2AE00"/>
    <w:lvl w:ilvl="0" w:tplc="D7EC2AD8">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2F2260D8"/>
    <w:multiLevelType w:val="multilevel"/>
    <w:tmpl w:val="F05C7A04"/>
    <w:lvl w:ilvl="0">
      <w:start w:val="1"/>
      <w:numFmt w:val="decimal"/>
      <w:lvlText w:val="%1"/>
      <w:lvlJc w:val="left"/>
      <w:pPr>
        <w:ind w:left="480" w:hanging="480"/>
      </w:pPr>
      <w:rPr>
        <w:rFonts w:hint="default"/>
      </w:rPr>
    </w:lvl>
    <w:lvl w:ilvl="1">
      <w:start w:val="1"/>
      <w:numFmt w:val="decimal"/>
      <w:lvlText w:val="%1.%2"/>
      <w:lvlJc w:val="left"/>
      <w:pPr>
        <w:ind w:left="1189" w:hanging="48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1" w15:restartNumberingAfterBreak="0">
    <w:nsid w:val="33A153C8"/>
    <w:multiLevelType w:val="hybridMultilevel"/>
    <w:tmpl w:val="B854DD5E"/>
    <w:lvl w:ilvl="0" w:tplc="27B83580">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36D7136B"/>
    <w:multiLevelType w:val="multilevel"/>
    <w:tmpl w:val="40A69424"/>
    <w:lvl w:ilvl="0">
      <w:start w:val="1"/>
      <w:numFmt w:val="decimal"/>
      <w:lvlText w:val="%1."/>
      <w:lvlJc w:val="left"/>
      <w:pPr>
        <w:tabs>
          <w:tab w:val="num" w:pos="1276"/>
        </w:tabs>
        <w:ind w:left="1276" w:hanging="567"/>
      </w:pPr>
      <w:rPr>
        <w:rFonts w:hint="default"/>
      </w:rPr>
    </w:lvl>
    <w:lvl w:ilvl="1">
      <w:start w:val="2"/>
      <w:numFmt w:val="decimal"/>
      <w:isLgl/>
      <w:lvlText w:val="%1.%2"/>
      <w:lvlJc w:val="left"/>
      <w:pPr>
        <w:ind w:left="1189" w:hanging="48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3" w15:restartNumberingAfterBreak="0">
    <w:nsid w:val="3ABB6AE5"/>
    <w:multiLevelType w:val="hybridMultilevel"/>
    <w:tmpl w:val="6FCC576C"/>
    <w:lvl w:ilvl="0" w:tplc="E48438B8">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44A2350E"/>
    <w:multiLevelType w:val="hybridMultilevel"/>
    <w:tmpl w:val="56BCC5A0"/>
    <w:lvl w:ilvl="0" w:tplc="22962B96">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5" w15:restartNumberingAfterBreak="0">
    <w:nsid w:val="47623B82"/>
    <w:multiLevelType w:val="multilevel"/>
    <w:tmpl w:val="5A5AB70A"/>
    <w:lvl w:ilvl="0">
      <w:start w:val="4"/>
      <w:numFmt w:val="decimal"/>
      <w:lvlText w:val="%1"/>
      <w:lvlJc w:val="left"/>
      <w:pPr>
        <w:ind w:left="420" w:hanging="420"/>
      </w:pPr>
      <w:rPr>
        <w:rFonts w:hint="default"/>
      </w:rPr>
    </w:lvl>
    <w:lvl w:ilvl="1">
      <w:start w:val="4"/>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6" w15:restartNumberingAfterBreak="0">
    <w:nsid w:val="4B622D07"/>
    <w:multiLevelType w:val="multilevel"/>
    <w:tmpl w:val="19CC2748"/>
    <w:lvl w:ilvl="0">
      <w:start w:val="1"/>
      <w:numFmt w:val="decimal"/>
      <w:lvlText w:val="%1."/>
      <w:lvlJc w:val="left"/>
      <w:pPr>
        <w:ind w:left="360" w:hanging="360"/>
      </w:pPr>
      <w:rPr>
        <w:rFonts w:hint="default"/>
      </w:rPr>
    </w:lvl>
    <w:lvl w:ilvl="1">
      <w:start w:val="1"/>
      <w:numFmt w:val="decimal"/>
      <w:lvlText w:val="%1.%2."/>
      <w:lvlJc w:val="left"/>
      <w:pPr>
        <w:ind w:left="709" w:hanging="709"/>
      </w:pPr>
      <w:rPr>
        <w:rFonts w:hint="default"/>
        <w:b w:val="0"/>
        <w:bCs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CD4206F"/>
    <w:multiLevelType w:val="hybridMultilevel"/>
    <w:tmpl w:val="5FFE097E"/>
    <w:lvl w:ilvl="0" w:tplc="965E0348">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4F203C3E"/>
    <w:multiLevelType w:val="hybridMultilevel"/>
    <w:tmpl w:val="7124F178"/>
    <w:lvl w:ilvl="0" w:tplc="3A74BF9C">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9" w15:restartNumberingAfterBreak="0">
    <w:nsid w:val="579B2AC1"/>
    <w:multiLevelType w:val="hybridMultilevel"/>
    <w:tmpl w:val="C6D424CA"/>
    <w:lvl w:ilvl="0" w:tplc="3DCAF1C4">
      <w:start w:val="1"/>
      <w:numFmt w:val="bullet"/>
      <w:lvlText w:val=""/>
      <w:lvlJc w:val="left"/>
      <w:pPr>
        <w:tabs>
          <w:tab w:val="num" w:pos="1276"/>
        </w:tabs>
        <w:ind w:left="1276" w:hanging="567"/>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0" w15:restartNumberingAfterBreak="0">
    <w:nsid w:val="59CB10C6"/>
    <w:multiLevelType w:val="hybridMultilevel"/>
    <w:tmpl w:val="6434A702"/>
    <w:lvl w:ilvl="0" w:tplc="DB76D374">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59DD41F8"/>
    <w:multiLevelType w:val="hybridMultilevel"/>
    <w:tmpl w:val="757698BA"/>
    <w:lvl w:ilvl="0" w:tplc="15A6EEDE">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5A972658"/>
    <w:multiLevelType w:val="hybridMultilevel"/>
    <w:tmpl w:val="15B64B60"/>
    <w:lvl w:ilvl="0" w:tplc="FDD8CD06">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5AB476D4"/>
    <w:multiLevelType w:val="hybridMultilevel"/>
    <w:tmpl w:val="35D8FC48"/>
    <w:lvl w:ilvl="0" w:tplc="F756254C">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5EF40EFF"/>
    <w:multiLevelType w:val="hybridMultilevel"/>
    <w:tmpl w:val="67A48E3C"/>
    <w:lvl w:ilvl="0" w:tplc="FBC67628">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72905D9F"/>
    <w:multiLevelType w:val="hybridMultilevel"/>
    <w:tmpl w:val="61103858"/>
    <w:lvl w:ilvl="0" w:tplc="36FE3D06">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734E41FE"/>
    <w:multiLevelType w:val="hybridMultilevel"/>
    <w:tmpl w:val="046AD1A8"/>
    <w:lvl w:ilvl="0" w:tplc="31363BC2">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7" w15:restartNumberingAfterBreak="0">
    <w:nsid w:val="76027B92"/>
    <w:multiLevelType w:val="hybridMultilevel"/>
    <w:tmpl w:val="DAE4D9B8"/>
    <w:lvl w:ilvl="0" w:tplc="ED741CBC">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794A61FB"/>
    <w:multiLevelType w:val="hybridMultilevel"/>
    <w:tmpl w:val="46045F02"/>
    <w:lvl w:ilvl="0" w:tplc="2382ABB8">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7B7C0C3B"/>
    <w:multiLevelType w:val="hybridMultilevel"/>
    <w:tmpl w:val="0944E956"/>
    <w:lvl w:ilvl="0" w:tplc="ABFA1312">
      <w:start w:val="1"/>
      <w:numFmt w:val="bullet"/>
      <w:lvlText w:val=""/>
      <w:lvlJc w:val="left"/>
      <w:pPr>
        <w:tabs>
          <w:tab w:val="num" w:pos="1276"/>
        </w:tabs>
        <w:ind w:left="1276" w:hanging="567"/>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2"/>
  </w:num>
  <w:num w:numId="2">
    <w:abstractNumId w:val="10"/>
  </w:num>
  <w:num w:numId="3">
    <w:abstractNumId w:val="16"/>
  </w:num>
  <w:num w:numId="4">
    <w:abstractNumId w:val="26"/>
  </w:num>
  <w:num w:numId="5">
    <w:abstractNumId w:val="25"/>
  </w:num>
  <w:num w:numId="6">
    <w:abstractNumId w:val="18"/>
  </w:num>
  <w:num w:numId="7">
    <w:abstractNumId w:val="19"/>
  </w:num>
  <w:num w:numId="8">
    <w:abstractNumId w:val="20"/>
  </w:num>
  <w:num w:numId="9">
    <w:abstractNumId w:val="3"/>
  </w:num>
  <w:num w:numId="10">
    <w:abstractNumId w:val="2"/>
  </w:num>
  <w:num w:numId="11">
    <w:abstractNumId w:val="7"/>
  </w:num>
  <w:num w:numId="12">
    <w:abstractNumId w:val="0"/>
  </w:num>
  <w:num w:numId="13">
    <w:abstractNumId w:val="28"/>
  </w:num>
  <w:num w:numId="14">
    <w:abstractNumId w:val="5"/>
  </w:num>
  <w:num w:numId="15">
    <w:abstractNumId w:val="6"/>
  </w:num>
  <w:num w:numId="16">
    <w:abstractNumId w:val="23"/>
  </w:num>
  <w:num w:numId="17">
    <w:abstractNumId w:val="24"/>
  </w:num>
  <w:num w:numId="18">
    <w:abstractNumId w:val="1"/>
  </w:num>
  <w:num w:numId="19">
    <w:abstractNumId w:val="29"/>
  </w:num>
  <w:num w:numId="20">
    <w:abstractNumId w:val="8"/>
  </w:num>
  <w:num w:numId="21">
    <w:abstractNumId w:val="11"/>
  </w:num>
  <w:num w:numId="22">
    <w:abstractNumId w:val="22"/>
  </w:num>
  <w:num w:numId="23">
    <w:abstractNumId w:val="13"/>
  </w:num>
  <w:num w:numId="24">
    <w:abstractNumId w:val="17"/>
  </w:num>
  <w:num w:numId="25">
    <w:abstractNumId w:val="27"/>
  </w:num>
  <w:num w:numId="26">
    <w:abstractNumId w:val="9"/>
  </w:num>
  <w:num w:numId="27">
    <w:abstractNumId w:val="14"/>
  </w:num>
  <w:num w:numId="28">
    <w:abstractNumId w:val="4"/>
  </w:num>
  <w:num w:numId="29">
    <w:abstractNumId w:val="15"/>
  </w:num>
  <w:num w:numId="30">
    <w:abstractNumId w:val="21"/>
  </w:num>
  <w:numIdMacAtCleanup w:val="2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crosoft Office User">
    <w15:presenceInfo w15:providerId="None" w15:userId="Microsoft Office User"/>
  </w15:person>
  <w15:person w15:author="Петр Дворников">
    <w15:presenceInfo w15:providerId="Windows Live" w15:userId="5cf4dadffdd180a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713A"/>
    <w:rsid w:val="00005563"/>
    <w:rsid w:val="00007F19"/>
    <w:rsid w:val="00010691"/>
    <w:rsid w:val="00016991"/>
    <w:rsid w:val="000207E6"/>
    <w:rsid w:val="000227AA"/>
    <w:rsid w:val="00024527"/>
    <w:rsid w:val="00026780"/>
    <w:rsid w:val="00033B72"/>
    <w:rsid w:val="000509BD"/>
    <w:rsid w:val="00053A9C"/>
    <w:rsid w:val="000548A3"/>
    <w:rsid w:val="00054AF8"/>
    <w:rsid w:val="000600AB"/>
    <w:rsid w:val="00063404"/>
    <w:rsid w:val="000646A2"/>
    <w:rsid w:val="00070495"/>
    <w:rsid w:val="000726AB"/>
    <w:rsid w:val="00084DDB"/>
    <w:rsid w:val="0008538A"/>
    <w:rsid w:val="00087EAA"/>
    <w:rsid w:val="00093EFB"/>
    <w:rsid w:val="000966CF"/>
    <w:rsid w:val="000A42A3"/>
    <w:rsid w:val="000A5D0E"/>
    <w:rsid w:val="000C26EF"/>
    <w:rsid w:val="000C562C"/>
    <w:rsid w:val="000C5D67"/>
    <w:rsid w:val="000E6B38"/>
    <w:rsid w:val="000F1DCB"/>
    <w:rsid w:val="000F4579"/>
    <w:rsid w:val="000F5173"/>
    <w:rsid w:val="001064C1"/>
    <w:rsid w:val="001105AE"/>
    <w:rsid w:val="00113A64"/>
    <w:rsid w:val="00114AFD"/>
    <w:rsid w:val="00122FBA"/>
    <w:rsid w:val="00126B6D"/>
    <w:rsid w:val="001346F5"/>
    <w:rsid w:val="00145DAF"/>
    <w:rsid w:val="001462EC"/>
    <w:rsid w:val="00146CE7"/>
    <w:rsid w:val="00154C2F"/>
    <w:rsid w:val="00155978"/>
    <w:rsid w:val="00160550"/>
    <w:rsid w:val="00161F9E"/>
    <w:rsid w:val="00163D63"/>
    <w:rsid w:val="001702F1"/>
    <w:rsid w:val="001775B9"/>
    <w:rsid w:val="0018222E"/>
    <w:rsid w:val="0018300F"/>
    <w:rsid w:val="00183F16"/>
    <w:rsid w:val="001844FE"/>
    <w:rsid w:val="00191049"/>
    <w:rsid w:val="0019113F"/>
    <w:rsid w:val="001940A1"/>
    <w:rsid w:val="00197DE8"/>
    <w:rsid w:val="001A428F"/>
    <w:rsid w:val="001A550C"/>
    <w:rsid w:val="001A59D6"/>
    <w:rsid w:val="001B3D64"/>
    <w:rsid w:val="001C38A8"/>
    <w:rsid w:val="001C4E31"/>
    <w:rsid w:val="001C5411"/>
    <w:rsid w:val="001C6266"/>
    <w:rsid w:val="001E55B4"/>
    <w:rsid w:val="001E5E9A"/>
    <w:rsid w:val="001E7C11"/>
    <w:rsid w:val="001F1359"/>
    <w:rsid w:val="001F179C"/>
    <w:rsid w:val="001F2FAF"/>
    <w:rsid w:val="001F35E7"/>
    <w:rsid w:val="00201B5F"/>
    <w:rsid w:val="00206389"/>
    <w:rsid w:val="002070BC"/>
    <w:rsid w:val="0023779C"/>
    <w:rsid w:val="002719B5"/>
    <w:rsid w:val="00273FE7"/>
    <w:rsid w:val="00284774"/>
    <w:rsid w:val="002918DD"/>
    <w:rsid w:val="002925DC"/>
    <w:rsid w:val="00296FF5"/>
    <w:rsid w:val="002A1AC1"/>
    <w:rsid w:val="002A20E4"/>
    <w:rsid w:val="002B6CC1"/>
    <w:rsid w:val="002C2570"/>
    <w:rsid w:val="002C72A9"/>
    <w:rsid w:val="002D02D4"/>
    <w:rsid w:val="002D1D7E"/>
    <w:rsid w:val="002D75A6"/>
    <w:rsid w:val="002E31EC"/>
    <w:rsid w:val="002E42B9"/>
    <w:rsid w:val="002E6B14"/>
    <w:rsid w:val="002E7389"/>
    <w:rsid w:val="002F088D"/>
    <w:rsid w:val="002F10CA"/>
    <w:rsid w:val="00304637"/>
    <w:rsid w:val="00307E82"/>
    <w:rsid w:val="00325FB7"/>
    <w:rsid w:val="003400D5"/>
    <w:rsid w:val="00343D5B"/>
    <w:rsid w:val="00346694"/>
    <w:rsid w:val="0035105B"/>
    <w:rsid w:val="00355D75"/>
    <w:rsid w:val="003622DF"/>
    <w:rsid w:val="00373D20"/>
    <w:rsid w:val="0037610A"/>
    <w:rsid w:val="00382BE5"/>
    <w:rsid w:val="00387667"/>
    <w:rsid w:val="00387EA9"/>
    <w:rsid w:val="00393D31"/>
    <w:rsid w:val="00393E62"/>
    <w:rsid w:val="003945EA"/>
    <w:rsid w:val="003968CC"/>
    <w:rsid w:val="003A3F88"/>
    <w:rsid w:val="003B15AB"/>
    <w:rsid w:val="003B4143"/>
    <w:rsid w:val="003B73FC"/>
    <w:rsid w:val="003B7565"/>
    <w:rsid w:val="003C05F6"/>
    <w:rsid w:val="003C0B4D"/>
    <w:rsid w:val="003C1609"/>
    <w:rsid w:val="003C4ECF"/>
    <w:rsid w:val="003D3005"/>
    <w:rsid w:val="003E0134"/>
    <w:rsid w:val="003E2CD4"/>
    <w:rsid w:val="003E5744"/>
    <w:rsid w:val="003F7265"/>
    <w:rsid w:val="003F7D32"/>
    <w:rsid w:val="004011D8"/>
    <w:rsid w:val="0042489E"/>
    <w:rsid w:val="00427C24"/>
    <w:rsid w:val="00433CEF"/>
    <w:rsid w:val="00434007"/>
    <w:rsid w:val="00440F80"/>
    <w:rsid w:val="00453A3B"/>
    <w:rsid w:val="00456C22"/>
    <w:rsid w:val="00471AC9"/>
    <w:rsid w:val="004726AF"/>
    <w:rsid w:val="004731DA"/>
    <w:rsid w:val="00473D83"/>
    <w:rsid w:val="00474C00"/>
    <w:rsid w:val="004760CB"/>
    <w:rsid w:val="00480C5E"/>
    <w:rsid w:val="0048412B"/>
    <w:rsid w:val="004865F2"/>
    <w:rsid w:val="00494AF5"/>
    <w:rsid w:val="00497148"/>
    <w:rsid w:val="004A1B9B"/>
    <w:rsid w:val="004A5320"/>
    <w:rsid w:val="004A594A"/>
    <w:rsid w:val="004A5CF6"/>
    <w:rsid w:val="004B365F"/>
    <w:rsid w:val="004D54A1"/>
    <w:rsid w:val="004D7B5F"/>
    <w:rsid w:val="004E0657"/>
    <w:rsid w:val="004E26B4"/>
    <w:rsid w:val="004E3E9A"/>
    <w:rsid w:val="004E5330"/>
    <w:rsid w:val="004F1DD9"/>
    <w:rsid w:val="004F34CF"/>
    <w:rsid w:val="00500FE4"/>
    <w:rsid w:val="00501FE2"/>
    <w:rsid w:val="00503826"/>
    <w:rsid w:val="00507800"/>
    <w:rsid w:val="0050791E"/>
    <w:rsid w:val="005142FE"/>
    <w:rsid w:val="00514FFF"/>
    <w:rsid w:val="0051590C"/>
    <w:rsid w:val="00515C1F"/>
    <w:rsid w:val="0051653E"/>
    <w:rsid w:val="005217B6"/>
    <w:rsid w:val="00525814"/>
    <w:rsid w:val="0052798C"/>
    <w:rsid w:val="00533DE7"/>
    <w:rsid w:val="0054022C"/>
    <w:rsid w:val="00541130"/>
    <w:rsid w:val="00545885"/>
    <w:rsid w:val="00547C05"/>
    <w:rsid w:val="00550D3F"/>
    <w:rsid w:val="00554B4A"/>
    <w:rsid w:val="00557D0E"/>
    <w:rsid w:val="0056586A"/>
    <w:rsid w:val="005744EF"/>
    <w:rsid w:val="0058422A"/>
    <w:rsid w:val="0058423F"/>
    <w:rsid w:val="00585257"/>
    <w:rsid w:val="005952BA"/>
    <w:rsid w:val="005958A4"/>
    <w:rsid w:val="005A00BD"/>
    <w:rsid w:val="005A289B"/>
    <w:rsid w:val="005A340E"/>
    <w:rsid w:val="005A5457"/>
    <w:rsid w:val="005B10DE"/>
    <w:rsid w:val="005C443F"/>
    <w:rsid w:val="005C76F1"/>
    <w:rsid w:val="005D02D5"/>
    <w:rsid w:val="005D106B"/>
    <w:rsid w:val="005D2491"/>
    <w:rsid w:val="005D36C2"/>
    <w:rsid w:val="005E0F7B"/>
    <w:rsid w:val="005E13DF"/>
    <w:rsid w:val="005F2D68"/>
    <w:rsid w:val="00606126"/>
    <w:rsid w:val="00607A3B"/>
    <w:rsid w:val="00616C64"/>
    <w:rsid w:val="006270BF"/>
    <w:rsid w:val="00636C12"/>
    <w:rsid w:val="006431A5"/>
    <w:rsid w:val="006434E7"/>
    <w:rsid w:val="00647385"/>
    <w:rsid w:val="0065036D"/>
    <w:rsid w:val="0065207A"/>
    <w:rsid w:val="006547D7"/>
    <w:rsid w:val="006559B7"/>
    <w:rsid w:val="0067793A"/>
    <w:rsid w:val="00681232"/>
    <w:rsid w:val="00683B07"/>
    <w:rsid w:val="00687E03"/>
    <w:rsid w:val="00690C7C"/>
    <w:rsid w:val="00692693"/>
    <w:rsid w:val="00692957"/>
    <w:rsid w:val="006973C1"/>
    <w:rsid w:val="006A0512"/>
    <w:rsid w:val="006A4ED5"/>
    <w:rsid w:val="006B28E8"/>
    <w:rsid w:val="006C53A4"/>
    <w:rsid w:val="006D3BDC"/>
    <w:rsid w:val="006D5A9C"/>
    <w:rsid w:val="006E4A6E"/>
    <w:rsid w:val="00700C8E"/>
    <w:rsid w:val="00700D74"/>
    <w:rsid w:val="007046CB"/>
    <w:rsid w:val="00705D29"/>
    <w:rsid w:val="00711E8B"/>
    <w:rsid w:val="00715A2D"/>
    <w:rsid w:val="007160D9"/>
    <w:rsid w:val="00720172"/>
    <w:rsid w:val="007220C9"/>
    <w:rsid w:val="00723CA0"/>
    <w:rsid w:val="0072645F"/>
    <w:rsid w:val="00731C9B"/>
    <w:rsid w:val="007340F9"/>
    <w:rsid w:val="00737150"/>
    <w:rsid w:val="00740C98"/>
    <w:rsid w:val="00755B23"/>
    <w:rsid w:val="00760D40"/>
    <w:rsid w:val="007777F6"/>
    <w:rsid w:val="00783D89"/>
    <w:rsid w:val="00795FCD"/>
    <w:rsid w:val="007C41A6"/>
    <w:rsid w:val="007D4539"/>
    <w:rsid w:val="007E0BA0"/>
    <w:rsid w:val="007E46B1"/>
    <w:rsid w:val="007F0E3A"/>
    <w:rsid w:val="007F19E6"/>
    <w:rsid w:val="007F536C"/>
    <w:rsid w:val="00801C4E"/>
    <w:rsid w:val="008132A2"/>
    <w:rsid w:val="00822E0B"/>
    <w:rsid w:val="00823111"/>
    <w:rsid w:val="008257E7"/>
    <w:rsid w:val="0082637F"/>
    <w:rsid w:val="00840828"/>
    <w:rsid w:val="0084704C"/>
    <w:rsid w:val="00853C00"/>
    <w:rsid w:val="00855902"/>
    <w:rsid w:val="008608D0"/>
    <w:rsid w:val="008640CE"/>
    <w:rsid w:val="00864ED5"/>
    <w:rsid w:val="00870735"/>
    <w:rsid w:val="00870F5A"/>
    <w:rsid w:val="00880FB6"/>
    <w:rsid w:val="008B26D4"/>
    <w:rsid w:val="008B43D8"/>
    <w:rsid w:val="008B6B2D"/>
    <w:rsid w:val="008C028B"/>
    <w:rsid w:val="008C07E4"/>
    <w:rsid w:val="008C3B04"/>
    <w:rsid w:val="008C3C9B"/>
    <w:rsid w:val="008D7FC5"/>
    <w:rsid w:val="008E373A"/>
    <w:rsid w:val="008E7A6C"/>
    <w:rsid w:val="008F0C09"/>
    <w:rsid w:val="008F1F73"/>
    <w:rsid w:val="008F6765"/>
    <w:rsid w:val="0090293F"/>
    <w:rsid w:val="009030D1"/>
    <w:rsid w:val="00907D5A"/>
    <w:rsid w:val="0091158C"/>
    <w:rsid w:val="009141C1"/>
    <w:rsid w:val="009159BE"/>
    <w:rsid w:val="0091748C"/>
    <w:rsid w:val="009200A7"/>
    <w:rsid w:val="00922A86"/>
    <w:rsid w:val="00935E6C"/>
    <w:rsid w:val="0093700E"/>
    <w:rsid w:val="0093712A"/>
    <w:rsid w:val="00937B80"/>
    <w:rsid w:val="0094405B"/>
    <w:rsid w:val="00946FB2"/>
    <w:rsid w:val="0095083F"/>
    <w:rsid w:val="009547EB"/>
    <w:rsid w:val="00955C50"/>
    <w:rsid w:val="009567A7"/>
    <w:rsid w:val="00965542"/>
    <w:rsid w:val="009703F3"/>
    <w:rsid w:val="00971541"/>
    <w:rsid w:val="00980FD8"/>
    <w:rsid w:val="009824A4"/>
    <w:rsid w:val="00983C56"/>
    <w:rsid w:val="00983D3E"/>
    <w:rsid w:val="00987897"/>
    <w:rsid w:val="00991726"/>
    <w:rsid w:val="00993282"/>
    <w:rsid w:val="009A1FD3"/>
    <w:rsid w:val="009A2574"/>
    <w:rsid w:val="009A29DC"/>
    <w:rsid w:val="009A3CA9"/>
    <w:rsid w:val="009B0269"/>
    <w:rsid w:val="009B15B4"/>
    <w:rsid w:val="009B269F"/>
    <w:rsid w:val="009B5208"/>
    <w:rsid w:val="009C5DE4"/>
    <w:rsid w:val="009D0711"/>
    <w:rsid w:val="009D0889"/>
    <w:rsid w:val="009D0D9B"/>
    <w:rsid w:val="009D2F6F"/>
    <w:rsid w:val="009D72FB"/>
    <w:rsid w:val="009E302D"/>
    <w:rsid w:val="009F22AC"/>
    <w:rsid w:val="009F495E"/>
    <w:rsid w:val="009F4E73"/>
    <w:rsid w:val="00A0173C"/>
    <w:rsid w:val="00A01A85"/>
    <w:rsid w:val="00A03030"/>
    <w:rsid w:val="00A0501F"/>
    <w:rsid w:val="00A05B95"/>
    <w:rsid w:val="00A12673"/>
    <w:rsid w:val="00A150CB"/>
    <w:rsid w:val="00A238A9"/>
    <w:rsid w:val="00A353B5"/>
    <w:rsid w:val="00A4369A"/>
    <w:rsid w:val="00A515A8"/>
    <w:rsid w:val="00A568B7"/>
    <w:rsid w:val="00A64959"/>
    <w:rsid w:val="00A66EF2"/>
    <w:rsid w:val="00A70D8D"/>
    <w:rsid w:val="00A71321"/>
    <w:rsid w:val="00A7136E"/>
    <w:rsid w:val="00A7475B"/>
    <w:rsid w:val="00A94E75"/>
    <w:rsid w:val="00AA0C32"/>
    <w:rsid w:val="00AA26AD"/>
    <w:rsid w:val="00AA3AA5"/>
    <w:rsid w:val="00AA4180"/>
    <w:rsid w:val="00AA7617"/>
    <w:rsid w:val="00AA77BA"/>
    <w:rsid w:val="00AB0B90"/>
    <w:rsid w:val="00AB27F1"/>
    <w:rsid w:val="00AC36F9"/>
    <w:rsid w:val="00AD2F2A"/>
    <w:rsid w:val="00AD33B4"/>
    <w:rsid w:val="00AD3A96"/>
    <w:rsid w:val="00AD6603"/>
    <w:rsid w:val="00AE0262"/>
    <w:rsid w:val="00AE6FFE"/>
    <w:rsid w:val="00AF00CD"/>
    <w:rsid w:val="00AF075C"/>
    <w:rsid w:val="00AF15EE"/>
    <w:rsid w:val="00AF29F6"/>
    <w:rsid w:val="00AF2EB6"/>
    <w:rsid w:val="00AF62C8"/>
    <w:rsid w:val="00B012F8"/>
    <w:rsid w:val="00B0191A"/>
    <w:rsid w:val="00B14B06"/>
    <w:rsid w:val="00B150CB"/>
    <w:rsid w:val="00B15809"/>
    <w:rsid w:val="00B15A31"/>
    <w:rsid w:val="00B15FE8"/>
    <w:rsid w:val="00B17F66"/>
    <w:rsid w:val="00B20DCB"/>
    <w:rsid w:val="00B24EA9"/>
    <w:rsid w:val="00B266A3"/>
    <w:rsid w:val="00B26B09"/>
    <w:rsid w:val="00B27097"/>
    <w:rsid w:val="00B303F3"/>
    <w:rsid w:val="00B3241B"/>
    <w:rsid w:val="00B34C2F"/>
    <w:rsid w:val="00B534A6"/>
    <w:rsid w:val="00B53B13"/>
    <w:rsid w:val="00B57DDA"/>
    <w:rsid w:val="00B62CCB"/>
    <w:rsid w:val="00B63D12"/>
    <w:rsid w:val="00B64725"/>
    <w:rsid w:val="00B70C4A"/>
    <w:rsid w:val="00B75326"/>
    <w:rsid w:val="00B7761E"/>
    <w:rsid w:val="00B918D5"/>
    <w:rsid w:val="00B9641A"/>
    <w:rsid w:val="00BB08F0"/>
    <w:rsid w:val="00BB0F2D"/>
    <w:rsid w:val="00BB5209"/>
    <w:rsid w:val="00BB7137"/>
    <w:rsid w:val="00BC26BF"/>
    <w:rsid w:val="00BC321D"/>
    <w:rsid w:val="00BC351C"/>
    <w:rsid w:val="00BD10EE"/>
    <w:rsid w:val="00BD22B7"/>
    <w:rsid w:val="00BE58A0"/>
    <w:rsid w:val="00BF26D7"/>
    <w:rsid w:val="00BF64BB"/>
    <w:rsid w:val="00BF6E5F"/>
    <w:rsid w:val="00C04A37"/>
    <w:rsid w:val="00C06EA8"/>
    <w:rsid w:val="00C1416E"/>
    <w:rsid w:val="00C1694F"/>
    <w:rsid w:val="00C224F4"/>
    <w:rsid w:val="00C27144"/>
    <w:rsid w:val="00C304C5"/>
    <w:rsid w:val="00C329B3"/>
    <w:rsid w:val="00C36B2B"/>
    <w:rsid w:val="00C40E31"/>
    <w:rsid w:val="00C46913"/>
    <w:rsid w:val="00C47924"/>
    <w:rsid w:val="00C51022"/>
    <w:rsid w:val="00C5771B"/>
    <w:rsid w:val="00C61154"/>
    <w:rsid w:val="00C617C1"/>
    <w:rsid w:val="00C65289"/>
    <w:rsid w:val="00C66C84"/>
    <w:rsid w:val="00C71905"/>
    <w:rsid w:val="00C76412"/>
    <w:rsid w:val="00C82C45"/>
    <w:rsid w:val="00C82DC8"/>
    <w:rsid w:val="00C83635"/>
    <w:rsid w:val="00C858E0"/>
    <w:rsid w:val="00C947BD"/>
    <w:rsid w:val="00C95DB4"/>
    <w:rsid w:val="00CB2C84"/>
    <w:rsid w:val="00CB5CBE"/>
    <w:rsid w:val="00CC33A7"/>
    <w:rsid w:val="00CE07E6"/>
    <w:rsid w:val="00CE694B"/>
    <w:rsid w:val="00CF1462"/>
    <w:rsid w:val="00CF1DA7"/>
    <w:rsid w:val="00CF61E7"/>
    <w:rsid w:val="00D00F73"/>
    <w:rsid w:val="00D02AF2"/>
    <w:rsid w:val="00D1746E"/>
    <w:rsid w:val="00D209FD"/>
    <w:rsid w:val="00D2185B"/>
    <w:rsid w:val="00D24C68"/>
    <w:rsid w:val="00D264CB"/>
    <w:rsid w:val="00D307D8"/>
    <w:rsid w:val="00D30E9E"/>
    <w:rsid w:val="00D51680"/>
    <w:rsid w:val="00D5199E"/>
    <w:rsid w:val="00D5238F"/>
    <w:rsid w:val="00D617DC"/>
    <w:rsid w:val="00D61D6E"/>
    <w:rsid w:val="00D67506"/>
    <w:rsid w:val="00D73AF1"/>
    <w:rsid w:val="00D765C0"/>
    <w:rsid w:val="00D77029"/>
    <w:rsid w:val="00D77327"/>
    <w:rsid w:val="00D77771"/>
    <w:rsid w:val="00D83A73"/>
    <w:rsid w:val="00D86DFA"/>
    <w:rsid w:val="00D876D0"/>
    <w:rsid w:val="00D906D2"/>
    <w:rsid w:val="00D91F97"/>
    <w:rsid w:val="00D9713A"/>
    <w:rsid w:val="00DA3D50"/>
    <w:rsid w:val="00DB6E97"/>
    <w:rsid w:val="00DC736B"/>
    <w:rsid w:val="00DD0414"/>
    <w:rsid w:val="00DD190E"/>
    <w:rsid w:val="00DE2DDE"/>
    <w:rsid w:val="00DF3B97"/>
    <w:rsid w:val="00DF5C88"/>
    <w:rsid w:val="00E01C3E"/>
    <w:rsid w:val="00E03C95"/>
    <w:rsid w:val="00E11BCF"/>
    <w:rsid w:val="00E2369C"/>
    <w:rsid w:val="00E27315"/>
    <w:rsid w:val="00E324AF"/>
    <w:rsid w:val="00E33167"/>
    <w:rsid w:val="00E33E1C"/>
    <w:rsid w:val="00E405D4"/>
    <w:rsid w:val="00E419A1"/>
    <w:rsid w:val="00E42B13"/>
    <w:rsid w:val="00E43512"/>
    <w:rsid w:val="00E44CA6"/>
    <w:rsid w:val="00E55055"/>
    <w:rsid w:val="00E634FF"/>
    <w:rsid w:val="00E63F2D"/>
    <w:rsid w:val="00E66418"/>
    <w:rsid w:val="00E6678C"/>
    <w:rsid w:val="00E67220"/>
    <w:rsid w:val="00E678C8"/>
    <w:rsid w:val="00E700CB"/>
    <w:rsid w:val="00E74310"/>
    <w:rsid w:val="00E750FF"/>
    <w:rsid w:val="00E907F3"/>
    <w:rsid w:val="00E939BF"/>
    <w:rsid w:val="00E966B7"/>
    <w:rsid w:val="00E96B96"/>
    <w:rsid w:val="00EA2002"/>
    <w:rsid w:val="00EA33E9"/>
    <w:rsid w:val="00EA673C"/>
    <w:rsid w:val="00EB0D25"/>
    <w:rsid w:val="00EB4B48"/>
    <w:rsid w:val="00EC4616"/>
    <w:rsid w:val="00ED08FA"/>
    <w:rsid w:val="00ED1486"/>
    <w:rsid w:val="00ED31A1"/>
    <w:rsid w:val="00ED67D7"/>
    <w:rsid w:val="00EE2C81"/>
    <w:rsid w:val="00EE2CB4"/>
    <w:rsid w:val="00EE63FD"/>
    <w:rsid w:val="00EE7E08"/>
    <w:rsid w:val="00EE7E33"/>
    <w:rsid w:val="00EF2B7A"/>
    <w:rsid w:val="00EF740B"/>
    <w:rsid w:val="00F12601"/>
    <w:rsid w:val="00F20E43"/>
    <w:rsid w:val="00F20E74"/>
    <w:rsid w:val="00F21653"/>
    <w:rsid w:val="00F246BA"/>
    <w:rsid w:val="00F30706"/>
    <w:rsid w:val="00F410C0"/>
    <w:rsid w:val="00F41E0A"/>
    <w:rsid w:val="00F4413E"/>
    <w:rsid w:val="00F5515C"/>
    <w:rsid w:val="00F62B8B"/>
    <w:rsid w:val="00F63C2B"/>
    <w:rsid w:val="00F6676D"/>
    <w:rsid w:val="00F83061"/>
    <w:rsid w:val="00F91F21"/>
    <w:rsid w:val="00F9482A"/>
    <w:rsid w:val="00FA20A3"/>
    <w:rsid w:val="00FA6450"/>
    <w:rsid w:val="00FA6BDA"/>
    <w:rsid w:val="00FB40EB"/>
    <w:rsid w:val="00FB52F7"/>
    <w:rsid w:val="00FB6F0E"/>
    <w:rsid w:val="00FC2993"/>
    <w:rsid w:val="00FC3897"/>
    <w:rsid w:val="00FD282E"/>
    <w:rsid w:val="00FD3144"/>
    <w:rsid w:val="00FE0C35"/>
    <w:rsid w:val="00FE3A13"/>
    <w:rsid w:val="00FE5CA2"/>
    <w:rsid w:val="00FE6B4D"/>
    <w:rsid w:val="00FE700F"/>
    <w:rsid w:val="00FF2509"/>
    <w:rsid w:val="00FF3E06"/>
    <w:rsid w:val="00FF6F4E"/>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0EAFDE5"/>
  <w15:chartTrackingRefBased/>
  <w15:docId w15:val="{F2C389C5-EAC8-4DF3-8DAA-A1181A9C40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rsid w:val="00A150CB"/>
    <w:pPr>
      <w:spacing w:after="0" w:line="360" w:lineRule="auto"/>
      <w:ind w:firstLine="709"/>
      <w:jc w:val="both"/>
    </w:pPr>
    <w:rPr>
      <w:rFonts w:ascii="Times New Roman" w:hAnsi="Times New Roman"/>
      <w:sz w:val="28"/>
    </w:rPr>
  </w:style>
  <w:style w:type="paragraph" w:styleId="1">
    <w:name w:val="heading 1"/>
    <w:next w:val="a"/>
    <w:link w:val="10"/>
    <w:uiPriority w:val="9"/>
    <w:qFormat/>
    <w:rsid w:val="00983C56"/>
    <w:pPr>
      <w:keepNext/>
      <w:pageBreakBefore/>
      <w:widowControl w:val="0"/>
      <w:spacing w:after="200"/>
      <w:ind w:left="709"/>
      <w:outlineLvl w:val="0"/>
    </w:pPr>
    <w:rPr>
      <w:rFonts w:ascii="Times New Roman" w:eastAsia="Times New Roman" w:hAnsi="Times New Roman" w:cs="Times New Roman"/>
      <w:b/>
      <w:bCs/>
      <w:caps/>
      <w:color w:val="000000"/>
      <w:sz w:val="36"/>
      <w:szCs w:val="36"/>
      <w:lang w:eastAsia="ru-RU"/>
    </w:rPr>
  </w:style>
  <w:style w:type="paragraph" w:styleId="2">
    <w:name w:val="heading 2"/>
    <w:next w:val="a"/>
    <w:link w:val="20"/>
    <w:uiPriority w:val="9"/>
    <w:unhideWhenUsed/>
    <w:qFormat/>
    <w:rsid w:val="00983C56"/>
    <w:pPr>
      <w:keepNext/>
      <w:keepLines/>
      <w:spacing w:before="300" w:after="200" w:line="360" w:lineRule="auto"/>
      <w:ind w:left="709"/>
      <w:outlineLvl w:val="1"/>
    </w:pPr>
    <w:rPr>
      <w:rFonts w:ascii="Times New Roman" w:eastAsiaTheme="majorEastAsia" w:hAnsi="Times New Roman" w:cstheme="majorBidi"/>
      <w:b/>
      <w:sz w:val="32"/>
      <w:szCs w:val="26"/>
    </w:rPr>
  </w:style>
  <w:style w:type="paragraph" w:styleId="3">
    <w:name w:val="heading 3"/>
    <w:basedOn w:val="a"/>
    <w:next w:val="a"/>
    <w:link w:val="30"/>
    <w:uiPriority w:val="9"/>
    <w:unhideWhenUsed/>
    <w:qFormat/>
    <w:rsid w:val="00983C56"/>
    <w:pPr>
      <w:keepNext/>
      <w:keepLines/>
      <w:spacing w:before="300" w:after="200"/>
      <w:ind w:left="709" w:firstLine="0"/>
      <w:jc w:val="left"/>
      <w:outlineLvl w:val="2"/>
    </w:pPr>
    <w:rPr>
      <w:rFonts w:eastAsiaTheme="majorEastAsia" w:cstheme="majorBidi"/>
      <w:b/>
      <w:szCs w:val="24"/>
    </w:rPr>
  </w:style>
  <w:style w:type="paragraph" w:styleId="4">
    <w:name w:val="heading 4"/>
    <w:aliases w:val="Надпись к иллюстрациям"/>
    <w:next w:val="a"/>
    <w:link w:val="40"/>
    <w:uiPriority w:val="9"/>
    <w:unhideWhenUsed/>
    <w:qFormat/>
    <w:rsid w:val="0065036D"/>
    <w:pPr>
      <w:spacing w:after="120" w:line="240" w:lineRule="auto"/>
      <w:jc w:val="center"/>
      <w:outlineLvl w:val="3"/>
    </w:pPr>
    <w:rPr>
      <w:rFonts w:ascii="Times New Roman" w:eastAsiaTheme="majorEastAsia" w:hAnsi="Times New Roman" w:cstheme="majorBidi"/>
      <w:b/>
      <w:iCs/>
      <w:sz w:val="24"/>
    </w:rPr>
  </w:style>
  <w:style w:type="paragraph" w:styleId="5">
    <w:name w:val="heading 5"/>
    <w:aliases w:val="Надпись Таблицы/Листинга"/>
    <w:basedOn w:val="a"/>
    <w:next w:val="a"/>
    <w:link w:val="50"/>
    <w:uiPriority w:val="9"/>
    <w:unhideWhenUsed/>
    <w:qFormat/>
    <w:rsid w:val="00C947BD"/>
    <w:pPr>
      <w:keepNext/>
      <w:widowControl w:val="0"/>
      <w:spacing w:before="120" w:line="240" w:lineRule="auto"/>
      <w:ind w:firstLine="0"/>
      <w:jc w:val="left"/>
      <w:outlineLvl w:val="4"/>
    </w:pPr>
    <w:rPr>
      <w:rFonts w:eastAsiaTheme="majorEastAsia" w:cstheme="majorBidi"/>
      <w:i/>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83C56"/>
    <w:rPr>
      <w:rFonts w:ascii="Times New Roman" w:eastAsia="Times New Roman" w:hAnsi="Times New Roman" w:cs="Times New Roman"/>
      <w:b/>
      <w:bCs/>
      <w:caps/>
      <w:color w:val="000000"/>
      <w:sz w:val="36"/>
      <w:szCs w:val="36"/>
      <w:lang w:eastAsia="ru-RU"/>
    </w:rPr>
  </w:style>
  <w:style w:type="paragraph" w:customStyle="1" w:styleId="a3">
    <w:name w:val="Обычный новый"/>
    <w:basedOn w:val="a"/>
    <w:link w:val="a4"/>
    <w:uiPriority w:val="1"/>
    <w:qFormat/>
    <w:rsid w:val="009567A7"/>
    <w:rPr>
      <w:rFonts w:eastAsia="Times New Roman" w:cs="Times New Roman"/>
    </w:rPr>
  </w:style>
  <w:style w:type="character" w:customStyle="1" w:styleId="a4">
    <w:name w:val="Обычный новый Знак"/>
    <w:basedOn w:val="a0"/>
    <w:link w:val="a3"/>
    <w:uiPriority w:val="1"/>
    <w:rsid w:val="009567A7"/>
    <w:rPr>
      <w:rFonts w:ascii="Times New Roman" w:eastAsia="Times New Roman" w:hAnsi="Times New Roman" w:cs="Times New Roman"/>
      <w:sz w:val="28"/>
    </w:rPr>
  </w:style>
  <w:style w:type="table" w:customStyle="1" w:styleId="11">
    <w:name w:val="Сетка таблицы1"/>
    <w:basedOn w:val="a1"/>
    <w:next w:val="a5"/>
    <w:uiPriority w:val="59"/>
    <w:rsid w:val="009567A7"/>
    <w:pPr>
      <w:spacing w:after="0" w:line="240" w:lineRule="auto"/>
      <w:ind w:firstLine="567"/>
      <w:jc w:val="both"/>
    </w:pPr>
    <w:rPr>
      <w:rFonts w:ascii="Times New Roman" w:hAnsi="Times New Roman"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5">
    <w:name w:val="Table Grid"/>
    <w:basedOn w:val="a1"/>
    <w:uiPriority w:val="59"/>
    <w:rsid w:val="009567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1"/>
    <w:qFormat/>
    <w:rsid w:val="00AA0C32"/>
    <w:pPr>
      <w:spacing w:after="200" w:line="276" w:lineRule="auto"/>
      <w:ind w:left="720"/>
      <w:contextualSpacing/>
    </w:pPr>
  </w:style>
  <w:style w:type="paragraph" w:customStyle="1" w:styleId="Style1">
    <w:name w:val="Style1"/>
    <w:basedOn w:val="a"/>
    <w:uiPriority w:val="99"/>
    <w:rsid w:val="00AA0C32"/>
    <w:pPr>
      <w:widowControl w:val="0"/>
      <w:autoSpaceDE w:val="0"/>
      <w:autoSpaceDN w:val="0"/>
      <w:adjustRightInd w:val="0"/>
      <w:spacing w:line="574" w:lineRule="exact"/>
      <w:jc w:val="right"/>
    </w:pPr>
    <w:rPr>
      <w:rFonts w:cs="Times New Roman"/>
      <w:sz w:val="24"/>
      <w:szCs w:val="24"/>
      <w:lang w:eastAsia="ru-RU"/>
    </w:rPr>
  </w:style>
  <w:style w:type="paragraph" w:customStyle="1" w:styleId="Style2">
    <w:name w:val="Style2"/>
    <w:basedOn w:val="a"/>
    <w:uiPriority w:val="99"/>
    <w:rsid w:val="00AA0C32"/>
    <w:pPr>
      <w:widowControl w:val="0"/>
      <w:autoSpaceDE w:val="0"/>
      <w:autoSpaceDN w:val="0"/>
      <w:adjustRightInd w:val="0"/>
      <w:spacing w:line="240" w:lineRule="auto"/>
    </w:pPr>
    <w:rPr>
      <w:rFonts w:cs="Times New Roman"/>
      <w:sz w:val="24"/>
      <w:szCs w:val="24"/>
      <w:lang w:eastAsia="ru-RU"/>
    </w:rPr>
  </w:style>
  <w:style w:type="paragraph" w:customStyle="1" w:styleId="Style3">
    <w:name w:val="Style3"/>
    <w:basedOn w:val="a"/>
    <w:uiPriority w:val="99"/>
    <w:rsid w:val="00AA0C32"/>
    <w:pPr>
      <w:widowControl w:val="0"/>
      <w:autoSpaceDE w:val="0"/>
      <w:autoSpaceDN w:val="0"/>
      <w:adjustRightInd w:val="0"/>
      <w:spacing w:line="240" w:lineRule="auto"/>
    </w:pPr>
    <w:rPr>
      <w:rFonts w:cs="Times New Roman"/>
      <w:sz w:val="24"/>
      <w:szCs w:val="24"/>
      <w:lang w:eastAsia="ru-RU"/>
    </w:rPr>
  </w:style>
  <w:style w:type="paragraph" w:customStyle="1" w:styleId="Style4">
    <w:name w:val="Style4"/>
    <w:basedOn w:val="a"/>
    <w:uiPriority w:val="99"/>
    <w:rsid w:val="00AA0C32"/>
    <w:pPr>
      <w:widowControl w:val="0"/>
      <w:autoSpaceDE w:val="0"/>
      <w:autoSpaceDN w:val="0"/>
      <w:adjustRightInd w:val="0"/>
      <w:spacing w:line="240" w:lineRule="auto"/>
    </w:pPr>
    <w:rPr>
      <w:rFonts w:cs="Times New Roman"/>
      <w:sz w:val="24"/>
      <w:szCs w:val="24"/>
      <w:lang w:eastAsia="ru-RU"/>
    </w:rPr>
  </w:style>
  <w:style w:type="character" w:customStyle="1" w:styleId="FontStyle11">
    <w:name w:val="Font Style11"/>
    <w:basedOn w:val="a0"/>
    <w:uiPriority w:val="99"/>
    <w:rsid w:val="00AA0C32"/>
    <w:rPr>
      <w:rFonts w:ascii="Times New Roman" w:hAnsi="Times New Roman" w:cs="Times New Roman"/>
      <w:spacing w:val="-10"/>
      <w:sz w:val="28"/>
      <w:szCs w:val="28"/>
    </w:rPr>
  </w:style>
  <w:style w:type="paragraph" w:styleId="a7">
    <w:name w:val="header"/>
    <w:basedOn w:val="a"/>
    <w:link w:val="a8"/>
    <w:uiPriority w:val="99"/>
    <w:unhideWhenUsed/>
    <w:rsid w:val="00AA0C32"/>
    <w:pPr>
      <w:tabs>
        <w:tab w:val="center" w:pos="4677"/>
        <w:tab w:val="right" w:pos="9355"/>
      </w:tabs>
      <w:spacing w:line="240" w:lineRule="auto"/>
    </w:pPr>
  </w:style>
  <w:style w:type="character" w:customStyle="1" w:styleId="a8">
    <w:name w:val="Верхний колонтитул Знак"/>
    <w:basedOn w:val="a0"/>
    <w:link w:val="a7"/>
    <w:uiPriority w:val="99"/>
    <w:rsid w:val="00AA0C32"/>
  </w:style>
  <w:style w:type="paragraph" w:styleId="a9">
    <w:name w:val="footer"/>
    <w:basedOn w:val="a"/>
    <w:link w:val="aa"/>
    <w:uiPriority w:val="99"/>
    <w:unhideWhenUsed/>
    <w:rsid w:val="00AA0C32"/>
    <w:pPr>
      <w:tabs>
        <w:tab w:val="center" w:pos="4677"/>
        <w:tab w:val="right" w:pos="9355"/>
      </w:tabs>
      <w:spacing w:line="240" w:lineRule="auto"/>
    </w:pPr>
  </w:style>
  <w:style w:type="character" w:customStyle="1" w:styleId="aa">
    <w:name w:val="Нижний колонтитул Знак"/>
    <w:basedOn w:val="a0"/>
    <w:link w:val="a9"/>
    <w:uiPriority w:val="99"/>
    <w:rsid w:val="00AA0C32"/>
  </w:style>
  <w:style w:type="character" w:customStyle="1" w:styleId="20">
    <w:name w:val="Заголовок 2 Знак"/>
    <w:basedOn w:val="a0"/>
    <w:link w:val="2"/>
    <w:uiPriority w:val="9"/>
    <w:rsid w:val="00983C56"/>
    <w:rPr>
      <w:rFonts w:ascii="Times New Roman" w:eastAsiaTheme="majorEastAsia" w:hAnsi="Times New Roman" w:cstheme="majorBidi"/>
      <w:b/>
      <w:sz w:val="32"/>
      <w:szCs w:val="26"/>
    </w:rPr>
  </w:style>
  <w:style w:type="character" w:customStyle="1" w:styleId="30">
    <w:name w:val="Заголовок 3 Знак"/>
    <w:basedOn w:val="a0"/>
    <w:link w:val="3"/>
    <w:uiPriority w:val="9"/>
    <w:rsid w:val="00983C56"/>
    <w:rPr>
      <w:rFonts w:ascii="Times New Roman" w:eastAsiaTheme="majorEastAsia" w:hAnsi="Times New Roman" w:cstheme="majorBidi"/>
      <w:b/>
      <w:sz w:val="28"/>
      <w:szCs w:val="24"/>
    </w:rPr>
  </w:style>
  <w:style w:type="character" w:customStyle="1" w:styleId="40">
    <w:name w:val="Заголовок 4 Знак"/>
    <w:aliases w:val="Надпись к иллюстрациям Знак"/>
    <w:basedOn w:val="a0"/>
    <w:link w:val="4"/>
    <w:uiPriority w:val="9"/>
    <w:rsid w:val="0065036D"/>
    <w:rPr>
      <w:rFonts w:ascii="Times New Roman" w:eastAsiaTheme="majorEastAsia" w:hAnsi="Times New Roman" w:cstheme="majorBidi"/>
      <w:b/>
      <w:iCs/>
      <w:sz w:val="24"/>
    </w:rPr>
  </w:style>
  <w:style w:type="character" w:customStyle="1" w:styleId="50">
    <w:name w:val="Заголовок 5 Знак"/>
    <w:aliases w:val="Надпись Таблицы/Листинга Знак"/>
    <w:basedOn w:val="a0"/>
    <w:link w:val="5"/>
    <w:uiPriority w:val="9"/>
    <w:rsid w:val="00C947BD"/>
    <w:rPr>
      <w:rFonts w:ascii="Times New Roman" w:eastAsiaTheme="majorEastAsia" w:hAnsi="Times New Roman" w:cstheme="majorBidi"/>
      <w:i/>
      <w:sz w:val="24"/>
    </w:rPr>
  </w:style>
  <w:style w:type="paragraph" w:styleId="ab">
    <w:name w:val="Title"/>
    <w:aliases w:val="Содержание таблицы"/>
    <w:basedOn w:val="a"/>
    <w:next w:val="a"/>
    <w:link w:val="ac"/>
    <w:qFormat/>
    <w:rsid w:val="0065036D"/>
    <w:pPr>
      <w:spacing w:line="240" w:lineRule="auto"/>
      <w:ind w:firstLine="0"/>
      <w:contextualSpacing/>
      <w:jc w:val="left"/>
    </w:pPr>
    <w:rPr>
      <w:rFonts w:eastAsiaTheme="majorEastAsia" w:cstheme="majorBidi"/>
      <w:sz w:val="24"/>
      <w:szCs w:val="56"/>
    </w:rPr>
  </w:style>
  <w:style w:type="character" w:customStyle="1" w:styleId="ac">
    <w:name w:val="Заголовок Знак"/>
    <w:aliases w:val="Содержание таблицы Знак"/>
    <w:basedOn w:val="a0"/>
    <w:link w:val="ab"/>
    <w:rsid w:val="0065036D"/>
    <w:rPr>
      <w:rFonts w:ascii="Times New Roman" w:eastAsiaTheme="majorEastAsia" w:hAnsi="Times New Roman" w:cstheme="majorBidi"/>
      <w:sz w:val="24"/>
      <w:szCs w:val="56"/>
    </w:rPr>
  </w:style>
  <w:style w:type="paragraph" w:styleId="ad">
    <w:name w:val="Subtitle"/>
    <w:aliases w:val="Содержание листинга"/>
    <w:basedOn w:val="a"/>
    <w:next w:val="a"/>
    <w:link w:val="ae"/>
    <w:uiPriority w:val="11"/>
    <w:qFormat/>
    <w:rsid w:val="00D5238F"/>
    <w:pPr>
      <w:numPr>
        <w:ilvl w:val="1"/>
      </w:numPr>
      <w:spacing w:line="240" w:lineRule="auto"/>
      <w:ind w:firstLine="709"/>
      <w:jc w:val="left"/>
    </w:pPr>
    <w:rPr>
      <w:rFonts w:ascii="Courier New" w:hAnsi="Courier New"/>
      <w:sz w:val="20"/>
    </w:rPr>
  </w:style>
  <w:style w:type="character" w:customStyle="1" w:styleId="ae">
    <w:name w:val="Подзаголовок Знак"/>
    <w:aliases w:val="Содержание листинга Знак"/>
    <w:basedOn w:val="a0"/>
    <w:link w:val="ad"/>
    <w:uiPriority w:val="11"/>
    <w:rsid w:val="00D5238F"/>
    <w:rPr>
      <w:rFonts w:ascii="Courier New" w:hAnsi="Courier New"/>
      <w:sz w:val="20"/>
    </w:rPr>
  </w:style>
  <w:style w:type="paragraph" w:customStyle="1" w:styleId="af">
    <w:name w:val="Заголовок первого уровня для Источников"/>
    <w:basedOn w:val="4"/>
    <w:link w:val="af0"/>
    <w:qFormat/>
    <w:rsid w:val="00284774"/>
    <w:pPr>
      <w:keepNext/>
      <w:widowControl w:val="0"/>
      <w:spacing w:before="120" w:line="360" w:lineRule="auto"/>
      <w:ind w:left="709"/>
    </w:pPr>
    <w:rPr>
      <w:b w:val="0"/>
      <w:caps/>
      <w:sz w:val="28"/>
    </w:rPr>
  </w:style>
  <w:style w:type="character" w:styleId="af1">
    <w:name w:val="Hyperlink"/>
    <w:basedOn w:val="a0"/>
    <w:uiPriority w:val="99"/>
    <w:unhideWhenUsed/>
    <w:rsid w:val="00907D5A"/>
    <w:rPr>
      <w:color w:val="0563C1" w:themeColor="hyperlink"/>
      <w:u w:val="single"/>
    </w:rPr>
  </w:style>
  <w:style w:type="character" w:customStyle="1" w:styleId="af0">
    <w:name w:val="Заголовок первого уровня для Источников Знак"/>
    <w:basedOn w:val="40"/>
    <w:link w:val="af"/>
    <w:rsid w:val="00284774"/>
    <w:rPr>
      <w:rFonts w:ascii="Times New Roman" w:eastAsiaTheme="majorEastAsia" w:hAnsi="Times New Roman" w:cstheme="majorBidi"/>
      <w:b w:val="0"/>
      <w:iCs/>
      <w:caps/>
      <w:sz w:val="28"/>
    </w:rPr>
  </w:style>
  <w:style w:type="paragraph" w:styleId="12">
    <w:name w:val="toc 1"/>
    <w:basedOn w:val="a"/>
    <w:next w:val="a"/>
    <w:autoRedefine/>
    <w:uiPriority w:val="39"/>
    <w:unhideWhenUsed/>
    <w:rsid w:val="00ED1486"/>
    <w:pPr>
      <w:tabs>
        <w:tab w:val="right" w:leader="dot" w:pos="9628"/>
      </w:tabs>
      <w:spacing w:after="100"/>
    </w:pPr>
  </w:style>
  <w:style w:type="paragraph" w:styleId="af2">
    <w:name w:val="TOC Heading"/>
    <w:basedOn w:val="1"/>
    <w:next w:val="a"/>
    <w:uiPriority w:val="39"/>
    <w:unhideWhenUsed/>
    <w:qFormat/>
    <w:rsid w:val="00DB6E97"/>
    <w:pPr>
      <w:keepLines/>
      <w:pageBreakBefore w:val="0"/>
      <w:widowControl/>
      <w:spacing w:before="240" w:after="0"/>
      <w:ind w:left="0"/>
      <w:outlineLvl w:val="9"/>
    </w:pPr>
    <w:rPr>
      <w:rFonts w:asciiTheme="majorHAnsi" w:eastAsiaTheme="majorEastAsia" w:hAnsiTheme="majorHAnsi" w:cstheme="majorBidi"/>
      <w:b w:val="0"/>
      <w:bCs w:val="0"/>
      <w:caps w:val="0"/>
      <w:color w:val="2F5496" w:themeColor="accent1" w:themeShade="BF"/>
      <w:sz w:val="32"/>
      <w:szCs w:val="32"/>
    </w:rPr>
  </w:style>
  <w:style w:type="paragraph" w:styleId="af3">
    <w:name w:val="Body Text"/>
    <w:basedOn w:val="a"/>
    <w:link w:val="af4"/>
    <w:rsid w:val="00CF1462"/>
    <w:pPr>
      <w:spacing w:line="240" w:lineRule="auto"/>
      <w:ind w:firstLine="0"/>
      <w:jc w:val="left"/>
    </w:pPr>
    <w:rPr>
      <w:rFonts w:eastAsia="Times New Roman" w:cs="Times New Roman"/>
      <w:i/>
      <w:iCs/>
      <w:sz w:val="24"/>
      <w:szCs w:val="24"/>
      <w:lang w:eastAsia="ru-RU"/>
    </w:rPr>
  </w:style>
  <w:style w:type="character" w:customStyle="1" w:styleId="af4">
    <w:name w:val="Основной текст Знак"/>
    <w:basedOn w:val="a0"/>
    <w:link w:val="af3"/>
    <w:rsid w:val="00CF1462"/>
    <w:rPr>
      <w:rFonts w:ascii="Times New Roman" w:eastAsia="Times New Roman" w:hAnsi="Times New Roman" w:cs="Times New Roman"/>
      <w:i/>
      <w:iCs/>
      <w:sz w:val="24"/>
      <w:szCs w:val="24"/>
      <w:lang w:eastAsia="ru-RU"/>
    </w:rPr>
  </w:style>
  <w:style w:type="paragraph" w:styleId="af5">
    <w:name w:val="Balloon Text"/>
    <w:basedOn w:val="a"/>
    <w:link w:val="af6"/>
    <w:uiPriority w:val="99"/>
    <w:semiHidden/>
    <w:unhideWhenUsed/>
    <w:rsid w:val="00ED1486"/>
    <w:pPr>
      <w:spacing w:line="240" w:lineRule="auto"/>
    </w:pPr>
    <w:rPr>
      <w:rFonts w:ascii="Segoe UI" w:hAnsi="Segoe UI" w:cs="Segoe UI"/>
      <w:sz w:val="18"/>
      <w:szCs w:val="18"/>
    </w:rPr>
  </w:style>
  <w:style w:type="character" w:customStyle="1" w:styleId="af6">
    <w:name w:val="Текст выноски Знак"/>
    <w:basedOn w:val="a0"/>
    <w:link w:val="af5"/>
    <w:uiPriority w:val="99"/>
    <w:semiHidden/>
    <w:rsid w:val="00ED1486"/>
    <w:rPr>
      <w:rFonts w:ascii="Segoe UI" w:hAnsi="Segoe UI" w:cs="Segoe UI"/>
      <w:sz w:val="18"/>
      <w:szCs w:val="18"/>
    </w:rPr>
  </w:style>
  <w:style w:type="paragraph" w:styleId="21">
    <w:name w:val="toc 2"/>
    <w:basedOn w:val="a"/>
    <w:next w:val="a"/>
    <w:autoRedefine/>
    <w:uiPriority w:val="39"/>
    <w:unhideWhenUsed/>
    <w:rsid w:val="00525814"/>
    <w:pPr>
      <w:tabs>
        <w:tab w:val="left" w:pos="880"/>
        <w:tab w:val="right" w:leader="dot" w:pos="9628"/>
      </w:tabs>
      <w:spacing w:after="100"/>
      <w:ind w:left="709" w:firstLine="0"/>
      <w:jc w:val="left"/>
    </w:pPr>
  </w:style>
  <w:style w:type="paragraph" w:styleId="31">
    <w:name w:val="toc 3"/>
    <w:basedOn w:val="a"/>
    <w:next w:val="a"/>
    <w:autoRedefine/>
    <w:uiPriority w:val="39"/>
    <w:unhideWhenUsed/>
    <w:rsid w:val="00525814"/>
    <w:pPr>
      <w:tabs>
        <w:tab w:val="right" w:leader="dot" w:pos="9628"/>
      </w:tabs>
      <w:spacing w:after="100"/>
      <w:ind w:left="709" w:firstLine="0"/>
    </w:pPr>
  </w:style>
  <w:style w:type="character" w:styleId="af7">
    <w:name w:val="annotation reference"/>
    <w:basedOn w:val="a0"/>
    <w:uiPriority w:val="99"/>
    <w:semiHidden/>
    <w:unhideWhenUsed/>
    <w:rsid w:val="00D906D2"/>
    <w:rPr>
      <w:sz w:val="16"/>
      <w:szCs w:val="16"/>
    </w:rPr>
  </w:style>
  <w:style w:type="paragraph" w:styleId="af8">
    <w:name w:val="annotation text"/>
    <w:basedOn w:val="a"/>
    <w:link w:val="af9"/>
    <w:uiPriority w:val="99"/>
    <w:semiHidden/>
    <w:unhideWhenUsed/>
    <w:rsid w:val="00D906D2"/>
    <w:pPr>
      <w:spacing w:line="240" w:lineRule="auto"/>
    </w:pPr>
    <w:rPr>
      <w:sz w:val="20"/>
      <w:szCs w:val="20"/>
    </w:rPr>
  </w:style>
  <w:style w:type="character" w:customStyle="1" w:styleId="af9">
    <w:name w:val="Текст примечания Знак"/>
    <w:basedOn w:val="a0"/>
    <w:link w:val="af8"/>
    <w:uiPriority w:val="99"/>
    <w:semiHidden/>
    <w:rsid w:val="00D906D2"/>
    <w:rPr>
      <w:rFonts w:ascii="Times New Roman" w:hAnsi="Times New Roman"/>
      <w:sz w:val="20"/>
      <w:szCs w:val="20"/>
    </w:rPr>
  </w:style>
  <w:style w:type="paragraph" w:styleId="afa">
    <w:name w:val="annotation subject"/>
    <w:basedOn w:val="af8"/>
    <w:next w:val="af8"/>
    <w:link w:val="afb"/>
    <w:uiPriority w:val="99"/>
    <w:semiHidden/>
    <w:unhideWhenUsed/>
    <w:rsid w:val="00D906D2"/>
    <w:rPr>
      <w:b/>
      <w:bCs/>
    </w:rPr>
  </w:style>
  <w:style w:type="character" w:customStyle="1" w:styleId="afb">
    <w:name w:val="Тема примечания Знак"/>
    <w:basedOn w:val="af9"/>
    <w:link w:val="afa"/>
    <w:uiPriority w:val="99"/>
    <w:semiHidden/>
    <w:rsid w:val="00D906D2"/>
    <w:rPr>
      <w:rFonts w:ascii="Times New Roman" w:hAnsi="Times New Roman"/>
      <w:b/>
      <w:bCs/>
      <w:sz w:val="20"/>
      <w:szCs w:val="20"/>
    </w:rPr>
  </w:style>
  <w:style w:type="paragraph" w:styleId="afc">
    <w:name w:val="Revision"/>
    <w:hidden/>
    <w:uiPriority w:val="99"/>
    <w:semiHidden/>
    <w:rsid w:val="00E11BCF"/>
    <w:pPr>
      <w:spacing w:after="0" w:line="240" w:lineRule="auto"/>
    </w:pPr>
    <w:rPr>
      <w:rFonts w:ascii="Times New Roman" w:hAnsi="Times New Roman"/>
      <w:sz w:val="28"/>
    </w:rPr>
  </w:style>
  <w:style w:type="paragraph" w:styleId="afd">
    <w:name w:val="Normal (Web)"/>
    <w:basedOn w:val="a"/>
    <w:uiPriority w:val="99"/>
    <w:unhideWhenUsed/>
    <w:rsid w:val="0051653E"/>
    <w:pPr>
      <w:spacing w:before="100" w:beforeAutospacing="1" w:after="100" w:afterAutospacing="1" w:line="240" w:lineRule="auto"/>
      <w:ind w:firstLine="0"/>
      <w:jc w:val="left"/>
    </w:pPr>
    <w:rPr>
      <w:rFonts w:eastAsia="Times New Roman" w:cs="Times New Roman"/>
      <w:sz w:val="24"/>
      <w:szCs w:val="24"/>
      <w:lang w:eastAsia="ru-RU"/>
    </w:rPr>
  </w:style>
  <w:style w:type="character" w:styleId="afe">
    <w:name w:val="Strong"/>
    <w:basedOn w:val="a0"/>
    <w:uiPriority w:val="22"/>
    <w:qFormat/>
    <w:rsid w:val="0051653E"/>
    <w:rPr>
      <w:b/>
      <w:bCs/>
    </w:rPr>
  </w:style>
  <w:style w:type="paragraph" w:customStyle="1" w:styleId="TableParagraph">
    <w:name w:val="Table Paragraph"/>
    <w:basedOn w:val="a"/>
    <w:uiPriority w:val="1"/>
    <w:qFormat/>
    <w:rsid w:val="004D54A1"/>
    <w:pPr>
      <w:widowControl w:val="0"/>
      <w:autoSpaceDE w:val="0"/>
      <w:autoSpaceDN w:val="0"/>
      <w:spacing w:line="256" w:lineRule="exact"/>
      <w:ind w:left="107" w:firstLine="0"/>
      <w:jc w:val="left"/>
    </w:pPr>
    <w:rPr>
      <w:rFonts w:eastAsia="Times New Roman" w:cs="Times New Roman"/>
      <w:sz w:val="22"/>
    </w:rPr>
  </w:style>
  <w:style w:type="character" w:styleId="aff">
    <w:name w:val="Unresolved Mention"/>
    <w:basedOn w:val="a0"/>
    <w:uiPriority w:val="99"/>
    <w:semiHidden/>
    <w:unhideWhenUsed/>
    <w:rsid w:val="00715A2D"/>
    <w:rPr>
      <w:color w:val="605E5C"/>
      <w:shd w:val="clear" w:color="auto" w:fill="E1DFDD"/>
    </w:rPr>
  </w:style>
  <w:style w:type="character" w:styleId="aff0">
    <w:name w:val="FollowedHyperlink"/>
    <w:basedOn w:val="a0"/>
    <w:uiPriority w:val="99"/>
    <w:semiHidden/>
    <w:unhideWhenUsed/>
    <w:rsid w:val="00715A2D"/>
    <w:rPr>
      <w:color w:val="954F72" w:themeColor="followedHyperlink"/>
      <w:u w:val="single"/>
    </w:rPr>
  </w:style>
  <w:style w:type="paragraph" w:styleId="22">
    <w:name w:val="Quote"/>
    <w:basedOn w:val="a"/>
    <w:next w:val="a"/>
    <w:link w:val="23"/>
    <w:uiPriority w:val="29"/>
    <w:qFormat/>
    <w:rsid w:val="007777F6"/>
    <w:pPr>
      <w:spacing w:before="200" w:after="160"/>
      <w:ind w:left="864" w:right="864"/>
      <w:jc w:val="center"/>
    </w:pPr>
    <w:rPr>
      <w:i/>
      <w:iCs/>
      <w:color w:val="404040" w:themeColor="text1" w:themeTint="BF"/>
    </w:rPr>
  </w:style>
  <w:style w:type="character" w:customStyle="1" w:styleId="23">
    <w:name w:val="Цитата 2 Знак"/>
    <w:basedOn w:val="a0"/>
    <w:link w:val="22"/>
    <w:uiPriority w:val="29"/>
    <w:rsid w:val="007777F6"/>
    <w:rPr>
      <w:rFonts w:ascii="Times New Roman" w:hAnsi="Times New Roman"/>
      <w:i/>
      <w:iCs/>
      <w:color w:val="404040" w:themeColor="text1" w:themeTint="BF"/>
      <w:sz w:val="28"/>
    </w:rPr>
  </w:style>
  <w:style w:type="paragraph" w:customStyle="1" w:styleId="aff1">
    <w:name w:val="Надпись таблицы"/>
    <w:basedOn w:val="a"/>
    <w:link w:val="aff2"/>
    <w:qFormat/>
    <w:rsid w:val="009B269F"/>
    <w:pPr>
      <w:keepNext/>
      <w:widowControl w:val="0"/>
      <w:spacing w:before="120" w:line="240" w:lineRule="auto"/>
      <w:ind w:firstLine="0"/>
      <w:jc w:val="left"/>
    </w:pPr>
    <w:rPr>
      <w:rFonts w:eastAsiaTheme="minorHAnsi"/>
      <w:i/>
      <w:kern w:val="2"/>
      <w:sz w:val="24"/>
      <w14:ligatures w14:val="standardContextual"/>
    </w:rPr>
  </w:style>
  <w:style w:type="character" w:customStyle="1" w:styleId="aff2">
    <w:name w:val="Надпись таблицы Знак"/>
    <w:basedOn w:val="a0"/>
    <w:link w:val="aff1"/>
    <w:rsid w:val="009B269F"/>
    <w:rPr>
      <w:rFonts w:ascii="Times New Roman" w:eastAsiaTheme="minorHAnsi" w:hAnsi="Times New Roman"/>
      <w:i/>
      <w:kern w:val="2"/>
      <w:sz w:val="24"/>
      <w14:ligatures w14:val="standardContextual"/>
    </w:rPr>
  </w:style>
  <w:style w:type="character" w:styleId="aff3">
    <w:name w:val="Placeholder Text"/>
    <w:basedOn w:val="a0"/>
    <w:uiPriority w:val="99"/>
    <w:semiHidden/>
    <w:rsid w:val="00FE700F"/>
    <w:rPr>
      <w:color w:val="808080"/>
    </w:rPr>
  </w:style>
  <w:style w:type="paragraph" w:customStyle="1" w:styleId="ds-markdown-paragraph">
    <w:name w:val="ds-markdown-paragraph"/>
    <w:basedOn w:val="a"/>
    <w:rsid w:val="00BC26BF"/>
    <w:pPr>
      <w:spacing w:before="100" w:beforeAutospacing="1" w:after="100" w:afterAutospacing="1" w:line="240" w:lineRule="auto"/>
      <w:ind w:firstLine="0"/>
      <w:jc w:val="left"/>
    </w:pPr>
    <w:rPr>
      <w:rFonts w:eastAsia="Times New Roman" w:cs="Times New Roman"/>
      <w:sz w:val="24"/>
      <w:szCs w:val="24"/>
      <w:lang w:eastAsia="ru-RU"/>
    </w:rPr>
  </w:style>
  <w:style w:type="table" w:customStyle="1" w:styleId="TableNormal">
    <w:name w:val="Table Normal"/>
    <w:uiPriority w:val="2"/>
    <w:semiHidden/>
    <w:unhideWhenUsed/>
    <w:qFormat/>
    <w:rsid w:val="004B365F"/>
    <w:pPr>
      <w:widowControl w:val="0"/>
      <w:autoSpaceDE w:val="0"/>
      <w:autoSpaceDN w:val="0"/>
      <w:spacing w:after="0" w:line="240" w:lineRule="auto"/>
    </w:pPr>
    <w:rPr>
      <w:rFonts w:eastAsiaTheme="minorHAnsi"/>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93645">
      <w:bodyDiv w:val="1"/>
      <w:marLeft w:val="0"/>
      <w:marRight w:val="0"/>
      <w:marTop w:val="0"/>
      <w:marBottom w:val="0"/>
      <w:divBdr>
        <w:top w:val="none" w:sz="0" w:space="0" w:color="auto"/>
        <w:left w:val="none" w:sz="0" w:space="0" w:color="auto"/>
        <w:bottom w:val="none" w:sz="0" w:space="0" w:color="auto"/>
        <w:right w:val="none" w:sz="0" w:space="0" w:color="auto"/>
      </w:divBdr>
    </w:div>
    <w:div w:id="25570433">
      <w:bodyDiv w:val="1"/>
      <w:marLeft w:val="0"/>
      <w:marRight w:val="0"/>
      <w:marTop w:val="0"/>
      <w:marBottom w:val="0"/>
      <w:divBdr>
        <w:top w:val="none" w:sz="0" w:space="0" w:color="auto"/>
        <w:left w:val="none" w:sz="0" w:space="0" w:color="auto"/>
        <w:bottom w:val="none" w:sz="0" w:space="0" w:color="auto"/>
        <w:right w:val="none" w:sz="0" w:space="0" w:color="auto"/>
      </w:divBdr>
    </w:div>
    <w:div w:id="40592116">
      <w:bodyDiv w:val="1"/>
      <w:marLeft w:val="0"/>
      <w:marRight w:val="0"/>
      <w:marTop w:val="0"/>
      <w:marBottom w:val="0"/>
      <w:divBdr>
        <w:top w:val="none" w:sz="0" w:space="0" w:color="auto"/>
        <w:left w:val="none" w:sz="0" w:space="0" w:color="auto"/>
        <w:bottom w:val="none" w:sz="0" w:space="0" w:color="auto"/>
        <w:right w:val="none" w:sz="0" w:space="0" w:color="auto"/>
      </w:divBdr>
    </w:div>
    <w:div w:id="63991866">
      <w:bodyDiv w:val="1"/>
      <w:marLeft w:val="0"/>
      <w:marRight w:val="0"/>
      <w:marTop w:val="0"/>
      <w:marBottom w:val="0"/>
      <w:divBdr>
        <w:top w:val="none" w:sz="0" w:space="0" w:color="auto"/>
        <w:left w:val="none" w:sz="0" w:space="0" w:color="auto"/>
        <w:bottom w:val="none" w:sz="0" w:space="0" w:color="auto"/>
        <w:right w:val="none" w:sz="0" w:space="0" w:color="auto"/>
      </w:divBdr>
    </w:div>
    <w:div w:id="66348680">
      <w:bodyDiv w:val="1"/>
      <w:marLeft w:val="0"/>
      <w:marRight w:val="0"/>
      <w:marTop w:val="0"/>
      <w:marBottom w:val="0"/>
      <w:divBdr>
        <w:top w:val="none" w:sz="0" w:space="0" w:color="auto"/>
        <w:left w:val="none" w:sz="0" w:space="0" w:color="auto"/>
        <w:bottom w:val="none" w:sz="0" w:space="0" w:color="auto"/>
        <w:right w:val="none" w:sz="0" w:space="0" w:color="auto"/>
      </w:divBdr>
    </w:div>
    <w:div w:id="97481511">
      <w:bodyDiv w:val="1"/>
      <w:marLeft w:val="0"/>
      <w:marRight w:val="0"/>
      <w:marTop w:val="0"/>
      <w:marBottom w:val="0"/>
      <w:divBdr>
        <w:top w:val="none" w:sz="0" w:space="0" w:color="auto"/>
        <w:left w:val="none" w:sz="0" w:space="0" w:color="auto"/>
        <w:bottom w:val="none" w:sz="0" w:space="0" w:color="auto"/>
        <w:right w:val="none" w:sz="0" w:space="0" w:color="auto"/>
      </w:divBdr>
    </w:div>
    <w:div w:id="113252690">
      <w:bodyDiv w:val="1"/>
      <w:marLeft w:val="0"/>
      <w:marRight w:val="0"/>
      <w:marTop w:val="0"/>
      <w:marBottom w:val="0"/>
      <w:divBdr>
        <w:top w:val="none" w:sz="0" w:space="0" w:color="auto"/>
        <w:left w:val="none" w:sz="0" w:space="0" w:color="auto"/>
        <w:bottom w:val="none" w:sz="0" w:space="0" w:color="auto"/>
        <w:right w:val="none" w:sz="0" w:space="0" w:color="auto"/>
      </w:divBdr>
    </w:div>
    <w:div w:id="118770337">
      <w:bodyDiv w:val="1"/>
      <w:marLeft w:val="0"/>
      <w:marRight w:val="0"/>
      <w:marTop w:val="0"/>
      <w:marBottom w:val="0"/>
      <w:divBdr>
        <w:top w:val="none" w:sz="0" w:space="0" w:color="auto"/>
        <w:left w:val="none" w:sz="0" w:space="0" w:color="auto"/>
        <w:bottom w:val="none" w:sz="0" w:space="0" w:color="auto"/>
        <w:right w:val="none" w:sz="0" w:space="0" w:color="auto"/>
      </w:divBdr>
    </w:div>
    <w:div w:id="140774338">
      <w:bodyDiv w:val="1"/>
      <w:marLeft w:val="0"/>
      <w:marRight w:val="0"/>
      <w:marTop w:val="0"/>
      <w:marBottom w:val="0"/>
      <w:divBdr>
        <w:top w:val="none" w:sz="0" w:space="0" w:color="auto"/>
        <w:left w:val="none" w:sz="0" w:space="0" w:color="auto"/>
        <w:bottom w:val="none" w:sz="0" w:space="0" w:color="auto"/>
        <w:right w:val="none" w:sz="0" w:space="0" w:color="auto"/>
      </w:divBdr>
    </w:div>
    <w:div w:id="153692662">
      <w:bodyDiv w:val="1"/>
      <w:marLeft w:val="0"/>
      <w:marRight w:val="0"/>
      <w:marTop w:val="0"/>
      <w:marBottom w:val="0"/>
      <w:divBdr>
        <w:top w:val="none" w:sz="0" w:space="0" w:color="auto"/>
        <w:left w:val="none" w:sz="0" w:space="0" w:color="auto"/>
        <w:bottom w:val="none" w:sz="0" w:space="0" w:color="auto"/>
        <w:right w:val="none" w:sz="0" w:space="0" w:color="auto"/>
      </w:divBdr>
    </w:div>
    <w:div w:id="178008451">
      <w:bodyDiv w:val="1"/>
      <w:marLeft w:val="0"/>
      <w:marRight w:val="0"/>
      <w:marTop w:val="0"/>
      <w:marBottom w:val="0"/>
      <w:divBdr>
        <w:top w:val="none" w:sz="0" w:space="0" w:color="auto"/>
        <w:left w:val="none" w:sz="0" w:space="0" w:color="auto"/>
        <w:bottom w:val="none" w:sz="0" w:space="0" w:color="auto"/>
        <w:right w:val="none" w:sz="0" w:space="0" w:color="auto"/>
      </w:divBdr>
    </w:div>
    <w:div w:id="255672483">
      <w:bodyDiv w:val="1"/>
      <w:marLeft w:val="0"/>
      <w:marRight w:val="0"/>
      <w:marTop w:val="0"/>
      <w:marBottom w:val="0"/>
      <w:divBdr>
        <w:top w:val="none" w:sz="0" w:space="0" w:color="auto"/>
        <w:left w:val="none" w:sz="0" w:space="0" w:color="auto"/>
        <w:bottom w:val="none" w:sz="0" w:space="0" w:color="auto"/>
        <w:right w:val="none" w:sz="0" w:space="0" w:color="auto"/>
      </w:divBdr>
    </w:div>
    <w:div w:id="275409665">
      <w:bodyDiv w:val="1"/>
      <w:marLeft w:val="0"/>
      <w:marRight w:val="0"/>
      <w:marTop w:val="0"/>
      <w:marBottom w:val="0"/>
      <w:divBdr>
        <w:top w:val="none" w:sz="0" w:space="0" w:color="auto"/>
        <w:left w:val="none" w:sz="0" w:space="0" w:color="auto"/>
        <w:bottom w:val="none" w:sz="0" w:space="0" w:color="auto"/>
        <w:right w:val="none" w:sz="0" w:space="0" w:color="auto"/>
      </w:divBdr>
    </w:div>
    <w:div w:id="275597047">
      <w:bodyDiv w:val="1"/>
      <w:marLeft w:val="0"/>
      <w:marRight w:val="0"/>
      <w:marTop w:val="0"/>
      <w:marBottom w:val="0"/>
      <w:divBdr>
        <w:top w:val="none" w:sz="0" w:space="0" w:color="auto"/>
        <w:left w:val="none" w:sz="0" w:space="0" w:color="auto"/>
        <w:bottom w:val="none" w:sz="0" w:space="0" w:color="auto"/>
        <w:right w:val="none" w:sz="0" w:space="0" w:color="auto"/>
      </w:divBdr>
    </w:div>
    <w:div w:id="301083742">
      <w:bodyDiv w:val="1"/>
      <w:marLeft w:val="0"/>
      <w:marRight w:val="0"/>
      <w:marTop w:val="0"/>
      <w:marBottom w:val="0"/>
      <w:divBdr>
        <w:top w:val="none" w:sz="0" w:space="0" w:color="auto"/>
        <w:left w:val="none" w:sz="0" w:space="0" w:color="auto"/>
        <w:bottom w:val="none" w:sz="0" w:space="0" w:color="auto"/>
        <w:right w:val="none" w:sz="0" w:space="0" w:color="auto"/>
      </w:divBdr>
    </w:div>
    <w:div w:id="318703174">
      <w:bodyDiv w:val="1"/>
      <w:marLeft w:val="0"/>
      <w:marRight w:val="0"/>
      <w:marTop w:val="0"/>
      <w:marBottom w:val="0"/>
      <w:divBdr>
        <w:top w:val="none" w:sz="0" w:space="0" w:color="auto"/>
        <w:left w:val="none" w:sz="0" w:space="0" w:color="auto"/>
        <w:bottom w:val="none" w:sz="0" w:space="0" w:color="auto"/>
        <w:right w:val="none" w:sz="0" w:space="0" w:color="auto"/>
      </w:divBdr>
      <w:divsChild>
        <w:div w:id="5981585">
          <w:marLeft w:val="0"/>
          <w:marRight w:val="0"/>
          <w:marTop w:val="0"/>
          <w:marBottom w:val="0"/>
          <w:divBdr>
            <w:top w:val="none" w:sz="0" w:space="0" w:color="auto"/>
            <w:left w:val="none" w:sz="0" w:space="0" w:color="auto"/>
            <w:bottom w:val="none" w:sz="0" w:space="0" w:color="auto"/>
            <w:right w:val="none" w:sz="0" w:space="0" w:color="auto"/>
          </w:divBdr>
        </w:div>
        <w:div w:id="6829697">
          <w:marLeft w:val="0"/>
          <w:marRight w:val="0"/>
          <w:marTop w:val="0"/>
          <w:marBottom w:val="0"/>
          <w:divBdr>
            <w:top w:val="none" w:sz="0" w:space="0" w:color="auto"/>
            <w:left w:val="none" w:sz="0" w:space="0" w:color="auto"/>
            <w:bottom w:val="none" w:sz="0" w:space="0" w:color="auto"/>
            <w:right w:val="none" w:sz="0" w:space="0" w:color="auto"/>
          </w:divBdr>
        </w:div>
        <w:div w:id="17320014">
          <w:marLeft w:val="0"/>
          <w:marRight w:val="0"/>
          <w:marTop w:val="0"/>
          <w:marBottom w:val="0"/>
          <w:divBdr>
            <w:top w:val="none" w:sz="0" w:space="0" w:color="auto"/>
            <w:left w:val="none" w:sz="0" w:space="0" w:color="auto"/>
            <w:bottom w:val="none" w:sz="0" w:space="0" w:color="auto"/>
            <w:right w:val="none" w:sz="0" w:space="0" w:color="auto"/>
          </w:divBdr>
        </w:div>
        <w:div w:id="21249130">
          <w:marLeft w:val="0"/>
          <w:marRight w:val="0"/>
          <w:marTop w:val="0"/>
          <w:marBottom w:val="0"/>
          <w:divBdr>
            <w:top w:val="none" w:sz="0" w:space="0" w:color="auto"/>
            <w:left w:val="none" w:sz="0" w:space="0" w:color="auto"/>
            <w:bottom w:val="none" w:sz="0" w:space="0" w:color="auto"/>
            <w:right w:val="none" w:sz="0" w:space="0" w:color="auto"/>
          </w:divBdr>
        </w:div>
        <w:div w:id="25642523">
          <w:marLeft w:val="0"/>
          <w:marRight w:val="0"/>
          <w:marTop w:val="0"/>
          <w:marBottom w:val="0"/>
          <w:divBdr>
            <w:top w:val="none" w:sz="0" w:space="0" w:color="auto"/>
            <w:left w:val="none" w:sz="0" w:space="0" w:color="auto"/>
            <w:bottom w:val="none" w:sz="0" w:space="0" w:color="auto"/>
            <w:right w:val="none" w:sz="0" w:space="0" w:color="auto"/>
          </w:divBdr>
        </w:div>
        <w:div w:id="37708452">
          <w:marLeft w:val="0"/>
          <w:marRight w:val="0"/>
          <w:marTop w:val="0"/>
          <w:marBottom w:val="0"/>
          <w:divBdr>
            <w:top w:val="none" w:sz="0" w:space="0" w:color="auto"/>
            <w:left w:val="none" w:sz="0" w:space="0" w:color="auto"/>
            <w:bottom w:val="none" w:sz="0" w:space="0" w:color="auto"/>
            <w:right w:val="none" w:sz="0" w:space="0" w:color="auto"/>
          </w:divBdr>
        </w:div>
        <w:div w:id="46615686">
          <w:marLeft w:val="0"/>
          <w:marRight w:val="0"/>
          <w:marTop w:val="0"/>
          <w:marBottom w:val="0"/>
          <w:divBdr>
            <w:top w:val="none" w:sz="0" w:space="0" w:color="auto"/>
            <w:left w:val="none" w:sz="0" w:space="0" w:color="auto"/>
            <w:bottom w:val="none" w:sz="0" w:space="0" w:color="auto"/>
            <w:right w:val="none" w:sz="0" w:space="0" w:color="auto"/>
          </w:divBdr>
        </w:div>
        <w:div w:id="47802577">
          <w:marLeft w:val="0"/>
          <w:marRight w:val="0"/>
          <w:marTop w:val="0"/>
          <w:marBottom w:val="0"/>
          <w:divBdr>
            <w:top w:val="none" w:sz="0" w:space="0" w:color="auto"/>
            <w:left w:val="none" w:sz="0" w:space="0" w:color="auto"/>
            <w:bottom w:val="none" w:sz="0" w:space="0" w:color="auto"/>
            <w:right w:val="none" w:sz="0" w:space="0" w:color="auto"/>
          </w:divBdr>
        </w:div>
        <w:div w:id="63065776">
          <w:marLeft w:val="0"/>
          <w:marRight w:val="0"/>
          <w:marTop w:val="0"/>
          <w:marBottom w:val="0"/>
          <w:divBdr>
            <w:top w:val="none" w:sz="0" w:space="0" w:color="auto"/>
            <w:left w:val="none" w:sz="0" w:space="0" w:color="auto"/>
            <w:bottom w:val="none" w:sz="0" w:space="0" w:color="auto"/>
            <w:right w:val="none" w:sz="0" w:space="0" w:color="auto"/>
          </w:divBdr>
        </w:div>
        <w:div w:id="78257907">
          <w:marLeft w:val="0"/>
          <w:marRight w:val="0"/>
          <w:marTop w:val="0"/>
          <w:marBottom w:val="0"/>
          <w:divBdr>
            <w:top w:val="none" w:sz="0" w:space="0" w:color="auto"/>
            <w:left w:val="none" w:sz="0" w:space="0" w:color="auto"/>
            <w:bottom w:val="none" w:sz="0" w:space="0" w:color="auto"/>
            <w:right w:val="none" w:sz="0" w:space="0" w:color="auto"/>
          </w:divBdr>
        </w:div>
        <w:div w:id="83579444">
          <w:marLeft w:val="0"/>
          <w:marRight w:val="0"/>
          <w:marTop w:val="0"/>
          <w:marBottom w:val="0"/>
          <w:divBdr>
            <w:top w:val="none" w:sz="0" w:space="0" w:color="auto"/>
            <w:left w:val="none" w:sz="0" w:space="0" w:color="auto"/>
            <w:bottom w:val="none" w:sz="0" w:space="0" w:color="auto"/>
            <w:right w:val="none" w:sz="0" w:space="0" w:color="auto"/>
          </w:divBdr>
        </w:div>
        <w:div w:id="115369546">
          <w:marLeft w:val="0"/>
          <w:marRight w:val="0"/>
          <w:marTop w:val="0"/>
          <w:marBottom w:val="0"/>
          <w:divBdr>
            <w:top w:val="none" w:sz="0" w:space="0" w:color="auto"/>
            <w:left w:val="none" w:sz="0" w:space="0" w:color="auto"/>
            <w:bottom w:val="none" w:sz="0" w:space="0" w:color="auto"/>
            <w:right w:val="none" w:sz="0" w:space="0" w:color="auto"/>
          </w:divBdr>
        </w:div>
        <w:div w:id="121652590">
          <w:marLeft w:val="0"/>
          <w:marRight w:val="0"/>
          <w:marTop w:val="0"/>
          <w:marBottom w:val="0"/>
          <w:divBdr>
            <w:top w:val="none" w:sz="0" w:space="0" w:color="auto"/>
            <w:left w:val="none" w:sz="0" w:space="0" w:color="auto"/>
            <w:bottom w:val="none" w:sz="0" w:space="0" w:color="auto"/>
            <w:right w:val="none" w:sz="0" w:space="0" w:color="auto"/>
          </w:divBdr>
        </w:div>
        <w:div w:id="125513509">
          <w:marLeft w:val="0"/>
          <w:marRight w:val="0"/>
          <w:marTop w:val="0"/>
          <w:marBottom w:val="0"/>
          <w:divBdr>
            <w:top w:val="none" w:sz="0" w:space="0" w:color="auto"/>
            <w:left w:val="none" w:sz="0" w:space="0" w:color="auto"/>
            <w:bottom w:val="none" w:sz="0" w:space="0" w:color="auto"/>
            <w:right w:val="none" w:sz="0" w:space="0" w:color="auto"/>
          </w:divBdr>
        </w:div>
        <w:div w:id="131366461">
          <w:marLeft w:val="0"/>
          <w:marRight w:val="0"/>
          <w:marTop w:val="0"/>
          <w:marBottom w:val="0"/>
          <w:divBdr>
            <w:top w:val="none" w:sz="0" w:space="0" w:color="auto"/>
            <w:left w:val="none" w:sz="0" w:space="0" w:color="auto"/>
            <w:bottom w:val="none" w:sz="0" w:space="0" w:color="auto"/>
            <w:right w:val="none" w:sz="0" w:space="0" w:color="auto"/>
          </w:divBdr>
        </w:div>
        <w:div w:id="133261593">
          <w:marLeft w:val="0"/>
          <w:marRight w:val="0"/>
          <w:marTop w:val="0"/>
          <w:marBottom w:val="0"/>
          <w:divBdr>
            <w:top w:val="none" w:sz="0" w:space="0" w:color="auto"/>
            <w:left w:val="none" w:sz="0" w:space="0" w:color="auto"/>
            <w:bottom w:val="none" w:sz="0" w:space="0" w:color="auto"/>
            <w:right w:val="none" w:sz="0" w:space="0" w:color="auto"/>
          </w:divBdr>
        </w:div>
        <w:div w:id="134421734">
          <w:marLeft w:val="0"/>
          <w:marRight w:val="0"/>
          <w:marTop w:val="0"/>
          <w:marBottom w:val="0"/>
          <w:divBdr>
            <w:top w:val="none" w:sz="0" w:space="0" w:color="auto"/>
            <w:left w:val="none" w:sz="0" w:space="0" w:color="auto"/>
            <w:bottom w:val="none" w:sz="0" w:space="0" w:color="auto"/>
            <w:right w:val="none" w:sz="0" w:space="0" w:color="auto"/>
          </w:divBdr>
        </w:div>
        <w:div w:id="135345388">
          <w:marLeft w:val="0"/>
          <w:marRight w:val="0"/>
          <w:marTop w:val="0"/>
          <w:marBottom w:val="0"/>
          <w:divBdr>
            <w:top w:val="none" w:sz="0" w:space="0" w:color="auto"/>
            <w:left w:val="none" w:sz="0" w:space="0" w:color="auto"/>
            <w:bottom w:val="none" w:sz="0" w:space="0" w:color="auto"/>
            <w:right w:val="none" w:sz="0" w:space="0" w:color="auto"/>
          </w:divBdr>
        </w:div>
        <w:div w:id="136460532">
          <w:marLeft w:val="0"/>
          <w:marRight w:val="0"/>
          <w:marTop w:val="0"/>
          <w:marBottom w:val="0"/>
          <w:divBdr>
            <w:top w:val="none" w:sz="0" w:space="0" w:color="auto"/>
            <w:left w:val="none" w:sz="0" w:space="0" w:color="auto"/>
            <w:bottom w:val="none" w:sz="0" w:space="0" w:color="auto"/>
            <w:right w:val="none" w:sz="0" w:space="0" w:color="auto"/>
          </w:divBdr>
        </w:div>
        <w:div w:id="143470082">
          <w:marLeft w:val="0"/>
          <w:marRight w:val="0"/>
          <w:marTop w:val="0"/>
          <w:marBottom w:val="0"/>
          <w:divBdr>
            <w:top w:val="none" w:sz="0" w:space="0" w:color="auto"/>
            <w:left w:val="none" w:sz="0" w:space="0" w:color="auto"/>
            <w:bottom w:val="none" w:sz="0" w:space="0" w:color="auto"/>
            <w:right w:val="none" w:sz="0" w:space="0" w:color="auto"/>
          </w:divBdr>
        </w:div>
        <w:div w:id="147938973">
          <w:marLeft w:val="0"/>
          <w:marRight w:val="0"/>
          <w:marTop w:val="0"/>
          <w:marBottom w:val="0"/>
          <w:divBdr>
            <w:top w:val="none" w:sz="0" w:space="0" w:color="auto"/>
            <w:left w:val="none" w:sz="0" w:space="0" w:color="auto"/>
            <w:bottom w:val="none" w:sz="0" w:space="0" w:color="auto"/>
            <w:right w:val="none" w:sz="0" w:space="0" w:color="auto"/>
          </w:divBdr>
        </w:div>
        <w:div w:id="149836634">
          <w:marLeft w:val="0"/>
          <w:marRight w:val="0"/>
          <w:marTop w:val="0"/>
          <w:marBottom w:val="0"/>
          <w:divBdr>
            <w:top w:val="none" w:sz="0" w:space="0" w:color="auto"/>
            <w:left w:val="none" w:sz="0" w:space="0" w:color="auto"/>
            <w:bottom w:val="none" w:sz="0" w:space="0" w:color="auto"/>
            <w:right w:val="none" w:sz="0" w:space="0" w:color="auto"/>
          </w:divBdr>
        </w:div>
        <w:div w:id="149949177">
          <w:marLeft w:val="0"/>
          <w:marRight w:val="0"/>
          <w:marTop w:val="0"/>
          <w:marBottom w:val="0"/>
          <w:divBdr>
            <w:top w:val="none" w:sz="0" w:space="0" w:color="auto"/>
            <w:left w:val="none" w:sz="0" w:space="0" w:color="auto"/>
            <w:bottom w:val="none" w:sz="0" w:space="0" w:color="auto"/>
            <w:right w:val="none" w:sz="0" w:space="0" w:color="auto"/>
          </w:divBdr>
        </w:div>
        <w:div w:id="159733697">
          <w:marLeft w:val="0"/>
          <w:marRight w:val="0"/>
          <w:marTop w:val="0"/>
          <w:marBottom w:val="0"/>
          <w:divBdr>
            <w:top w:val="none" w:sz="0" w:space="0" w:color="auto"/>
            <w:left w:val="none" w:sz="0" w:space="0" w:color="auto"/>
            <w:bottom w:val="none" w:sz="0" w:space="0" w:color="auto"/>
            <w:right w:val="none" w:sz="0" w:space="0" w:color="auto"/>
          </w:divBdr>
        </w:div>
        <w:div w:id="162211605">
          <w:marLeft w:val="0"/>
          <w:marRight w:val="0"/>
          <w:marTop w:val="0"/>
          <w:marBottom w:val="0"/>
          <w:divBdr>
            <w:top w:val="none" w:sz="0" w:space="0" w:color="auto"/>
            <w:left w:val="none" w:sz="0" w:space="0" w:color="auto"/>
            <w:bottom w:val="none" w:sz="0" w:space="0" w:color="auto"/>
            <w:right w:val="none" w:sz="0" w:space="0" w:color="auto"/>
          </w:divBdr>
        </w:div>
        <w:div w:id="162821984">
          <w:marLeft w:val="0"/>
          <w:marRight w:val="0"/>
          <w:marTop w:val="0"/>
          <w:marBottom w:val="0"/>
          <w:divBdr>
            <w:top w:val="none" w:sz="0" w:space="0" w:color="auto"/>
            <w:left w:val="none" w:sz="0" w:space="0" w:color="auto"/>
            <w:bottom w:val="none" w:sz="0" w:space="0" w:color="auto"/>
            <w:right w:val="none" w:sz="0" w:space="0" w:color="auto"/>
          </w:divBdr>
        </w:div>
        <w:div w:id="163983309">
          <w:marLeft w:val="0"/>
          <w:marRight w:val="0"/>
          <w:marTop w:val="0"/>
          <w:marBottom w:val="0"/>
          <w:divBdr>
            <w:top w:val="none" w:sz="0" w:space="0" w:color="auto"/>
            <w:left w:val="none" w:sz="0" w:space="0" w:color="auto"/>
            <w:bottom w:val="none" w:sz="0" w:space="0" w:color="auto"/>
            <w:right w:val="none" w:sz="0" w:space="0" w:color="auto"/>
          </w:divBdr>
        </w:div>
        <w:div w:id="165436200">
          <w:marLeft w:val="0"/>
          <w:marRight w:val="0"/>
          <w:marTop w:val="0"/>
          <w:marBottom w:val="0"/>
          <w:divBdr>
            <w:top w:val="none" w:sz="0" w:space="0" w:color="auto"/>
            <w:left w:val="none" w:sz="0" w:space="0" w:color="auto"/>
            <w:bottom w:val="none" w:sz="0" w:space="0" w:color="auto"/>
            <w:right w:val="none" w:sz="0" w:space="0" w:color="auto"/>
          </w:divBdr>
        </w:div>
        <w:div w:id="171720641">
          <w:marLeft w:val="0"/>
          <w:marRight w:val="0"/>
          <w:marTop w:val="0"/>
          <w:marBottom w:val="0"/>
          <w:divBdr>
            <w:top w:val="none" w:sz="0" w:space="0" w:color="auto"/>
            <w:left w:val="none" w:sz="0" w:space="0" w:color="auto"/>
            <w:bottom w:val="none" w:sz="0" w:space="0" w:color="auto"/>
            <w:right w:val="none" w:sz="0" w:space="0" w:color="auto"/>
          </w:divBdr>
        </w:div>
        <w:div w:id="178012583">
          <w:marLeft w:val="0"/>
          <w:marRight w:val="0"/>
          <w:marTop w:val="0"/>
          <w:marBottom w:val="0"/>
          <w:divBdr>
            <w:top w:val="none" w:sz="0" w:space="0" w:color="auto"/>
            <w:left w:val="none" w:sz="0" w:space="0" w:color="auto"/>
            <w:bottom w:val="none" w:sz="0" w:space="0" w:color="auto"/>
            <w:right w:val="none" w:sz="0" w:space="0" w:color="auto"/>
          </w:divBdr>
        </w:div>
        <w:div w:id="185751284">
          <w:marLeft w:val="0"/>
          <w:marRight w:val="0"/>
          <w:marTop w:val="0"/>
          <w:marBottom w:val="0"/>
          <w:divBdr>
            <w:top w:val="none" w:sz="0" w:space="0" w:color="auto"/>
            <w:left w:val="none" w:sz="0" w:space="0" w:color="auto"/>
            <w:bottom w:val="none" w:sz="0" w:space="0" w:color="auto"/>
            <w:right w:val="none" w:sz="0" w:space="0" w:color="auto"/>
          </w:divBdr>
        </w:div>
        <w:div w:id="188612839">
          <w:marLeft w:val="0"/>
          <w:marRight w:val="0"/>
          <w:marTop w:val="0"/>
          <w:marBottom w:val="0"/>
          <w:divBdr>
            <w:top w:val="none" w:sz="0" w:space="0" w:color="auto"/>
            <w:left w:val="none" w:sz="0" w:space="0" w:color="auto"/>
            <w:bottom w:val="none" w:sz="0" w:space="0" w:color="auto"/>
            <w:right w:val="none" w:sz="0" w:space="0" w:color="auto"/>
          </w:divBdr>
        </w:div>
        <w:div w:id="193351592">
          <w:marLeft w:val="0"/>
          <w:marRight w:val="0"/>
          <w:marTop w:val="0"/>
          <w:marBottom w:val="0"/>
          <w:divBdr>
            <w:top w:val="none" w:sz="0" w:space="0" w:color="auto"/>
            <w:left w:val="none" w:sz="0" w:space="0" w:color="auto"/>
            <w:bottom w:val="none" w:sz="0" w:space="0" w:color="auto"/>
            <w:right w:val="none" w:sz="0" w:space="0" w:color="auto"/>
          </w:divBdr>
        </w:div>
        <w:div w:id="194123875">
          <w:marLeft w:val="0"/>
          <w:marRight w:val="0"/>
          <w:marTop w:val="0"/>
          <w:marBottom w:val="0"/>
          <w:divBdr>
            <w:top w:val="none" w:sz="0" w:space="0" w:color="auto"/>
            <w:left w:val="none" w:sz="0" w:space="0" w:color="auto"/>
            <w:bottom w:val="none" w:sz="0" w:space="0" w:color="auto"/>
            <w:right w:val="none" w:sz="0" w:space="0" w:color="auto"/>
          </w:divBdr>
        </w:div>
        <w:div w:id="199443295">
          <w:marLeft w:val="0"/>
          <w:marRight w:val="0"/>
          <w:marTop w:val="0"/>
          <w:marBottom w:val="0"/>
          <w:divBdr>
            <w:top w:val="none" w:sz="0" w:space="0" w:color="auto"/>
            <w:left w:val="none" w:sz="0" w:space="0" w:color="auto"/>
            <w:bottom w:val="none" w:sz="0" w:space="0" w:color="auto"/>
            <w:right w:val="none" w:sz="0" w:space="0" w:color="auto"/>
          </w:divBdr>
        </w:div>
        <w:div w:id="208540200">
          <w:marLeft w:val="0"/>
          <w:marRight w:val="0"/>
          <w:marTop w:val="0"/>
          <w:marBottom w:val="0"/>
          <w:divBdr>
            <w:top w:val="none" w:sz="0" w:space="0" w:color="auto"/>
            <w:left w:val="none" w:sz="0" w:space="0" w:color="auto"/>
            <w:bottom w:val="none" w:sz="0" w:space="0" w:color="auto"/>
            <w:right w:val="none" w:sz="0" w:space="0" w:color="auto"/>
          </w:divBdr>
        </w:div>
        <w:div w:id="215237517">
          <w:marLeft w:val="0"/>
          <w:marRight w:val="0"/>
          <w:marTop w:val="0"/>
          <w:marBottom w:val="0"/>
          <w:divBdr>
            <w:top w:val="none" w:sz="0" w:space="0" w:color="auto"/>
            <w:left w:val="none" w:sz="0" w:space="0" w:color="auto"/>
            <w:bottom w:val="none" w:sz="0" w:space="0" w:color="auto"/>
            <w:right w:val="none" w:sz="0" w:space="0" w:color="auto"/>
          </w:divBdr>
        </w:div>
        <w:div w:id="218632369">
          <w:marLeft w:val="0"/>
          <w:marRight w:val="0"/>
          <w:marTop w:val="0"/>
          <w:marBottom w:val="0"/>
          <w:divBdr>
            <w:top w:val="none" w:sz="0" w:space="0" w:color="auto"/>
            <w:left w:val="none" w:sz="0" w:space="0" w:color="auto"/>
            <w:bottom w:val="none" w:sz="0" w:space="0" w:color="auto"/>
            <w:right w:val="none" w:sz="0" w:space="0" w:color="auto"/>
          </w:divBdr>
        </w:div>
        <w:div w:id="221257724">
          <w:marLeft w:val="0"/>
          <w:marRight w:val="0"/>
          <w:marTop w:val="0"/>
          <w:marBottom w:val="0"/>
          <w:divBdr>
            <w:top w:val="none" w:sz="0" w:space="0" w:color="auto"/>
            <w:left w:val="none" w:sz="0" w:space="0" w:color="auto"/>
            <w:bottom w:val="none" w:sz="0" w:space="0" w:color="auto"/>
            <w:right w:val="none" w:sz="0" w:space="0" w:color="auto"/>
          </w:divBdr>
        </w:div>
        <w:div w:id="243682947">
          <w:marLeft w:val="0"/>
          <w:marRight w:val="0"/>
          <w:marTop w:val="0"/>
          <w:marBottom w:val="0"/>
          <w:divBdr>
            <w:top w:val="none" w:sz="0" w:space="0" w:color="auto"/>
            <w:left w:val="none" w:sz="0" w:space="0" w:color="auto"/>
            <w:bottom w:val="none" w:sz="0" w:space="0" w:color="auto"/>
            <w:right w:val="none" w:sz="0" w:space="0" w:color="auto"/>
          </w:divBdr>
        </w:div>
        <w:div w:id="247470376">
          <w:marLeft w:val="0"/>
          <w:marRight w:val="0"/>
          <w:marTop w:val="0"/>
          <w:marBottom w:val="0"/>
          <w:divBdr>
            <w:top w:val="none" w:sz="0" w:space="0" w:color="auto"/>
            <w:left w:val="none" w:sz="0" w:space="0" w:color="auto"/>
            <w:bottom w:val="none" w:sz="0" w:space="0" w:color="auto"/>
            <w:right w:val="none" w:sz="0" w:space="0" w:color="auto"/>
          </w:divBdr>
        </w:div>
        <w:div w:id="258829297">
          <w:marLeft w:val="0"/>
          <w:marRight w:val="0"/>
          <w:marTop w:val="0"/>
          <w:marBottom w:val="0"/>
          <w:divBdr>
            <w:top w:val="none" w:sz="0" w:space="0" w:color="auto"/>
            <w:left w:val="none" w:sz="0" w:space="0" w:color="auto"/>
            <w:bottom w:val="none" w:sz="0" w:space="0" w:color="auto"/>
            <w:right w:val="none" w:sz="0" w:space="0" w:color="auto"/>
          </w:divBdr>
        </w:div>
        <w:div w:id="263928517">
          <w:marLeft w:val="0"/>
          <w:marRight w:val="0"/>
          <w:marTop w:val="0"/>
          <w:marBottom w:val="0"/>
          <w:divBdr>
            <w:top w:val="none" w:sz="0" w:space="0" w:color="auto"/>
            <w:left w:val="none" w:sz="0" w:space="0" w:color="auto"/>
            <w:bottom w:val="none" w:sz="0" w:space="0" w:color="auto"/>
            <w:right w:val="none" w:sz="0" w:space="0" w:color="auto"/>
          </w:divBdr>
        </w:div>
        <w:div w:id="273758340">
          <w:marLeft w:val="0"/>
          <w:marRight w:val="0"/>
          <w:marTop w:val="0"/>
          <w:marBottom w:val="0"/>
          <w:divBdr>
            <w:top w:val="none" w:sz="0" w:space="0" w:color="auto"/>
            <w:left w:val="none" w:sz="0" w:space="0" w:color="auto"/>
            <w:bottom w:val="none" w:sz="0" w:space="0" w:color="auto"/>
            <w:right w:val="none" w:sz="0" w:space="0" w:color="auto"/>
          </w:divBdr>
        </w:div>
        <w:div w:id="277683514">
          <w:marLeft w:val="0"/>
          <w:marRight w:val="0"/>
          <w:marTop w:val="0"/>
          <w:marBottom w:val="0"/>
          <w:divBdr>
            <w:top w:val="none" w:sz="0" w:space="0" w:color="auto"/>
            <w:left w:val="none" w:sz="0" w:space="0" w:color="auto"/>
            <w:bottom w:val="none" w:sz="0" w:space="0" w:color="auto"/>
            <w:right w:val="none" w:sz="0" w:space="0" w:color="auto"/>
          </w:divBdr>
        </w:div>
        <w:div w:id="282998644">
          <w:marLeft w:val="0"/>
          <w:marRight w:val="0"/>
          <w:marTop w:val="0"/>
          <w:marBottom w:val="0"/>
          <w:divBdr>
            <w:top w:val="none" w:sz="0" w:space="0" w:color="auto"/>
            <w:left w:val="none" w:sz="0" w:space="0" w:color="auto"/>
            <w:bottom w:val="none" w:sz="0" w:space="0" w:color="auto"/>
            <w:right w:val="none" w:sz="0" w:space="0" w:color="auto"/>
          </w:divBdr>
        </w:div>
        <w:div w:id="283971764">
          <w:marLeft w:val="0"/>
          <w:marRight w:val="0"/>
          <w:marTop w:val="0"/>
          <w:marBottom w:val="0"/>
          <w:divBdr>
            <w:top w:val="none" w:sz="0" w:space="0" w:color="auto"/>
            <w:left w:val="none" w:sz="0" w:space="0" w:color="auto"/>
            <w:bottom w:val="none" w:sz="0" w:space="0" w:color="auto"/>
            <w:right w:val="none" w:sz="0" w:space="0" w:color="auto"/>
          </w:divBdr>
        </w:div>
        <w:div w:id="290213852">
          <w:marLeft w:val="0"/>
          <w:marRight w:val="0"/>
          <w:marTop w:val="0"/>
          <w:marBottom w:val="0"/>
          <w:divBdr>
            <w:top w:val="none" w:sz="0" w:space="0" w:color="auto"/>
            <w:left w:val="none" w:sz="0" w:space="0" w:color="auto"/>
            <w:bottom w:val="none" w:sz="0" w:space="0" w:color="auto"/>
            <w:right w:val="none" w:sz="0" w:space="0" w:color="auto"/>
          </w:divBdr>
        </w:div>
        <w:div w:id="294258334">
          <w:marLeft w:val="0"/>
          <w:marRight w:val="0"/>
          <w:marTop w:val="0"/>
          <w:marBottom w:val="0"/>
          <w:divBdr>
            <w:top w:val="none" w:sz="0" w:space="0" w:color="auto"/>
            <w:left w:val="none" w:sz="0" w:space="0" w:color="auto"/>
            <w:bottom w:val="none" w:sz="0" w:space="0" w:color="auto"/>
            <w:right w:val="none" w:sz="0" w:space="0" w:color="auto"/>
          </w:divBdr>
        </w:div>
        <w:div w:id="295842662">
          <w:marLeft w:val="0"/>
          <w:marRight w:val="0"/>
          <w:marTop w:val="0"/>
          <w:marBottom w:val="0"/>
          <w:divBdr>
            <w:top w:val="none" w:sz="0" w:space="0" w:color="auto"/>
            <w:left w:val="none" w:sz="0" w:space="0" w:color="auto"/>
            <w:bottom w:val="none" w:sz="0" w:space="0" w:color="auto"/>
            <w:right w:val="none" w:sz="0" w:space="0" w:color="auto"/>
          </w:divBdr>
        </w:div>
        <w:div w:id="295990774">
          <w:marLeft w:val="0"/>
          <w:marRight w:val="0"/>
          <w:marTop w:val="0"/>
          <w:marBottom w:val="0"/>
          <w:divBdr>
            <w:top w:val="none" w:sz="0" w:space="0" w:color="auto"/>
            <w:left w:val="none" w:sz="0" w:space="0" w:color="auto"/>
            <w:bottom w:val="none" w:sz="0" w:space="0" w:color="auto"/>
            <w:right w:val="none" w:sz="0" w:space="0" w:color="auto"/>
          </w:divBdr>
        </w:div>
        <w:div w:id="297953118">
          <w:marLeft w:val="0"/>
          <w:marRight w:val="0"/>
          <w:marTop w:val="0"/>
          <w:marBottom w:val="0"/>
          <w:divBdr>
            <w:top w:val="none" w:sz="0" w:space="0" w:color="auto"/>
            <w:left w:val="none" w:sz="0" w:space="0" w:color="auto"/>
            <w:bottom w:val="none" w:sz="0" w:space="0" w:color="auto"/>
            <w:right w:val="none" w:sz="0" w:space="0" w:color="auto"/>
          </w:divBdr>
        </w:div>
        <w:div w:id="300038378">
          <w:marLeft w:val="0"/>
          <w:marRight w:val="0"/>
          <w:marTop w:val="0"/>
          <w:marBottom w:val="0"/>
          <w:divBdr>
            <w:top w:val="none" w:sz="0" w:space="0" w:color="auto"/>
            <w:left w:val="none" w:sz="0" w:space="0" w:color="auto"/>
            <w:bottom w:val="none" w:sz="0" w:space="0" w:color="auto"/>
            <w:right w:val="none" w:sz="0" w:space="0" w:color="auto"/>
          </w:divBdr>
        </w:div>
        <w:div w:id="320039154">
          <w:marLeft w:val="0"/>
          <w:marRight w:val="0"/>
          <w:marTop w:val="0"/>
          <w:marBottom w:val="0"/>
          <w:divBdr>
            <w:top w:val="none" w:sz="0" w:space="0" w:color="auto"/>
            <w:left w:val="none" w:sz="0" w:space="0" w:color="auto"/>
            <w:bottom w:val="none" w:sz="0" w:space="0" w:color="auto"/>
            <w:right w:val="none" w:sz="0" w:space="0" w:color="auto"/>
          </w:divBdr>
        </w:div>
        <w:div w:id="324557862">
          <w:marLeft w:val="0"/>
          <w:marRight w:val="0"/>
          <w:marTop w:val="0"/>
          <w:marBottom w:val="0"/>
          <w:divBdr>
            <w:top w:val="none" w:sz="0" w:space="0" w:color="auto"/>
            <w:left w:val="none" w:sz="0" w:space="0" w:color="auto"/>
            <w:bottom w:val="none" w:sz="0" w:space="0" w:color="auto"/>
            <w:right w:val="none" w:sz="0" w:space="0" w:color="auto"/>
          </w:divBdr>
        </w:div>
        <w:div w:id="336465589">
          <w:marLeft w:val="0"/>
          <w:marRight w:val="0"/>
          <w:marTop w:val="0"/>
          <w:marBottom w:val="0"/>
          <w:divBdr>
            <w:top w:val="none" w:sz="0" w:space="0" w:color="auto"/>
            <w:left w:val="none" w:sz="0" w:space="0" w:color="auto"/>
            <w:bottom w:val="none" w:sz="0" w:space="0" w:color="auto"/>
            <w:right w:val="none" w:sz="0" w:space="0" w:color="auto"/>
          </w:divBdr>
        </w:div>
        <w:div w:id="342244959">
          <w:marLeft w:val="0"/>
          <w:marRight w:val="0"/>
          <w:marTop w:val="0"/>
          <w:marBottom w:val="0"/>
          <w:divBdr>
            <w:top w:val="none" w:sz="0" w:space="0" w:color="auto"/>
            <w:left w:val="none" w:sz="0" w:space="0" w:color="auto"/>
            <w:bottom w:val="none" w:sz="0" w:space="0" w:color="auto"/>
            <w:right w:val="none" w:sz="0" w:space="0" w:color="auto"/>
          </w:divBdr>
        </w:div>
        <w:div w:id="347608669">
          <w:marLeft w:val="0"/>
          <w:marRight w:val="0"/>
          <w:marTop w:val="0"/>
          <w:marBottom w:val="0"/>
          <w:divBdr>
            <w:top w:val="none" w:sz="0" w:space="0" w:color="auto"/>
            <w:left w:val="none" w:sz="0" w:space="0" w:color="auto"/>
            <w:bottom w:val="none" w:sz="0" w:space="0" w:color="auto"/>
            <w:right w:val="none" w:sz="0" w:space="0" w:color="auto"/>
          </w:divBdr>
        </w:div>
        <w:div w:id="371152633">
          <w:marLeft w:val="0"/>
          <w:marRight w:val="0"/>
          <w:marTop w:val="0"/>
          <w:marBottom w:val="0"/>
          <w:divBdr>
            <w:top w:val="none" w:sz="0" w:space="0" w:color="auto"/>
            <w:left w:val="none" w:sz="0" w:space="0" w:color="auto"/>
            <w:bottom w:val="none" w:sz="0" w:space="0" w:color="auto"/>
            <w:right w:val="none" w:sz="0" w:space="0" w:color="auto"/>
          </w:divBdr>
        </w:div>
        <w:div w:id="404449651">
          <w:marLeft w:val="0"/>
          <w:marRight w:val="0"/>
          <w:marTop w:val="0"/>
          <w:marBottom w:val="0"/>
          <w:divBdr>
            <w:top w:val="none" w:sz="0" w:space="0" w:color="auto"/>
            <w:left w:val="none" w:sz="0" w:space="0" w:color="auto"/>
            <w:bottom w:val="none" w:sz="0" w:space="0" w:color="auto"/>
            <w:right w:val="none" w:sz="0" w:space="0" w:color="auto"/>
          </w:divBdr>
        </w:div>
        <w:div w:id="409893751">
          <w:marLeft w:val="0"/>
          <w:marRight w:val="0"/>
          <w:marTop w:val="0"/>
          <w:marBottom w:val="0"/>
          <w:divBdr>
            <w:top w:val="none" w:sz="0" w:space="0" w:color="auto"/>
            <w:left w:val="none" w:sz="0" w:space="0" w:color="auto"/>
            <w:bottom w:val="none" w:sz="0" w:space="0" w:color="auto"/>
            <w:right w:val="none" w:sz="0" w:space="0" w:color="auto"/>
          </w:divBdr>
        </w:div>
        <w:div w:id="410809701">
          <w:marLeft w:val="0"/>
          <w:marRight w:val="0"/>
          <w:marTop w:val="0"/>
          <w:marBottom w:val="0"/>
          <w:divBdr>
            <w:top w:val="none" w:sz="0" w:space="0" w:color="auto"/>
            <w:left w:val="none" w:sz="0" w:space="0" w:color="auto"/>
            <w:bottom w:val="none" w:sz="0" w:space="0" w:color="auto"/>
            <w:right w:val="none" w:sz="0" w:space="0" w:color="auto"/>
          </w:divBdr>
        </w:div>
        <w:div w:id="412317129">
          <w:marLeft w:val="0"/>
          <w:marRight w:val="0"/>
          <w:marTop w:val="0"/>
          <w:marBottom w:val="0"/>
          <w:divBdr>
            <w:top w:val="none" w:sz="0" w:space="0" w:color="auto"/>
            <w:left w:val="none" w:sz="0" w:space="0" w:color="auto"/>
            <w:bottom w:val="none" w:sz="0" w:space="0" w:color="auto"/>
            <w:right w:val="none" w:sz="0" w:space="0" w:color="auto"/>
          </w:divBdr>
        </w:div>
        <w:div w:id="417941646">
          <w:marLeft w:val="0"/>
          <w:marRight w:val="0"/>
          <w:marTop w:val="0"/>
          <w:marBottom w:val="0"/>
          <w:divBdr>
            <w:top w:val="none" w:sz="0" w:space="0" w:color="auto"/>
            <w:left w:val="none" w:sz="0" w:space="0" w:color="auto"/>
            <w:bottom w:val="none" w:sz="0" w:space="0" w:color="auto"/>
            <w:right w:val="none" w:sz="0" w:space="0" w:color="auto"/>
          </w:divBdr>
        </w:div>
        <w:div w:id="422651064">
          <w:marLeft w:val="0"/>
          <w:marRight w:val="0"/>
          <w:marTop w:val="0"/>
          <w:marBottom w:val="0"/>
          <w:divBdr>
            <w:top w:val="none" w:sz="0" w:space="0" w:color="auto"/>
            <w:left w:val="none" w:sz="0" w:space="0" w:color="auto"/>
            <w:bottom w:val="none" w:sz="0" w:space="0" w:color="auto"/>
            <w:right w:val="none" w:sz="0" w:space="0" w:color="auto"/>
          </w:divBdr>
        </w:div>
        <w:div w:id="422655372">
          <w:marLeft w:val="0"/>
          <w:marRight w:val="0"/>
          <w:marTop w:val="0"/>
          <w:marBottom w:val="0"/>
          <w:divBdr>
            <w:top w:val="none" w:sz="0" w:space="0" w:color="auto"/>
            <w:left w:val="none" w:sz="0" w:space="0" w:color="auto"/>
            <w:bottom w:val="none" w:sz="0" w:space="0" w:color="auto"/>
            <w:right w:val="none" w:sz="0" w:space="0" w:color="auto"/>
          </w:divBdr>
        </w:div>
        <w:div w:id="426851555">
          <w:marLeft w:val="0"/>
          <w:marRight w:val="0"/>
          <w:marTop w:val="0"/>
          <w:marBottom w:val="0"/>
          <w:divBdr>
            <w:top w:val="none" w:sz="0" w:space="0" w:color="auto"/>
            <w:left w:val="none" w:sz="0" w:space="0" w:color="auto"/>
            <w:bottom w:val="none" w:sz="0" w:space="0" w:color="auto"/>
            <w:right w:val="none" w:sz="0" w:space="0" w:color="auto"/>
          </w:divBdr>
        </w:div>
        <w:div w:id="430705474">
          <w:marLeft w:val="0"/>
          <w:marRight w:val="0"/>
          <w:marTop w:val="0"/>
          <w:marBottom w:val="0"/>
          <w:divBdr>
            <w:top w:val="none" w:sz="0" w:space="0" w:color="auto"/>
            <w:left w:val="none" w:sz="0" w:space="0" w:color="auto"/>
            <w:bottom w:val="none" w:sz="0" w:space="0" w:color="auto"/>
            <w:right w:val="none" w:sz="0" w:space="0" w:color="auto"/>
          </w:divBdr>
        </w:div>
        <w:div w:id="440610508">
          <w:marLeft w:val="0"/>
          <w:marRight w:val="0"/>
          <w:marTop w:val="0"/>
          <w:marBottom w:val="0"/>
          <w:divBdr>
            <w:top w:val="none" w:sz="0" w:space="0" w:color="auto"/>
            <w:left w:val="none" w:sz="0" w:space="0" w:color="auto"/>
            <w:bottom w:val="none" w:sz="0" w:space="0" w:color="auto"/>
            <w:right w:val="none" w:sz="0" w:space="0" w:color="auto"/>
          </w:divBdr>
        </w:div>
        <w:div w:id="441196106">
          <w:marLeft w:val="0"/>
          <w:marRight w:val="0"/>
          <w:marTop w:val="0"/>
          <w:marBottom w:val="0"/>
          <w:divBdr>
            <w:top w:val="none" w:sz="0" w:space="0" w:color="auto"/>
            <w:left w:val="none" w:sz="0" w:space="0" w:color="auto"/>
            <w:bottom w:val="none" w:sz="0" w:space="0" w:color="auto"/>
            <w:right w:val="none" w:sz="0" w:space="0" w:color="auto"/>
          </w:divBdr>
        </w:div>
        <w:div w:id="449016020">
          <w:marLeft w:val="0"/>
          <w:marRight w:val="0"/>
          <w:marTop w:val="0"/>
          <w:marBottom w:val="0"/>
          <w:divBdr>
            <w:top w:val="none" w:sz="0" w:space="0" w:color="auto"/>
            <w:left w:val="none" w:sz="0" w:space="0" w:color="auto"/>
            <w:bottom w:val="none" w:sz="0" w:space="0" w:color="auto"/>
            <w:right w:val="none" w:sz="0" w:space="0" w:color="auto"/>
          </w:divBdr>
        </w:div>
        <w:div w:id="458112313">
          <w:marLeft w:val="0"/>
          <w:marRight w:val="0"/>
          <w:marTop w:val="0"/>
          <w:marBottom w:val="0"/>
          <w:divBdr>
            <w:top w:val="none" w:sz="0" w:space="0" w:color="auto"/>
            <w:left w:val="none" w:sz="0" w:space="0" w:color="auto"/>
            <w:bottom w:val="none" w:sz="0" w:space="0" w:color="auto"/>
            <w:right w:val="none" w:sz="0" w:space="0" w:color="auto"/>
          </w:divBdr>
        </w:div>
        <w:div w:id="460002506">
          <w:marLeft w:val="0"/>
          <w:marRight w:val="0"/>
          <w:marTop w:val="0"/>
          <w:marBottom w:val="0"/>
          <w:divBdr>
            <w:top w:val="none" w:sz="0" w:space="0" w:color="auto"/>
            <w:left w:val="none" w:sz="0" w:space="0" w:color="auto"/>
            <w:bottom w:val="none" w:sz="0" w:space="0" w:color="auto"/>
            <w:right w:val="none" w:sz="0" w:space="0" w:color="auto"/>
          </w:divBdr>
        </w:div>
        <w:div w:id="468740712">
          <w:marLeft w:val="0"/>
          <w:marRight w:val="0"/>
          <w:marTop w:val="0"/>
          <w:marBottom w:val="0"/>
          <w:divBdr>
            <w:top w:val="none" w:sz="0" w:space="0" w:color="auto"/>
            <w:left w:val="none" w:sz="0" w:space="0" w:color="auto"/>
            <w:bottom w:val="none" w:sz="0" w:space="0" w:color="auto"/>
            <w:right w:val="none" w:sz="0" w:space="0" w:color="auto"/>
          </w:divBdr>
        </w:div>
        <w:div w:id="469709064">
          <w:marLeft w:val="0"/>
          <w:marRight w:val="0"/>
          <w:marTop w:val="0"/>
          <w:marBottom w:val="0"/>
          <w:divBdr>
            <w:top w:val="none" w:sz="0" w:space="0" w:color="auto"/>
            <w:left w:val="none" w:sz="0" w:space="0" w:color="auto"/>
            <w:bottom w:val="none" w:sz="0" w:space="0" w:color="auto"/>
            <w:right w:val="none" w:sz="0" w:space="0" w:color="auto"/>
          </w:divBdr>
        </w:div>
        <w:div w:id="475414301">
          <w:marLeft w:val="0"/>
          <w:marRight w:val="0"/>
          <w:marTop w:val="0"/>
          <w:marBottom w:val="0"/>
          <w:divBdr>
            <w:top w:val="none" w:sz="0" w:space="0" w:color="auto"/>
            <w:left w:val="none" w:sz="0" w:space="0" w:color="auto"/>
            <w:bottom w:val="none" w:sz="0" w:space="0" w:color="auto"/>
            <w:right w:val="none" w:sz="0" w:space="0" w:color="auto"/>
          </w:divBdr>
        </w:div>
        <w:div w:id="478183017">
          <w:marLeft w:val="0"/>
          <w:marRight w:val="0"/>
          <w:marTop w:val="0"/>
          <w:marBottom w:val="0"/>
          <w:divBdr>
            <w:top w:val="none" w:sz="0" w:space="0" w:color="auto"/>
            <w:left w:val="none" w:sz="0" w:space="0" w:color="auto"/>
            <w:bottom w:val="none" w:sz="0" w:space="0" w:color="auto"/>
            <w:right w:val="none" w:sz="0" w:space="0" w:color="auto"/>
          </w:divBdr>
        </w:div>
        <w:div w:id="482091257">
          <w:marLeft w:val="0"/>
          <w:marRight w:val="0"/>
          <w:marTop w:val="0"/>
          <w:marBottom w:val="0"/>
          <w:divBdr>
            <w:top w:val="none" w:sz="0" w:space="0" w:color="auto"/>
            <w:left w:val="none" w:sz="0" w:space="0" w:color="auto"/>
            <w:bottom w:val="none" w:sz="0" w:space="0" w:color="auto"/>
            <w:right w:val="none" w:sz="0" w:space="0" w:color="auto"/>
          </w:divBdr>
        </w:div>
        <w:div w:id="482621516">
          <w:marLeft w:val="0"/>
          <w:marRight w:val="0"/>
          <w:marTop w:val="0"/>
          <w:marBottom w:val="0"/>
          <w:divBdr>
            <w:top w:val="none" w:sz="0" w:space="0" w:color="auto"/>
            <w:left w:val="none" w:sz="0" w:space="0" w:color="auto"/>
            <w:bottom w:val="none" w:sz="0" w:space="0" w:color="auto"/>
            <w:right w:val="none" w:sz="0" w:space="0" w:color="auto"/>
          </w:divBdr>
        </w:div>
        <w:div w:id="482700687">
          <w:marLeft w:val="0"/>
          <w:marRight w:val="0"/>
          <w:marTop w:val="0"/>
          <w:marBottom w:val="0"/>
          <w:divBdr>
            <w:top w:val="none" w:sz="0" w:space="0" w:color="auto"/>
            <w:left w:val="none" w:sz="0" w:space="0" w:color="auto"/>
            <w:bottom w:val="none" w:sz="0" w:space="0" w:color="auto"/>
            <w:right w:val="none" w:sz="0" w:space="0" w:color="auto"/>
          </w:divBdr>
        </w:div>
        <w:div w:id="488519528">
          <w:marLeft w:val="0"/>
          <w:marRight w:val="0"/>
          <w:marTop w:val="0"/>
          <w:marBottom w:val="0"/>
          <w:divBdr>
            <w:top w:val="none" w:sz="0" w:space="0" w:color="auto"/>
            <w:left w:val="none" w:sz="0" w:space="0" w:color="auto"/>
            <w:bottom w:val="none" w:sz="0" w:space="0" w:color="auto"/>
            <w:right w:val="none" w:sz="0" w:space="0" w:color="auto"/>
          </w:divBdr>
        </w:div>
        <w:div w:id="492575000">
          <w:marLeft w:val="0"/>
          <w:marRight w:val="0"/>
          <w:marTop w:val="0"/>
          <w:marBottom w:val="0"/>
          <w:divBdr>
            <w:top w:val="none" w:sz="0" w:space="0" w:color="auto"/>
            <w:left w:val="none" w:sz="0" w:space="0" w:color="auto"/>
            <w:bottom w:val="none" w:sz="0" w:space="0" w:color="auto"/>
            <w:right w:val="none" w:sz="0" w:space="0" w:color="auto"/>
          </w:divBdr>
        </w:div>
        <w:div w:id="500510512">
          <w:marLeft w:val="0"/>
          <w:marRight w:val="0"/>
          <w:marTop w:val="0"/>
          <w:marBottom w:val="0"/>
          <w:divBdr>
            <w:top w:val="none" w:sz="0" w:space="0" w:color="auto"/>
            <w:left w:val="none" w:sz="0" w:space="0" w:color="auto"/>
            <w:bottom w:val="none" w:sz="0" w:space="0" w:color="auto"/>
            <w:right w:val="none" w:sz="0" w:space="0" w:color="auto"/>
          </w:divBdr>
        </w:div>
        <w:div w:id="503207807">
          <w:marLeft w:val="0"/>
          <w:marRight w:val="0"/>
          <w:marTop w:val="0"/>
          <w:marBottom w:val="0"/>
          <w:divBdr>
            <w:top w:val="none" w:sz="0" w:space="0" w:color="auto"/>
            <w:left w:val="none" w:sz="0" w:space="0" w:color="auto"/>
            <w:bottom w:val="none" w:sz="0" w:space="0" w:color="auto"/>
            <w:right w:val="none" w:sz="0" w:space="0" w:color="auto"/>
          </w:divBdr>
        </w:div>
        <w:div w:id="508060559">
          <w:marLeft w:val="0"/>
          <w:marRight w:val="0"/>
          <w:marTop w:val="0"/>
          <w:marBottom w:val="0"/>
          <w:divBdr>
            <w:top w:val="none" w:sz="0" w:space="0" w:color="auto"/>
            <w:left w:val="none" w:sz="0" w:space="0" w:color="auto"/>
            <w:bottom w:val="none" w:sz="0" w:space="0" w:color="auto"/>
            <w:right w:val="none" w:sz="0" w:space="0" w:color="auto"/>
          </w:divBdr>
        </w:div>
        <w:div w:id="529416439">
          <w:marLeft w:val="0"/>
          <w:marRight w:val="0"/>
          <w:marTop w:val="0"/>
          <w:marBottom w:val="0"/>
          <w:divBdr>
            <w:top w:val="none" w:sz="0" w:space="0" w:color="auto"/>
            <w:left w:val="none" w:sz="0" w:space="0" w:color="auto"/>
            <w:bottom w:val="none" w:sz="0" w:space="0" w:color="auto"/>
            <w:right w:val="none" w:sz="0" w:space="0" w:color="auto"/>
          </w:divBdr>
        </w:div>
        <w:div w:id="533277357">
          <w:marLeft w:val="0"/>
          <w:marRight w:val="0"/>
          <w:marTop w:val="0"/>
          <w:marBottom w:val="0"/>
          <w:divBdr>
            <w:top w:val="none" w:sz="0" w:space="0" w:color="auto"/>
            <w:left w:val="none" w:sz="0" w:space="0" w:color="auto"/>
            <w:bottom w:val="none" w:sz="0" w:space="0" w:color="auto"/>
            <w:right w:val="none" w:sz="0" w:space="0" w:color="auto"/>
          </w:divBdr>
        </w:div>
        <w:div w:id="533470855">
          <w:marLeft w:val="0"/>
          <w:marRight w:val="0"/>
          <w:marTop w:val="0"/>
          <w:marBottom w:val="0"/>
          <w:divBdr>
            <w:top w:val="none" w:sz="0" w:space="0" w:color="auto"/>
            <w:left w:val="none" w:sz="0" w:space="0" w:color="auto"/>
            <w:bottom w:val="none" w:sz="0" w:space="0" w:color="auto"/>
            <w:right w:val="none" w:sz="0" w:space="0" w:color="auto"/>
          </w:divBdr>
        </w:div>
        <w:div w:id="535973616">
          <w:marLeft w:val="0"/>
          <w:marRight w:val="0"/>
          <w:marTop w:val="0"/>
          <w:marBottom w:val="0"/>
          <w:divBdr>
            <w:top w:val="none" w:sz="0" w:space="0" w:color="auto"/>
            <w:left w:val="none" w:sz="0" w:space="0" w:color="auto"/>
            <w:bottom w:val="none" w:sz="0" w:space="0" w:color="auto"/>
            <w:right w:val="none" w:sz="0" w:space="0" w:color="auto"/>
          </w:divBdr>
        </w:div>
        <w:div w:id="536430395">
          <w:marLeft w:val="0"/>
          <w:marRight w:val="0"/>
          <w:marTop w:val="0"/>
          <w:marBottom w:val="0"/>
          <w:divBdr>
            <w:top w:val="none" w:sz="0" w:space="0" w:color="auto"/>
            <w:left w:val="none" w:sz="0" w:space="0" w:color="auto"/>
            <w:bottom w:val="none" w:sz="0" w:space="0" w:color="auto"/>
            <w:right w:val="none" w:sz="0" w:space="0" w:color="auto"/>
          </w:divBdr>
        </w:div>
        <w:div w:id="551423024">
          <w:marLeft w:val="0"/>
          <w:marRight w:val="0"/>
          <w:marTop w:val="0"/>
          <w:marBottom w:val="0"/>
          <w:divBdr>
            <w:top w:val="none" w:sz="0" w:space="0" w:color="auto"/>
            <w:left w:val="none" w:sz="0" w:space="0" w:color="auto"/>
            <w:bottom w:val="none" w:sz="0" w:space="0" w:color="auto"/>
            <w:right w:val="none" w:sz="0" w:space="0" w:color="auto"/>
          </w:divBdr>
        </w:div>
        <w:div w:id="554006820">
          <w:marLeft w:val="0"/>
          <w:marRight w:val="0"/>
          <w:marTop w:val="0"/>
          <w:marBottom w:val="0"/>
          <w:divBdr>
            <w:top w:val="none" w:sz="0" w:space="0" w:color="auto"/>
            <w:left w:val="none" w:sz="0" w:space="0" w:color="auto"/>
            <w:bottom w:val="none" w:sz="0" w:space="0" w:color="auto"/>
            <w:right w:val="none" w:sz="0" w:space="0" w:color="auto"/>
          </w:divBdr>
        </w:div>
        <w:div w:id="561137860">
          <w:marLeft w:val="0"/>
          <w:marRight w:val="0"/>
          <w:marTop w:val="0"/>
          <w:marBottom w:val="0"/>
          <w:divBdr>
            <w:top w:val="none" w:sz="0" w:space="0" w:color="auto"/>
            <w:left w:val="none" w:sz="0" w:space="0" w:color="auto"/>
            <w:bottom w:val="none" w:sz="0" w:space="0" w:color="auto"/>
            <w:right w:val="none" w:sz="0" w:space="0" w:color="auto"/>
          </w:divBdr>
        </w:div>
        <w:div w:id="562372150">
          <w:marLeft w:val="0"/>
          <w:marRight w:val="0"/>
          <w:marTop w:val="0"/>
          <w:marBottom w:val="0"/>
          <w:divBdr>
            <w:top w:val="none" w:sz="0" w:space="0" w:color="auto"/>
            <w:left w:val="none" w:sz="0" w:space="0" w:color="auto"/>
            <w:bottom w:val="none" w:sz="0" w:space="0" w:color="auto"/>
            <w:right w:val="none" w:sz="0" w:space="0" w:color="auto"/>
          </w:divBdr>
        </w:div>
        <w:div w:id="568273855">
          <w:marLeft w:val="0"/>
          <w:marRight w:val="0"/>
          <w:marTop w:val="0"/>
          <w:marBottom w:val="0"/>
          <w:divBdr>
            <w:top w:val="none" w:sz="0" w:space="0" w:color="auto"/>
            <w:left w:val="none" w:sz="0" w:space="0" w:color="auto"/>
            <w:bottom w:val="none" w:sz="0" w:space="0" w:color="auto"/>
            <w:right w:val="none" w:sz="0" w:space="0" w:color="auto"/>
          </w:divBdr>
        </w:div>
        <w:div w:id="568734187">
          <w:marLeft w:val="0"/>
          <w:marRight w:val="0"/>
          <w:marTop w:val="0"/>
          <w:marBottom w:val="0"/>
          <w:divBdr>
            <w:top w:val="none" w:sz="0" w:space="0" w:color="auto"/>
            <w:left w:val="none" w:sz="0" w:space="0" w:color="auto"/>
            <w:bottom w:val="none" w:sz="0" w:space="0" w:color="auto"/>
            <w:right w:val="none" w:sz="0" w:space="0" w:color="auto"/>
          </w:divBdr>
        </w:div>
        <w:div w:id="570047019">
          <w:marLeft w:val="0"/>
          <w:marRight w:val="0"/>
          <w:marTop w:val="0"/>
          <w:marBottom w:val="0"/>
          <w:divBdr>
            <w:top w:val="none" w:sz="0" w:space="0" w:color="auto"/>
            <w:left w:val="none" w:sz="0" w:space="0" w:color="auto"/>
            <w:bottom w:val="none" w:sz="0" w:space="0" w:color="auto"/>
            <w:right w:val="none" w:sz="0" w:space="0" w:color="auto"/>
          </w:divBdr>
        </w:div>
        <w:div w:id="571046587">
          <w:marLeft w:val="0"/>
          <w:marRight w:val="0"/>
          <w:marTop w:val="0"/>
          <w:marBottom w:val="0"/>
          <w:divBdr>
            <w:top w:val="none" w:sz="0" w:space="0" w:color="auto"/>
            <w:left w:val="none" w:sz="0" w:space="0" w:color="auto"/>
            <w:bottom w:val="none" w:sz="0" w:space="0" w:color="auto"/>
            <w:right w:val="none" w:sz="0" w:space="0" w:color="auto"/>
          </w:divBdr>
        </w:div>
        <w:div w:id="571700454">
          <w:marLeft w:val="0"/>
          <w:marRight w:val="0"/>
          <w:marTop w:val="0"/>
          <w:marBottom w:val="0"/>
          <w:divBdr>
            <w:top w:val="none" w:sz="0" w:space="0" w:color="auto"/>
            <w:left w:val="none" w:sz="0" w:space="0" w:color="auto"/>
            <w:bottom w:val="none" w:sz="0" w:space="0" w:color="auto"/>
            <w:right w:val="none" w:sz="0" w:space="0" w:color="auto"/>
          </w:divBdr>
        </w:div>
        <w:div w:id="585186661">
          <w:marLeft w:val="0"/>
          <w:marRight w:val="0"/>
          <w:marTop w:val="0"/>
          <w:marBottom w:val="0"/>
          <w:divBdr>
            <w:top w:val="none" w:sz="0" w:space="0" w:color="auto"/>
            <w:left w:val="none" w:sz="0" w:space="0" w:color="auto"/>
            <w:bottom w:val="none" w:sz="0" w:space="0" w:color="auto"/>
            <w:right w:val="none" w:sz="0" w:space="0" w:color="auto"/>
          </w:divBdr>
        </w:div>
        <w:div w:id="596718377">
          <w:marLeft w:val="0"/>
          <w:marRight w:val="0"/>
          <w:marTop w:val="0"/>
          <w:marBottom w:val="0"/>
          <w:divBdr>
            <w:top w:val="none" w:sz="0" w:space="0" w:color="auto"/>
            <w:left w:val="none" w:sz="0" w:space="0" w:color="auto"/>
            <w:bottom w:val="none" w:sz="0" w:space="0" w:color="auto"/>
            <w:right w:val="none" w:sz="0" w:space="0" w:color="auto"/>
          </w:divBdr>
        </w:div>
        <w:div w:id="597056641">
          <w:marLeft w:val="0"/>
          <w:marRight w:val="0"/>
          <w:marTop w:val="0"/>
          <w:marBottom w:val="0"/>
          <w:divBdr>
            <w:top w:val="none" w:sz="0" w:space="0" w:color="auto"/>
            <w:left w:val="none" w:sz="0" w:space="0" w:color="auto"/>
            <w:bottom w:val="none" w:sz="0" w:space="0" w:color="auto"/>
            <w:right w:val="none" w:sz="0" w:space="0" w:color="auto"/>
          </w:divBdr>
        </w:div>
        <w:div w:id="605503117">
          <w:marLeft w:val="0"/>
          <w:marRight w:val="0"/>
          <w:marTop w:val="0"/>
          <w:marBottom w:val="0"/>
          <w:divBdr>
            <w:top w:val="none" w:sz="0" w:space="0" w:color="auto"/>
            <w:left w:val="none" w:sz="0" w:space="0" w:color="auto"/>
            <w:bottom w:val="none" w:sz="0" w:space="0" w:color="auto"/>
            <w:right w:val="none" w:sz="0" w:space="0" w:color="auto"/>
          </w:divBdr>
        </w:div>
        <w:div w:id="619993000">
          <w:marLeft w:val="0"/>
          <w:marRight w:val="0"/>
          <w:marTop w:val="0"/>
          <w:marBottom w:val="0"/>
          <w:divBdr>
            <w:top w:val="none" w:sz="0" w:space="0" w:color="auto"/>
            <w:left w:val="none" w:sz="0" w:space="0" w:color="auto"/>
            <w:bottom w:val="none" w:sz="0" w:space="0" w:color="auto"/>
            <w:right w:val="none" w:sz="0" w:space="0" w:color="auto"/>
          </w:divBdr>
        </w:div>
        <w:div w:id="621346953">
          <w:marLeft w:val="0"/>
          <w:marRight w:val="0"/>
          <w:marTop w:val="0"/>
          <w:marBottom w:val="0"/>
          <w:divBdr>
            <w:top w:val="none" w:sz="0" w:space="0" w:color="auto"/>
            <w:left w:val="none" w:sz="0" w:space="0" w:color="auto"/>
            <w:bottom w:val="none" w:sz="0" w:space="0" w:color="auto"/>
            <w:right w:val="none" w:sz="0" w:space="0" w:color="auto"/>
          </w:divBdr>
        </w:div>
        <w:div w:id="628363774">
          <w:marLeft w:val="0"/>
          <w:marRight w:val="0"/>
          <w:marTop w:val="0"/>
          <w:marBottom w:val="0"/>
          <w:divBdr>
            <w:top w:val="none" w:sz="0" w:space="0" w:color="auto"/>
            <w:left w:val="none" w:sz="0" w:space="0" w:color="auto"/>
            <w:bottom w:val="none" w:sz="0" w:space="0" w:color="auto"/>
            <w:right w:val="none" w:sz="0" w:space="0" w:color="auto"/>
          </w:divBdr>
        </w:div>
        <w:div w:id="631062074">
          <w:marLeft w:val="0"/>
          <w:marRight w:val="0"/>
          <w:marTop w:val="0"/>
          <w:marBottom w:val="0"/>
          <w:divBdr>
            <w:top w:val="none" w:sz="0" w:space="0" w:color="auto"/>
            <w:left w:val="none" w:sz="0" w:space="0" w:color="auto"/>
            <w:bottom w:val="none" w:sz="0" w:space="0" w:color="auto"/>
            <w:right w:val="none" w:sz="0" w:space="0" w:color="auto"/>
          </w:divBdr>
        </w:div>
        <w:div w:id="636030313">
          <w:marLeft w:val="0"/>
          <w:marRight w:val="0"/>
          <w:marTop w:val="0"/>
          <w:marBottom w:val="0"/>
          <w:divBdr>
            <w:top w:val="none" w:sz="0" w:space="0" w:color="auto"/>
            <w:left w:val="none" w:sz="0" w:space="0" w:color="auto"/>
            <w:bottom w:val="none" w:sz="0" w:space="0" w:color="auto"/>
            <w:right w:val="none" w:sz="0" w:space="0" w:color="auto"/>
          </w:divBdr>
        </w:div>
        <w:div w:id="637956274">
          <w:marLeft w:val="0"/>
          <w:marRight w:val="0"/>
          <w:marTop w:val="0"/>
          <w:marBottom w:val="0"/>
          <w:divBdr>
            <w:top w:val="none" w:sz="0" w:space="0" w:color="auto"/>
            <w:left w:val="none" w:sz="0" w:space="0" w:color="auto"/>
            <w:bottom w:val="none" w:sz="0" w:space="0" w:color="auto"/>
            <w:right w:val="none" w:sz="0" w:space="0" w:color="auto"/>
          </w:divBdr>
        </w:div>
        <w:div w:id="646664390">
          <w:marLeft w:val="0"/>
          <w:marRight w:val="0"/>
          <w:marTop w:val="0"/>
          <w:marBottom w:val="0"/>
          <w:divBdr>
            <w:top w:val="none" w:sz="0" w:space="0" w:color="auto"/>
            <w:left w:val="none" w:sz="0" w:space="0" w:color="auto"/>
            <w:bottom w:val="none" w:sz="0" w:space="0" w:color="auto"/>
            <w:right w:val="none" w:sz="0" w:space="0" w:color="auto"/>
          </w:divBdr>
        </w:div>
        <w:div w:id="649943566">
          <w:marLeft w:val="0"/>
          <w:marRight w:val="0"/>
          <w:marTop w:val="0"/>
          <w:marBottom w:val="0"/>
          <w:divBdr>
            <w:top w:val="none" w:sz="0" w:space="0" w:color="auto"/>
            <w:left w:val="none" w:sz="0" w:space="0" w:color="auto"/>
            <w:bottom w:val="none" w:sz="0" w:space="0" w:color="auto"/>
            <w:right w:val="none" w:sz="0" w:space="0" w:color="auto"/>
          </w:divBdr>
        </w:div>
        <w:div w:id="652948884">
          <w:marLeft w:val="0"/>
          <w:marRight w:val="0"/>
          <w:marTop w:val="0"/>
          <w:marBottom w:val="0"/>
          <w:divBdr>
            <w:top w:val="none" w:sz="0" w:space="0" w:color="auto"/>
            <w:left w:val="none" w:sz="0" w:space="0" w:color="auto"/>
            <w:bottom w:val="none" w:sz="0" w:space="0" w:color="auto"/>
            <w:right w:val="none" w:sz="0" w:space="0" w:color="auto"/>
          </w:divBdr>
        </w:div>
        <w:div w:id="657422673">
          <w:marLeft w:val="0"/>
          <w:marRight w:val="0"/>
          <w:marTop w:val="0"/>
          <w:marBottom w:val="0"/>
          <w:divBdr>
            <w:top w:val="none" w:sz="0" w:space="0" w:color="auto"/>
            <w:left w:val="none" w:sz="0" w:space="0" w:color="auto"/>
            <w:bottom w:val="none" w:sz="0" w:space="0" w:color="auto"/>
            <w:right w:val="none" w:sz="0" w:space="0" w:color="auto"/>
          </w:divBdr>
        </w:div>
        <w:div w:id="663976932">
          <w:marLeft w:val="0"/>
          <w:marRight w:val="0"/>
          <w:marTop w:val="0"/>
          <w:marBottom w:val="0"/>
          <w:divBdr>
            <w:top w:val="none" w:sz="0" w:space="0" w:color="auto"/>
            <w:left w:val="none" w:sz="0" w:space="0" w:color="auto"/>
            <w:bottom w:val="none" w:sz="0" w:space="0" w:color="auto"/>
            <w:right w:val="none" w:sz="0" w:space="0" w:color="auto"/>
          </w:divBdr>
        </w:div>
        <w:div w:id="676228367">
          <w:marLeft w:val="0"/>
          <w:marRight w:val="0"/>
          <w:marTop w:val="0"/>
          <w:marBottom w:val="0"/>
          <w:divBdr>
            <w:top w:val="none" w:sz="0" w:space="0" w:color="auto"/>
            <w:left w:val="none" w:sz="0" w:space="0" w:color="auto"/>
            <w:bottom w:val="none" w:sz="0" w:space="0" w:color="auto"/>
            <w:right w:val="none" w:sz="0" w:space="0" w:color="auto"/>
          </w:divBdr>
        </w:div>
        <w:div w:id="683285597">
          <w:marLeft w:val="0"/>
          <w:marRight w:val="0"/>
          <w:marTop w:val="0"/>
          <w:marBottom w:val="0"/>
          <w:divBdr>
            <w:top w:val="none" w:sz="0" w:space="0" w:color="auto"/>
            <w:left w:val="none" w:sz="0" w:space="0" w:color="auto"/>
            <w:bottom w:val="none" w:sz="0" w:space="0" w:color="auto"/>
            <w:right w:val="none" w:sz="0" w:space="0" w:color="auto"/>
          </w:divBdr>
        </w:div>
        <w:div w:id="695539222">
          <w:marLeft w:val="0"/>
          <w:marRight w:val="0"/>
          <w:marTop w:val="0"/>
          <w:marBottom w:val="0"/>
          <w:divBdr>
            <w:top w:val="none" w:sz="0" w:space="0" w:color="auto"/>
            <w:left w:val="none" w:sz="0" w:space="0" w:color="auto"/>
            <w:bottom w:val="none" w:sz="0" w:space="0" w:color="auto"/>
            <w:right w:val="none" w:sz="0" w:space="0" w:color="auto"/>
          </w:divBdr>
        </w:div>
        <w:div w:id="696542258">
          <w:marLeft w:val="0"/>
          <w:marRight w:val="0"/>
          <w:marTop w:val="0"/>
          <w:marBottom w:val="0"/>
          <w:divBdr>
            <w:top w:val="none" w:sz="0" w:space="0" w:color="auto"/>
            <w:left w:val="none" w:sz="0" w:space="0" w:color="auto"/>
            <w:bottom w:val="none" w:sz="0" w:space="0" w:color="auto"/>
            <w:right w:val="none" w:sz="0" w:space="0" w:color="auto"/>
          </w:divBdr>
        </w:div>
        <w:div w:id="705563932">
          <w:marLeft w:val="0"/>
          <w:marRight w:val="0"/>
          <w:marTop w:val="0"/>
          <w:marBottom w:val="0"/>
          <w:divBdr>
            <w:top w:val="none" w:sz="0" w:space="0" w:color="auto"/>
            <w:left w:val="none" w:sz="0" w:space="0" w:color="auto"/>
            <w:bottom w:val="none" w:sz="0" w:space="0" w:color="auto"/>
            <w:right w:val="none" w:sz="0" w:space="0" w:color="auto"/>
          </w:divBdr>
        </w:div>
        <w:div w:id="707602851">
          <w:marLeft w:val="0"/>
          <w:marRight w:val="0"/>
          <w:marTop w:val="0"/>
          <w:marBottom w:val="0"/>
          <w:divBdr>
            <w:top w:val="none" w:sz="0" w:space="0" w:color="auto"/>
            <w:left w:val="none" w:sz="0" w:space="0" w:color="auto"/>
            <w:bottom w:val="none" w:sz="0" w:space="0" w:color="auto"/>
            <w:right w:val="none" w:sz="0" w:space="0" w:color="auto"/>
          </w:divBdr>
        </w:div>
        <w:div w:id="708187331">
          <w:marLeft w:val="0"/>
          <w:marRight w:val="0"/>
          <w:marTop w:val="0"/>
          <w:marBottom w:val="0"/>
          <w:divBdr>
            <w:top w:val="none" w:sz="0" w:space="0" w:color="auto"/>
            <w:left w:val="none" w:sz="0" w:space="0" w:color="auto"/>
            <w:bottom w:val="none" w:sz="0" w:space="0" w:color="auto"/>
            <w:right w:val="none" w:sz="0" w:space="0" w:color="auto"/>
          </w:divBdr>
        </w:div>
        <w:div w:id="716397702">
          <w:marLeft w:val="0"/>
          <w:marRight w:val="0"/>
          <w:marTop w:val="0"/>
          <w:marBottom w:val="0"/>
          <w:divBdr>
            <w:top w:val="none" w:sz="0" w:space="0" w:color="auto"/>
            <w:left w:val="none" w:sz="0" w:space="0" w:color="auto"/>
            <w:bottom w:val="none" w:sz="0" w:space="0" w:color="auto"/>
            <w:right w:val="none" w:sz="0" w:space="0" w:color="auto"/>
          </w:divBdr>
        </w:div>
        <w:div w:id="723677998">
          <w:marLeft w:val="0"/>
          <w:marRight w:val="0"/>
          <w:marTop w:val="0"/>
          <w:marBottom w:val="0"/>
          <w:divBdr>
            <w:top w:val="none" w:sz="0" w:space="0" w:color="auto"/>
            <w:left w:val="none" w:sz="0" w:space="0" w:color="auto"/>
            <w:bottom w:val="none" w:sz="0" w:space="0" w:color="auto"/>
            <w:right w:val="none" w:sz="0" w:space="0" w:color="auto"/>
          </w:divBdr>
        </w:div>
        <w:div w:id="724833174">
          <w:marLeft w:val="0"/>
          <w:marRight w:val="0"/>
          <w:marTop w:val="0"/>
          <w:marBottom w:val="0"/>
          <w:divBdr>
            <w:top w:val="none" w:sz="0" w:space="0" w:color="auto"/>
            <w:left w:val="none" w:sz="0" w:space="0" w:color="auto"/>
            <w:bottom w:val="none" w:sz="0" w:space="0" w:color="auto"/>
            <w:right w:val="none" w:sz="0" w:space="0" w:color="auto"/>
          </w:divBdr>
        </w:div>
        <w:div w:id="757404370">
          <w:marLeft w:val="0"/>
          <w:marRight w:val="0"/>
          <w:marTop w:val="0"/>
          <w:marBottom w:val="0"/>
          <w:divBdr>
            <w:top w:val="none" w:sz="0" w:space="0" w:color="auto"/>
            <w:left w:val="none" w:sz="0" w:space="0" w:color="auto"/>
            <w:bottom w:val="none" w:sz="0" w:space="0" w:color="auto"/>
            <w:right w:val="none" w:sz="0" w:space="0" w:color="auto"/>
          </w:divBdr>
        </w:div>
        <w:div w:id="758520672">
          <w:marLeft w:val="0"/>
          <w:marRight w:val="0"/>
          <w:marTop w:val="0"/>
          <w:marBottom w:val="0"/>
          <w:divBdr>
            <w:top w:val="none" w:sz="0" w:space="0" w:color="auto"/>
            <w:left w:val="none" w:sz="0" w:space="0" w:color="auto"/>
            <w:bottom w:val="none" w:sz="0" w:space="0" w:color="auto"/>
            <w:right w:val="none" w:sz="0" w:space="0" w:color="auto"/>
          </w:divBdr>
        </w:div>
        <w:div w:id="764886882">
          <w:marLeft w:val="0"/>
          <w:marRight w:val="0"/>
          <w:marTop w:val="0"/>
          <w:marBottom w:val="0"/>
          <w:divBdr>
            <w:top w:val="none" w:sz="0" w:space="0" w:color="auto"/>
            <w:left w:val="none" w:sz="0" w:space="0" w:color="auto"/>
            <w:bottom w:val="none" w:sz="0" w:space="0" w:color="auto"/>
            <w:right w:val="none" w:sz="0" w:space="0" w:color="auto"/>
          </w:divBdr>
        </w:div>
        <w:div w:id="765880615">
          <w:marLeft w:val="0"/>
          <w:marRight w:val="0"/>
          <w:marTop w:val="0"/>
          <w:marBottom w:val="0"/>
          <w:divBdr>
            <w:top w:val="none" w:sz="0" w:space="0" w:color="auto"/>
            <w:left w:val="none" w:sz="0" w:space="0" w:color="auto"/>
            <w:bottom w:val="none" w:sz="0" w:space="0" w:color="auto"/>
            <w:right w:val="none" w:sz="0" w:space="0" w:color="auto"/>
          </w:divBdr>
        </w:div>
        <w:div w:id="766658501">
          <w:marLeft w:val="0"/>
          <w:marRight w:val="0"/>
          <w:marTop w:val="0"/>
          <w:marBottom w:val="0"/>
          <w:divBdr>
            <w:top w:val="none" w:sz="0" w:space="0" w:color="auto"/>
            <w:left w:val="none" w:sz="0" w:space="0" w:color="auto"/>
            <w:bottom w:val="none" w:sz="0" w:space="0" w:color="auto"/>
            <w:right w:val="none" w:sz="0" w:space="0" w:color="auto"/>
          </w:divBdr>
        </w:div>
        <w:div w:id="771820174">
          <w:marLeft w:val="0"/>
          <w:marRight w:val="0"/>
          <w:marTop w:val="0"/>
          <w:marBottom w:val="0"/>
          <w:divBdr>
            <w:top w:val="none" w:sz="0" w:space="0" w:color="auto"/>
            <w:left w:val="none" w:sz="0" w:space="0" w:color="auto"/>
            <w:bottom w:val="none" w:sz="0" w:space="0" w:color="auto"/>
            <w:right w:val="none" w:sz="0" w:space="0" w:color="auto"/>
          </w:divBdr>
        </w:div>
        <w:div w:id="772475224">
          <w:marLeft w:val="0"/>
          <w:marRight w:val="0"/>
          <w:marTop w:val="0"/>
          <w:marBottom w:val="0"/>
          <w:divBdr>
            <w:top w:val="none" w:sz="0" w:space="0" w:color="auto"/>
            <w:left w:val="none" w:sz="0" w:space="0" w:color="auto"/>
            <w:bottom w:val="none" w:sz="0" w:space="0" w:color="auto"/>
            <w:right w:val="none" w:sz="0" w:space="0" w:color="auto"/>
          </w:divBdr>
        </w:div>
        <w:div w:id="791903641">
          <w:marLeft w:val="0"/>
          <w:marRight w:val="0"/>
          <w:marTop w:val="0"/>
          <w:marBottom w:val="0"/>
          <w:divBdr>
            <w:top w:val="none" w:sz="0" w:space="0" w:color="auto"/>
            <w:left w:val="none" w:sz="0" w:space="0" w:color="auto"/>
            <w:bottom w:val="none" w:sz="0" w:space="0" w:color="auto"/>
            <w:right w:val="none" w:sz="0" w:space="0" w:color="auto"/>
          </w:divBdr>
        </w:div>
        <w:div w:id="791940233">
          <w:marLeft w:val="0"/>
          <w:marRight w:val="0"/>
          <w:marTop w:val="0"/>
          <w:marBottom w:val="0"/>
          <w:divBdr>
            <w:top w:val="none" w:sz="0" w:space="0" w:color="auto"/>
            <w:left w:val="none" w:sz="0" w:space="0" w:color="auto"/>
            <w:bottom w:val="none" w:sz="0" w:space="0" w:color="auto"/>
            <w:right w:val="none" w:sz="0" w:space="0" w:color="auto"/>
          </w:divBdr>
        </w:div>
        <w:div w:id="811366335">
          <w:marLeft w:val="0"/>
          <w:marRight w:val="0"/>
          <w:marTop w:val="0"/>
          <w:marBottom w:val="0"/>
          <w:divBdr>
            <w:top w:val="none" w:sz="0" w:space="0" w:color="auto"/>
            <w:left w:val="none" w:sz="0" w:space="0" w:color="auto"/>
            <w:bottom w:val="none" w:sz="0" w:space="0" w:color="auto"/>
            <w:right w:val="none" w:sz="0" w:space="0" w:color="auto"/>
          </w:divBdr>
        </w:div>
        <w:div w:id="813525626">
          <w:marLeft w:val="0"/>
          <w:marRight w:val="0"/>
          <w:marTop w:val="0"/>
          <w:marBottom w:val="0"/>
          <w:divBdr>
            <w:top w:val="none" w:sz="0" w:space="0" w:color="auto"/>
            <w:left w:val="none" w:sz="0" w:space="0" w:color="auto"/>
            <w:bottom w:val="none" w:sz="0" w:space="0" w:color="auto"/>
            <w:right w:val="none" w:sz="0" w:space="0" w:color="auto"/>
          </w:divBdr>
        </w:div>
        <w:div w:id="817770432">
          <w:marLeft w:val="0"/>
          <w:marRight w:val="0"/>
          <w:marTop w:val="0"/>
          <w:marBottom w:val="0"/>
          <w:divBdr>
            <w:top w:val="none" w:sz="0" w:space="0" w:color="auto"/>
            <w:left w:val="none" w:sz="0" w:space="0" w:color="auto"/>
            <w:bottom w:val="none" w:sz="0" w:space="0" w:color="auto"/>
            <w:right w:val="none" w:sz="0" w:space="0" w:color="auto"/>
          </w:divBdr>
        </w:div>
        <w:div w:id="818032550">
          <w:marLeft w:val="0"/>
          <w:marRight w:val="0"/>
          <w:marTop w:val="0"/>
          <w:marBottom w:val="0"/>
          <w:divBdr>
            <w:top w:val="none" w:sz="0" w:space="0" w:color="auto"/>
            <w:left w:val="none" w:sz="0" w:space="0" w:color="auto"/>
            <w:bottom w:val="none" w:sz="0" w:space="0" w:color="auto"/>
            <w:right w:val="none" w:sz="0" w:space="0" w:color="auto"/>
          </w:divBdr>
        </w:div>
        <w:div w:id="829255788">
          <w:marLeft w:val="0"/>
          <w:marRight w:val="0"/>
          <w:marTop w:val="0"/>
          <w:marBottom w:val="0"/>
          <w:divBdr>
            <w:top w:val="none" w:sz="0" w:space="0" w:color="auto"/>
            <w:left w:val="none" w:sz="0" w:space="0" w:color="auto"/>
            <w:bottom w:val="none" w:sz="0" w:space="0" w:color="auto"/>
            <w:right w:val="none" w:sz="0" w:space="0" w:color="auto"/>
          </w:divBdr>
        </w:div>
        <w:div w:id="831722633">
          <w:marLeft w:val="0"/>
          <w:marRight w:val="0"/>
          <w:marTop w:val="0"/>
          <w:marBottom w:val="0"/>
          <w:divBdr>
            <w:top w:val="none" w:sz="0" w:space="0" w:color="auto"/>
            <w:left w:val="none" w:sz="0" w:space="0" w:color="auto"/>
            <w:bottom w:val="none" w:sz="0" w:space="0" w:color="auto"/>
            <w:right w:val="none" w:sz="0" w:space="0" w:color="auto"/>
          </w:divBdr>
        </w:div>
        <w:div w:id="832142700">
          <w:marLeft w:val="0"/>
          <w:marRight w:val="0"/>
          <w:marTop w:val="0"/>
          <w:marBottom w:val="0"/>
          <w:divBdr>
            <w:top w:val="none" w:sz="0" w:space="0" w:color="auto"/>
            <w:left w:val="none" w:sz="0" w:space="0" w:color="auto"/>
            <w:bottom w:val="none" w:sz="0" w:space="0" w:color="auto"/>
            <w:right w:val="none" w:sz="0" w:space="0" w:color="auto"/>
          </w:divBdr>
        </w:div>
        <w:div w:id="840857035">
          <w:marLeft w:val="0"/>
          <w:marRight w:val="0"/>
          <w:marTop w:val="0"/>
          <w:marBottom w:val="0"/>
          <w:divBdr>
            <w:top w:val="none" w:sz="0" w:space="0" w:color="auto"/>
            <w:left w:val="none" w:sz="0" w:space="0" w:color="auto"/>
            <w:bottom w:val="none" w:sz="0" w:space="0" w:color="auto"/>
            <w:right w:val="none" w:sz="0" w:space="0" w:color="auto"/>
          </w:divBdr>
        </w:div>
        <w:div w:id="841042427">
          <w:marLeft w:val="0"/>
          <w:marRight w:val="0"/>
          <w:marTop w:val="0"/>
          <w:marBottom w:val="0"/>
          <w:divBdr>
            <w:top w:val="none" w:sz="0" w:space="0" w:color="auto"/>
            <w:left w:val="none" w:sz="0" w:space="0" w:color="auto"/>
            <w:bottom w:val="none" w:sz="0" w:space="0" w:color="auto"/>
            <w:right w:val="none" w:sz="0" w:space="0" w:color="auto"/>
          </w:divBdr>
        </w:div>
        <w:div w:id="853496825">
          <w:marLeft w:val="0"/>
          <w:marRight w:val="0"/>
          <w:marTop w:val="0"/>
          <w:marBottom w:val="0"/>
          <w:divBdr>
            <w:top w:val="none" w:sz="0" w:space="0" w:color="auto"/>
            <w:left w:val="none" w:sz="0" w:space="0" w:color="auto"/>
            <w:bottom w:val="none" w:sz="0" w:space="0" w:color="auto"/>
            <w:right w:val="none" w:sz="0" w:space="0" w:color="auto"/>
          </w:divBdr>
        </w:div>
        <w:div w:id="859972682">
          <w:marLeft w:val="0"/>
          <w:marRight w:val="0"/>
          <w:marTop w:val="0"/>
          <w:marBottom w:val="0"/>
          <w:divBdr>
            <w:top w:val="none" w:sz="0" w:space="0" w:color="auto"/>
            <w:left w:val="none" w:sz="0" w:space="0" w:color="auto"/>
            <w:bottom w:val="none" w:sz="0" w:space="0" w:color="auto"/>
            <w:right w:val="none" w:sz="0" w:space="0" w:color="auto"/>
          </w:divBdr>
        </w:div>
        <w:div w:id="862942518">
          <w:marLeft w:val="0"/>
          <w:marRight w:val="0"/>
          <w:marTop w:val="0"/>
          <w:marBottom w:val="0"/>
          <w:divBdr>
            <w:top w:val="none" w:sz="0" w:space="0" w:color="auto"/>
            <w:left w:val="none" w:sz="0" w:space="0" w:color="auto"/>
            <w:bottom w:val="none" w:sz="0" w:space="0" w:color="auto"/>
            <w:right w:val="none" w:sz="0" w:space="0" w:color="auto"/>
          </w:divBdr>
        </w:div>
        <w:div w:id="888417286">
          <w:marLeft w:val="0"/>
          <w:marRight w:val="0"/>
          <w:marTop w:val="0"/>
          <w:marBottom w:val="0"/>
          <w:divBdr>
            <w:top w:val="none" w:sz="0" w:space="0" w:color="auto"/>
            <w:left w:val="none" w:sz="0" w:space="0" w:color="auto"/>
            <w:bottom w:val="none" w:sz="0" w:space="0" w:color="auto"/>
            <w:right w:val="none" w:sz="0" w:space="0" w:color="auto"/>
          </w:divBdr>
        </w:div>
        <w:div w:id="896941676">
          <w:marLeft w:val="0"/>
          <w:marRight w:val="0"/>
          <w:marTop w:val="0"/>
          <w:marBottom w:val="0"/>
          <w:divBdr>
            <w:top w:val="none" w:sz="0" w:space="0" w:color="auto"/>
            <w:left w:val="none" w:sz="0" w:space="0" w:color="auto"/>
            <w:bottom w:val="none" w:sz="0" w:space="0" w:color="auto"/>
            <w:right w:val="none" w:sz="0" w:space="0" w:color="auto"/>
          </w:divBdr>
        </w:div>
        <w:div w:id="900679198">
          <w:marLeft w:val="0"/>
          <w:marRight w:val="0"/>
          <w:marTop w:val="0"/>
          <w:marBottom w:val="0"/>
          <w:divBdr>
            <w:top w:val="none" w:sz="0" w:space="0" w:color="auto"/>
            <w:left w:val="none" w:sz="0" w:space="0" w:color="auto"/>
            <w:bottom w:val="none" w:sz="0" w:space="0" w:color="auto"/>
            <w:right w:val="none" w:sz="0" w:space="0" w:color="auto"/>
          </w:divBdr>
        </w:div>
        <w:div w:id="900869268">
          <w:marLeft w:val="0"/>
          <w:marRight w:val="0"/>
          <w:marTop w:val="0"/>
          <w:marBottom w:val="0"/>
          <w:divBdr>
            <w:top w:val="none" w:sz="0" w:space="0" w:color="auto"/>
            <w:left w:val="none" w:sz="0" w:space="0" w:color="auto"/>
            <w:bottom w:val="none" w:sz="0" w:space="0" w:color="auto"/>
            <w:right w:val="none" w:sz="0" w:space="0" w:color="auto"/>
          </w:divBdr>
        </w:div>
        <w:div w:id="914626263">
          <w:marLeft w:val="0"/>
          <w:marRight w:val="0"/>
          <w:marTop w:val="0"/>
          <w:marBottom w:val="0"/>
          <w:divBdr>
            <w:top w:val="none" w:sz="0" w:space="0" w:color="auto"/>
            <w:left w:val="none" w:sz="0" w:space="0" w:color="auto"/>
            <w:bottom w:val="none" w:sz="0" w:space="0" w:color="auto"/>
            <w:right w:val="none" w:sz="0" w:space="0" w:color="auto"/>
          </w:divBdr>
        </w:div>
        <w:div w:id="916598898">
          <w:marLeft w:val="0"/>
          <w:marRight w:val="0"/>
          <w:marTop w:val="0"/>
          <w:marBottom w:val="0"/>
          <w:divBdr>
            <w:top w:val="none" w:sz="0" w:space="0" w:color="auto"/>
            <w:left w:val="none" w:sz="0" w:space="0" w:color="auto"/>
            <w:bottom w:val="none" w:sz="0" w:space="0" w:color="auto"/>
            <w:right w:val="none" w:sz="0" w:space="0" w:color="auto"/>
          </w:divBdr>
        </w:div>
        <w:div w:id="920220518">
          <w:marLeft w:val="0"/>
          <w:marRight w:val="0"/>
          <w:marTop w:val="0"/>
          <w:marBottom w:val="0"/>
          <w:divBdr>
            <w:top w:val="none" w:sz="0" w:space="0" w:color="auto"/>
            <w:left w:val="none" w:sz="0" w:space="0" w:color="auto"/>
            <w:bottom w:val="none" w:sz="0" w:space="0" w:color="auto"/>
            <w:right w:val="none" w:sz="0" w:space="0" w:color="auto"/>
          </w:divBdr>
        </w:div>
        <w:div w:id="927689475">
          <w:marLeft w:val="0"/>
          <w:marRight w:val="0"/>
          <w:marTop w:val="0"/>
          <w:marBottom w:val="0"/>
          <w:divBdr>
            <w:top w:val="none" w:sz="0" w:space="0" w:color="auto"/>
            <w:left w:val="none" w:sz="0" w:space="0" w:color="auto"/>
            <w:bottom w:val="none" w:sz="0" w:space="0" w:color="auto"/>
            <w:right w:val="none" w:sz="0" w:space="0" w:color="auto"/>
          </w:divBdr>
        </w:div>
        <w:div w:id="935094583">
          <w:marLeft w:val="0"/>
          <w:marRight w:val="0"/>
          <w:marTop w:val="0"/>
          <w:marBottom w:val="0"/>
          <w:divBdr>
            <w:top w:val="none" w:sz="0" w:space="0" w:color="auto"/>
            <w:left w:val="none" w:sz="0" w:space="0" w:color="auto"/>
            <w:bottom w:val="none" w:sz="0" w:space="0" w:color="auto"/>
            <w:right w:val="none" w:sz="0" w:space="0" w:color="auto"/>
          </w:divBdr>
        </w:div>
        <w:div w:id="939485065">
          <w:marLeft w:val="0"/>
          <w:marRight w:val="0"/>
          <w:marTop w:val="0"/>
          <w:marBottom w:val="0"/>
          <w:divBdr>
            <w:top w:val="none" w:sz="0" w:space="0" w:color="auto"/>
            <w:left w:val="none" w:sz="0" w:space="0" w:color="auto"/>
            <w:bottom w:val="none" w:sz="0" w:space="0" w:color="auto"/>
            <w:right w:val="none" w:sz="0" w:space="0" w:color="auto"/>
          </w:divBdr>
        </w:div>
        <w:div w:id="955912060">
          <w:marLeft w:val="0"/>
          <w:marRight w:val="0"/>
          <w:marTop w:val="0"/>
          <w:marBottom w:val="0"/>
          <w:divBdr>
            <w:top w:val="none" w:sz="0" w:space="0" w:color="auto"/>
            <w:left w:val="none" w:sz="0" w:space="0" w:color="auto"/>
            <w:bottom w:val="none" w:sz="0" w:space="0" w:color="auto"/>
            <w:right w:val="none" w:sz="0" w:space="0" w:color="auto"/>
          </w:divBdr>
        </w:div>
        <w:div w:id="968315661">
          <w:marLeft w:val="0"/>
          <w:marRight w:val="0"/>
          <w:marTop w:val="0"/>
          <w:marBottom w:val="0"/>
          <w:divBdr>
            <w:top w:val="none" w:sz="0" w:space="0" w:color="auto"/>
            <w:left w:val="none" w:sz="0" w:space="0" w:color="auto"/>
            <w:bottom w:val="none" w:sz="0" w:space="0" w:color="auto"/>
            <w:right w:val="none" w:sz="0" w:space="0" w:color="auto"/>
          </w:divBdr>
        </w:div>
        <w:div w:id="977029536">
          <w:marLeft w:val="0"/>
          <w:marRight w:val="0"/>
          <w:marTop w:val="0"/>
          <w:marBottom w:val="0"/>
          <w:divBdr>
            <w:top w:val="none" w:sz="0" w:space="0" w:color="auto"/>
            <w:left w:val="none" w:sz="0" w:space="0" w:color="auto"/>
            <w:bottom w:val="none" w:sz="0" w:space="0" w:color="auto"/>
            <w:right w:val="none" w:sz="0" w:space="0" w:color="auto"/>
          </w:divBdr>
        </w:div>
        <w:div w:id="984089263">
          <w:marLeft w:val="0"/>
          <w:marRight w:val="0"/>
          <w:marTop w:val="0"/>
          <w:marBottom w:val="0"/>
          <w:divBdr>
            <w:top w:val="none" w:sz="0" w:space="0" w:color="auto"/>
            <w:left w:val="none" w:sz="0" w:space="0" w:color="auto"/>
            <w:bottom w:val="none" w:sz="0" w:space="0" w:color="auto"/>
            <w:right w:val="none" w:sz="0" w:space="0" w:color="auto"/>
          </w:divBdr>
        </w:div>
        <w:div w:id="997341171">
          <w:marLeft w:val="0"/>
          <w:marRight w:val="0"/>
          <w:marTop w:val="0"/>
          <w:marBottom w:val="0"/>
          <w:divBdr>
            <w:top w:val="none" w:sz="0" w:space="0" w:color="auto"/>
            <w:left w:val="none" w:sz="0" w:space="0" w:color="auto"/>
            <w:bottom w:val="none" w:sz="0" w:space="0" w:color="auto"/>
            <w:right w:val="none" w:sz="0" w:space="0" w:color="auto"/>
          </w:divBdr>
        </w:div>
        <w:div w:id="1001853908">
          <w:marLeft w:val="0"/>
          <w:marRight w:val="0"/>
          <w:marTop w:val="0"/>
          <w:marBottom w:val="0"/>
          <w:divBdr>
            <w:top w:val="none" w:sz="0" w:space="0" w:color="auto"/>
            <w:left w:val="none" w:sz="0" w:space="0" w:color="auto"/>
            <w:bottom w:val="none" w:sz="0" w:space="0" w:color="auto"/>
            <w:right w:val="none" w:sz="0" w:space="0" w:color="auto"/>
          </w:divBdr>
        </w:div>
        <w:div w:id="1015380334">
          <w:marLeft w:val="0"/>
          <w:marRight w:val="0"/>
          <w:marTop w:val="0"/>
          <w:marBottom w:val="0"/>
          <w:divBdr>
            <w:top w:val="none" w:sz="0" w:space="0" w:color="auto"/>
            <w:left w:val="none" w:sz="0" w:space="0" w:color="auto"/>
            <w:bottom w:val="none" w:sz="0" w:space="0" w:color="auto"/>
            <w:right w:val="none" w:sz="0" w:space="0" w:color="auto"/>
          </w:divBdr>
        </w:div>
        <w:div w:id="1017577777">
          <w:marLeft w:val="0"/>
          <w:marRight w:val="0"/>
          <w:marTop w:val="0"/>
          <w:marBottom w:val="0"/>
          <w:divBdr>
            <w:top w:val="none" w:sz="0" w:space="0" w:color="auto"/>
            <w:left w:val="none" w:sz="0" w:space="0" w:color="auto"/>
            <w:bottom w:val="none" w:sz="0" w:space="0" w:color="auto"/>
            <w:right w:val="none" w:sz="0" w:space="0" w:color="auto"/>
          </w:divBdr>
        </w:div>
        <w:div w:id="1025910770">
          <w:marLeft w:val="0"/>
          <w:marRight w:val="0"/>
          <w:marTop w:val="0"/>
          <w:marBottom w:val="0"/>
          <w:divBdr>
            <w:top w:val="none" w:sz="0" w:space="0" w:color="auto"/>
            <w:left w:val="none" w:sz="0" w:space="0" w:color="auto"/>
            <w:bottom w:val="none" w:sz="0" w:space="0" w:color="auto"/>
            <w:right w:val="none" w:sz="0" w:space="0" w:color="auto"/>
          </w:divBdr>
        </w:div>
        <w:div w:id="1033924347">
          <w:marLeft w:val="0"/>
          <w:marRight w:val="0"/>
          <w:marTop w:val="0"/>
          <w:marBottom w:val="0"/>
          <w:divBdr>
            <w:top w:val="none" w:sz="0" w:space="0" w:color="auto"/>
            <w:left w:val="none" w:sz="0" w:space="0" w:color="auto"/>
            <w:bottom w:val="none" w:sz="0" w:space="0" w:color="auto"/>
            <w:right w:val="none" w:sz="0" w:space="0" w:color="auto"/>
          </w:divBdr>
        </w:div>
        <w:div w:id="1041515752">
          <w:marLeft w:val="0"/>
          <w:marRight w:val="0"/>
          <w:marTop w:val="0"/>
          <w:marBottom w:val="0"/>
          <w:divBdr>
            <w:top w:val="none" w:sz="0" w:space="0" w:color="auto"/>
            <w:left w:val="none" w:sz="0" w:space="0" w:color="auto"/>
            <w:bottom w:val="none" w:sz="0" w:space="0" w:color="auto"/>
            <w:right w:val="none" w:sz="0" w:space="0" w:color="auto"/>
          </w:divBdr>
        </w:div>
        <w:div w:id="1052969914">
          <w:marLeft w:val="0"/>
          <w:marRight w:val="0"/>
          <w:marTop w:val="0"/>
          <w:marBottom w:val="0"/>
          <w:divBdr>
            <w:top w:val="none" w:sz="0" w:space="0" w:color="auto"/>
            <w:left w:val="none" w:sz="0" w:space="0" w:color="auto"/>
            <w:bottom w:val="none" w:sz="0" w:space="0" w:color="auto"/>
            <w:right w:val="none" w:sz="0" w:space="0" w:color="auto"/>
          </w:divBdr>
        </w:div>
        <w:div w:id="1055474036">
          <w:marLeft w:val="0"/>
          <w:marRight w:val="0"/>
          <w:marTop w:val="0"/>
          <w:marBottom w:val="0"/>
          <w:divBdr>
            <w:top w:val="none" w:sz="0" w:space="0" w:color="auto"/>
            <w:left w:val="none" w:sz="0" w:space="0" w:color="auto"/>
            <w:bottom w:val="none" w:sz="0" w:space="0" w:color="auto"/>
            <w:right w:val="none" w:sz="0" w:space="0" w:color="auto"/>
          </w:divBdr>
        </w:div>
        <w:div w:id="1057631927">
          <w:marLeft w:val="0"/>
          <w:marRight w:val="0"/>
          <w:marTop w:val="0"/>
          <w:marBottom w:val="0"/>
          <w:divBdr>
            <w:top w:val="none" w:sz="0" w:space="0" w:color="auto"/>
            <w:left w:val="none" w:sz="0" w:space="0" w:color="auto"/>
            <w:bottom w:val="none" w:sz="0" w:space="0" w:color="auto"/>
            <w:right w:val="none" w:sz="0" w:space="0" w:color="auto"/>
          </w:divBdr>
        </w:div>
        <w:div w:id="1062294357">
          <w:marLeft w:val="0"/>
          <w:marRight w:val="0"/>
          <w:marTop w:val="0"/>
          <w:marBottom w:val="0"/>
          <w:divBdr>
            <w:top w:val="none" w:sz="0" w:space="0" w:color="auto"/>
            <w:left w:val="none" w:sz="0" w:space="0" w:color="auto"/>
            <w:bottom w:val="none" w:sz="0" w:space="0" w:color="auto"/>
            <w:right w:val="none" w:sz="0" w:space="0" w:color="auto"/>
          </w:divBdr>
        </w:div>
        <w:div w:id="1066221473">
          <w:marLeft w:val="0"/>
          <w:marRight w:val="0"/>
          <w:marTop w:val="0"/>
          <w:marBottom w:val="0"/>
          <w:divBdr>
            <w:top w:val="none" w:sz="0" w:space="0" w:color="auto"/>
            <w:left w:val="none" w:sz="0" w:space="0" w:color="auto"/>
            <w:bottom w:val="none" w:sz="0" w:space="0" w:color="auto"/>
            <w:right w:val="none" w:sz="0" w:space="0" w:color="auto"/>
          </w:divBdr>
        </w:div>
        <w:div w:id="1069884429">
          <w:marLeft w:val="0"/>
          <w:marRight w:val="0"/>
          <w:marTop w:val="0"/>
          <w:marBottom w:val="0"/>
          <w:divBdr>
            <w:top w:val="none" w:sz="0" w:space="0" w:color="auto"/>
            <w:left w:val="none" w:sz="0" w:space="0" w:color="auto"/>
            <w:bottom w:val="none" w:sz="0" w:space="0" w:color="auto"/>
            <w:right w:val="none" w:sz="0" w:space="0" w:color="auto"/>
          </w:divBdr>
        </w:div>
        <w:div w:id="1074278007">
          <w:marLeft w:val="0"/>
          <w:marRight w:val="0"/>
          <w:marTop w:val="0"/>
          <w:marBottom w:val="0"/>
          <w:divBdr>
            <w:top w:val="none" w:sz="0" w:space="0" w:color="auto"/>
            <w:left w:val="none" w:sz="0" w:space="0" w:color="auto"/>
            <w:bottom w:val="none" w:sz="0" w:space="0" w:color="auto"/>
            <w:right w:val="none" w:sz="0" w:space="0" w:color="auto"/>
          </w:divBdr>
        </w:div>
        <w:div w:id="1089034644">
          <w:marLeft w:val="0"/>
          <w:marRight w:val="0"/>
          <w:marTop w:val="0"/>
          <w:marBottom w:val="0"/>
          <w:divBdr>
            <w:top w:val="none" w:sz="0" w:space="0" w:color="auto"/>
            <w:left w:val="none" w:sz="0" w:space="0" w:color="auto"/>
            <w:bottom w:val="none" w:sz="0" w:space="0" w:color="auto"/>
            <w:right w:val="none" w:sz="0" w:space="0" w:color="auto"/>
          </w:divBdr>
        </w:div>
        <w:div w:id="1091126238">
          <w:marLeft w:val="0"/>
          <w:marRight w:val="0"/>
          <w:marTop w:val="0"/>
          <w:marBottom w:val="0"/>
          <w:divBdr>
            <w:top w:val="none" w:sz="0" w:space="0" w:color="auto"/>
            <w:left w:val="none" w:sz="0" w:space="0" w:color="auto"/>
            <w:bottom w:val="none" w:sz="0" w:space="0" w:color="auto"/>
            <w:right w:val="none" w:sz="0" w:space="0" w:color="auto"/>
          </w:divBdr>
        </w:div>
        <w:div w:id="1096440705">
          <w:marLeft w:val="0"/>
          <w:marRight w:val="0"/>
          <w:marTop w:val="0"/>
          <w:marBottom w:val="0"/>
          <w:divBdr>
            <w:top w:val="none" w:sz="0" w:space="0" w:color="auto"/>
            <w:left w:val="none" w:sz="0" w:space="0" w:color="auto"/>
            <w:bottom w:val="none" w:sz="0" w:space="0" w:color="auto"/>
            <w:right w:val="none" w:sz="0" w:space="0" w:color="auto"/>
          </w:divBdr>
        </w:div>
        <w:div w:id="1099258958">
          <w:marLeft w:val="0"/>
          <w:marRight w:val="0"/>
          <w:marTop w:val="0"/>
          <w:marBottom w:val="0"/>
          <w:divBdr>
            <w:top w:val="none" w:sz="0" w:space="0" w:color="auto"/>
            <w:left w:val="none" w:sz="0" w:space="0" w:color="auto"/>
            <w:bottom w:val="none" w:sz="0" w:space="0" w:color="auto"/>
            <w:right w:val="none" w:sz="0" w:space="0" w:color="auto"/>
          </w:divBdr>
        </w:div>
        <w:div w:id="1103645138">
          <w:marLeft w:val="0"/>
          <w:marRight w:val="0"/>
          <w:marTop w:val="0"/>
          <w:marBottom w:val="0"/>
          <w:divBdr>
            <w:top w:val="none" w:sz="0" w:space="0" w:color="auto"/>
            <w:left w:val="none" w:sz="0" w:space="0" w:color="auto"/>
            <w:bottom w:val="none" w:sz="0" w:space="0" w:color="auto"/>
            <w:right w:val="none" w:sz="0" w:space="0" w:color="auto"/>
          </w:divBdr>
        </w:div>
        <w:div w:id="1106074327">
          <w:marLeft w:val="0"/>
          <w:marRight w:val="0"/>
          <w:marTop w:val="0"/>
          <w:marBottom w:val="0"/>
          <w:divBdr>
            <w:top w:val="none" w:sz="0" w:space="0" w:color="auto"/>
            <w:left w:val="none" w:sz="0" w:space="0" w:color="auto"/>
            <w:bottom w:val="none" w:sz="0" w:space="0" w:color="auto"/>
            <w:right w:val="none" w:sz="0" w:space="0" w:color="auto"/>
          </w:divBdr>
        </w:div>
        <w:div w:id="1106266372">
          <w:marLeft w:val="0"/>
          <w:marRight w:val="0"/>
          <w:marTop w:val="0"/>
          <w:marBottom w:val="0"/>
          <w:divBdr>
            <w:top w:val="none" w:sz="0" w:space="0" w:color="auto"/>
            <w:left w:val="none" w:sz="0" w:space="0" w:color="auto"/>
            <w:bottom w:val="none" w:sz="0" w:space="0" w:color="auto"/>
            <w:right w:val="none" w:sz="0" w:space="0" w:color="auto"/>
          </w:divBdr>
        </w:div>
        <w:div w:id="1122306840">
          <w:marLeft w:val="0"/>
          <w:marRight w:val="0"/>
          <w:marTop w:val="0"/>
          <w:marBottom w:val="0"/>
          <w:divBdr>
            <w:top w:val="none" w:sz="0" w:space="0" w:color="auto"/>
            <w:left w:val="none" w:sz="0" w:space="0" w:color="auto"/>
            <w:bottom w:val="none" w:sz="0" w:space="0" w:color="auto"/>
            <w:right w:val="none" w:sz="0" w:space="0" w:color="auto"/>
          </w:divBdr>
        </w:div>
        <w:div w:id="1125343436">
          <w:marLeft w:val="0"/>
          <w:marRight w:val="0"/>
          <w:marTop w:val="0"/>
          <w:marBottom w:val="0"/>
          <w:divBdr>
            <w:top w:val="none" w:sz="0" w:space="0" w:color="auto"/>
            <w:left w:val="none" w:sz="0" w:space="0" w:color="auto"/>
            <w:bottom w:val="none" w:sz="0" w:space="0" w:color="auto"/>
            <w:right w:val="none" w:sz="0" w:space="0" w:color="auto"/>
          </w:divBdr>
        </w:div>
        <w:div w:id="1130434665">
          <w:marLeft w:val="0"/>
          <w:marRight w:val="0"/>
          <w:marTop w:val="0"/>
          <w:marBottom w:val="0"/>
          <w:divBdr>
            <w:top w:val="none" w:sz="0" w:space="0" w:color="auto"/>
            <w:left w:val="none" w:sz="0" w:space="0" w:color="auto"/>
            <w:bottom w:val="none" w:sz="0" w:space="0" w:color="auto"/>
            <w:right w:val="none" w:sz="0" w:space="0" w:color="auto"/>
          </w:divBdr>
        </w:div>
        <w:div w:id="1132484066">
          <w:marLeft w:val="0"/>
          <w:marRight w:val="0"/>
          <w:marTop w:val="0"/>
          <w:marBottom w:val="0"/>
          <w:divBdr>
            <w:top w:val="none" w:sz="0" w:space="0" w:color="auto"/>
            <w:left w:val="none" w:sz="0" w:space="0" w:color="auto"/>
            <w:bottom w:val="none" w:sz="0" w:space="0" w:color="auto"/>
            <w:right w:val="none" w:sz="0" w:space="0" w:color="auto"/>
          </w:divBdr>
        </w:div>
        <w:div w:id="1140608048">
          <w:marLeft w:val="0"/>
          <w:marRight w:val="0"/>
          <w:marTop w:val="0"/>
          <w:marBottom w:val="0"/>
          <w:divBdr>
            <w:top w:val="none" w:sz="0" w:space="0" w:color="auto"/>
            <w:left w:val="none" w:sz="0" w:space="0" w:color="auto"/>
            <w:bottom w:val="none" w:sz="0" w:space="0" w:color="auto"/>
            <w:right w:val="none" w:sz="0" w:space="0" w:color="auto"/>
          </w:divBdr>
        </w:div>
        <w:div w:id="1140613354">
          <w:marLeft w:val="0"/>
          <w:marRight w:val="0"/>
          <w:marTop w:val="0"/>
          <w:marBottom w:val="0"/>
          <w:divBdr>
            <w:top w:val="none" w:sz="0" w:space="0" w:color="auto"/>
            <w:left w:val="none" w:sz="0" w:space="0" w:color="auto"/>
            <w:bottom w:val="none" w:sz="0" w:space="0" w:color="auto"/>
            <w:right w:val="none" w:sz="0" w:space="0" w:color="auto"/>
          </w:divBdr>
        </w:div>
        <w:div w:id="1146967969">
          <w:marLeft w:val="0"/>
          <w:marRight w:val="0"/>
          <w:marTop w:val="0"/>
          <w:marBottom w:val="0"/>
          <w:divBdr>
            <w:top w:val="none" w:sz="0" w:space="0" w:color="auto"/>
            <w:left w:val="none" w:sz="0" w:space="0" w:color="auto"/>
            <w:bottom w:val="none" w:sz="0" w:space="0" w:color="auto"/>
            <w:right w:val="none" w:sz="0" w:space="0" w:color="auto"/>
          </w:divBdr>
        </w:div>
        <w:div w:id="1184631008">
          <w:marLeft w:val="0"/>
          <w:marRight w:val="0"/>
          <w:marTop w:val="0"/>
          <w:marBottom w:val="0"/>
          <w:divBdr>
            <w:top w:val="none" w:sz="0" w:space="0" w:color="auto"/>
            <w:left w:val="none" w:sz="0" w:space="0" w:color="auto"/>
            <w:bottom w:val="none" w:sz="0" w:space="0" w:color="auto"/>
            <w:right w:val="none" w:sz="0" w:space="0" w:color="auto"/>
          </w:divBdr>
        </w:div>
        <w:div w:id="1199468698">
          <w:marLeft w:val="0"/>
          <w:marRight w:val="0"/>
          <w:marTop w:val="0"/>
          <w:marBottom w:val="0"/>
          <w:divBdr>
            <w:top w:val="none" w:sz="0" w:space="0" w:color="auto"/>
            <w:left w:val="none" w:sz="0" w:space="0" w:color="auto"/>
            <w:bottom w:val="none" w:sz="0" w:space="0" w:color="auto"/>
            <w:right w:val="none" w:sz="0" w:space="0" w:color="auto"/>
          </w:divBdr>
        </w:div>
        <w:div w:id="1202521128">
          <w:marLeft w:val="0"/>
          <w:marRight w:val="0"/>
          <w:marTop w:val="0"/>
          <w:marBottom w:val="0"/>
          <w:divBdr>
            <w:top w:val="none" w:sz="0" w:space="0" w:color="auto"/>
            <w:left w:val="none" w:sz="0" w:space="0" w:color="auto"/>
            <w:bottom w:val="none" w:sz="0" w:space="0" w:color="auto"/>
            <w:right w:val="none" w:sz="0" w:space="0" w:color="auto"/>
          </w:divBdr>
        </w:div>
        <w:div w:id="1207328904">
          <w:marLeft w:val="0"/>
          <w:marRight w:val="0"/>
          <w:marTop w:val="0"/>
          <w:marBottom w:val="0"/>
          <w:divBdr>
            <w:top w:val="none" w:sz="0" w:space="0" w:color="auto"/>
            <w:left w:val="none" w:sz="0" w:space="0" w:color="auto"/>
            <w:bottom w:val="none" w:sz="0" w:space="0" w:color="auto"/>
            <w:right w:val="none" w:sz="0" w:space="0" w:color="auto"/>
          </w:divBdr>
        </w:div>
        <w:div w:id="1209025731">
          <w:marLeft w:val="0"/>
          <w:marRight w:val="0"/>
          <w:marTop w:val="0"/>
          <w:marBottom w:val="0"/>
          <w:divBdr>
            <w:top w:val="none" w:sz="0" w:space="0" w:color="auto"/>
            <w:left w:val="none" w:sz="0" w:space="0" w:color="auto"/>
            <w:bottom w:val="none" w:sz="0" w:space="0" w:color="auto"/>
            <w:right w:val="none" w:sz="0" w:space="0" w:color="auto"/>
          </w:divBdr>
        </w:div>
        <w:div w:id="1214610523">
          <w:marLeft w:val="0"/>
          <w:marRight w:val="0"/>
          <w:marTop w:val="0"/>
          <w:marBottom w:val="0"/>
          <w:divBdr>
            <w:top w:val="none" w:sz="0" w:space="0" w:color="auto"/>
            <w:left w:val="none" w:sz="0" w:space="0" w:color="auto"/>
            <w:bottom w:val="none" w:sz="0" w:space="0" w:color="auto"/>
            <w:right w:val="none" w:sz="0" w:space="0" w:color="auto"/>
          </w:divBdr>
        </w:div>
        <w:div w:id="1217081493">
          <w:marLeft w:val="0"/>
          <w:marRight w:val="0"/>
          <w:marTop w:val="0"/>
          <w:marBottom w:val="0"/>
          <w:divBdr>
            <w:top w:val="none" w:sz="0" w:space="0" w:color="auto"/>
            <w:left w:val="none" w:sz="0" w:space="0" w:color="auto"/>
            <w:bottom w:val="none" w:sz="0" w:space="0" w:color="auto"/>
            <w:right w:val="none" w:sz="0" w:space="0" w:color="auto"/>
          </w:divBdr>
        </w:div>
        <w:div w:id="1217550543">
          <w:marLeft w:val="0"/>
          <w:marRight w:val="0"/>
          <w:marTop w:val="0"/>
          <w:marBottom w:val="0"/>
          <w:divBdr>
            <w:top w:val="none" w:sz="0" w:space="0" w:color="auto"/>
            <w:left w:val="none" w:sz="0" w:space="0" w:color="auto"/>
            <w:bottom w:val="none" w:sz="0" w:space="0" w:color="auto"/>
            <w:right w:val="none" w:sz="0" w:space="0" w:color="auto"/>
          </w:divBdr>
        </w:div>
        <w:div w:id="1224488058">
          <w:marLeft w:val="0"/>
          <w:marRight w:val="0"/>
          <w:marTop w:val="0"/>
          <w:marBottom w:val="0"/>
          <w:divBdr>
            <w:top w:val="none" w:sz="0" w:space="0" w:color="auto"/>
            <w:left w:val="none" w:sz="0" w:space="0" w:color="auto"/>
            <w:bottom w:val="none" w:sz="0" w:space="0" w:color="auto"/>
            <w:right w:val="none" w:sz="0" w:space="0" w:color="auto"/>
          </w:divBdr>
        </w:div>
        <w:div w:id="1230772695">
          <w:marLeft w:val="0"/>
          <w:marRight w:val="0"/>
          <w:marTop w:val="0"/>
          <w:marBottom w:val="0"/>
          <w:divBdr>
            <w:top w:val="none" w:sz="0" w:space="0" w:color="auto"/>
            <w:left w:val="none" w:sz="0" w:space="0" w:color="auto"/>
            <w:bottom w:val="none" w:sz="0" w:space="0" w:color="auto"/>
            <w:right w:val="none" w:sz="0" w:space="0" w:color="auto"/>
          </w:divBdr>
        </w:div>
        <w:div w:id="1231694932">
          <w:marLeft w:val="0"/>
          <w:marRight w:val="0"/>
          <w:marTop w:val="0"/>
          <w:marBottom w:val="0"/>
          <w:divBdr>
            <w:top w:val="none" w:sz="0" w:space="0" w:color="auto"/>
            <w:left w:val="none" w:sz="0" w:space="0" w:color="auto"/>
            <w:bottom w:val="none" w:sz="0" w:space="0" w:color="auto"/>
            <w:right w:val="none" w:sz="0" w:space="0" w:color="auto"/>
          </w:divBdr>
        </w:div>
        <w:div w:id="1238785658">
          <w:marLeft w:val="0"/>
          <w:marRight w:val="0"/>
          <w:marTop w:val="0"/>
          <w:marBottom w:val="0"/>
          <w:divBdr>
            <w:top w:val="none" w:sz="0" w:space="0" w:color="auto"/>
            <w:left w:val="none" w:sz="0" w:space="0" w:color="auto"/>
            <w:bottom w:val="none" w:sz="0" w:space="0" w:color="auto"/>
            <w:right w:val="none" w:sz="0" w:space="0" w:color="auto"/>
          </w:divBdr>
        </w:div>
        <w:div w:id="1244411816">
          <w:marLeft w:val="0"/>
          <w:marRight w:val="0"/>
          <w:marTop w:val="0"/>
          <w:marBottom w:val="0"/>
          <w:divBdr>
            <w:top w:val="none" w:sz="0" w:space="0" w:color="auto"/>
            <w:left w:val="none" w:sz="0" w:space="0" w:color="auto"/>
            <w:bottom w:val="none" w:sz="0" w:space="0" w:color="auto"/>
            <w:right w:val="none" w:sz="0" w:space="0" w:color="auto"/>
          </w:divBdr>
        </w:div>
        <w:div w:id="1250233358">
          <w:marLeft w:val="0"/>
          <w:marRight w:val="0"/>
          <w:marTop w:val="0"/>
          <w:marBottom w:val="0"/>
          <w:divBdr>
            <w:top w:val="none" w:sz="0" w:space="0" w:color="auto"/>
            <w:left w:val="none" w:sz="0" w:space="0" w:color="auto"/>
            <w:bottom w:val="none" w:sz="0" w:space="0" w:color="auto"/>
            <w:right w:val="none" w:sz="0" w:space="0" w:color="auto"/>
          </w:divBdr>
        </w:div>
        <w:div w:id="1278440094">
          <w:marLeft w:val="0"/>
          <w:marRight w:val="0"/>
          <w:marTop w:val="0"/>
          <w:marBottom w:val="0"/>
          <w:divBdr>
            <w:top w:val="none" w:sz="0" w:space="0" w:color="auto"/>
            <w:left w:val="none" w:sz="0" w:space="0" w:color="auto"/>
            <w:bottom w:val="none" w:sz="0" w:space="0" w:color="auto"/>
            <w:right w:val="none" w:sz="0" w:space="0" w:color="auto"/>
          </w:divBdr>
        </w:div>
        <w:div w:id="1280648635">
          <w:marLeft w:val="0"/>
          <w:marRight w:val="0"/>
          <w:marTop w:val="0"/>
          <w:marBottom w:val="0"/>
          <w:divBdr>
            <w:top w:val="none" w:sz="0" w:space="0" w:color="auto"/>
            <w:left w:val="none" w:sz="0" w:space="0" w:color="auto"/>
            <w:bottom w:val="none" w:sz="0" w:space="0" w:color="auto"/>
            <w:right w:val="none" w:sz="0" w:space="0" w:color="auto"/>
          </w:divBdr>
        </w:div>
        <w:div w:id="1282031649">
          <w:marLeft w:val="0"/>
          <w:marRight w:val="0"/>
          <w:marTop w:val="0"/>
          <w:marBottom w:val="0"/>
          <w:divBdr>
            <w:top w:val="none" w:sz="0" w:space="0" w:color="auto"/>
            <w:left w:val="none" w:sz="0" w:space="0" w:color="auto"/>
            <w:bottom w:val="none" w:sz="0" w:space="0" w:color="auto"/>
            <w:right w:val="none" w:sz="0" w:space="0" w:color="auto"/>
          </w:divBdr>
        </w:div>
        <w:div w:id="1282348267">
          <w:marLeft w:val="0"/>
          <w:marRight w:val="0"/>
          <w:marTop w:val="0"/>
          <w:marBottom w:val="0"/>
          <w:divBdr>
            <w:top w:val="none" w:sz="0" w:space="0" w:color="auto"/>
            <w:left w:val="none" w:sz="0" w:space="0" w:color="auto"/>
            <w:bottom w:val="none" w:sz="0" w:space="0" w:color="auto"/>
            <w:right w:val="none" w:sz="0" w:space="0" w:color="auto"/>
          </w:divBdr>
        </w:div>
        <w:div w:id="1293249452">
          <w:marLeft w:val="0"/>
          <w:marRight w:val="0"/>
          <w:marTop w:val="0"/>
          <w:marBottom w:val="0"/>
          <w:divBdr>
            <w:top w:val="none" w:sz="0" w:space="0" w:color="auto"/>
            <w:left w:val="none" w:sz="0" w:space="0" w:color="auto"/>
            <w:bottom w:val="none" w:sz="0" w:space="0" w:color="auto"/>
            <w:right w:val="none" w:sz="0" w:space="0" w:color="auto"/>
          </w:divBdr>
        </w:div>
        <w:div w:id="1294171842">
          <w:marLeft w:val="0"/>
          <w:marRight w:val="0"/>
          <w:marTop w:val="0"/>
          <w:marBottom w:val="0"/>
          <w:divBdr>
            <w:top w:val="none" w:sz="0" w:space="0" w:color="auto"/>
            <w:left w:val="none" w:sz="0" w:space="0" w:color="auto"/>
            <w:bottom w:val="none" w:sz="0" w:space="0" w:color="auto"/>
            <w:right w:val="none" w:sz="0" w:space="0" w:color="auto"/>
          </w:divBdr>
        </w:div>
        <w:div w:id="1302927801">
          <w:marLeft w:val="0"/>
          <w:marRight w:val="0"/>
          <w:marTop w:val="0"/>
          <w:marBottom w:val="0"/>
          <w:divBdr>
            <w:top w:val="none" w:sz="0" w:space="0" w:color="auto"/>
            <w:left w:val="none" w:sz="0" w:space="0" w:color="auto"/>
            <w:bottom w:val="none" w:sz="0" w:space="0" w:color="auto"/>
            <w:right w:val="none" w:sz="0" w:space="0" w:color="auto"/>
          </w:divBdr>
        </w:div>
        <w:div w:id="1304852310">
          <w:marLeft w:val="0"/>
          <w:marRight w:val="0"/>
          <w:marTop w:val="0"/>
          <w:marBottom w:val="0"/>
          <w:divBdr>
            <w:top w:val="none" w:sz="0" w:space="0" w:color="auto"/>
            <w:left w:val="none" w:sz="0" w:space="0" w:color="auto"/>
            <w:bottom w:val="none" w:sz="0" w:space="0" w:color="auto"/>
            <w:right w:val="none" w:sz="0" w:space="0" w:color="auto"/>
          </w:divBdr>
        </w:div>
        <w:div w:id="1307126866">
          <w:marLeft w:val="0"/>
          <w:marRight w:val="0"/>
          <w:marTop w:val="0"/>
          <w:marBottom w:val="0"/>
          <w:divBdr>
            <w:top w:val="none" w:sz="0" w:space="0" w:color="auto"/>
            <w:left w:val="none" w:sz="0" w:space="0" w:color="auto"/>
            <w:bottom w:val="none" w:sz="0" w:space="0" w:color="auto"/>
            <w:right w:val="none" w:sz="0" w:space="0" w:color="auto"/>
          </w:divBdr>
        </w:div>
        <w:div w:id="1321543970">
          <w:marLeft w:val="0"/>
          <w:marRight w:val="0"/>
          <w:marTop w:val="0"/>
          <w:marBottom w:val="0"/>
          <w:divBdr>
            <w:top w:val="none" w:sz="0" w:space="0" w:color="auto"/>
            <w:left w:val="none" w:sz="0" w:space="0" w:color="auto"/>
            <w:bottom w:val="none" w:sz="0" w:space="0" w:color="auto"/>
            <w:right w:val="none" w:sz="0" w:space="0" w:color="auto"/>
          </w:divBdr>
        </w:div>
        <w:div w:id="1330869924">
          <w:marLeft w:val="0"/>
          <w:marRight w:val="0"/>
          <w:marTop w:val="0"/>
          <w:marBottom w:val="0"/>
          <w:divBdr>
            <w:top w:val="none" w:sz="0" w:space="0" w:color="auto"/>
            <w:left w:val="none" w:sz="0" w:space="0" w:color="auto"/>
            <w:bottom w:val="none" w:sz="0" w:space="0" w:color="auto"/>
            <w:right w:val="none" w:sz="0" w:space="0" w:color="auto"/>
          </w:divBdr>
        </w:div>
        <w:div w:id="1334186202">
          <w:marLeft w:val="0"/>
          <w:marRight w:val="0"/>
          <w:marTop w:val="0"/>
          <w:marBottom w:val="0"/>
          <w:divBdr>
            <w:top w:val="none" w:sz="0" w:space="0" w:color="auto"/>
            <w:left w:val="none" w:sz="0" w:space="0" w:color="auto"/>
            <w:bottom w:val="none" w:sz="0" w:space="0" w:color="auto"/>
            <w:right w:val="none" w:sz="0" w:space="0" w:color="auto"/>
          </w:divBdr>
        </w:div>
        <w:div w:id="1336685830">
          <w:marLeft w:val="0"/>
          <w:marRight w:val="0"/>
          <w:marTop w:val="0"/>
          <w:marBottom w:val="0"/>
          <w:divBdr>
            <w:top w:val="none" w:sz="0" w:space="0" w:color="auto"/>
            <w:left w:val="none" w:sz="0" w:space="0" w:color="auto"/>
            <w:bottom w:val="none" w:sz="0" w:space="0" w:color="auto"/>
            <w:right w:val="none" w:sz="0" w:space="0" w:color="auto"/>
          </w:divBdr>
        </w:div>
        <w:div w:id="1341467971">
          <w:marLeft w:val="0"/>
          <w:marRight w:val="0"/>
          <w:marTop w:val="0"/>
          <w:marBottom w:val="0"/>
          <w:divBdr>
            <w:top w:val="none" w:sz="0" w:space="0" w:color="auto"/>
            <w:left w:val="none" w:sz="0" w:space="0" w:color="auto"/>
            <w:bottom w:val="none" w:sz="0" w:space="0" w:color="auto"/>
            <w:right w:val="none" w:sz="0" w:space="0" w:color="auto"/>
          </w:divBdr>
        </w:div>
        <w:div w:id="1348168942">
          <w:marLeft w:val="0"/>
          <w:marRight w:val="0"/>
          <w:marTop w:val="0"/>
          <w:marBottom w:val="0"/>
          <w:divBdr>
            <w:top w:val="none" w:sz="0" w:space="0" w:color="auto"/>
            <w:left w:val="none" w:sz="0" w:space="0" w:color="auto"/>
            <w:bottom w:val="none" w:sz="0" w:space="0" w:color="auto"/>
            <w:right w:val="none" w:sz="0" w:space="0" w:color="auto"/>
          </w:divBdr>
        </w:div>
        <w:div w:id="1355155255">
          <w:marLeft w:val="0"/>
          <w:marRight w:val="0"/>
          <w:marTop w:val="0"/>
          <w:marBottom w:val="0"/>
          <w:divBdr>
            <w:top w:val="none" w:sz="0" w:space="0" w:color="auto"/>
            <w:left w:val="none" w:sz="0" w:space="0" w:color="auto"/>
            <w:bottom w:val="none" w:sz="0" w:space="0" w:color="auto"/>
            <w:right w:val="none" w:sz="0" w:space="0" w:color="auto"/>
          </w:divBdr>
        </w:div>
        <w:div w:id="1361780628">
          <w:marLeft w:val="0"/>
          <w:marRight w:val="0"/>
          <w:marTop w:val="0"/>
          <w:marBottom w:val="0"/>
          <w:divBdr>
            <w:top w:val="none" w:sz="0" w:space="0" w:color="auto"/>
            <w:left w:val="none" w:sz="0" w:space="0" w:color="auto"/>
            <w:bottom w:val="none" w:sz="0" w:space="0" w:color="auto"/>
            <w:right w:val="none" w:sz="0" w:space="0" w:color="auto"/>
          </w:divBdr>
        </w:div>
        <w:div w:id="1365790385">
          <w:marLeft w:val="0"/>
          <w:marRight w:val="0"/>
          <w:marTop w:val="0"/>
          <w:marBottom w:val="0"/>
          <w:divBdr>
            <w:top w:val="none" w:sz="0" w:space="0" w:color="auto"/>
            <w:left w:val="none" w:sz="0" w:space="0" w:color="auto"/>
            <w:bottom w:val="none" w:sz="0" w:space="0" w:color="auto"/>
            <w:right w:val="none" w:sz="0" w:space="0" w:color="auto"/>
          </w:divBdr>
        </w:div>
        <w:div w:id="1365985536">
          <w:marLeft w:val="0"/>
          <w:marRight w:val="0"/>
          <w:marTop w:val="0"/>
          <w:marBottom w:val="0"/>
          <w:divBdr>
            <w:top w:val="none" w:sz="0" w:space="0" w:color="auto"/>
            <w:left w:val="none" w:sz="0" w:space="0" w:color="auto"/>
            <w:bottom w:val="none" w:sz="0" w:space="0" w:color="auto"/>
            <w:right w:val="none" w:sz="0" w:space="0" w:color="auto"/>
          </w:divBdr>
        </w:div>
        <w:div w:id="1368992379">
          <w:marLeft w:val="0"/>
          <w:marRight w:val="0"/>
          <w:marTop w:val="0"/>
          <w:marBottom w:val="0"/>
          <w:divBdr>
            <w:top w:val="none" w:sz="0" w:space="0" w:color="auto"/>
            <w:left w:val="none" w:sz="0" w:space="0" w:color="auto"/>
            <w:bottom w:val="none" w:sz="0" w:space="0" w:color="auto"/>
            <w:right w:val="none" w:sz="0" w:space="0" w:color="auto"/>
          </w:divBdr>
        </w:div>
        <w:div w:id="1374233071">
          <w:marLeft w:val="0"/>
          <w:marRight w:val="0"/>
          <w:marTop w:val="0"/>
          <w:marBottom w:val="0"/>
          <w:divBdr>
            <w:top w:val="none" w:sz="0" w:space="0" w:color="auto"/>
            <w:left w:val="none" w:sz="0" w:space="0" w:color="auto"/>
            <w:bottom w:val="none" w:sz="0" w:space="0" w:color="auto"/>
            <w:right w:val="none" w:sz="0" w:space="0" w:color="auto"/>
          </w:divBdr>
        </w:div>
        <w:div w:id="1379092405">
          <w:marLeft w:val="0"/>
          <w:marRight w:val="0"/>
          <w:marTop w:val="0"/>
          <w:marBottom w:val="0"/>
          <w:divBdr>
            <w:top w:val="none" w:sz="0" w:space="0" w:color="auto"/>
            <w:left w:val="none" w:sz="0" w:space="0" w:color="auto"/>
            <w:bottom w:val="none" w:sz="0" w:space="0" w:color="auto"/>
            <w:right w:val="none" w:sz="0" w:space="0" w:color="auto"/>
          </w:divBdr>
        </w:div>
        <w:div w:id="1379554006">
          <w:marLeft w:val="0"/>
          <w:marRight w:val="0"/>
          <w:marTop w:val="0"/>
          <w:marBottom w:val="0"/>
          <w:divBdr>
            <w:top w:val="none" w:sz="0" w:space="0" w:color="auto"/>
            <w:left w:val="none" w:sz="0" w:space="0" w:color="auto"/>
            <w:bottom w:val="none" w:sz="0" w:space="0" w:color="auto"/>
            <w:right w:val="none" w:sz="0" w:space="0" w:color="auto"/>
          </w:divBdr>
        </w:div>
        <w:div w:id="1380859660">
          <w:marLeft w:val="0"/>
          <w:marRight w:val="0"/>
          <w:marTop w:val="0"/>
          <w:marBottom w:val="0"/>
          <w:divBdr>
            <w:top w:val="none" w:sz="0" w:space="0" w:color="auto"/>
            <w:left w:val="none" w:sz="0" w:space="0" w:color="auto"/>
            <w:bottom w:val="none" w:sz="0" w:space="0" w:color="auto"/>
            <w:right w:val="none" w:sz="0" w:space="0" w:color="auto"/>
          </w:divBdr>
        </w:div>
        <w:div w:id="1393843593">
          <w:marLeft w:val="0"/>
          <w:marRight w:val="0"/>
          <w:marTop w:val="0"/>
          <w:marBottom w:val="0"/>
          <w:divBdr>
            <w:top w:val="none" w:sz="0" w:space="0" w:color="auto"/>
            <w:left w:val="none" w:sz="0" w:space="0" w:color="auto"/>
            <w:bottom w:val="none" w:sz="0" w:space="0" w:color="auto"/>
            <w:right w:val="none" w:sz="0" w:space="0" w:color="auto"/>
          </w:divBdr>
        </w:div>
        <w:div w:id="1407531736">
          <w:marLeft w:val="0"/>
          <w:marRight w:val="0"/>
          <w:marTop w:val="0"/>
          <w:marBottom w:val="0"/>
          <w:divBdr>
            <w:top w:val="none" w:sz="0" w:space="0" w:color="auto"/>
            <w:left w:val="none" w:sz="0" w:space="0" w:color="auto"/>
            <w:bottom w:val="none" w:sz="0" w:space="0" w:color="auto"/>
            <w:right w:val="none" w:sz="0" w:space="0" w:color="auto"/>
          </w:divBdr>
        </w:div>
        <w:div w:id="1434545144">
          <w:marLeft w:val="0"/>
          <w:marRight w:val="0"/>
          <w:marTop w:val="0"/>
          <w:marBottom w:val="0"/>
          <w:divBdr>
            <w:top w:val="none" w:sz="0" w:space="0" w:color="auto"/>
            <w:left w:val="none" w:sz="0" w:space="0" w:color="auto"/>
            <w:bottom w:val="none" w:sz="0" w:space="0" w:color="auto"/>
            <w:right w:val="none" w:sz="0" w:space="0" w:color="auto"/>
          </w:divBdr>
        </w:div>
        <w:div w:id="1435174281">
          <w:marLeft w:val="0"/>
          <w:marRight w:val="0"/>
          <w:marTop w:val="0"/>
          <w:marBottom w:val="0"/>
          <w:divBdr>
            <w:top w:val="none" w:sz="0" w:space="0" w:color="auto"/>
            <w:left w:val="none" w:sz="0" w:space="0" w:color="auto"/>
            <w:bottom w:val="none" w:sz="0" w:space="0" w:color="auto"/>
            <w:right w:val="none" w:sz="0" w:space="0" w:color="auto"/>
          </w:divBdr>
        </w:div>
        <w:div w:id="1440179516">
          <w:marLeft w:val="0"/>
          <w:marRight w:val="0"/>
          <w:marTop w:val="0"/>
          <w:marBottom w:val="0"/>
          <w:divBdr>
            <w:top w:val="none" w:sz="0" w:space="0" w:color="auto"/>
            <w:left w:val="none" w:sz="0" w:space="0" w:color="auto"/>
            <w:bottom w:val="none" w:sz="0" w:space="0" w:color="auto"/>
            <w:right w:val="none" w:sz="0" w:space="0" w:color="auto"/>
          </w:divBdr>
        </w:div>
        <w:div w:id="1441024270">
          <w:marLeft w:val="0"/>
          <w:marRight w:val="0"/>
          <w:marTop w:val="0"/>
          <w:marBottom w:val="0"/>
          <w:divBdr>
            <w:top w:val="none" w:sz="0" w:space="0" w:color="auto"/>
            <w:left w:val="none" w:sz="0" w:space="0" w:color="auto"/>
            <w:bottom w:val="none" w:sz="0" w:space="0" w:color="auto"/>
            <w:right w:val="none" w:sz="0" w:space="0" w:color="auto"/>
          </w:divBdr>
        </w:div>
        <w:div w:id="1441220649">
          <w:marLeft w:val="0"/>
          <w:marRight w:val="0"/>
          <w:marTop w:val="0"/>
          <w:marBottom w:val="0"/>
          <w:divBdr>
            <w:top w:val="none" w:sz="0" w:space="0" w:color="auto"/>
            <w:left w:val="none" w:sz="0" w:space="0" w:color="auto"/>
            <w:bottom w:val="none" w:sz="0" w:space="0" w:color="auto"/>
            <w:right w:val="none" w:sz="0" w:space="0" w:color="auto"/>
          </w:divBdr>
        </w:div>
        <w:div w:id="1443525920">
          <w:marLeft w:val="0"/>
          <w:marRight w:val="0"/>
          <w:marTop w:val="0"/>
          <w:marBottom w:val="0"/>
          <w:divBdr>
            <w:top w:val="none" w:sz="0" w:space="0" w:color="auto"/>
            <w:left w:val="none" w:sz="0" w:space="0" w:color="auto"/>
            <w:bottom w:val="none" w:sz="0" w:space="0" w:color="auto"/>
            <w:right w:val="none" w:sz="0" w:space="0" w:color="auto"/>
          </w:divBdr>
        </w:div>
        <w:div w:id="1443915387">
          <w:marLeft w:val="0"/>
          <w:marRight w:val="0"/>
          <w:marTop w:val="0"/>
          <w:marBottom w:val="0"/>
          <w:divBdr>
            <w:top w:val="none" w:sz="0" w:space="0" w:color="auto"/>
            <w:left w:val="none" w:sz="0" w:space="0" w:color="auto"/>
            <w:bottom w:val="none" w:sz="0" w:space="0" w:color="auto"/>
            <w:right w:val="none" w:sz="0" w:space="0" w:color="auto"/>
          </w:divBdr>
        </w:div>
        <w:div w:id="1455640140">
          <w:marLeft w:val="0"/>
          <w:marRight w:val="0"/>
          <w:marTop w:val="0"/>
          <w:marBottom w:val="0"/>
          <w:divBdr>
            <w:top w:val="none" w:sz="0" w:space="0" w:color="auto"/>
            <w:left w:val="none" w:sz="0" w:space="0" w:color="auto"/>
            <w:bottom w:val="none" w:sz="0" w:space="0" w:color="auto"/>
            <w:right w:val="none" w:sz="0" w:space="0" w:color="auto"/>
          </w:divBdr>
        </w:div>
        <w:div w:id="1456678137">
          <w:marLeft w:val="0"/>
          <w:marRight w:val="0"/>
          <w:marTop w:val="0"/>
          <w:marBottom w:val="0"/>
          <w:divBdr>
            <w:top w:val="none" w:sz="0" w:space="0" w:color="auto"/>
            <w:left w:val="none" w:sz="0" w:space="0" w:color="auto"/>
            <w:bottom w:val="none" w:sz="0" w:space="0" w:color="auto"/>
            <w:right w:val="none" w:sz="0" w:space="0" w:color="auto"/>
          </w:divBdr>
        </w:div>
        <w:div w:id="1460683678">
          <w:marLeft w:val="0"/>
          <w:marRight w:val="0"/>
          <w:marTop w:val="0"/>
          <w:marBottom w:val="0"/>
          <w:divBdr>
            <w:top w:val="none" w:sz="0" w:space="0" w:color="auto"/>
            <w:left w:val="none" w:sz="0" w:space="0" w:color="auto"/>
            <w:bottom w:val="none" w:sz="0" w:space="0" w:color="auto"/>
            <w:right w:val="none" w:sz="0" w:space="0" w:color="auto"/>
          </w:divBdr>
        </w:div>
        <w:div w:id="1469206720">
          <w:marLeft w:val="0"/>
          <w:marRight w:val="0"/>
          <w:marTop w:val="0"/>
          <w:marBottom w:val="0"/>
          <w:divBdr>
            <w:top w:val="none" w:sz="0" w:space="0" w:color="auto"/>
            <w:left w:val="none" w:sz="0" w:space="0" w:color="auto"/>
            <w:bottom w:val="none" w:sz="0" w:space="0" w:color="auto"/>
            <w:right w:val="none" w:sz="0" w:space="0" w:color="auto"/>
          </w:divBdr>
        </w:div>
        <w:div w:id="1473250888">
          <w:marLeft w:val="0"/>
          <w:marRight w:val="0"/>
          <w:marTop w:val="0"/>
          <w:marBottom w:val="0"/>
          <w:divBdr>
            <w:top w:val="none" w:sz="0" w:space="0" w:color="auto"/>
            <w:left w:val="none" w:sz="0" w:space="0" w:color="auto"/>
            <w:bottom w:val="none" w:sz="0" w:space="0" w:color="auto"/>
            <w:right w:val="none" w:sz="0" w:space="0" w:color="auto"/>
          </w:divBdr>
        </w:div>
        <w:div w:id="1484658805">
          <w:marLeft w:val="0"/>
          <w:marRight w:val="0"/>
          <w:marTop w:val="0"/>
          <w:marBottom w:val="0"/>
          <w:divBdr>
            <w:top w:val="none" w:sz="0" w:space="0" w:color="auto"/>
            <w:left w:val="none" w:sz="0" w:space="0" w:color="auto"/>
            <w:bottom w:val="none" w:sz="0" w:space="0" w:color="auto"/>
            <w:right w:val="none" w:sz="0" w:space="0" w:color="auto"/>
          </w:divBdr>
        </w:div>
        <w:div w:id="1484734991">
          <w:marLeft w:val="0"/>
          <w:marRight w:val="0"/>
          <w:marTop w:val="0"/>
          <w:marBottom w:val="0"/>
          <w:divBdr>
            <w:top w:val="none" w:sz="0" w:space="0" w:color="auto"/>
            <w:left w:val="none" w:sz="0" w:space="0" w:color="auto"/>
            <w:bottom w:val="none" w:sz="0" w:space="0" w:color="auto"/>
            <w:right w:val="none" w:sz="0" w:space="0" w:color="auto"/>
          </w:divBdr>
        </w:div>
        <w:div w:id="1492672863">
          <w:marLeft w:val="0"/>
          <w:marRight w:val="0"/>
          <w:marTop w:val="0"/>
          <w:marBottom w:val="0"/>
          <w:divBdr>
            <w:top w:val="none" w:sz="0" w:space="0" w:color="auto"/>
            <w:left w:val="none" w:sz="0" w:space="0" w:color="auto"/>
            <w:bottom w:val="none" w:sz="0" w:space="0" w:color="auto"/>
            <w:right w:val="none" w:sz="0" w:space="0" w:color="auto"/>
          </w:divBdr>
        </w:div>
        <w:div w:id="1497569902">
          <w:marLeft w:val="0"/>
          <w:marRight w:val="0"/>
          <w:marTop w:val="0"/>
          <w:marBottom w:val="0"/>
          <w:divBdr>
            <w:top w:val="none" w:sz="0" w:space="0" w:color="auto"/>
            <w:left w:val="none" w:sz="0" w:space="0" w:color="auto"/>
            <w:bottom w:val="none" w:sz="0" w:space="0" w:color="auto"/>
            <w:right w:val="none" w:sz="0" w:space="0" w:color="auto"/>
          </w:divBdr>
        </w:div>
        <w:div w:id="1499230019">
          <w:marLeft w:val="0"/>
          <w:marRight w:val="0"/>
          <w:marTop w:val="0"/>
          <w:marBottom w:val="0"/>
          <w:divBdr>
            <w:top w:val="none" w:sz="0" w:space="0" w:color="auto"/>
            <w:left w:val="none" w:sz="0" w:space="0" w:color="auto"/>
            <w:bottom w:val="none" w:sz="0" w:space="0" w:color="auto"/>
            <w:right w:val="none" w:sz="0" w:space="0" w:color="auto"/>
          </w:divBdr>
        </w:div>
        <w:div w:id="1510212470">
          <w:marLeft w:val="0"/>
          <w:marRight w:val="0"/>
          <w:marTop w:val="0"/>
          <w:marBottom w:val="0"/>
          <w:divBdr>
            <w:top w:val="none" w:sz="0" w:space="0" w:color="auto"/>
            <w:left w:val="none" w:sz="0" w:space="0" w:color="auto"/>
            <w:bottom w:val="none" w:sz="0" w:space="0" w:color="auto"/>
            <w:right w:val="none" w:sz="0" w:space="0" w:color="auto"/>
          </w:divBdr>
        </w:div>
        <w:div w:id="1529641872">
          <w:marLeft w:val="0"/>
          <w:marRight w:val="0"/>
          <w:marTop w:val="0"/>
          <w:marBottom w:val="0"/>
          <w:divBdr>
            <w:top w:val="none" w:sz="0" w:space="0" w:color="auto"/>
            <w:left w:val="none" w:sz="0" w:space="0" w:color="auto"/>
            <w:bottom w:val="none" w:sz="0" w:space="0" w:color="auto"/>
            <w:right w:val="none" w:sz="0" w:space="0" w:color="auto"/>
          </w:divBdr>
        </w:div>
        <w:div w:id="1539387929">
          <w:marLeft w:val="0"/>
          <w:marRight w:val="0"/>
          <w:marTop w:val="0"/>
          <w:marBottom w:val="0"/>
          <w:divBdr>
            <w:top w:val="none" w:sz="0" w:space="0" w:color="auto"/>
            <w:left w:val="none" w:sz="0" w:space="0" w:color="auto"/>
            <w:bottom w:val="none" w:sz="0" w:space="0" w:color="auto"/>
            <w:right w:val="none" w:sz="0" w:space="0" w:color="auto"/>
          </w:divBdr>
        </w:div>
        <w:div w:id="1540896690">
          <w:marLeft w:val="0"/>
          <w:marRight w:val="0"/>
          <w:marTop w:val="0"/>
          <w:marBottom w:val="0"/>
          <w:divBdr>
            <w:top w:val="none" w:sz="0" w:space="0" w:color="auto"/>
            <w:left w:val="none" w:sz="0" w:space="0" w:color="auto"/>
            <w:bottom w:val="none" w:sz="0" w:space="0" w:color="auto"/>
            <w:right w:val="none" w:sz="0" w:space="0" w:color="auto"/>
          </w:divBdr>
        </w:div>
        <w:div w:id="1546525115">
          <w:marLeft w:val="0"/>
          <w:marRight w:val="0"/>
          <w:marTop w:val="0"/>
          <w:marBottom w:val="0"/>
          <w:divBdr>
            <w:top w:val="none" w:sz="0" w:space="0" w:color="auto"/>
            <w:left w:val="none" w:sz="0" w:space="0" w:color="auto"/>
            <w:bottom w:val="none" w:sz="0" w:space="0" w:color="auto"/>
            <w:right w:val="none" w:sz="0" w:space="0" w:color="auto"/>
          </w:divBdr>
        </w:div>
        <w:div w:id="1554341236">
          <w:marLeft w:val="0"/>
          <w:marRight w:val="0"/>
          <w:marTop w:val="0"/>
          <w:marBottom w:val="0"/>
          <w:divBdr>
            <w:top w:val="none" w:sz="0" w:space="0" w:color="auto"/>
            <w:left w:val="none" w:sz="0" w:space="0" w:color="auto"/>
            <w:bottom w:val="none" w:sz="0" w:space="0" w:color="auto"/>
            <w:right w:val="none" w:sz="0" w:space="0" w:color="auto"/>
          </w:divBdr>
        </w:div>
        <w:div w:id="1563830174">
          <w:marLeft w:val="0"/>
          <w:marRight w:val="0"/>
          <w:marTop w:val="0"/>
          <w:marBottom w:val="0"/>
          <w:divBdr>
            <w:top w:val="none" w:sz="0" w:space="0" w:color="auto"/>
            <w:left w:val="none" w:sz="0" w:space="0" w:color="auto"/>
            <w:bottom w:val="none" w:sz="0" w:space="0" w:color="auto"/>
            <w:right w:val="none" w:sz="0" w:space="0" w:color="auto"/>
          </w:divBdr>
        </w:div>
        <w:div w:id="1584340646">
          <w:marLeft w:val="0"/>
          <w:marRight w:val="0"/>
          <w:marTop w:val="0"/>
          <w:marBottom w:val="0"/>
          <w:divBdr>
            <w:top w:val="none" w:sz="0" w:space="0" w:color="auto"/>
            <w:left w:val="none" w:sz="0" w:space="0" w:color="auto"/>
            <w:bottom w:val="none" w:sz="0" w:space="0" w:color="auto"/>
            <w:right w:val="none" w:sz="0" w:space="0" w:color="auto"/>
          </w:divBdr>
        </w:div>
        <w:div w:id="1585382815">
          <w:marLeft w:val="0"/>
          <w:marRight w:val="0"/>
          <w:marTop w:val="0"/>
          <w:marBottom w:val="0"/>
          <w:divBdr>
            <w:top w:val="none" w:sz="0" w:space="0" w:color="auto"/>
            <w:left w:val="none" w:sz="0" w:space="0" w:color="auto"/>
            <w:bottom w:val="none" w:sz="0" w:space="0" w:color="auto"/>
            <w:right w:val="none" w:sz="0" w:space="0" w:color="auto"/>
          </w:divBdr>
        </w:div>
        <w:div w:id="1591236955">
          <w:marLeft w:val="0"/>
          <w:marRight w:val="0"/>
          <w:marTop w:val="0"/>
          <w:marBottom w:val="0"/>
          <w:divBdr>
            <w:top w:val="none" w:sz="0" w:space="0" w:color="auto"/>
            <w:left w:val="none" w:sz="0" w:space="0" w:color="auto"/>
            <w:bottom w:val="none" w:sz="0" w:space="0" w:color="auto"/>
            <w:right w:val="none" w:sz="0" w:space="0" w:color="auto"/>
          </w:divBdr>
        </w:div>
        <w:div w:id="1623075106">
          <w:marLeft w:val="0"/>
          <w:marRight w:val="0"/>
          <w:marTop w:val="0"/>
          <w:marBottom w:val="0"/>
          <w:divBdr>
            <w:top w:val="none" w:sz="0" w:space="0" w:color="auto"/>
            <w:left w:val="none" w:sz="0" w:space="0" w:color="auto"/>
            <w:bottom w:val="none" w:sz="0" w:space="0" w:color="auto"/>
            <w:right w:val="none" w:sz="0" w:space="0" w:color="auto"/>
          </w:divBdr>
        </w:div>
        <w:div w:id="1647926923">
          <w:marLeft w:val="0"/>
          <w:marRight w:val="0"/>
          <w:marTop w:val="0"/>
          <w:marBottom w:val="0"/>
          <w:divBdr>
            <w:top w:val="none" w:sz="0" w:space="0" w:color="auto"/>
            <w:left w:val="none" w:sz="0" w:space="0" w:color="auto"/>
            <w:bottom w:val="none" w:sz="0" w:space="0" w:color="auto"/>
            <w:right w:val="none" w:sz="0" w:space="0" w:color="auto"/>
          </w:divBdr>
        </w:div>
        <w:div w:id="1651860520">
          <w:marLeft w:val="0"/>
          <w:marRight w:val="0"/>
          <w:marTop w:val="0"/>
          <w:marBottom w:val="0"/>
          <w:divBdr>
            <w:top w:val="none" w:sz="0" w:space="0" w:color="auto"/>
            <w:left w:val="none" w:sz="0" w:space="0" w:color="auto"/>
            <w:bottom w:val="none" w:sz="0" w:space="0" w:color="auto"/>
            <w:right w:val="none" w:sz="0" w:space="0" w:color="auto"/>
          </w:divBdr>
        </w:div>
        <w:div w:id="1659380791">
          <w:marLeft w:val="0"/>
          <w:marRight w:val="0"/>
          <w:marTop w:val="0"/>
          <w:marBottom w:val="0"/>
          <w:divBdr>
            <w:top w:val="none" w:sz="0" w:space="0" w:color="auto"/>
            <w:left w:val="none" w:sz="0" w:space="0" w:color="auto"/>
            <w:bottom w:val="none" w:sz="0" w:space="0" w:color="auto"/>
            <w:right w:val="none" w:sz="0" w:space="0" w:color="auto"/>
          </w:divBdr>
        </w:div>
        <w:div w:id="1663853170">
          <w:marLeft w:val="0"/>
          <w:marRight w:val="0"/>
          <w:marTop w:val="0"/>
          <w:marBottom w:val="0"/>
          <w:divBdr>
            <w:top w:val="none" w:sz="0" w:space="0" w:color="auto"/>
            <w:left w:val="none" w:sz="0" w:space="0" w:color="auto"/>
            <w:bottom w:val="none" w:sz="0" w:space="0" w:color="auto"/>
            <w:right w:val="none" w:sz="0" w:space="0" w:color="auto"/>
          </w:divBdr>
        </w:div>
        <w:div w:id="1670063889">
          <w:marLeft w:val="0"/>
          <w:marRight w:val="0"/>
          <w:marTop w:val="0"/>
          <w:marBottom w:val="0"/>
          <w:divBdr>
            <w:top w:val="none" w:sz="0" w:space="0" w:color="auto"/>
            <w:left w:val="none" w:sz="0" w:space="0" w:color="auto"/>
            <w:bottom w:val="none" w:sz="0" w:space="0" w:color="auto"/>
            <w:right w:val="none" w:sz="0" w:space="0" w:color="auto"/>
          </w:divBdr>
        </w:div>
        <w:div w:id="1672221784">
          <w:marLeft w:val="0"/>
          <w:marRight w:val="0"/>
          <w:marTop w:val="0"/>
          <w:marBottom w:val="0"/>
          <w:divBdr>
            <w:top w:val="none" w:sz="0" w:space="0" w:color="auto"/>
            <w:left w:val="none" w:sz="0" w:space="0" w:color="auto"/>
            <w:bottom w:val="none" w:sz="0" w:space="0" w:color="auto"/>
            <w:right w:val="none" w:sz="0" w:space="0" w:color="auto"/>
          </w:divBdr>
        </w:div>
        <w:div w:id="1674146247">
          <w:marLeft w:val="0"/>
          <w:marRight w:val="0"/>
          <w:marTop w:val="0"/>
          <w:marBottom w:val="0"/>
          <w:divBdr>
            <w:top w:val="none" w:sz="0" w:space="0" w:color="auto"/>
            <w:left w:val="none" w:sz="0" w:space="0" w:color="auto"/>
            <w:bottom w:val="none" w:sz="0" w:space="0" w:color="auto"/>
            <w:right w:val="none" w:sz="0" w:space="0" w:color="auto"/>
          </w:divBdr>
        </w:div>
        <w:div w:id="1686010369">
          <w:marLeft w:val="0"/>
          <w:marRight w:val="0"/>
          <w:marTop w:val="0"/>
          <w:marBottom w:val="0"/>
          <w:divBdr>
            <w:top w:val="none" w:sz="0" w:space="0" w:color="auto"/>
            <w:left w:val="none" w:sz="0" w:space="0" w:color="auto"/>
            <w:bottom w:val="none" w:sz="0" w:space="0" w:color="auto"/>
            <w:right w:val="none" w:sz="0" w:space="0" w:color="auto"/>
          </w:divBdr>
        </w:div>
        <w:div w:id="1687293533">
          <w:marLeft w:val="0"/>
          <w:marRight w:val="0"/>
          <w:marTop w:val="0"/>
          <w:marBottom w:val="0"/>
          <w:divBdr>
            <w:top w:val="none" w:sz="0" w:space="0" w:color="auto"/>
            <w:left w:val="none" w:sz="0" w:space="0" w:color="auto"/>
            <w:bottom w:val="none" w:sz="0" w:space="0" w:color="auto"/>
            <w:right w:val="none" w:sz="0" w:space="0" w:color="auto"/>
          </w:divBdr>
        </w:div>
        <w:div w:id="1688174008">
          <w:marLeft w:val="0"/>
          <w:marRight w:val="0"/>
          <w:marTop w:val="0"/>
          <w:marBottom w:val="0"/>
          <w:divBdr>
            <w:top w:val="none" w:sz="0" w:space="0" w:color="auto"/>
            <w:left w:val="none" w:sz="0" w:space="0" w:color="auto"/>
            <w:bottom w:val="none" w:sz="0" w:space="0" w:color="auto"/>
            <w:right w:val="none" w:sz="0" w:space="0" w:color="auto"/>
          </w:divBdr>
        </w:div>
        <w:div w:id="1698191638">
          <w:marLeft w:val="0"/>
          <w:marRight w:val="0"/>
          <w:marTop w:val="0"/>
          <w:marBottom w:val="0"/>
          <w:divBdr>
            <w:top w:val="none" w:sz="0" w:space="0" w:color="auto"/>
            <w:left w:val="none" w:sz="0" w:space="0" w:color="auto"/>
            <w:bottom w:val="none" w:sz="0" w:space="0" w:color="auto"/>
            <w:right w:val="none" w:sz="0" w:space="0" w:color="auto"/>
          </w:divBdr>
        </w:div>
        <w:div w:id="1728214449">
          <w:marLeft w:val="0"/>
          <w:marRight w:val="0"/>
          <w:marTop w:val="0"/>
          <w:marBottom w:val="0"/>
          <w:divBdr>
            <w:top w:val="none" w:sz="0" w:space="0" w:color="auto"/>
            <w:left w:val="none" w:sz="0" w:space="0" w:color="auto"/>
            <w:bottom w:val="none" w:sz="0" w:space="0" w:color="auto"/>
            <w:right w:val="none" w:sz="0" w:space="0" w:color="auto"/>
          </w:divBdr>
        </w:div>
        <w:div w:id="1731920751">
          <w:marLeft w:val="0"/>
          <w:marRight w:val="0"/>
          <w:marTop w:val="0"/>
          <w:marBottom w:val="0"/>
          <w:divBdr>
            <w:top w:val="none" w:sz="0" w:space="0" w:color="auto"/>
            <w:left w:val="none" w:sz="0" w:space="0" w:color="auto"/>
            <w:bottom w:val="none" w:sz="0" w:space="0" w:color="auto"/>
            <w:right w:val="none" w:sz="0" w:space="0" w:color="auto"/>
          </w:divBdr>
        </w:div>
        <w:div w:id="1742173571">
          <w:marLeft w:val="0"/>
          <w:marRight w:val="0"/>
          <w:marTop w:val="0"/>
          <w:marBottom w:val="0"/>
          <w:divBdr>
            <w:top w:val="none" w:sz="0" w:space="0" w:color="auto"/>
            <w:left w:val="none" w:sz="0" w:space="0" w:color="auto"/>
            <w:bottom w:val="none" w:sz="0" w:space="0" w:color="auto"/>
            <w:right w:val="none" w:sz="0" w:space="0" w:color="auto"/>
          </w:divBdr>
        </w:div>
        <w:div w:id="1744134410">
          <w:marLeft w:val="0"/>
          <w:marRight w:val="0"/>
          <w:marTop w:val="0"/>
          <w:marBottom w:val="0"/>
          <w:divBdr>
            <w:top w:val="none" w:sz="0" w:space="0" w:color="auto"/>
            <w:left w:val="none" w:sz="0" w:space="0" w:color="auto"/>
            <w:bottom w:val="none" w:sz="0" w:space="0" w:color="auto"/>
            <w:right w:val="none" w:sz="0" w:space="0" w:color="auto"/>
          </w:divBdr>
        </w:div>
        <w:div w:id="1744792985">
          <w:marLeft w:val="0"/>
          <w:marRight w:val="0"/>
          <w:marTop w:val="0"/>
          <w:marBottom w:val="0"/>
          <w:divBdr>
            <w:top w:val="none" w:sz="0" w:space="0" w:color="auto"/>
            <w:left w:val="none" w:sz="0" w:space="0" w:color="auto"/>
            <w:bottom w:val="none" w:sz="0" w:space="0" w:color="auto"/>
            <w:right w:val="none" w:sz="0" w:space="0" w:color="auto"/>
          </w:divBdr>
        </w:div>
        <w:div w:id="1745102278">
          <w:marLeft w:val="0"/>
          <w:marRight w:val="0"/>
          <w:marTop w:val="0"/>
          <w:marBottom w:val="0"/>
          <w:divBdr>
            <w:top w:val="none" w:sz="0" w:space="0" w:color="auto"/>
            <w:left w:val="none" w:sz="0" w:space="0" w:color="auto"/>
            <w:bottom w:val="none" w:sz="0" w:space="0" w:color="auto"/>
            <w:right w:val="none" w:sz="0" w:space="0" w:color="auto"/>
          </w:divBdr>
        </w:div>
        <w:div w:id="1749767061">
          <w:marLeft w:val="0"/>
          <w:marRight w:val="0"/>
          <w:marTop w:val="0"/>
          <w:marBottom w:val="0"/>
          <w:divBdr>
            <w:top w:val="none" w:sz="0" w:space="0" w:color="auto"/>
            <w:left w:val="none" w:sz="0" w:space="0" w:color="auto"/>
            <w:bottom w:val="none" w:sz="0" w:space="0" w:color="auto"/>
            <w:right w:val="none" w:sz="0" w:space="0" w:color="auto"/>
          </w:divBdr>
        </w:div>
        <w:div w:id="1757818732">
          <w:marLeft w:val="0"/>
          <w:marRight w:val="0"/>
          <w:marTop w:val="0"/>
          <w:marBottom w:val="0"/>
          <w:divBdr>
            <w:top w:val="none" w:sz="0" w:space="0" w:color="auto"/>
            <w:left w:val="none" w:sz="0" w:space="0" w:color="auto"/>
            <w:bottom w:val="none" w:sz="0" w:space="0" w:color="auto"/>
            <w:right w:val="none" w:sz="0" w:space="0" w:color="auto"/>
          </w:divBdr>
        </w:div>
        <w:div w:id="1763454066">
          <w:marLeft w:val="0"/>
          <w:marRight w:val="0"/>
          <w:marTop w:val="0"/>
          <w:marBottom w:val="0"/>
          <w:divBdr>
            <w:top w:val="none" w:sz="0" w:space="0" w:color="auto"/>
            <w:left w:val="none" w:sz="0" w:space="0" w:color="auto"/>
            <w:bottom w:val="none" w:sz="0" w:space="0" w:color="auto"/>
            <w:right w:val="none" w:sz="0" w:space="0" w:color="auto"/>
          </w:divBdr>
        </w:div>
        <w:div w:id="1766268392">
          <w:marLeft w:val="0"/>
          <w:marRight w:val="0"/>
          <w:marTop w:val="0"/>
          <w:marBottom w:val="0"/>
          <w:divBdr>
            <w:top w:val="none" w:sz="0" w:space="0" w:color="auto"/>
            <w:left w:val="none" w:sz="0" w:space="0" w:color="auto"/>
            <w:bottom w:val="none" w:sz="0" w:space="0" w:color="auto"/>
            <w:right w:val="none" w:sz="0" w:space="0" w:color="auto"/>
          </w:divBdr>
        </w:div>
        <w:div w:id="1768966595">
          <w:marLeft w:val="0"/>
          <w:marRight w:val="0"/>
          <w:marTop w:val="0"/>
          <w:marBottom w:val="0"/>
          <w:divBdr>
            <w:top w:val="none" w:sz="0" w:space="0" w:color="auto"/>
            <w:left w:val="none" w:sz="0" w:space="0" w:color="auto"/>
            <w:bottom w:val="none" w:sz="0" w:space="0" w:color="auto"/>
            <w:right w:val="none" w:sz="0" w:space="0" w:color="auto"/>
          </w:divBdr>
        </w:div>
        <w:div w:id="1771465103">
          <w:marLeft w:val="0"/>
          <w:marRight w:val="0"/>
          <w:marTop w:val="0"/>
          <w:marBottom w:val="0"/>
          <w:divBdr>
            <w:top w:val="none" w:sz="0" w:space="0" w:color="auto"/>
            <w:left w:val="none" w:sz="0" w:space="0" w:color="auto"/>
            <w:bottom w:val="none" w:sz="0" w:space="0" w:color="auto"/>
            <w:right w:val="none" w:sz="0" w:space="0" w:color="auto"/>
          </w:divBdr>
        </w:div>
        <w:div w:id="1784419940">
          <w:marLeft w:val="0"/>
          <w:marRight w:val="0"/>
          <w:marTop w:val="0"/>
          <w:marBottom w:val="0"/>
          <w:divBdr>
            <w:top w:val="none" w:sz="0" w:space="0" w:color="auto"/>
            <w:left w:val="none" w:sz="0" w:space="0" w:color="auto"/>
            <w:bottom w:val="none" w:sz="0" w:space="0" w:color="auto"/>
            <w:right w:val="none" w:sz="0" w:space="0" w:color="auto"/>
          </w:divBdr>
        </w:div>
        <w:div w:id="1800538559">
          <w:marLeft w:val="0"/>
          <w:marRight w:val="0"/>
          <w:marTop w:val="0"/>
          <w:marBottom w:val="0"/>
          <w:divBdr>
            <w:top w:val="none" w:sz="0" w:space="0" w:color="auto"/>
            <w:left w:val="none" w:sz="0" w:space="0" w:color="auto"/>
            <w:bottom w:val="none" w:sz="0" w:space="0" w:color="auto"/>
            <w:right w:val="none" w:sz="0" w:space="0" w:color="auto"/>
          </w:divBdr>
        </w:div>
        <w:div w:id="1801462099">
          <w:marLeft w:val="0"/>
          <w:marRight w:val="0"/>
          <w:marTop w:val="0"/>
          <w:marBottom w:val="0"/>
          <w:divBdr>
            <w:top w:val="none" w:sz="0" w:space="0" w:color="auto"/>
            <w:left w:val="none" w:sz="0" w:space="0" w:color="auto"/>
            <w:bottom w:val="none" w:sz="0" w:space="0" w:color="auto"/>
            <w:right w:val="none" w:sz="0" w:space="0" w:color="auto"/>
          </w:divBdr>
        </w:div>
        <w:div w:id="1818719434">
          <w:marLeft w:val="0"/>
          <w:marRight w:val="0"/>
          <w:marTop w:val="0"/>
          <w:marBottom w:val="0"/>
          <w:divBdr>
            <w:top w:val="none" w:sz="0" w:space="0" w:color="auto"/>
            <w:left w:val="none" w:sz="0" w:space="0" w:color="auto"/>
            <w:bottom w:val="none" w:sz="0" w:space="0" w:color="auto"/>
            <w:right w:val="none" w:sz="0" w:space="0" w:color="auto"/>
          </w:divBdr>
        </w:div>
        <w:div w:id="1824852314">
          <w:marLeft w:val="0"/>
          <w:marRight w:val="0"/>
          <w:marTop w:val="0"/>
          <w:marBottom w:val="0"/>
          <w:divBdr>
            <w:top w:val="none" w:sz="0" w:space="0" w:color="auto"/>
            <w:left w:val="none" w:sz="0" w:space="0" w:color="auto"/>
            <w:bottom w:val="none" w:sz="0" w:space="0" w:color="auto"/>
            <w:right w:val="none" w:sz="0" w:space="0" w:color="auto"/>
          </w:divBdr>
        </w:div>
        <w:div w:id="1846431147">
          <w:marLeft w:val="0"/>
          <w:marRight w:val="0"/>
          <w:marTop w:val="0"/>
          <w:marBottom w:val="0"/>
          <w:divBdr>
            <w:top w:val="none" w:sz="0" w:space="0" w:color="auto"/>
            <w:left w:val="none" w:sz="0" w:space="0" w:color="auto"/>
            <w:bottom w:val="none" w:sz="0" w:space="0" w:color="auto"/>
            <w:right w:val="none" w:sz="0" w:space="0" w:color="auto"/>
          </w:divBdr>
        </w:div>
        <w:div w:id="1857039183">
          <w:marLeft w:val="0"/>
          <w:marRight w:val="0"/>
          <w:marTop w:val="0"/>
          <w:marBottom w:val="0"/>
          <w:divBdr>
            <w:top w:val="none" w:sz="0" w:space="0" w:color="auto"/>
            <w:left w:val="none" w:sz="0" w:space="0" w:color="auto"/>
            <w:bottom w:val="none" w:sz="0" w:space="0" w:color="auto"/>
            <w:right w:val="none" w:sz="0" w:space="0" w:color="auto"/>
          </w:divBdr>
        </w:div>
        <w:div w:id="1859855328">
          <w:marLeft w:val="0"/>
          <w:marRight w:val="0"/>
          <w:marTop w:val="0"/>
          <w:marBottom w:val="0"/>
          <w:divBdr>
            <w:top w:val="none" w:sz="0" w:space="0" w:color="auto"/>
            <w:left w:val="none" w:sz="0" w:space="0" w:color="auto"/>
            <w:bottom w:val="none" w:sz="0" w:space="0" w:color="auto"/>
            <w:right w:val="none" w:sz="0" w:space="0" w:color="auto"/>
          </w:divBdr>
        </w:div>
        <w:div w:id="1865165565">
          <w:marLeft w:val="0"/>
          <w:marRight w:val="0"/>
          <w:marTop w:val="0"/>
          <w:marBottom w:val="0"/>
          <w:divBdr>
            <w:top w:val="none" w:sz="0" w:space="0" w:color="auto"/>
            <w:left w:val="none" w:sz="0" w:space="0" w:color="auto"/>
            <w:bottom w:val="none" w:sz="0" w:space="0" w:color="auto"/>
            <w:right w:val="none" w:sz="0" w:space="0" w:color="auto"/>
          </w:divBdr>
        </w:div>
        <w:div w:id="1870332086">
          <w:marLeft w:val="0"/>
          <w:marRight w:val="0"/>
          <w:marTop w:val="0"/>
          <w:marBottom w:val="0"/>
          <w:divBdr>
            <w:top w:val="none" w:sz="0" w:space="0" w:color="auto"/>
            <w:left w:val="none" w:sz="0" w:space="0" w:color="auto"/>
            <w:bottom w:val="none" w:sz="0" w:space="0" w:color="auto"/>
            <w:right w:val="none" w:sz="0" w:space="0" w:color="auto"/>
          </w:divBdr>
        </w:div>
        <w:div w:id="1871914135">
          <w:marLeft w:val="0"/>
          <w:marRight w:val="0"/>
          <w:marTop w:val="0"/>
          <w:marBottom w:val="0"/>
          <w:divBdr>
            <w:top w:val="none" w:sz="0" w:space="0" w:color="auto"/>
            <w:left w:val="none" w:sz="0" w:space="0" w:color="auto"/>
            <w:bottom w:val="none" w:sz="0" w:space="0" w:color="auto"/>
            <w:right w:val="none" w:sz="0" w:space="0" w:color="auto"/>
          </w:divBdr>
        </w:div>
        <w:div w:id="1875314042">
          <w:marLeft w:val="0"/>
          <w:marRight w:val="0"/>
          <w:marTop w:val="0"/>
          <w:marBottom w:val="0"/>
          <w:divBdr>
            <w:top w:val="none" w:sz="0" w:space="0" w:color="auto"/>
            <w:left w:val="none" w:sz="0" w:space="0" w:color="auto"/>
            <w:bottom w:val="none" w:sz="0" w:space="0" w:color="auto"/>
            <w:right w:val="none" w:sz="0" w:space="0" w:color="auto"/>
          </w:divBdr>
        </w:div>
        <w:div w:id="1877038431">
          <w:marLeft w:val="0"/>
          <w:marRight w:val="0"/>
          <w:marTop w:val="0"/>
          <w:marBottom w:val="0"/>
          <w:divBdr>
            <w:top w:val="none" w:sz="0" w:space="0" w:color="auto"/>
            <w:left w:val="none" w:sz="0" w:space="0" w:color="auto"/>
            <w:bottom w:val="none" w:sz="0" w:space="0" w:color="auto"/>
            <w:right w:val="none" w:sz="0" w:space="0" w:color="auto"/>
          </w:divBdr>
        </w:div>
        <w:div w:id="1892962763">
          <w:marLeft w:val="0"/>
          <w:marRight w:val="0"/>
          <w:marTop w:val="0"/>
          <w:marBottom w:val="0"/>
          <w:divBdr>
            <w:top w:val="none" w:sz="0" w:space="0" w:color="auto"/>
            <w:left w:val="none" w:sz="0" w:space="0" w:color="auto"/>
            <w:bottom w:val="none" w:sz="0" w:space="0" w:color="auto"/>
            <w:right w:val="none" w:sz="0" w:space="0" w:color="auto"/>
          </w:divBdr>
        </w:div>
        <w:div w:id="1907763257">
          <w:marLeft w:val="0"/>
          <w:marRight w:val="0"/>
          <w:marTop w:val="0"/>
          <w:marBottom w:val="0"/>
          <w:divBdr>
            <w:top w:val="none" w:sz="0" w:space="0" w:color="auto"/>
            <w:left w:val="none" w:sz="0" w:space="0" w:color="auto"/>
            <w:bottom w:val="none" w:sz="0" w:space="0" w:color="auto"/>
            <w:right w:val="none" w:sz="0" w:space="0" w:color="auto"/>
          </w:divBdr>
        </w:div>
        <w:div w:id="1908146386">
          <w:marLeft w:val="0"/>
          <w:marRight w:val="0"/>
          <w:marTop w:val="0"/>
          <w:marBottom w:val="0"/>
          <w:divBdr>
            <w:top w:val="none" w:sz="0" w:space="0" w:color="auto"/>
            <w:left w:val="none" w:sz="0" w:space="0" w:color="auto"/>
            <w:bottom w:val="none" w:sz="0" w:space="0" w:color="auto"/>
            <w:right w:val="none" w:sz="0" w:space="0" w:color="auto"/>
          </w:divBdr>
        </w:div>
        <w:div w:id="1910112894">
          <w:marLeft w:val="0"/>
          <w:marRight w:val="0"/>
          <w:marTop w:val="0"/>
          <w:marBottom w:val="0"/>
          <w:divBdr>
            <w:top w:val="none" w:sz="0" w:space="0" w:color="auto"/>
            <w:left w:val="none" w:sz="0" w:space="0" w:color="auto"/>
            <w:bottom w:val="none" w:sz="0" w:space="0" w:color="auto"/>
            <w:right w:val="none" w:sz="0" w:space="0" w:color="auto"/>
          </w:divBdr>
        </w:div>
        <w:div w:id="1917082875">
          <w:marLeft w:val="0"/>
          <w:marRight w:val="0"/>
          <w:marTop w:val="0"/>
          <w:marBottom w:val="0"/>
          <w:divBdr>
            <w:top w:val="none" w:sz="0" w:space="0" w:color="auto"/>
            <w:left w:val="none" w:sz="0" w:space="0" w:color="auto"/>
            <w:bottom w:val="none" w:sz="0" w:space="0" w:color="auto"/>
            <w:right w:val="none" w:sz="0" w:space="0" w:color="auto"/>
          </w:divBdr>
        </w:div>
        <w:div w:id="1925139791">
          <w:marLeft w:val="0"/>
          <w:marRight w:val="0"/>
          <w:marTop w:val="0"/>
          <w:marBottom w:val="0"/>
          <w:divBdr>
            <w:top w:val="none" w:sz="0" w:space="0" w:color="auto"/>
            <w:left w:val="none" w:sz="0" w:space="0" w:color="auto"/>
            <w:bottom w:val="none" w:sz="0" w:space="0" w:color="auto"/>
            <w:right w:val="none" w:sz="0" w:space="0" w:color="auto"/>
          </w:divBdr>
        </w:div>
        <w:div w:id="1928730490">
          <w:marLeft w:val="0"/>
          <w:marRight w:val="0"/>
          <w:marTop w:val="0"/>
          <w:marBottom w:val="0"/>
          <w:divBdr>
            <w:top w:val="none" w:sz="0" w:space="0" w:color="auto"/>
            <w:left w:val="none" w:sz="0" w:space="0" w:color="auto"/>
            <w:bottom w:val="none" w:sz="0" w:space="0" w:color="auto"/>
            <w:right w:val="none" w:sz="0" w:space="0" w:color="auto"/>
          </w:divBdr>
        </w:div>
        <w:div w:id="1935478701">
          <w:marLeft w:val="0"/>
          <w:marRight w:val="0"/>
          <w:marTop w:val="0"/>
          <w:marBottom w:val="0"/>
          <w:divBdr>
            <w:top w:val="none" w:sz="0" w:space="0" w:color="auto"/>
            <w:left w:val="none" w:sz="0" w:space="0" w:color="auto"/>
            <w:bottom w:val="none" w:sz="0" w:space="0" w:color="auto"/>
            <w:right w:val="none" w:sz="0" w:space="0" w:color="auto"/>
          </w:divBdr>
        </w:div>
        <w:div w:id="1939438071">
          <w:marLeft w:val="0"/>
          <w:marRight w:val="0"/>
          <w:marTop w:val="0"/>
          <w:marBottom w:val="0"/>
          <w:divBdr>
            <w:top w:val="none" w:sz="0" w:space="0" w:color="auto"/>
            <w:left w:val="none" w:sz="0" w:space="0" w:color="auto"/>
            <w:bottom w:val="none" w:sz="0" w:space="0" w:color="auto"/>
            <w:right w:val="none" w:sz="0" w:space="0" w:color="auto"/>
          </w:divBdr>
        </w:div>
        <w:div w:id="1958681746">
          <w:marLeft w:val="0"/>
          <w:marRight w:val="0"/>
          <w:marTop w:val="0"/>
          <w:marBottom w:val="0"/>
          <w:divBdr>
            <w:top w:val="none" w:sz="0" w:space="0" w:color="auto"/>
            <w:left w:val="none" w:sz="0" w:space="0" w:color="auto"/>
            <w:bottom w:val="none" w:sz="0" w:space="0" w:color="auto"/>
            <w:right w:val="none" w:sz="0" w:space="0" w:color="auto"/>
          </w:divBdr>
        </w:div>
        <w:div w:id="1974670873">
          <w:marLeft w:val="0"/>
          <w:marRight w:val="0"/>
          <w:marTop w:val="0"/>
          <w:marBottom w:val="0"/>
          <w:divBdr>
            <w:top w:val="none" w:sz="0" w:space="0" w:color="auto"/>
            <w:left w:val="none" w:sz="0" w:space="0" w:color="auto"/>
            <w:bottom w:val="none" w:sz="0" w:space="0" w:color="auto"/>
            <w:right w:val="none" w:sz="0" w:space="0" w:color="auto"/>
          </w:divBdr>
        </w:div>
        <w:div w:id="1978342498">
          <w:marLeft w:val="0"/>
          <w:marRight w:val="0"/>
          <w:marTop w:val="0"/>
          <w:marBottom w:val="0"/>
          <w:divBdr>
            <w:top w:val="none" w:sz="0" w:space="0" w:color="auto"/>
            <w:left w:val="none" w:sz="0" w:space="0" w:color="auto"/>
            <w:bottom w:val="none" w:sz="0" w:space="0" w:color="auto"/>
            <w:right w:val="none" w:sz="0" w:space="0" w:color="auto"/>
          </w:divBdr>
        </w:div>
        <w:div w:id="1984574956">
          <w:marLeft w:val="0"/>
          <w:marRight w:val="0"/>
          <w:marTop w:val="0"/>
          <w:marBottom w:val="0"/>
          <w:divBdr>
            <w:top w:val="none" w:sz="0" w:space="0" w:color="auto"/>
            <w:left w:val="none" w:sz="0" w:space="0" w:color="auto"/>
            <w:bottom w:val="none" w:sz="0" w:space="0" w:color="auto"/>
            <w:right w:val="none" w:sz="0" w:space="0" w:color="auto"/>
          </w:divBdr>
        </w:div>
        <w:div w:id="1995179107">
          <w:marLeft w:val="0"/>
          <w:marRight w:val="0"/>
          <w:marTop w:val="0"/>
          <w:marBottom w:val="0"/>
          <w:divBdr>
            <w:top w:val="none" w:sz="0" w:space="0" w:color="auto"/>
            <w:left w:val="none" w:sz="0" w:space="0" w:color="auto"/>
            <w:bottom w:val="none" w:sz="0" w:space="0" w:color="auto"/>
            <w:right w:val="none" w:sz="0" w:space="0" w:color="auto"/>
          </w:divBdr>
        </w:div>
        <w:div w:id="1997563318">
          <w:marLeft w:val="0"/>
          <w:marRight w:val="0"/>
          <w:marTop w:val="0"/>
          <w:marBottom w:val="0"/>
          <w:divBdr>
            <w:top w:val="none" w:sz="0" w:space="0" w:color="auto"/>
            <w:left w:val="none" w:sz="0" w:space="0" w:color="auto"/>
            <w:bottom w:val="none" w:sz="0" w:space="0" w:color="auto"/>
            <w:right w:val="none" w:sz="0" w:space="0" w:color="auto"/>
          </w:divBdr>
        </w:div>
        <w:div w:id="2005812321">
          <w:marLeft w:val="0"/>
          <w:marRight w:val="0"/>
          <w:marTop w:val="0"/>
          <w:marBottom w:val="0"/>
          <w:divBdr>
            <w:top w:val="none" w:sz="0" w:space="0" w:color="auto"/>
            <w:left w:val="none" w:sz="0" w:space="0" w:color="auto"/>
            <w:bottom w:val="none" w:sz="0" w:space="0" w:color="auto"/>
            <w:right w:val="none" w:sz="0" w:space="0" w:color="auto"/>
          </w:divBdr>
        </w:div>
        <w:div w:id="2014869146">
          <w:marLeft w:val="0"/>
          <w:marRight w:val="0"/>
          <w:marTop w:val="0"/>
          <w:marBottom w:val="0"/>
          <w:divBdr>
            <w:top w:val="none" w:sz="0" w:space="0" w:color="auto"/>
            <w:left w:val="none" w:sz="0" w:space="0" w:color="auto"/>
            <w:bottom w:val="none" w:sz="0" w:space="0" w:color="auto"/>
            <w:right w:val="none" w:sz="0" w:space="0" w:color="auto"/>
          </w:divBdr>
        </w:div>
        <w:div w:id="2015573223">
          <w:marLeft w:val="0"/>
          <w:marRight w:val="0"/>
          <w:marTop w:val="0"/>
          <w:marBottom w:val="0"/>
          <w:divBdr>
            <w:top w:val="none" w:sz="0" w:space="0" w:color="auto"/>
            <w:left w:val="none" w:sz="0" w:space="0" w:color="auto"/>
            <w:bottom w:val="none" w:sz="0" w:space="0" w:color="auto"/>
            <w:right w:val="none" w:sz="0" w:space="0" w:color="auto"/>
          </w:divBdr>
        </w:div>
        <w:div w:id="2016374180">
          <w:marLeft w:val="0"/>
          <w:marRight w:val="0"/>
          <w:marTop w:val="0"/>
          <w:marBottom w:val="0"/>
          <w:divBdr>
            <w:top w:val="none" w:sz="0" w:space="0" w:color="auto"/>
            <w:left w:val="none" w:sz="0" w:space="0" w:color="auto"/>
            <w:bottom w:val="none" w:sz="0" w:space="0" w:color="auto"/>
            <w:right w:val="none" w:sz="0" w:space="0" w:color="auto"/>
          </w:divBdr>
        </w:div>
        <w:div w:id="2017148065">
          <w:marLeft w:val="0"/>
          <w:marRight w:val="0"/>
          <w:marTop w:val="0"/>
          <w:marBottom w:val="0"/>
          <w:divBdr>
            <w:top w:val="none" w:sz="0" w:space="0" w:color="auto"/>
            <w:left w:val="none" w:sz="0" w:space="0" w:color="auto"/>
            <w:bottom w:val="none" w:sz="0" w:space="0" w:color="auto"/>
            <w:right w:val="none" w:sz="0" w:space="0" w:color="auto"/>
          </w:divBdr>
        </w:div>
        <w:div w:id="2033799570">
          <w:marLeft w:val="0"/>
          <w:marRight w:val="0"/>
          <w:marTop w:val="0"/>
          <w:marBottom w:val="0"/>
          <w:divBdr>
            <w:top w:val="none" w:sz="0" w:space="0" w:color="auto"/>
            <w:left w:val="none" w:sz="0" w:space="0" w:color="auto"/>
            <w:bottom w:val="none" w:sz="0" w:space="0" w:color="auto"/>
            <w:right w:val="none" w:sz="0" w:space="0" w:color="auto"/>
          </w:divBdr>
        </w:div>
        <w:div w:id="2036079659">
          <w:marLeft w:val="0"/>
          <w:marRight w:val="0"/>
          <w:marTop w:val="0"/>
          <w:marBottom w:val="0"/>
          <w:divBdr>
            <w:top w:val="none" w:sz="0" w:space="0" w:color="auto"/>
            <w:left w:val="none" w:sz="0" w:space="0" w:color="auto"/>
            <w:bottom w:val="none" w:sz="0" w:space="0" w:color="auto"/>
            <w:right w:val="none" w:sz="0" w:space="0" w:color="auto"/>
          </w:divBdr>
        </w:div>
        <w:div w:id="2042051859">
          <w:marLeft w:val="0"/>
          <w:marRight w:val="0"/>
          <w:marTop w:val="0"/>
          <w:marBottom w:val="0"/>
          <w:divBdr>
            <w:top w:val="none" w:sz="0" w:space="0" w:color="auto"/>
            <w:left w:val="none" w:sz="0" w:space="0" w:color="auto"/>
            <w:bottom w:val="none" w:sz="0" w:space="0" w:color="auto"/>
            <w:right w:val="none" w:sz="0" w:space="0" w:color="auto"/>
          </w:divBdr>
        </w:div>
        <w:div w:id="2043745582">
          <w:marLeft w:val="0"/>
          <w:marRight w:val="0"/>
          <w:marTop w:val="0"/>
          <w:marBottom w:val="0"/>
          <w:divBdr>
            <w:top w:val="none" w:sz="0" w:space="0" w:color="auto"/>
            <w:left w:val="none" w:sz="0" w:space="0" w:color="auto"/>
            <w:bottom w:val="none" w:sz="0" w:space="0" w:color="auto"/>
            <w:right w:val="none" w:sz="0" w:space="0" w:color="auto"/>
          </w:divBdr>
        </w:div>
        <w:div w:id="2046982016">
          <w:marLeft w:val="0"/>
          <w:marRight w:val="0"/>
          <w:marTop w:val="0"/>
          <w:marBottom w:val="0"/>
          <w:divBdr>
            <w:top w:val="none" w:sz="0" w:space="0" w:color="auto"/>
            <w:left w:val="none" w:sz="0" w:space="0" w:color="auto"/>
            <w:bottom w:val="none" w:sz="0" w:space="0" w:color="auto"/>
            <w:right w:val="none" w:sz="0" w:space="0" w:color="auto"/>
          </w:divBdr>
        </w:div>
        <w:div w:id="2087265517">
          <w:marLeft w:val="0"/>
          <w:marRight w:val="0"/>
          <w:marTop w:val="0"/>
          <w:marBottom w:val="0"/>
          <w:divBdr>
            <w:top w:val="none" w:sz="0" w:space="0" w:color="auto"/>
            <w:left w:val="none" w:sz="0" w:space="0" w:color="auto"/>
            <w:bottom w:val="none" w:sz="0" w:space="0" w:color="auto"/>
            <w:right w:val="none" w:sz="0" w:space="0" w:color="auto"/>
          </w:divBdr>
        </w:div>
        <w:div w:id="2092969479">
          <w:marLeft w:val="0"/>
          <w:marRight w:val="0"/>
          <w:marTop w:val="0"/>
          <w:marBottom w:val="0"/>
          <w:divBdr>
            <w:top w:val="none" w:sz="0" w:space="0" w:color="auto"/>
            <w:left w:val="none" w:sz="0" w:space="0" w:color="auto"/>
            <w:bottom w:val="none" w:sz="0" w:space="0" w:color="auto"/>
            <w:right w:val="none" w:sz="0" w:space="0" w:color="auto"/>
          </w:divBdr>
        </w:div>
        <w:div w:id="2093042833">
          <w:marLeft w:val="0"/>
          <w:marRight w:val="0"/>
          <w:marTop w:val="0"/>
          <w:marBottom w:val="0"/>
          <w:divBdr>
            <w:top w:val="none" w:sz="0" w:space="0" w:color="auto"/>
            <w:left w:val="none" w:sz="0" w:space="0" w:color="auto"/>
            <w:bottom w:val="none" w:sz="0" w:space="0" w:color="auto"/>
            <w:right w:val="none" w:sz="0" w:space="0" w:color="auto"/>
          </w:divBdr>
        </w:div>
        <w:div w:id="2095974917">
          <w:marLeft w:val="0"/>
          <w:marRight w:val="0"/>
          <w:marTop w:val="0"/>
          <w:marBottom w:val="0"/>
          <w:divBdr>
            <w:top w:val="none" w:sz="0" w:space="0" w:color="auto"/>
            <w:left w:val="none" w:sz="0" w:space="0" w:color="auto"/>
            <w:bottom w:val="none" w:sz="0" w:space="0" w:color="auto"/>
            <w:right w:val="none" w:sz="0" w:space="0" w:color="auto"/>
          </w:divBdr>
        </w:div>
        <w:div w:id="2097508283">
          <w:marLeft w:val="0"/>
          <w:marRight w:val="0"/>
          <w:marTop w:val="0"/>
          <w:marBottom w:val="0"/>
          <w:divBdr>
            <w:top w:val="none" w:sz="0" w:space="0" w:color="auto"/>
            <w:left w:val="none" w:sz="0" w:space="0" w:color="auto"/>
            <w:bottom w:val="none" w:sz="0" w:space="0" w:color="auto"/>
            <w:right w:val="none" w:sz="0" w:space="0" w:color="auto"/>
          </w:divBdr>
        </w:div>
        <w:div w:id="2105685635">
          <w:marLeft w:val="0"/>
          <w:marRight w:val="0"/>
          <w:marTop w:val="0"/>
          <w:marBottom w:val="0"/>
          <w:divBdr>
            <w:top w:val="none" w:sz="0" w:space="0" w:color="auto"/>
            <w:left w:val="none" w:sz="0" w:space="0" w:color="auto"/>
            <w:bottom w:val="none" w:sz="0" w:space="0" w:color="auto"/>
            <w:right w:val="none" w:sz="0" w:space="0" w:color="auto"/>
          </w:divBdr>
        </w:div>
        <w:div w:id="2115057840">
          <w:marLeft w:val="0"/>
          <w:marRight w:val="0"/>
          <w:marTop w:val="0"/>
          <w:marBottom w:val="0"/>
          <w:divBdr>
            <w:top w:val="none" w:sz="0" w:space="0" w:color="auto"/>
            <w:left w:val="none" w:sz="0" w:space="0" w:color="auto"/>
            <w:bottom w:val="none" w:sz="0" w:space="0" w:color="auto"/>
            <w:right w:val="none" w:sz="0" w:space="0" w:color="auto"/>
          </w:divBdr>
        </w:div>
        <w:div w:id="2115900191">
          <w:marLeft w:val="0"/>
          <w:marRight w:val="0"/>
          <w:marTop w:val="0"/>
          <w:marBottom w:val="0"/>
          <w:divBdr>
            <w:top w:val="none" w:sz="0" w:space="0" w:color="auto"/>
            <w:left w:val="none" w:sz="0" w:space="0" w:color="auto"/>
            <w:bottom w:val="none" w:sz="0" w:space="0" w:color="auto"/>
            <w:right w:val="none" w:sz="0" w:space="0" w:color="auto"/>
          </w:divBdr>
        </w:div>
        <w:div w:id="2120292155">
          <w:marLeft w:val="0"/>
          <w:marRight w:val="0"/>
          <w:marTop w:val="0"/>
          <w:marBottom w:val="0"/>
          <w:divBdr>
            <w:top w:val="none" w:sz="0" w:space="0" w:color="auto"/>
            <w:left w:val="none" w:sz="0" w:space="0" w:color="auto"/>
            <w:bottom w:val="none" w:sz="0" w:space="0" w:color="auto"/>
            <w:right w:val="none" w:sz="0" w:space="0" w:color="auto"/>
          </w:divBdr>
        </w:div>
        <w:div w:id="2137600719">
          <w:marLeft w:val="0"/>
          <w:marRight w:val="0"/>
          <w:marTop w:val="0"/>
          <w:marBottom w:val="0"/>
          <w:divBdr>
            <w:top w:val="none" w:sz="0" w:space="0" w:color="auto"/>
            <w:left w:val="none" w:sz="0" w:space="0" w:color="auto"/>
            <w:bottom w:val="none" w:sz="0" w:space="0" w:color="auto"/>
            <w:right w:val="none" w:sz="0" w:space="0" w:color="auto"/>
          </w:divBdr>
        </w:div>
        <w:div w:id="2137916130">
          <w:marLeft w:val="0"/>
          <w:marRight w:val="0"/>
          <w:marTop w:val="0"/>
          <w:marBottom w:val="0"/>
          <w:divBdr>
            <w:top w:val="none" w:sz="0" w:space="0" w:color="auto"/>
            <w:left w:val="none" w:sz="0" w:space="0" w:color="auto"/>
            <w:bottom w:val="none" w:sz="0" w:space="0" w:color="auto"/>
            <w:right w:val="none" w:sz="0" w:space="0" w:color="auto"/>
          </w:divBdr>
        </w:div>
        <w:div w:id="2141992270">
          <w:marLeft w:val="0"/>
          <w:marRight w:val="0"/>
          <w:marTop w:val="0"/>
          <w:marBottom w:val="0"/>
          <w:divBdr>
            <w:top w:val="none" w:sz="0" w:space="0" w:color="auto"/>
            <w:left w:val="none" w:sz="0" w:space="0" w:color="auto"/>
            <w:bottom w:val="none" w:sz="0" w:space="0" w:color="auto"/>
            <w:right w:val="none" w:sz="0" w:space="0" w:color="auto"/>
          </w:divBdr>
        </w:div>
      </w:divsChild>
    </w:div>
    <w:div w:id="337345970">
      <w:bodyDiv w:val="1"/>
      <w:marLeft w:val="0"/>
      <w:marRight w:val="0"/>
      <w:marTop w:val="0"/>
      <w:marBottom w:val="0"/>
      <w:divBdr>
        <w:top w:val="none" w:sz="0" w:space="0" w:color="auto"/>
        <w:left w:val="none" w:sz="0" w:space="0" w:color="auto"/>
        <w:bottom w:val="none" w:sz="0" w:space="0" w:color="auto"/>
        <w:right w:val="none" w:sz="0" w:space="0" w:color="auto"/>
      </w:divBdr>
    </w:div>
    <w:div w:id="360669464">
      <w:bodyDiv w:val="1"/>
      <w:marLeft w:val="0"/>
      <w:marRight w:val="0"/>
      <w:marTop w:val="0"/>
      <w:marBottom w:val="0"/>
      <w:divBdr>
        <w:top w:val="none" w:sz="0" w:space="0" w:color="auto"/>
        <w:left w:val="none" w:sz="0" w:space="0" w:color="auto"/>
        <w:bottom w:val="none" w:sz="0" w:space="0" w:color="auto"/>
        <w:right w:val="none" w:sz="0" w:space="0" w:color="auto"/>
      </w:divBdr>
    </w:div>
    <w:div w:id="362945388">
      <w:bodyDiv w:val="1"/>
      <w:marLeft w:val="0"/>
      <w:marRight w:val="0"/>
      <w:marTop w:val="0"/>
      <w:marBottom w:val="0"/>
      <w:divBdr>
        <w:top w:val="none" w:sz="0" w:space="0" w:color="auto"/>
        <w:left w:val="none" w:sz="0" w:space="0" w:color="auto"/>
        <w:bottom w:val="none" w:sz="0" w:space="0" w:color="auto"/>
        <w:right w:val="none" w:sz="0" w:space="0" w:color="auto"/>
      </w:divBdr>
    </w:div>
    <w:div w:id="399448432">
      <w:bodyDiv w:val="1"/>
      <w:marLeft w:val="0"/>
      <w:marRight w:val="0"/>
      <w:marTop w:val="0"/>
      <w:marBottom w:val="0"/>
      <w:divBdr>
        <w:top w:val="none" w:sz="0" w:space="0" w:color="auto"/>
        <w:left w:val="none" w:sz="0" w:space="0" w:color="auto"/>
        <w:bottom w:val="none" w:sz="0" w:space="0" w:color="auto"/>
        <w:right w:val="none" w:sz="0" w:space="0" w:color="auto"/>
      </w:divBdr>
    </w:div>
    <w:div w:id="420182383">
      <w:bodyDiv w:val="1"/>
      <w:marLeft w:val="0"/>
      <w:marRight w:val="0"/>
      <w:marTop w:val="0"/>
      <w:marBottom w:val="0"/>
      <w:divBdr>
        <w:top w:val="none" w:sz="0" w:space="0" w:color="auto"/>
        <w:left w:val="none" w:sz="0" w:space="0" w:color="auto"/>
        <w:bottom w:val="none" w:sz="0" w:space="0" w:color="auto"/>
        <w:right w:val="none" w:sz="0" w:space="0" w:color="auto"/>
      </w:divBdr>
    </w:div>
    <w:div w:id="440538102">
      <w:bodyDiv w:val="1"/>
      <w:marLeft w:val="0"/>
      <w:marRight w:val="0"/>
      <w:marTop w:val="0"/>
      <w:marBottom w:val="0"/>
      <w:divBdr>
        <w:top w:val="none" w:sz="0" w:space="0" w:color="auto"/>
        <w:left w:val="none" w:sz="0" w:space="0" w:color="auto"/>
        <w:bottom w:val="none" w:sz="0" w:space="0" w:color="auto"/>
        <w:right w:val="none" w:sz="0" w:space="0" w:color="auto"/>
      </w:divBdr>
    </w:div>
    <w:div w:id="481967545">
      <w:bodyDiv w:val="1"/>
      <w:marLeft w:val="0"/>
      <w:marRight w:val="0"/>
      <w:marTop w:val="0"/>
      <w:marBottom w:val="0"/>
      <w:divBdr>
        <w:top w:val="none" w:sz="0" w:space="0" w:color="auto"/>
        <w:left w:val="none" w:sz="0" w:space="0" w:color="auto"/>
        <w:bottom w:val="none" w:sz="0" w:space="0" w:color="auto"/>
        <w:right w:val="none" w:sz="0" w:space="0" w:color="auto"/>
      </w:divBdr>
    </w:div>
    <w:div w:id="519704736">
      <w:bodyDiv w:val="1"/>
      <w:marLeft w:val="0"/>
      <w:marRight w:val="0"/>
      <w:marTop w:val="0"/>
      <w:marBottom w:val="0"/>
      <w:divBdr>
        <w:top w:val="none" w:sz="0" w:space="0" w:color="auto"/>
        <w:left w:val="none" w:sz="0" w:space="0" w:color="auto"/>
        <w:bottom w:val="none" w:sz="0" w:space="0" w:color="auto"/>
        <w:right w:val="none" w:sz="0" w:space="0" w:color="auto"/>
      </w:divBdr>
    </w:div>
    <w:div w:id="525561945">
      <w:bodyDiv w:val="1"/>
      <w:marLeft w:val="0"/>
      <w:marRight w:val="0"/>
      <w:marTop w:val="0"/>
      <w:marBottom w:val="0"/>
      <w:divBdr>
        <w:top w:val="none" w:sz="0" w:space="0" w:color="auto"/>
        <w:left w:val="none" w:sz="0" w:space="0" w:color="auto"/>
        <w:bottom w:val="none" w:sz="0" w:space="0" w:color="auto"/>
        <w:right w:val="none" w:sz="0" w:space="0" w:color="auto"/>
      </w:divBdr>
      <w:divsChild>
        <w:div w:id="5447200">
          <w:marLeft w:val="0"/>
          <w:marRight w:val="0"/>
          <w:marTop w:val="0"/>
          <w:marBottom w:val="0"/>
          <w:divBdr>
            <w:top w:val="none" w:sz="0" w:space="0" w:color="auto"/>
            <w:left w:val="none" w:sz="0" w:space="0" w:color="auto"/>
            <w:bottom w:val="none" w:sz="0" w:space="0" w:color="auto"/>
            <w:right w:val="none" w:sz="0" w:space="0" w:color="auto"/>
          </w:divBdr>
        </w:div>
        <w:div w:id="11499152">
          <w:marLeft w:val="0"/>
          <w:marRight w:val="0"/>
          <w:marTop w:val="0"/>
          <w:marBottom w:val="0"/>
          <w:divBdr>
            <w:top w:val="none" w:sz="0" w:space="0" w:color="auto"/>
            <w:left w:val="none" w:sz="0" w:space="0" w:color="auto"/>
            <w:bottom w:val="none" w:sz="0" w:space="0" w:color="auto"/>
            <w:right w:val="none" w:sz="0" w:space="0" w:color="auto"/>
          </w:divBdr>
        </w:div>
        <w:div w:id="18892094">
          <w:marLeft w:val="0"/>
          <w:marRight w:val="0"/>
          <w:marTop w:val="0"/>
          <w:marBottom w:val="0"/>
          <w:divBdr>
            <w:top w:val="none" w:sz="0" w:space="0" w:color="auto"/>
            <w:left w:val="none" w:sz="0" w:space="0" w:color="auto"/>
            <w:bottom w:val="none" w:sz="0" w:space="0" w:color="auto"/>
            <w:right w:val="none" w:sz="0" w:space="0" w:color="auto"/>
          </w:divBdr>
        </w:div>
        <w:div w:id="39937852">
          <w:marLeft w:val="0"/>
          <w:marRight w:val="0"/>
          <w:marTop w:val="0"/>
          <w:marBottom w:val="0"/>
          <w:divBdr>
            <w:top w:val="none" w:sz="0" w:space="0" w:color="auto"/>
            <w:left w:val="none" w:sz="0" w:space="0" w:color="auto"/>
            <w:bottom w:val="none" w:sz="0" w:space="0" w:color="auto"/>
            <w:right w:val="none" w:sz="0" w:space="0" w:color="auto"/>
          </w:divBdr>
        </w:div>
        <w:div w:id="41057407">
          <w:marLeft w:val="0"/>
          <w:marRight w:val="0"/>
          <w:marTop w:val="0"/>
          <w:marBottom w:val="0"/>
          <w:divBdr>
            <w:top w:val="none" w:sz="0" w:space="0" w:color="auto"/>
            <w:left w:val="none" w:sz="0" w:space="0" w:color="auto"/>
            <w:bottom w:val="none" w:sz="0" w:space="0" w:color="auto"/>
            <w:right w:val="none" w:sz="0" w:space="0" w:color="auto"/>
          </w:divBdr>
        </w:div>
        <w:div w:id="49118468">
          <w:marLeft w:val="0"/>
          <w:marRight w:val="0"/>
          <w:marTop w:val="0"/>
          <w:marBottom w:val="0"/>
          <w:divBdr>
            <w:top w:val="none" w:sz="0" w:space="0" w:color="auto"/>
            <w:left w:val="none" w:sz="0" w:space="0" w:color="auto"/>
            <w:bottom w:val="none" w:sz="0" w:space="0" w:color="auto"/>
            <w:right w:val="none" w:sz="0" w:space="0" w:color="auto"/>
          </w:divBdr>
        </w:div>
        <w:div w:id="51394743">
          <w:marLeft w:val="0"/>
          <w:marRight w:val="0"/>
          <w:marTop w:val="0"/>
          <w:marBottom w:val="0"/>
          <w:divBdr>
            <w:top w:val="none" w:sz="0" w:space="0" w:color="auto"/>
            <w:left w:val="none" w:sz="0" w:space="0" w:color="auto"/>
            <w:bottom w:val="none" w:sz="0" w:space="0" w:color="auto"/>
            <w:right w:val="none" w:sz="0" w:space="0" w:color="auto"/>
          </w:divBdr>
        </w:div>
        <w:div w:id="54204972">
          <w:marLeft w:val="0"/>
          <w:marRight w:val="0"/>
          <w:marTop w:val="0"/>
          <w:marBottom w:val="0"/>
          <w:divBdr>
            <w:top w:val="none" w:sz="0" w:space="0" w:color="auto"/>
            <w:left w:val="none" w:sz="0" w:space="0" w:color="auto"/>
            <w:bottom w:val="none" w:sz="0" w:space="0" w:color="auto"/>
            <w:right w:val="none" w:sz="0" w:space="0" w:color="auto"/>
          </w:divBdr>
        </w:div>
        <w:div w:id="62222536">
          <w:marLeft w:val="0"/>
          <w:marRight w:val="0"/>
          <w:marTop w:val="0"/>
          <w:marBottom w:val="0"/>
          <w:divBdr>
            <w:top w:val="none" w:sz="0" w:space="0" w:color="auto"/>
            <w:left w:val="none" w:sz="0" w:space="0" w:color="auto"/>
            <w:bottom w:val="none" w:sz="0" w:space="0" w:color="auto"/>
            <w:right w:val="none" w:sz="0" w:space="0" w:color="auto"/>
          </w:divBdr>
        </w:div>
        <w:div w:id="67731217">
          <w:marLeft w:val="0"/>
          <w:marRight w:val="0"/>
          <w:marTop w:val="0"/>
          <w:marBottom w:val="0"/>
          <w:divBdr>
            <w:top w:val="none" w:sz="0" w:space="0" w:color="auto"/>
            <w:left w:val="none" w:sz="0" w:space="0" w:color="auto"/>
            <w:bottom w:val="none" w:sz="0" w:space="0" w:color="auto"/>
            <w:right w:val="none" w:sz="0" w:space="0" w:color="auto"/>
          </w:divBdr>
        </w:div>
        <w:div w:id="83384842">
          <w:marLeft w:val="0"/>
          <w:marRight w:val="0"/>
          <w:marTop w:val="0"/>
          <w:marBottom w:val="0"/>
          <w:divBdr>
            <w:top w:val="none" w:sz="0" w:space="0" w:color="auto"/>
            <w:left w:val="none" w:sz="0" w:space="0" w:color="auto"/>
            <w:bottom w:val="none" w:sz="0" w:space="0" w:color="auto"/>
            <w:right w:val="none" w:sz="0" w:space="0" w:color="auto"/>
          </w:divBdr>
        </w:div>
        <w:div w:id="91895470">
          <w:marLeft w:val="0"/>
          <w:marRight w:val="0"/>
          <w:marTop w:val="0"/>
          <w:marBottom w:val="0"/>
          <w:divBdr>
            <w:top w:val="none" w:sz="0" w:space="0" w:color="auto"/>
            <w:left w:val="none" w:sz="0" w:space="0" w:color="auto"/>
            <w:bottom w:val="none" w:sz="0" w:space="0" w:color="auto"/>
            <w:right w:val="none" w:sz="0" w:space="0" w:color="auto"/>
          </w:divBdr>
        </w:div>
        <w:div w:id="94398852">
          <w:marLeft w:val="0"/>
          <w:marRight w:val="0"/>
          <w:marTop w:val="0"/>
          <w:marBottom w:val="0"/>
          <w:divBdr>
            <w:top w:val="none" w:sz="0" w:space="0" w:color="auto"/>
            <w:left w:val="none" w:sz="0" w:space="0" w:color="auto"/>
            <w:bottom w:val="none" w:sz="0" w:space="0" w:color="auto"/>
            <w:right w:val="none" w:sz="0" w:space="0" w:color="auto"/>
          </w:divBdr>
        </w:div>
        <w:div w:id="99036546">
          <w:marLeft w:val="0"/>
          <w:marRight w:val="0"/>
          <w:marTop w:val="0"/>
          <w:marBottom w:val="0"/>
          <w:divBdr>
            <w:top w:val="none" w:sz="0" w:space="0" w:color="auto"/>
            <w:left w:val="none" w:sz="0" w:space="0" w:color="auto"/>
            <w:bottom w:val="none" w:sz="0" w:space="0" w:color="auto"/>
            <w:right w:val="none" w:sz="0" w:space="0" w:color="auto"/>
          </w:divBdr>
        </w:div>
        <w:div w:id="99181217">
          <w:marLeft w:val="0"/>
          <w:marRight w:val="0"/>
          <w:marTop w:val="0"/>
          <w:marBottom w:val="0"/>
          <w:divBdr>
            <w:top w:val="none" w:sz="0" w:space="0" w:color="auto"/>
            <w:left w:val="none" w:sz="0" w:space="0" w:color="auto"/>
            <w:bottom w:val="none" w:sz="0" w:space="0" w:color="auto"/>
            <w:right w:val="none" w:sz="0" w:space="0" w:color="auto"/>
          </w:divBdr>
        </w:div>
        <w:div w:id="99961425">
          <w:marLeft w:val="0"/>
          <w:marRight w:val="0"/>
          <w:marTop w:val="0"/>
          <w:marBottom w:val="0"/>
          <w:divBdr>
            <w:top w:val="none" w:sz="0" w:space="0" w:color="auto"/>
            <w:left w:val="none" w:sz="0" w:space="0" w:color="auto"/>
            <w:bottom w:val="none" w:sz="0" w:space="0" w:color="auto"/>
            <w:right w:val="none" w:sz="0" w:space="0" w:color="auto"/>
          </w:divBdr>
        </w:div>
        <w:div w:id="100807666">
          <w:marLeft w:val="0"/>
          <w:marRight w:val="0"/>
          <w:marTop w:val="0"/>
          <w:marBottom w:val="0"/>
          <w:divBdr>
            <w:top w:val="none" w:sz="0" w:space="0" w:color="auto"/>
            <w:left w:val="none" w:sz="0" w:space="0" w:color="auto"/>
            <w:bottom w:val="none" w:sz="0" w:space="0" w:color="auto"/>
            <w:right w:val="none" w:sz="0" w:space="0" w:color="auto"/>
          </w:divBdr>
        </w:div>
        <w:div w:id="107504292">
          <w:marLeft w:val="0"/>
          <w:marRight w:val="0"/>
          <w:marTop w:val="0"/>
          <w:marBottom w:val="0"/>
          <w:divBdr>
            <w:top w:val="none" w:sz="0" w:space="0" w:color="auto"/>
            <w:left w:val="none" w:sz="0" w:space="0" w:color="auto"/>
            <w:bottom w:val="none" w:sz="0" w:space="0" w:color="auto"/>
            <w:right w:val="none" w:sz="0" w:space="0" w:color="auto"/>
          </w:divBdr>
        </w:div>
        <w:div w:id="109319301">
          <w:marLeft w:val="0"/>
          <w:marRight w:val="0"/>
          <w:marTop w:val="0"/>
          <w:marBottom w:val="0"/>
          <w:divBdr>
            <w:top w:val="none" w:sz="0" w:space="0" w:color="auto"/>
            <w:left w:val="none" w:sz="0" w:space="0" w:color="auto"/>
            <w:bottom w:val="none" w:sz="0" w:space="0" w:color="auto"/>
            <w:right w:val="none" w:sz="0" w:space="0" w:color="auto"/>
          </w:divBdr>
        </w:div>
        <w:div w:id="115411571">
          <w:marLeft w:val="0"/>
          <w:marRight w:val="0"/>
          <w:marTop w:val="0"/>
          <w:marBottom w:val="0"/>
          <w:divBdr>
            <w:top w:val="none" w:sz="0" w:space="0" w:color="auto"/>
            <w:left w:val="none" w:sz="0" w:space="0" w:color="auto"/>
            <w:bottom w:val="none" w:sz="0" w:space="0" w:color="auto"/>
            <w:right w:val="none" w:sz="0" w:space="0" w:color="auto"/>
          </w:divBdr>
        </w:div>
        <w:div w:id="120156645">
          <w:marLeft w:val="0"/>
          <w:marRight w:val="0"/>
          <w:marTop w:val="0"/>
          <w:marBottom w:val="0"/>
          <w:divBdr>
            <w:top w:val="none" w:sz="0" w:space="0" w:color="auto"/>
            <w:left w:val="none" w:sz="0" w:space="0" w:color="auto"/>
            <w:bottom w:val="none" w:sz="0" w:space="0" w:color="auto"/>
            <w:right w:val="none" w:sz="0" w:space="0" w:color="auto"/>
          </w:divBdr>
        </w:div>
        <w:div w:id="121505158">
          <w:marLeft w:val="0"/>
          <w:marRight w:val="0"/>
          <w:marTop w:val="0"/>
          <w:marBottom w:val="0"/>
          <w:divBdr>
            <w:top w:val="none" w:sz="0" w:space="0" w:color="auto"/>
            <w:left w:val="none" w:sz="0" w:space="0" w:color="auto"/>
            <w:bottom w:val="none" w:sz="0" w:space="0" w:color="auto"/>
            <w:right w:val="none" w:sz="0" w:space="0" w:color="auto"/>
          </w:divBdr>
        </w:div>
        <w:div w:id="123159760">
          <w:marLeft w:val="0"/>
          <w:marRight w:val="0"/>
          <w:marTop w:val="0"/>
          <w:marBottom w:val="0"/>
          <w:divBdr>
            <w:top w:val="none" w:sz="0" w:space="0" w:color="auto"/>
            <w:left w:val="none" w:sz="0" w:space="0" w:color="auto"/>
            <w:bottom w:val="none" w:sz="0" w:space="0" w:color="auto"/>
            <w:right w:val="none" w:sz="0" w:space="0" w:color="auto"/>
          </w:divBdr>
        </w:div>
        <w:div w:id="125438257">
          <w:marLeft w:val="0"/>
          <w:marRight w:val="0"/>
          <w:marTop w:val="0"/>
          <w:marBottom w:val="0"/>
          <w:divBdr>
            <w:top w:val="none" w:sz="0" w:space="0" w:color="auto"/>
            <w:left w:val="none" w:sz="0" w:space="0" w:color="auto"/>
            <w:bottom w:val="none" w:sz="0" w:space="0" w:color="auto"/>
            <w:right w:val="none" w:sz="0" w:space="0" w:color="auto"/>
          </w:divBdr>
        </w:div>
        <w:div w:id="127015987">
          <w:marLeft w:val="0"/>
          <w:marRight w:val="0"/>
          <w:marTop w:val="0"/>
          <w:marBottom w:val="0"/>
          <w:divBdr>
            <w:top w:val="none" w:sz="0" w:space="0" w:color="auto"/>
            <w:left w:val="none" w:sz="0" w:space="0" w:color="auto"/>
            <w:bottom w:val="none" w:sz="0" w:space="0" w:color="auto"/>
            <w:right w:val="none" w:sz="0" w:space="0" w:color="auto"/>
          </w:divBdr>
        </w:div>
        <w:div w:id="128327318">
          <w:marLeft w:val="0"/>
          <w:marRight w:val="0"/>
          <w:marTop w:val="0"/>
          <w:marBottom w:val="0"/>
          <w:divBdr>
            <w:top w:val="none" w:sz="0" w:space="0" w:color="auto"/>
            <w:left w:val="none" w:sz="0" w:space="0" w:color="auto"/>
            <w:bottom w:val="none" w:sz="0" w:space="0" w:color="auto"/>
            <w:right w:val="none" w:sz="0" w:space="0" w:color="auto"/>
          </w:divBdr>
        </w:div>
        <w:div w:id="134106711">
          <w:marLeft w:val="0"/>
          <w:marRight w:val="0"/>
          <w:marTop w:val="0"/>
          <w:marBottom w:val="0"/>
          <w:divBdr>
            <w:top w:val="none" w:sz="0" w:space="0" w:color="auto"/>
            <w:left w:val="none" w:sz="0" w:space="0" w:color="auto"/>
            <w:bottom w:val="none" w:sz="0" w:space="0" w:color="auto"/>
            <w:right w:val="none" w:sz="0" w:space="0" w:color="auto"/>
          </w:divBdr>
        </w:div>
        <w:div w:id="144903270">
          <w:marLeft w:val="0"/>
          <w:marRight w:val="0"/>
          <w:marTop w:val="0"/>
          <w:marBottom w:val="0"/>
          <w:divBdr>
            <w:top w:val="none" w:sz="0" w:space="0" w:color="auto"/>
            <w:left w:val="none" w:sz="0" w:space="0" w:color="auto"/>
            <w:bottom w:val="none" w:sz="0" w:space="0" w:color="auto"/>
            <w:right w:val="none" w:sz="0" w:space="0" w:color="auto"/>
          </w:divBdr>
        </w:div>
        <w:div w:id="155079129">
          <w:marLeft w:val="0"/>
          <w:marRight w:val="0"/>
          <w:marTop w:val="0"/>
          <w:marBottom w:val="0"/>
          <w:divBdr>
            <w:top w:val="none" w:sz="0" w:space="0" w:color="auto"/>
            <w:left w:val="none" w:sz="0" w:space="0" w:color="auto"/>
            <w:bottom w:val="none" w:sz="0" w:space="0" w:color="auto"/>
            <w:right w:val="none" w:sz="0" w:space="0" w:color="auto"/>
          </w:divBdr>
        </w:div>
        <w:div w:id="156842618">
          <w:marLeft w:val="0"/>
          <w:marRight w:val="0"/>
          <w:marTop w:val="0"/>
          <w:marBottom w:val="0"/>
          <w:divBdr>
            <w:top w:val="none" w:sz="0" w:space="0" w:color="auto"/>
            <w:left w:val="none" w:sz="0" w:space="0" w:color="auto"/>
            <w:bottom w:val="none" w:sz="0" w:space="0" w:color="auto"/>
            <w:right w:val="none" w:sz="0" w:space="0" w:color="auto"/>
          </w:divBdr>
        </w:div>
        <w:div w:id="160975579">
          <w:marLeft w:val="0"/>
          <w:marRight w:val="0"/>
          <w:marTop w:val="0"/>
          <w:marBottom w:val="0"/>
          <w:divBdr>
            <w:top w:val="none" w:sz="0" w:space="0" w:color="auto"/>
            <w:left w:val="none" w:sz="0" w:space="0" w:color="auto"/>
            <w:bottom w:val="none" w:sz="0" w:space="0" w:color="auto"/>
            <w:right w:val="none" w:sz="0" w:space="0" w:color="auto"/>
          </w:divBdr>
        </w:div>
        <w:div w:id="161824729">
          <w:marLeft w:val="0"/>
          <w:marRight w:val="0"/>
          <w:marTop w:val="0"/>
          <w:marBottom w:val="0"/>
          <w:divBdr>
            <w:top w:val="none" w:sz="0" w:space="0" w:color="auto"/>
            <w:left w:val="none" w:sz="0" w:space="0" w:color="auto"/>
            <w:bottom w:val="none" w:sz="0" w:space="0" w:color="auto"/>
            <w:right w:val="none" w:sz="0" w:space="0" w:color="auto"/>
          </w:divBdr>
        </w:div>
        <w:div w:id="170725474">
          <w:marLeft w:val="0"/>
          <w:marRight w:val="0"/>
          <w:marTop w:val="0"/>
          <w:marBottom w:val="0"/>
          <w:divBdr>
            <w:top w:val="none" w:sz="0" w:space="0" w:color="auto"/>
            <w:left w:val="none" w:sz="0" w:space="0" w:color="auto"/>
            <w:bottom w:val="none" w:sz="0" w:space="0" w:color="auto"/>
            <w:right w:val="none" w:sz="0" w:space="0" w:color="auto"/>
          </w:divBdr>
        </w:div>
        <w:div w:id="179272340">
          <w:marLeft w:val="0"/>
          <w:marRight w:val="0"/>
          <w:marTop w:val="0"/>
          <w:marBottom w:val="0"/>
          <w:divBdr>
            <w:top w:val="none" w:sz="0" w:space="0" w:color="auto"/>
            <w:left w:val="none" w:sz="0" w:space="0" w:color="auto"/>
            <w:bottom w:val="none" w:sz="0" w:space="0" w:color="auto"/>
            <w:right w:val="none" w:sz="0" w:space="0" w:color="auto"/>
          </w:divBdr>
        </w:div>
        <w:div w:id="192380815">
          <w:marLeft w:val="0"/>
          <w:marRight w:val="0"/>
          <w:marTop w:val="0"/>
          <w:marBottom w:val="0"/>
          <w:divBdr>
            <w:top w:val="none" w:sz="0" w:space="0" w:color="auto"/>
            <w:left w:val="none" w:sz="0" w:space="0" w:color="auto"/>
            <w:bottom w:val="none" w:sz="0" w:space="0" w:color="auto"/>
            <w:right w:val="none" w:sz="0" w:space="0" w:color="auto"/>
          </w:divBdr>
        </w:div>
        <w:div w:id="203761113">
          <w:marLeft w:val="0"/>
          <w:marRight w:val="0"/>
          <w:marTop w:val="0"/>
          <w:marBottom w:val="0"/>
          <w:divBdr>
            <w:top w:val="none" w:sz="0" w:space="0" w:color="auto"/>
            <w:left w:val="none" w:sz="0" w:space="0" w:color="auto"/>
            <w:bottom w:val="none" w:sz="0" w:space="0" w:color="auto"/>
            <w:right w:val="none" w:sz="0" w:space="0" w:color="auto"/>
          </w:divBdr>
        </w:div>
        <w:div w:id="212695215">
          <w:marLeft w:val="0"/>
          <w:marRight w:val="0"/>
          <w:marTop w:val="0"/>
          <w:marBottom w:val="0"/>
          <w:divBdr>
            <w:top w:val="none" w:sz="0" w:space="0" w:color="auto"/>
            <w:left w:val="none" w:sz="0" w:space="0" w:color="auto"/>
            <w:bottom w:val="none" w:sz="0" w:space="0" w:color="auto"/>
            <w:right w:val="none" w:sz="0" w:space="0" w:color="auto"/>
          </w:divBdr>
        </w:div>
        <w:div w:id="229654523">
          <w:marLeft w:val="0"/>
          <w:marRight w:val="0"/>
          <w:marTop w:val="0"/>
          <w:marBottom w:val="0"/>
          <w:divBdr>
            <w:top w:val="none" w:sz="0" w:space="0" w:color="auto"/>
            <w:left w:val="none" w:sz="0" w:space="0" w:color="auto"/>
            <w:bottom w:val="none" w:sz="0" w:space="0" w:color="auto"/>
            <w:right w:val="none" w:sz="0" w:space="0" w:color="auto"/>
          </w:divBdr>
        </w:div>
        <w:div w:id="230235877">
          <w:marLeft w:val="0"/>
          <w:marRight w:val="0"/>
          <w:marTop w:val="0"/>
          <w:marBottom w:val="0"/>
          <w:divBdr>
            <w:top w:val="none" w:sz="0" w:space="0" w:color="auto"/>
            <w:left w:val="none" w:sz="0" w:space="0" w:color="auto"/>
            <w:bottom w:val="none" w:sz="0" w:space="0" w:color="auto"/>
            <w:right w:val="none" w:sz="0" w:space="0" w:color="auto"/>
          </w:divBdr>
        </w:div>
        <w:div w:id="231740591">
          <w:marLeft w:val="0"/>
          <w:marRight w:val="0"/>
          <w:marTop w:val="0"/>
          <w:marBottom w:val="0"/>
          <w:divBdr>
            <w:top w:val="none" w:sz="0" w:space="0" w:color="auto"/>
            <w:left w:val="none" w:sz="0" w:space="0" w:color="auto"/>
            <w:bottom w:val="none" w:sz="0" w:space="0" w:color="auto"/>
            <w:right w:val="none" w:sz="0" w:space="0" w:color="auto"/>
          </w:divBdr>
        </w:div>
        <w:div w:id="234048387">
          <w:marLeft w:val="0"/>
          <w:marRight w:val="0"/>
          <w:marTop w:val="0"/>
          <w:marBottom w:val="0"/>
          <w:divBdr>
            <w:top w:val="none" w:sz="0" w:space="0" w:color="auto"/>
            <w:left w:val="none" w:sz="0" w:space="0" w:color="auto"/>
            <w:bottom w:val="none" w:sz="0" w:space="0" w:color="auto"/>
            <w:right w:val="none" w:sz="0" w:space="0" w:color="auto"/>
          </w:divBdr>
        </w:div>
        <w:div w:id="265043459">
          <w:marLeft w:val="0"/>
          <w:marRight w:val="0"/>
          <w:marTop w:val="0"/>
          <w:marBottom w:val="0"/>
          <w:divBdr>
            <w:top w:val="none" w:sz="0" w:space="0" w:color="auto"/>
            <w:left w:val="none" w:sz="0" w:space="0" w:color="auto"/>
            <w:bottom w:val="none" w:sz="0" w:space="0" w:color="auto"/>
            <w:right w:val="none" w:sz="0" w:space="0" w:color="auto"/>
          </w:divBdr>
        </w:div>
        <w:div w:id="267927644">
          <w:marLeft w:val="0"/>
          <w:marRight w:val="0"/>
          <w:marTop w:val="0"/>
          <w:marBottom w:val="0"/>
          <w:divBdr>
            <w:top w:val="none" w:sz="0" w:space="0" w:color="auto"/>
            <w:left w:val="none" w:sz="0" w:space="0" w:color="auto"/>
            <w:bottom w:val="none" w:sz="0" w:space="0" w:color="auto"/>
            <w:right w:val="none" w:sz="0" w:space="0" w:color="auto"/>
          </w:divBdr>
        </w:div>
        <w:div w:id="286621650">
          <w:marLeft w:val="0"/>
          <w:marRight w:val="0"/>
          <w:marTop w:val="0"/>
          <w:marBottom w:val="0"/>
          <w:divBdr>
            <w:top w:val="none" w:sz="0" w:space="0" w:color="auto"/>
            <w:left w:val="none" w:sz="0" w:space="0" w:color="auto"/>
            <w:bottom w:val="none" w:sz="0" w:space="0" w:color="auto"/>
            <w:right w:val="none" w:sz="0" w:space="0" w:color="auto"/>
          </w:divBdr>
        </w:div>
        <w:div w:id="288633366">
          <w:marLeft w:val="0"/>
          <w:marRight w:val="0"/>
          <w:marTop w:val="0"/>
          <w:marBottom w:val="0"/>
          <w:divBdr>
            <w:top w:val="none" w:sz="0" w:space="0" w:color="auto"/>
            <w:left w:val="none" w:sz="0" w:space="0" w:color="auto"/>
            <w:bottom w:val="none" w:sz="0" w:space="0" w:color="auto"/>
            <w:right w:val="none" w:sz="0" w:space="0" w:color="auto"/>
          </w:divBdr>
        </w:div>
        <w:div w:id="291985793">
          <w:marLeft w:val="0"/>
          <w:marRight w:val="0"/>
          <w:marTop w:val="0"/>
          <w:marBottom w:val="0"/>
          <w:divBdr>
            <w:top w:val="none" w:sz="0" w:space="0" w:color="auto"/>
            <w:left w:val="none" w:sz="0" w:space="0" w:color="auto"/>
            <w:bottom w:val="none" w:sz="0" w:space="0" w:color="auto"/>
            <w:right w:val="none" w:sz="0" w:space="0" w:color="auto"/>
          </w:divBdr>
        </w:div>
        <w:div w:id="305160355">
          <w:marLeft w:val="0"/>
          <w:marRight w:val="0"/>
          <w:marTop w:val="0"/>
          <w:marBottom w:val="0"/>
          <w:divBdr>
            <w:top w:val="none" w:sz="0" w:space="0" w:color="auto"/>
            <w:left w:val="none" w:sz="0" w:space="0" w:color="auto"/>
            <w:bottom w:val="none" w:sz="0" w:space="0" w:color="auto"/>
            <w:right w:val="none" w:sz="0" w:space="0" w:color="auto"/>
          </w:divBdr>
        </w:div>
        <w:div w:id="308872520">
          <w:marLeft w:val="0"/>
          <w:marRight w:val="0"/>
          <w:marTop w:val="0"/>
          <w:marBottom w:val="0"/>
          <w:divBdr>
            <w:top w:val="none" w:sz="0" w:space="0" w:color="auto"/>
            <w:left w:val="none" w:sz="0" w:space="0" w:color="auto"/>
            <w:bottom w:val="none" w:sz="0" w:space="0" w:color="auto"/>
            <w:right w:val="none" w:sz="0" w:space="0" w:color="auto"/>
          </w:divBdr>
        </w:div>
        <w:div w:id="310911128">
          <w:marLeft w:val="0"/>
          <w:marRight w:val="0"/>
          <w:marTop w:val="0"/>
          <w:marBottom w:val="0"/>
          <w:divBdr>
            <w:top w:val="none" w:sz="0" w:space="0" w:color="auto"/>
            <w:left w:val="none" w:sz="0" w:space="0" w:color="auto"/>
            <w:bottom w:val="none" w:sz="0" w:space="0" w:color="auto"/>
            <w:right w:val="none" w:sz="0" w:space="0" w:color="auto"/>
          </w:divBdr>
        </w:div>
        <w:div w:id="314997951">
          <w:marLeft w:val="0"/>
          <w:marRight w:val="0"/>
          <w:marTop w:val="0"/>
          <w:marBottom w:val="0"/>
          <w:divBdr>
            <w:top w:val="none" w:sz="0" w:space="0" w:color="auto"/>
            <w:left w:val="none" w:sz="0" w:space="0" w:color="auto"/>
            <w:bottom w:val="none" w:sz="0" w:space="0" w:color="auto"/>
            <w:right w:val="none" w:sz="0" w:space="0" w:color="auto"/>
          </w:divBdr>
        </w:div>
        <w:div w:id="323630006">
          <w:marLeft w:val="0"/>
          <w:marRight w:val="0"/>
          <w:marTop w:val="0"/>
          <w:marBottom w:val="0"/>
          <w:divBdr>
            <w:top w:val="none" w:sz="0" w:space="0" w:color="auto"/>
            <w:left w:val="none" w:sz="0" w:space="0" w:color="auto"/>
            <w:bottom w:val="none" w:sz="0" w:space="0" w:color="auto"/>
            <w:right w:val="none" w:sz="0" w:space="0" w:color="auto"/>
          </w:divBdr>
        </w:div>
        <w:div w:id="323824104">
          <w:marLeft w:val="0"/>
          <w:marRight w:val="0"/>
          <w:marTop w:val="0"/>
          <w:marBottom w:val="0"/>
          <w:divBdr>
            <w:top w:val="none" w:sz="0" w:space="0" w:color="auto"/>
            <w:left w:val="none" w:sz="0" w:space="0" w:color="auto"/>
            <w:bottom w:val="none" w:sz="0" w:space="0" w:color="auto"/>
            <w:right w:val="none" w:sz="0" w:space="0" w:color="auto"/>
          </w:divBdr>
        </w:div>
        <w:div w:id="333531056">
          <w:marLeft w:val="0"/>
          <w:marRight w:val="0"/>
          <w:marTop w:val="0"/>
          <w:marBottom w:val="0"/>
          <w:divBdr>
            <w:top w:val="none" w:sz="0" w:space="0" w:color="auto"/>
            <w:left w:val="none" w:sz="0" w:space="0" w:color="auto"/>
            <w:bottom w:val="none" w:sz="0" w:space="0" w:color="auto"/>
            <w:right w:val="none" w:sz="0" w:space="0" w:color="auto"/>
          </w:divBdr>
        </w:div>
        <w:div w:id="343435636">
          <w:marLeft w:val="0"/>
          <w:marRight w:val="0"/>
          <w:marTop w:val="0"/>
          <w:marBottom w:val="0"/>
          <w:divBdr>
            <w:top w:val="none" w:sz="0" w:space="0" w:color="auto"/>
            <w:left w:val="none" w:sz="0" w:space="0" w:color="auto"/>
            <w:bottom w:val="none" w:sz="0" w:space="0" w:color="auto"/>
            <w:right w:val="none" w:sz="0" w:space="0" w:color="auto"/>
          </w:divBdr>
        </w:div>
        <w:div w:id="350381034">
          <w:marLeft w:val="0"/>
          <w:marRight w:val="0"/>
          <w:marTop w:val="0"/>
          <w:marBottom w:val="0"/>
          <w:divBdr>
            <w:top w:val="none" w:sz="0" w:space="0" w:color="auto"/>
            <w:left w:val="none" w:sz="0" w:space="0" w:color="auto"/>
            <w:bottom w:val="none" w:sz="0" w:space="0" w:color="auto"/>
            <w:right w:val="none" w:sz="0" w:space="0" w:color="auto"/>
          </w:divBdr>
        </w:div>
        <w:div w:id="355273926">
          <w:marLeft w:val="0"/>
          <w:marRight w:val="0"/>
          <w:marTop w:val="0"/>
          <w:marBottom w:val="0"/>
          <w:divBdr>
            <w:top w:val="none" w:sz="0" w:space="0" w:color="auto"/>
            <w:left w:val="none" w:sz="0" w:space="0" w:color="auto"/>
            <w:bottom w:val="none" w:sz="0" w:space="0" w:color="auto"/>
            <w:right w:val="none" w:sz="0" w:space="0" w:color="auto"/>
          </w:divBdr>
        </w:div>
        <w:div w:id="365372481">
          <w:marLeft w:val="0"/>
          <w:marRight w:val="0"/>
          <w:marTop w:val="0"/>
          <w:marBottom w:val="0"/>
          <w:divBdr>
            <w:top w:val="none" w:sz="0" w:space="0" w:color="auto"/>
            <w:left w:val="none" w:sz="0" w:space="0" w:color="auto"/>
            <w:bottom w:val="none" w:sz="0" w:space="0" w:color="auto"/>
            <w:right w:val="none" w:sz="0" w:space="0" w:color="auto"/>
          </w:divBdr>
        </w:div>
        <w:div w:id="385303255">
          <w:marLeft w:val="0"/>
          <w:marRight w:val="0"/>
          <w:marTop w:val="0"/>
          <w:marBottom w:val="0"/>
          <w:divBdr>
            <w:top w:val="none" w:sz="0" w:space="0" w:color="auto"/>
            <w:left w:val="none" w:sz="0" w:space="0" w:color="auto"/>
            <w:bottom w:val="none" w:sz="0" w:space="0" w:color="auto"/>
            <w:right w:val="none" w:sz="0" w:space="0" w:color="auto"/>
          </w:divBdr>
        </w:div>
        <w:div w:id="391544620">
          <w:marLeft w:val="0"/>
          <w:marRight w:val="0"/>
          <w:marTop w:val="0"/>
          <w:marBottom w:val="0"/>
          <w:divBdr>
            <w:top w:val="none" w:sz="0" w:space="0" w:color="auto"/>
            <w:left w:val="none" w:sz="0" w:space="0" w:color="auto"/>
            <w:bottom w:val="none" w:sz="0" w:space="0" w:color="auto"/>
            <w:right w:val="none" w:sz="0" w:space="0" w:color="auto"/>
          </w:divBdr>
        </w:div>
        <w:div w:id="408382030">
          <w:marLeft w:val="0"/>
          <w:marRight w:val="0"/>
          <w:marTop w:val="0"/>
          <w:marBottom w:val="0"/>
          <w:divBdr>
            <w:top w:val="none" w:sz="0" w:space="0" w:color="auto"/>
            <w:left w:val="none" w:sz="0" w:space="0" w:color="auto"/>
            <w:bottom w:val="none" w:sz="0" w:space="0" w:color="auto"/>
            <w:right w:val="none" w:sz="0" w:space="0" w:color="auto"/>
          </w:divBdr>
        </w:div>
        <w:div w:id="409423643">
          <w:marLeft w:val="0"/>
          <w:marRight w:val="0"/>
          <w:marTop w:val="0"/>
          <w:marBottom w:val="0"/>
          <w:divBdr>
            <w:top w:val="none" w:sz="0" w:space="0" w:color="auto"/>
            <w:left w:val="none" w:sz="0" w:space="0" w:color="auto"/>
            <w:bottom w:val="none" w:sz="0" w:space="0" w:color="auto"/>
            <w:right w:val="none" w:sz="0" w:space="0" w:color="auto"/>
          </w:divBdr>
        </w:div>
        <w:div w:id="430977880">
          <w:marLeft w:val="0"/>
          <w:marRight w:val="0"/>
          <w:marTop w:val="0"/>
          <w:marBottom w:val="0"/>
          <w:divBdr>
            <w:top w:val="none" w:sz="0" w:space="0" w:color="auto"/>
            <w:left w:val="none" w:sz="0" w:space="0" w:color="auto"/>
            <w:bottom w:val="none" w:sz="0" w:space="0" w:color="auto"/>
            <w:right w:val="none" w:sz="0" w:space="0" w:color="auto"/>
          </w:divBdr>
        </w:div>
        <w:div w:id="431509901">
          <w:marLeft w:val="0"/>
          <w:marRight w:val="0"/>
          <w:marTop w:val="0"/>
          <w:marBottom w:val="0"/>
          <w:divBdr>
            <w:top w:val="none" w:sz="0" w:space="0" w:color="auto"/>
            <w:left w:val="none" w:sz="0" w:space="0" w:color="auto"/>
            <w:bottom w:val="none" w:sz="0" w:space="0" w:color="auto"/>
            <w:right w:val="none" w:sz="0" w:space="0" w:color="auto"/>
          </w:divBdr>
        </w:div>
        <w:div w:id="437065761">
          <w:marLeft w:val="0"/>
          <w:marRight w:val="0"/>
          <w:marTop w:val="0"/>
          <w:marBottom w:val="0"/>
          <w:divBdr>
            <w:top w:val="none" w:sz="0" w:space="0" w:color="auto"/>
            <w:left w:val="none" w:sz="0" w:space="0" w:color="auto"/>
            <w:bottom w:val="none" w:sz="0" w:space="0" w:color="auto"/>
            <w:right w:val="none" w:sz="0" w:space="0" w:color="auto"/>
          </w:divBdr>
        </w:div>
        <w:div w:id="451216749">
          <w:marLeft w:val="0"/>
          <w:marRight w:val="0"/>
          <w:marTop w:val="0"/>
          <w:marBottom w:val="0"/>
          <w:divBdr>
            <w:top w:val="none" w:sz="0" w:space="0" w:color="auto"/>
            <w:left w:val="none" w:sz="0" w:space="0" w:color="auto"/>
            <w:bottom w:val="none" w:sz="0" w:space="0" w:color="auto"/>
            <w:right w:val="none" w:sz="0" w:space="0" w:color="auto"/>
          </w:divBdr>
        </w:div>
        <w:div w:id="457071102">
          <w:marLeft w:val="0"/>
          <w:marRight w:val="0"/>
          <w:marTop w:val="0"/>
          <w:marBottom w:val="0"/>
          <w:divBdr>
            <w:top w:val="none" w:sz="0" w:space="0" w:color="auto"/>
            <w:left w:val="none" w:sz="0" w:space="0" w:color="auto"/>
            <w:bottom w:val="none" w:sz="0" w:space="0" w:color="auto"/>
            <w:right w:val="none" w:sz="0" w:space="0" w:color="auto"/>
          </w:divBdr>
        </w:div>
        <w:div w:id="476731249">
          <w:marLeft w:val="0"/>
          <w:marRight w:val="0"/>
          <w:marTop w:val="0"/>
          <w:marBottom w:val="0"/>
          <w:divBdr>
            <w:top w:val="none" w:sz="0" w:space="0" w:color="auto"/>
            <w:left w:val="none" w:sz="0" w:space="0" w:color="auto"/>
            <w:bottom w:val="none" w:sz="0" w:space="0" w:color="auto"/>
            <w:right w:val="none" w:sz="0" w:space="0" w:color="auto"/>
          </w:divBdr>
        </w:div>
        <w:div w:id="477498260">
          <w:marLeft w:val="0"/>
          <w:marRight w:val="0"/>
          <w:marTop w:val="0"/>
          <w:marBottom w:val="0"/>
          <w:divBdr>
            <w:top w:val="none" w:sz="0" w:space="0" w:color="auto"/>
            <w:left w:val="none" w:sz="0" w:space="0" w:color="auto"/>
            <w:bottom w:val="none" w:sz="0" w:space="0" w:color="auto"/>
            <w:right w:val="none" w:sz="0" w:space="0" w:color="auto"/>
          </w:divBdr>
        </w:div>
        <w:div w:id="481508004">
          <w:marLeft w:val="0"/>
          <w:marRight w:val="0"/>
          <w:marTop w:val="0"/>
          <w:marBottom w:val="0"/>
          <w:divBdr>
            <w:top w:val="none" w:sz="0" w:space="0" w:color="auto"/>
            <w:left w:val="none" w:sz="0" w:space="0" w:color="auto"/>
            <w:bottom w:val="none" w:sz="0" w:space="0" w:color="auto"/>
            <w:right w:val="none" w:sz="0" w:space="0" w:color="auto"/>
          </w:divBdr>
        </w:div>
        <w:div w:id="489371005">
          <w:marLeft w:val="0"/>
          <w:marRight w:val="0"/>
          <w:marTop w:val="0"/>
          <w:marBottom w:val="0"/>
          <w:divBdr>
            <w:top w:val="none" w:sz="0" w:space="0" w:color="auto"/>
            <w:left w:val="none" w:sz="0" w:space="0" w:color="auto"/>
            <w:bottom w:val="none" w:sz="0" w:space="0" w:color="auto"/>
            <w:right w:val="none" w:sz="0" w:space="0" w:color="auto"/>
          </w:divBdr>
        </w:div>
        <w:div w:id="490145087">
          <w:marLeft w:val="0"/>
          <w:marRight w:val="0"/>
          <w:marTop w:val="0"/>
          <w:marBottom w:val="0"/>
          <w:divBdr>
            <w:top w:val="none" w:sz="0" w:space="0" w:color="auto"/>
            <w:left w:val="none" w:sz="0" w:space="0" w:color="auto"/>
            <w:bottom w:val="none" w:sz="0" w:space="0" w:color="auto"/>
            <w:right w:val="none" w:sz="0" w:space="0" w:color="auto"/>
          </w:divBdr>
        </w:div>
        <w:div w:id="500773834">
          <w:marLeft w:val="0"/>
          <w:marRight w:val="0"/>
          <w:marTop w:val="0"/>
          <w:marBottom w:val="0"/>
          <w:divBdr>
            <w:top w:val="none" w:sz="0" w:space="0" w:color="auto"/>
            <w:left w:val="none" w:sz="0" w:space="0" w:color="auto"/>
            <w:bottom w:val="none" w:sz="0" w:space="0" w:color="auto"/>
            <w:right w:val="none" w:sz="0" w:space="0" w:color="auto"/>
          </w:divBdr>
        </w:div>
        <w:div w:id="504832242">
          <w:marLeft w:val="0"/>
          <w:marRight w:val="0"/>
          <w:marTop w:val="0"/>
          <w:marBottom w:val="0"/>
          <w:divBdr>
            <w:top w:val="none" w:sz="0" w:space="0" w:color="auto"/>
            <w:left w:val="none" w:sz="0" w:space="0" w:color="auto"/>
            <w:bottom w:val="none" w:sz="0" w:space="0" w:color="auto"/>
            <w:right w:val="none" w:sz="0" w:space="0" w:color="auto"/>
          </w:divBdr>
        </w:div>
        <w:div w:id="509835124">
          <w:marLeft w:val="0"/>
          <w:marRight w:val="0"/>
          <w:marTop w:val="0"/>
          <w:marBottom w:val="0"/>
          <w:divBdr>
            <w:top w:val="none" w:sz="0" w:space="0" w:color="auto"/>
            <w:left w:val="none" w:sz="0" w:space="0" w:color="auto"/>
            <w:bottom w:val="none" w:sz="0" w:space="0" w:color="auto"/>
            <w:right w:val="none" w:sz="0" w:space="0" w:color="auto"/>
          </w:divBdr>
        </w:div>
        <w:div w:id="523370708">
          <w:marLeft w:val="0"/>
          <w:marRight w:val="0"/>
          <w:marTop w:val="0"/>
          <w:marBottom w:val="0"/>
          <w:divBdr>
            <w:top w:val="none" w:sz="0" w:space="0" w:color="auto"/>
            <w:left w:val="none" w:sz="0" w:space="0" w:color="auto"/>
            <w:bottom w:val="none" w:sz="0" w:space="0" w:color="auto"/>
            <w:right w:val="none" w:sz="0" w:space="0" w:color="auto"/>
          </w:divBdr>
        </w:div>
        <w:div w:id="530190922">
          <w:marLeft w:val="0"/>
          <w:marRight w:val="0"/>
          <w:marTop w:val="0"/>
          <w:marBottom w:val="0"/>
          <w:divBdr>
            <w:top w:val="none" w:sz="0" w:space="0" w:color="auto"/>
            <w:left w:val="none" w:sz="0" w:space="0" w:color="auto"/>
            <w:bottom w:val="none" w:sz="0" w:space="0" w:color="auto"/>
            <w:right w:val="none" w:sz="0" w:space="0" w:color="auto"/>
          </w:divBdr>
        </w:div>
        <w:div w:id="532114985">
          <w:marLeft w:val="0"/>
          <w:marRight w:val="0"/>
          <w:marTop w:val="0"/>
          <w:marBottom w:val="0"/>
          <w:divBdr>
            <w:top w:val="none" w:sz="0" w:space="0" w:color="auto"/>
            <w:left w:val="none" w:sz="0" w:space="0" w:color="auto"/>
            <w:bottom w:val="none" w:sz="0" w:space="0" w:color="auto"/>
            <w:right w:val="none" w:sz="0" w:space="0" w:color="auto"/>
          </w:divBdr>
        </w:div>
        <w:div w:id="538594397">
          <w:marLeft w:val="0"/>
          <w:marRight w:val="0"/>
          <w:marTop w:val="0"/>
          <w:marBottom w:val="0"/>
          <w:divBdr>
            <w:top w:val="none" w:sz="0" w:space="0" w:color="auto"/>
            <w:left w:val="none" w:sz="0" w:space="0" w:color="auto"/>
            <w:bottom w:val="none" w:sz="0" w:space="0" w:color="auto"/>
            <w:right w:val="none" w:sz="0" w:space="0" w:color="auto"/>
          </w:divBdr>
        </w:div>
        <w:div w:id="546912399">
          <w:marLeft w:val="0"/>
          <w:marRight w:val="0"/>
          <w:marTop w:val="0"/>
          <w:marBottom w:val="0"/>
          <w:divBdr>
            <w:top w:val="none" w:sz="0" w:space="0" w:color="auto"/>
            <w:left w:val="none" w:sz="0" w:space="0" w:color="auto"/>
            <w:bottom w:val="none" w:sz="0" w:space="0" w:color="auto"/>
            <w:right w:val="none" w:sz="0" w:space="0" w:color="auto"/>
          </w:divBdr>
        </w:div>
        <w:div w:id="553782115">
          <w:marLeft w:val="0"/>
          <w:marRight w:val="0"/>
          <w:marTop w:val="0"/>
          <w:marBottom w:val="0"/>
          <w:divBdr>
            <w:top w:val="none" w:sz="0" w:space="0" w:color="auto"/>
            <w:left w:val="none" w:sz="0" w:space="0" w:color="auto"/>
            <w:bottom w:val="none" w:sz="0" w:space="0" w:color="auto"/>
            <w:right w:val="none" w:sz="0" w:space="0" w:color="auto"/>
          </w:divBdr>
        </w:div>
        <w:div w:id="566108227">
          <w:marLeft w:val="0"/>
          <w:marRight w:val="0"/>
          <w:marTop w:val="0"/>
          <w:marBottom w:val="0"/>
          <w:divBdr>
            <w:top w:val="none" w:sz="0" w:space="0" w:color="auto"/>
            <w:left w:val="none" w:sz="0" w:space="0" w:color="auto"/>
            <w:bottom w:val="none" w:sz="0" w:space="0" w:color="auto"/>
            <w:right w:val="none" w:sz="0" w:space="0" w:color="auto"/>
          </w:divBdr>
        </w:div>
        <w:div w:id="573121884">
          <w:marLeft w:val="0"/>
          <w:marRight w:val="0"/>
          <w:marTop w:val="0"/>
          <w:marBottom w:val="0"/>
          <w:divBdr>
            <w:top w:val="none" w:sz="0" w:space="0" w:color="auto"/>
            <w:left w:val="none" w:sz="0" w:space="0" w:color="auto"/>
            <w:bottom w:val="none" w:sz="0" w:space="0" w:color="auto"/>
            <w:right w:val="none" w:sz="0" w:space="0" w:color="auto"/>
          </w:divBdr>
        </w:div>
        <w:div w:id="581715672">
          <w:marLeft w:val="0"/>
          <w:marRight w:val="0"/>
          <w:marTop w:val="0"/>
          <w:marBottom w:val="0"/>
          <w:divBdr>
            <w:top w:val="none" w:sz="0" w:space="0" w:color="auto"/>
            <w:left w:val="none" w:sz="0" w:space="0" w:color="auto"/>
            <w:bottom w:val="none" w:sz="0" w:space="0" w:color="auto"/>
            <w:right w:val="none" w:sz="0" w:space="0" w:color="auto"/>
          </w:divBdr>
        </w:div>
        <w:div w:id="585850176">
          <w:marLeft w:val="0"/>
          <w:marRight w:val="0"/>
          <w:marTop w:val="0"/>
          <w:marBottom w:val="0"/>
          <w:divBdr>
            <w:top w:val="none" w:sz="0" w:space="0" w:color="auto"/>
            <w:left w:val="none" w:sz="0" w:space="0" w:color="auto"/>
            <w:bottom w:val="none" w:sz="0" w:space="0" w:color="auto"/>
            <w:right w:val="none" w:sz="0" w:space="0" w:color="auto"/>
          </w:divBdr>
        </w:div>
        <w:div w:id="589849996">
          <w:marLeft w:val="0"/>
          <w:marRight w:val="0"/>
          <w:marTop w:val="0"/>
          <w:marBottom w:val="0"/>
          <w:divBdr>
            <w:top w:val="none" w:sz="0" w:space="0" w:color="auto"/>
            <w:left w:val="none" w:sz="0" w:space="0" w:color="auto"/>
            <w:bottom w:val="none" w:sz="0" w:space="0" w:color="auto"/>
            <w:right w:val="none" w:sz="0" w:space="0" w:color="auto"/>
          </w:divBdr>
        </w:div>
        <w:div w:id="616839950">
          <w:marLeft w:val="0"/>
          <w:marRight w:val="0"/>
          <w:marTop w:val="0"/>
          <w:marBottom w:val="0"/>
          <w:divBdr>
            <w:top w:val="none" w:sz="0" w:space="0" w:color="auto"/>
            <w:left w:val="none" w:sz="0" w:space="0" w:color="auto"/>
            <w:bottom w:val="none" w:sz="0" w:space="0" w:color="auto"/>
            <w:right w:val="none" w:sz="0" w:space="0" w:color="auto"/>
          </w:divBdr>
        </w:div>
        <w:div w:id="618681513">
          <w:marLeft w:val="0"/>
          <w:marRight w:val="0"/>
          <w:marTop w:val="0"/>
          <w:marBottom w:val="0"/>
          <w:divBdr>
            <w:top w:val="none" w:sz="0" w:space="0" w:color="auto"/>
            <w:left w:val="none" w:sz="0" w:space="0" w:color="auto"/>
            <w:bottom w:val="none" w:sz="0" w:space="0" w:color="auto"/>
            <w:right w:val="none" w:sz="0" w:space="0" w:color="auto"/>
          </w:divBdr>
        </w:div>
        <w:div w:id="623536614">
          <w:marLeft w:val="0"/>
          <w:marRight w:val="0"/>
          <w:marTop w:val="0"/>
          <w:marBottom w:val="0"/>
          <w:divBdr>
            <w:top w:val="none" w:sz="0" w:space="0" w:color="auto"/>
            <w:left w:val="none" w:sz="0" w:space="0" w:color="auto"/>
            <w:bottom w:val="none" w:sz="0" w:space="0" w:color="auto"/>
            <w:right w:val="none" w:sz="0" w:space="0" w:color="auto"/>
          </w:divBdr>
        </w:div>
        <w:div w:id="625163945">
          <w:marLeft w:val="0"/>
          <w:marRight w:val="0"/>
          <w:marTop w:val="0"/>
          <w:marBottom w:val="0"/>
          <w:divBdr>
            <w:top w:val="none" w:sz="0" w:space="0" w:color="auto"/>
            <w:left w:val="none" w:sz="0" w:space="0" w:color="auto"/>
            <w:bottom w:val="none" w:sz="0" w:space="0" w:color="auto"/>
            <w:right w:val="none" w:sz="0" w:space="0" w:color="auto"/>
          </w:divBdr>
        </w:div>
        <w:div w:id="634062715">
          <w:marLeft w:val="0"/>
          <w:marRight w:val="0"/>
          <w:marTop w:val="0"/>
          <w:marBottom w:val="0"/>
          <w:divBdr>
            <w:top w:val="none" w:sz="0" w:space="0" w:color="auto"/>
            <w:left w:val="none" w:sz="0" w:space="0" w:color="auto"/>
            <w:bottom w:val="none" w:sz="0" w:space="0" w:color="auto"/>
            <w:right w:val="none" w:sz="0" w:space="0" w:color="auto"/>
          </w:divBdr>
        </w:div>
        <w:div w:id="688141371">
          <w:marLeft w:val="0"/>
          <w:marRight w:val="0"/>
          <w:marTop w:val="0"/>
          <w:marBottom w:val="0"/>
          <w:divBdr>
            <w:top w:val="none" w:sz="0" w:space="0" w:color="auto"/>
            <w:left w:val="none" w:sz="0" w:space="0" w:color="auto"/>
            <w:bottom w:val="none" w:sz="0" w:space="0" w:color="auto"/>
            <w:right w:val="none" w:sz="0" w:space="0" w:color="auto"/>
          </w:divBdr>
        </w:div>
        <w:div w:id="702556803">
          <w:marLeft w:val="0"/>
          <w:marRight w:val="0"/>
          <w:marTop w:val="0"/>
          <w:marBottom w:val="0"/>
          <w:divBdr>
            <w:top w:val="none" w:sz="0" w:space="0" w:color="auto"/>
            <w:left w:val="none" w:sz="0" w:space="0" w:color="auto"/>
            <w:bottom w:val="none" w:sz="0" w:space="0" w:color="auto"/>
            <w:right w:val="none" w:sz="0" w:space="0" w:color="auto"/>
          </w:divBdr>
        </w:div>
        <w:div w:id="704216994">
          <w:marLeft w:val="0"/>
          <w:marRight w:val="0"/>
          <w:marTop w:val="0"/>
          <w:marBottom w:val="0"/>
          <w:divBdr>
            <w:top w:val="none" w:sz="0" w:space="0" w:color="auto"/>
            <w:left w:val="none" w:sz="0" w:space="0" w:color="auto"/>
            <w:bottom w:val="none" w:sz="0" w:space="0" w:color="auto"/>
            <w:right w:val="none" w:sz="0" w:space="0" w:color="auto"/>
          </w:divBdr>
        </w:div>
        <w:div w:id="713235836">
          <w:marLeft w:val="0"/>
          <w:marRight w:val="0"/>
          <w:marTop w:val="0"/>
          <w:marBottom w:val="0"/>
          <w:divBdr>
            <w:top w:val="none" w:sz="0" w:space="0" w:color="auto"/>
            <w:left w:val="none" w:sz="0" w:space="0" w:color="auto"/>
            <w:bottom w:val="none" w:sz="0" w:space="0" w:color="auto"/>
            <w:right w:val="none" w:sz="0" w:space="0" w:color="auto"/>
          </w:divBdr>
        </w:div>
        <w:div w:id="718094791">
          <w:marLeft w:val="0"/>
          <w:marRight w:val="0"/>
          <w:marTop w:val="0"/>
          <w:marBottom w:val="0"/>
          <w:divBdr>
            <w:top w:val="none" w:sz="0" w:space="0" w:color="auto"/>
            <w:left w:val="none" w:sz="0" w:space="0" w:color="auto"/>
            <w:bottom w:val="none" w:sz="0" w:space="0" w:color="auto"/>
            <w:right w:val="none" w:sz="0" w:space="0" w:color="auto"/>
          </w:divBdr>
        </w:div>
        <w:div w:id="720985054">
          <w:marLeft w:val="0"/>
          <w:marRight w:val="0"/>
          <w:marTop w:val="0"/>
          <w:marBottom w:val="0"/>
          <w:divBdr>
            <w:top w:val="none" w:sz="0" w:space="0" w:color="auto"/>
            <w:left w:val="none" w:sz="0" w:space="0" w:color="auto"/>
            <w:bottom w:val="none" w:sz="0" w:space="0" w:color="auto"/>
            <w:right w:val="none" w:sz="0" w:space="0" w:color="auto"/>
          </w:divBdr>
        </w:div>
        <w:div w:id="721245732">
          <w:marLeft w:val="0"/>
          <w:marRight w:val="0"/>
          <w:marTop w:val="0"/>
          <w:marBottom w:val="0"/>
          <w:divBdr>
            <w:top w:val="none" w:sz="0" w:space="0" w:color="auto"/>
            <w:left w:val="none" w:sz="0" w:space="0" w:color="auto"/>
            <w:bottom w:val="none" w:sz="0" w:space="0" w:color="auto"/>
            <w:right w:val="none" w:sz="0" w:space="0" w:color="auto"/>
          </w:divBdr>
        </w:div>
        <w:div w:id="729115890">
          <w:marLeft w:val="0"/>
          <w:marRight w:val="0"/>
          <w:marTop w:val="0"/>
          <w:marBottom w:val="0"/>
          <w:divBdr>
            <w:top w:val="none" w:sz="0" w:space="0" w:color="auto"/>
            <w:left w:val="none" w:sz="0" w:space="0" w:color="auto"/>
            <w:bottom w:val="none" w:sz="0" w:space="0" w:color="auto"/>
            <w:right w:val="none" w:sz="0" w:space="0" w:color="auto"/>
          </w:divBdr>
        </w:div>
        <w:div w:id="736126865">
          <w:marLeft w:val="0"/>
          <w:marRight w:val="0"/>
          <w:marTop w:val="0"/>
          <w:marBottom w:val="0"/>
          <w:divBdr>
            <w:top w:val="none" w:sz="0" w:space="0" w:color="auto"/>
            <w:left w:val="none" w:sz="0" w:space="0" w:color="auto"/>
            <w:bottom w:val="none" w:sz="0" w:space="0" w:color="auto"/>
            <w:right w:val="none" w:sz="0" w:space="0" w:color="auto"/>
          </w:divBdr>
        </w:div>
        <w:div w:id="754861166">
          <w:marLeft w:val="0"/>
          <w:marRight w:val="0"/>
          <w:marTop w:val="0"/>
          <w:marBottom w:val="0"/>
          <w:divBdr>
            <w:top w:val="none" w:sz="0" w:space="0" w:color="auto"/>
            <w:left w:val="none" w:sz="0" w:space="0" w:color="auto"/>
            <w:bottom w:val="none" w:sz="0" w:space="0" w:color="auto"/>
            <w:right w:val="none" w:sz="0" w:space="0" w:color="auto"/>
          </w:divBdr>
        </w:div>
        <w:div w:id="756443600">
          <w:marLeft w:val="0"/>
          <w:marRight w:val="0"/>
          <w:marTop w:val="0"/>
          <w:marBottom w:val="0"/>
          <w:divBdr>
            <w:top w:val="none" w:sz="0" w:space="0" w:color="auto"/>
            <w:left w:val="none" w:sz="0" w:space="0" w:color="auto"/>
            <w:bottom w:val="none" w:sz="0" w:space="0" w:color="auto"/>
            <w:right w:val="none" w:sz="0" w:space="0" w:color="auto"/>
          </w:divBdr>
        </w:div>
        <w:div w:id="756630869">
          <w:marLeft w:val="0"/>
          <w:marRight w:val="0"/>
          <w:marTop w:val="0"/>
          <w:marBottom w:val="0"/>
          <w:divBdr>
            <w:top w:val="none" w:sz="0" w:space="0" w:color="auto"/>
            <w:left w:val="none" w:sz="0" w:space="0" w:color="auto"/>
            <w:bottom w:val="none" w:sz="0" w:space="0" w:color="auto"/>
            <w:right w:val="none" w:sz="0" w:space="0" w:color="auto"/>
          </w:divBdr>
        </w:div>
        <w:div w:id="763302813">
          <w:marLeft w:val="0"/>
          <w:marRight w:val="0"/>
          <w:marTop w:val="0"/>
          <w:marBottom w:val="0"/>
          <w:divBdr>
            <w:top w:val="none" w:sz="0" w:space="0" w:color="auto"/>
            <w:left w:val="none" w:sz="0" w:space="0" w:color="auto"/>
            <w:bottom w:val="none" w:sz="0" w:space="0" w:color="auto"/>
            <w:right w:val="none" w:sz="0" w:space="0" w:color="auto"/>
          </w:divBdr>
        </w:div>
        <w:div w:id="777944766">
          <w:marLeft w:val="0"/>
          <w:marRight w:val="0"/>
          <w:marTop w:val="0"/>
          <w:marBottom w:val="0"/>
          <w:divBdr>
            <w:top w:val="none" w:sz="0" w:space="0" w:color="auto"/>
            <w:left w:val="none" w:sz="0" w:space="0" w:color="auto"/>
            <w:bottom w:val="none" w:sz="0" w:space="0" w:color="auto"/>
            <w:right w:val="none" w:sz="0" w:space="0" w:color="auto"/>
          </w:divBdr>
        </w:div>
        <w:div w:id="792017289">
          <w:marLeft w:val="0"/>
          <w:marRight w:val="0"/>
          <w:marTop w:val="0"/>
          <w:marBottom w:val="0"/>
          <w:divBdr>
            <w:top w:val="none" w:sz="0" w:space="0" w:color="auto"/>
            <w:left w:val="none" w:sz="0" w:space="0" w:color="auto"/>
            <w:bottom w:val="none" w:sz="0" w:space="0" w:color="auto"/>
            <w:right w:val="none" w:sz="0" w:space="0" w:color="auto"/>
          </w:divBdr>
        </w:div>
        <w:div w:id="805926466">
          <w:marLeft w:val="0"/>
          <w:marRight w:val="0"/>
          <w:marTop w:val="0"/>
          <w:marBottom w:val="0"/>
          <w:divBdr>
            <w:top w:val="none" w:sz="0" w:space="0" w:color="auto"/>
            <w:left w:val="none" w:sz="0" w:space="0" w:color="auto"/>
            <w:bottom w:val="none" w:sz="0" w:space="0" w:color="auto"/>
            <w:right w:val="none" w:sz="0" w:space="0" w:color="auto"/>
          </w:divBdr>
        </w:div>
        <w:div w:id="813912922">
          <w:marLeft w:val="0"/>
          <w:marRight w:val="0"/>
          <w:marTop w:val="0"/>
          <w:marBottom w:val="0"/>
          <w:divBdr>
            <w:top w:val="none" w:sz="0" w:space="0" w:color="auto"/>
            <w:left w:val="none" w:sz="0" w:space="0" w:color="auto"/>
            <w:bottom w:val="none" w:sz="0" w:space="0" w:color="auto"/>
            <w:right w:val="none" w:sz="0" w:space="0" w:color="auto"/>
          </w:divBdr>
        </w:div>
        <w:div w:id="814489100">
          <w:marLeft w:val="0"/>
          <w:marRight w:val="0"/>
          <w:marTop w:val="0"/>
          <w:marBottom w:val="0"/>
          <w:divBdr>
            <w:top w:val="none" w:sz="0" w:space="0" w:color="auto"/>
            <w:left w:val="none" w:sz="0" w:space="0" w:color="auto"/>
            <w:bottom w:val="none" w:sz="0" w:space="0" w:color="auto"/>
            <w:right w:val="none" w:sz="0" w:space="0" w:color="auto"/>
          </w:divBdr>
        </w:div>
        <w:div w:id="820652874">
          <w:marLeft w:val="0"/>
          <w:marRight w:val="0"/>
          <w:marTop w:val="0"/>
          <w:marBottom w:val="0"/>
          <w:divBdr>
            <w:top w:val="none" w:sz="0" w:space="0" w:color="auto"/>
            <w:left w:val="none" w:sz="0" w:space="0" w:color="auto"/>
            <w:bottom w:val="none" w:sz="0" w:space="0" w:color="auto"/>
            <w:right w:val="none" w:sz="0" w:space="0" w:color="auto"/>
          </w:divBdr>
        </w:div>
        <w:div w:id="821847943">
          <w:marLeft w:val="0"/>
          <w:marRight w:val="0"/>
          <w:marTop w:val="0"/>
          <w:marBottom w:val="0"/>
          <w:divBdr>
            <w:top w:val="none" w:sz="0" w:space="0" w:color="auto"/>
            <w:left w:val="none" w:sz="0" w:space="0" w:color="auto"/>
            <w:bottom w:val="none" w:sz="0" w:space="0" w:color="auto"/>
            <w:right w:val="none" w:sz="0" w:space="0" w:color="auto"/>
          </w:divBdr>
        </w:div>
        <w:div w:id="836729898">
          <w:marLeft w:val="0"/>
          <w:marRight w:val="0"/>
          <w:marTop w:val="0"/>
          <w:marBottom w:val="0"/>
          <w:divBdr>
            <w:top w:val="none" w:sz="0" w:space="0" w:color="auto"/>
            <w:left w:val="none" w:sz="0" w:space="0" w:color="auto"/>
            <w:bottom w:val="none" w:sz="0" w:space="0" w:color="auto"/>
            <w:right w:val="none" w:sz="0" w:space="0" w:color="auto"/>
          </w:divBdr>
        </w:div>
        <w:div w:id="841549864">
          <w:marLeft w:val="0"/>
          <w:marRight w:val="0"/>
          <w:marTop w:val="0"/>
          <w:marBottom w:val="0"/>
          <w:divBdr>
            <w:top w:val="none" w:sz="0" w:space="0" w:color="auto"/>
            <w:left w:val="none" w:sz="0" w:space="0" w:color="auto"/>
            <w:bottom w:val="none" w:sz="0" w:space="0" w:color="auto"/>
            <w:right w:val="none" w:sz="0" w:space="0" w:color="auto"/>
          </w:divBdr>
        </w:div>
        <w:div w:id="853768052">
          <w:marLeft w:val="0"/>
          <w:marRight w:val="0"/>
          <w:marTop w:val="0"/>
          <w:marBottom w:val="0"/>
          <w:divBdr>
            <w:top w:val="none" w:sz="0" w:space="0" w:color="auto"/>
            <w:left w:val="none" w:sz="0" w:space="0" w:color="auto"/>
            <w:bottom w:val="none" w:sz="0" w:space="0" w:color="auto"/>
            <w:right w:val="none" w:sz="0" w:space="0" w:color="auto"/>
          </w:divBdr>
        </w:div>
        <w:div w:id="858391885">
          <w:marLeft w:val="0"/>
          <w:marRight w:val="0"/>
          <w:marTop w:val="0"/>
          <w:marBottom w:val="0"/>
          <w:divBdr>
            <w:top w:val="none" w:sz="0" w:space="0" w:color="auto"/>
            <w:left w:val="none" w:sz="0" w:space="0" w:color="auto"/>
            <w:bottom w:val="none" w:sz="0" w:space="0" w:color="auto"/>
            <w:right w:val="none" w:sz="0" w:space="0" w:color="auto"/>
          </w:divBdr>
        </w:div>
        <w:div w:id="868565120">
          <w:marLeft w:val="0"/>
          <w:marRight w:val="0"/>
          <w:marTop w:val="0"/>
          <w:marBottom w:val="0"/>
          <w:divBdr>
            <w:top w:val="none" w:sz="0" w:space="0" w:color="auto"/>
            <w:left w:val="none" w:sz="0" w:space="0" w:color="auto"/>
            <w:bottom w:val="none" w:sz="0" w:space="0" w:color="auto"/>
            <w:right w:val="none" w:sz="0" w:space="0" w:color="auto"/>
          </w:divBdr>
        </w:div>
        <w:div w:id="876624400">
          <w:marLeft w:val="0"/>
          <w:marRight w:val="0"/>
          <w:marTop w:val="0"/>
          <w:marBottom w:val="0"/>
          <w:divBdr>
            <w:top w:val="none" w:sz="0" w:space="0" w:color="auto"/>
            <w:left w:val="none" w:sz="0" w:space="0" w:color="auto"/>
            <w:bottom w:val="none" w:sz="0" w:space="0" w:color="auto"/>
            <w:right w:val="none" w:sz="0" w:space="0" w:color="auto"/>
          </w:divBdr>
        </w:div>
        <w:div w:id="878006234">
          <w:marLeft w:val="0"/>
          <w:marRight w:val="0"/>
          <w:marTop w:val="0"/>
          <w:marBottom w:val="0"/>
          <w:divBdr>
            <w:top w:val="none" w:sz="0" w:space="0" w:color="auto"/>
            <w:left w:val="none" w:sz="0" w:space="0" w:color="auto"/>
            <w:bottom w:val="none" w:sz="0" w:space="0" w:color="auto"/>
            <w:right w:val="none" w:sz="0" w:space="0" w:color="auto"/>
          </w:divBdr>
        </w:div>
        <w:div w:id="879362893">
          <w:marLeft w:val="0"/>
          <w:marRight w:val="0"/>
          <w:marTop w:val="0"/>
          <w:marBottom w:val="0"/>
          <w:divBdr>
            <w:top w:val="none" w:sz="0" w:space="0" w:color="auto"/>
            <w:left w:val="none" w:sz="0" w:space="0" w:color="auto"/>
            <w:bottom w:val="none" w:sz="0" w:space="0" w:color="auto"/>
            <w:right w:val="none" w:sz="0" w:space="0" w:color="auto"/>
          </w:divBdr>
        </w:div>
        <w:div w:id="880365902">
          <w:marLeft w:val="0"/>
          <w:marRight w:val="0"/>
          <w:marTop w:val="0"/>
          <w:marBottom w:val="0"/>
          <w:divBdr>
            <w:top w:val="none" w:sz="0" w:space="0" w:color="auto"/>
            <w:left w:val="none" w:sz="0" w:space="0" w:color="auto"/>
            <w:bottom w:val="none" w:sz="0" w:space="0" w:color="auto"/>
            <w:right w:val="none" w:sz="0" w:space="0" w:color="auto"/>
          </w:divBdr>
        </w:div>
        <w:div w:id="898443752">
          <w:marLeft w:val="0"/>
          <w:marRight w:val="0"/>
          <w:marTop w:val="0"/>
          <w:marBottom w:val="0"/>
          <w:divBdr>
            <w:top w:val="none" w:sz="0" w:space="0" w:color="auto"/>
            <w:left w:val="none" w:sz="0" w:space="0" w:color="auto"/>
            <w:bottom w:val="none" w:sz="0" w:space="0" w:color="auto"/>
            <w:right w:val="none" w:sz="0" w:space="0" w:color="auto"/>
          </w:divBdr>
        </w:div>
        <w:div w:id="911353616">
          <w:marLeft w:val="0"/>
          <w:marRight w:val="0"/>
          <w:marTop w:val="0"/>
          <w:marBottom w:val="0"/>
          <w:divBdr>
            <w:top w:val="none" w:sz="0" w:space="0" w:color="auto"/>
            <w:left w:val="none" w:sz="0" w:space="0" w:color="auto"/>
            <w:bottom w:val="none" w:sz="0" w:space="0" w:color="auto"/>
            <w:right w:val="none" w:sz="0" w:space="0" w:color="auto"/>
          </w:divBdr>
        </w:div>
        <w:div w:id="912081025">
          <w:marLeft w:val="0"/>
          <w:marRight w:val="0"/>
          <w:marTop w:val="0"/>
          <w:marBottom w:val="0"/>
          <w:divBdr>
            <w:top w:val="none" w:sz="0" w:space="0" w:color="auto"/>
            <w:left w:val="none" w:sz="0" w:space="0" w:color="auto"/>
            <w:bottom w:val="none" w:sz="0" w:space="0" w:color="auto"/>
            <w:right w:val="none" w:sz="0" w:space="0" w:color="auto"/>
          </w:divBdr>
        </w:div>
        <w:div w:id="919367100">
          <w:marLeft w:val="0"/>
          <w:marRight w:val="0"/>
          <w:marTop w:val="0"/>
          <w:marBottom w:val="0"/>
          <w:divBdr>
            <w:top w:val="none" w:sz="0" w:space="0" w:color="auto"/>
            <w:left w:val="none" w:sz="0" w:space="0" w:color="auto"/>
            <w:bottom w:val="none" w:sz="0" w:space="0" w:color="auto"/>
            <w:right w:val="none" w:sz="0" w:space="0" w:color="auto"/>
          </w:divBdr>
        </w:div>
        <w:div w:id="920413848">
          <w:marLeft w:val="0"/>
          <w:marRight w:val="0"/>
          <w:marTop w:val="0"/>
          <w:marBottom w:val="0"/>
          <w:divBdr>
            <w:top w:val="none" w:sz="0" w:space="0" w:color="auto"/>
            <w:left w:val="none" w:sz="0" w:space="0" w:color="auto"/>
            <w:bottom w:val="none" w:sz="0" w:space="0" w:color="auto"/>
            <w:right w:val="none" w:sz="0" w:space="0" w:color="auto"/>
          </w:divBdr>
        </w:div>
        <w:div w:id="923564682">
          <w:marLeft w:val="0"/>
          <w:marRight w:val="0"/>
          <w:marTop w:val="0"/>
          <w:marBottom w:val="0"/>
          <w:divBdr>
            <w:top w:val="none" w:sz="0" w:space="0" w:color="auto"/>
            <w:left w:val="none" w:sz="0" w:space="0" w:color="auto"/>
            <w:bottom w:val="none" w:sz="0" w:space="0" w:color="auto"/>
            <w:right w:val="none" w:sz="0" w:space="0" w:color="auto"/>
          </w:divBdr>
        </w:div>
        <w:div w:id="926613597">
          <w:marLeft w:val="0"/>
          <w:marRight w:val="0"/>
          <w:marTop w:val="0"/>
          <w:marBottom w:val="0"/>
          <w:divBdr>
            <w:top w:val="none" w:sz="0" w:space="0" w:color="auto"/>
            <w:left w:val="none" w:sz="0" w:space="0" w:color="auto"/>
            <w:bottom w:val="none" w:sz="0" w:space="0" w:color="auto"/>
            <w:right w:val="none" w:sz="0" w:space="0" w:color="auto"/>
          </w:divBdr>
        </w:div>
        <w:div w:id="928343852">
          <w:marLeft w:val="0"/>
          <w:marRight w:val="0"/>
          <w:marTop w:val="0"/>
          <w:marBottom w:val="0"/>
          <w:divBdr>
            <w:top w:val="none" w:sz="0" w:space="0" w:color="auto"/>
            <w:left w:val="none" w:sz="0" w:space="0" w:color="auto"/>
            <w:bottom w:val="none" w:sz="0" w:space="0" w:color="auto"/>
            <w:right w:val="none" w:sz="0" w:space="0" w:color="auto"/>
          </w:divBdr>
        </w:div>
        <w:div w:id="930356107">
          <w:marLeft w:val="0"/>
          <w:marRight w:val="0"/>
          <w:marTop w:val="0"/>
          <w:marBottom w:val="0"/>
          <w:divBdr>
            <w:top w:val="none" w:sz="0" w:space="0" w:color="auto"/>
            <w:left w:val="none" w:sz="0" w:space="0" w:color="auto"/>
            <w:bottom w:val="none" w:sz="0" w:space="0" w:color="auto"/>
            <w:right w:val="none" w:sz="0" w:space="0" w:color="auto"/>
          </w:divBdr>
        </w:div>
        <w:div w:id="937061753">
          <w:marLeft w:val="0"/>
          <w:marRight w:val="0"/>
          <w:marTop w:val="0"/>
          <w:marBottom w:val="0"/>
          <w:divBdr>
            <w:top w:val="none" w:sz="0" w:space="0" w:color="auto"/>
            <w:left w:val="none" w:sz="0" w:space="0" w:color="auto"/>
            <w:bottom w:val="none" w:sz="0" w:space="0" w:color="auto"/>
            <w:right w:val="none" w:sz="0" w:space="0" w:color="auto"/>
          </w:divBdr>
        </w:div>
        <w:div w:id="938026130">
          <w:marLeft w:val="0"/>
          <w:marRight w:val="0"/>
          <w:marTop w:val="0"/>
          <w:marBottom w:val="0"/>
          <w:divBdr>
            <w:top w:val="none" w:sz="0" w:space="0" w:color="auto"/>
            <w:left w:val="none" w:sz="0" w:space="0" w:color="auto"/>
            <w:bottom w:val="none" w:sz="0" w:space="0" w:color="auto"/>
            <w:right w:val="none" w:sz="0" w:space="0" w:color="auto"/>
          </w:divBdr>
        </w:div>
        <w:div w:id="951323719">
          <w:marLeft w:val="0"/>
          <w:marRight w:val="0"/>
          <w:marTop w:val="0"/>
          <w:marBottom w:val="0"/>
          <w:divBdr>
            <w:top w:val="none" w:sz="0" w:space="0" w:color="auto"/>
            <w:left w:val="none" w:sz="0" w:space="0" w:color="auto"/>
            <w:bottom w:val="none" w:sz="0" w:space="0" w:color="auto"/>
            <w:right w:val="none" w:sz="0" w:space="0" w:color="auto"/>
          </w:divBdr>
        </w:div>
        <w:div w:id="955257648">
          <w:marLeft w:val="0"/>
          <w:marRight w:val="0"/>
          <w:marTop w:val="0"/>
          <w:marBottom w:val="0"/>
          <w:divBdr>
            <w:top w:val="none" w:sz="0" w:space="0" w:color="auto"/>
            <w:left w:val="none" w:sz="0" w:space="0" w:color="auto"/>
            <w:bottom w:val="none" w:sz="0" w:space="0" w:color="auto"/>
            <w:right w:val="none" w:sz="0" w:space="0" w:color="auto"/>
          </w:divBdr>
        </w:div>
        <w:div w:id="959339714">
          <w:marLeft w:val="0"/>
          <w:marRight w:val="0"/>
          <w:marTop w:val="0"/>
          <w:marBottom w:val="0"/>
          <w:divBdr>
            <w:top w:val="none" w:sz="0" w:space="0" w:color="auto"/>
            <w:left w:val="none" w:sz="0" w:space="0" w:color="auto"/>
            <w:bottom w:val="none" w:sz="0" w:space="0" w:color="auto"/>
            <w:right w:val="none" w:sz="0" w:space="0" w:color="auto"/>
          </w:divBdr>
        </w:div>
        <w:div w:id="973026427">
          <w:marLeft w:val="0"/>
          <w:marRight w:val="0"/>
          <w:marTop w:val="0"/>
          <w:marBottom w:val="0"/>
          <w:divBdr>
            <w:top w:val="none" w:sz="0" w:space="0" w:color="auto"/>
            <w:left w:val="none" w:sz="0" w:space="0" w:color="auto"/>
            <w:bottom w:val="none" w:sz="0" w:space="0" w:color="auto"/>
            <w:right w:val="none" w:sz="0" w:space="0" w:color="auto"/>
          </w:divBdr>
        </w:div>
        <w:div w:id="977998787">
          <w:marLeft w:val="0"/>
          <w:marRight w:val="0"/>
          <w:marTop w:val="0"/>
          <w:marBottom w:val="0"/>
          <w:divBdr>
            <w:top w:val="none" w:sz="0" w:space="0" w:color="auto"/>
            <w:left w:val="none" w:sz="0" w:space="0" w:color="auto"/>
            <w:bottom w:val="none" w:sz="0" w:space="0" w:color="auto"/>
            <w:right w:val="none" w:sz="0" w:space="0" w:color="auto"/>
          </w:divBdr>
        </w:div>
        <w:div w:id="980159836">
          <w:marLeft w:val="0"/>
          <w:marRight w:val="0"/>
          <w:marTop w:val="0"/>
          <w:marBottom w:val="0"/>
          <w:divBdr>
            <w:top w:val="none" w:sz="0" w:space="0" w:color="auto"/>
            <w:left w:val="none" w:sz="0" w:space="0" w:color="auto"/>
            <w:bottom w:val="none" w:sz="0" w:space="0" w:color="auto"/>
            <w:right w:val="none" w:sz="0" w:space="0" w:color="auto"/>
          </w:divBdr>
        </w:div>
        <w:div w:id="981276038">
          <w:marLeft w:val="0"/>
          <w:marRight w:val="0"/>
          <w:marTop w:val="0"/>
          <w:marBottom w:val="0"/>
          <w:divBdr>
            <w:top w:val="none" w:sz="0" w:space="0" w:color="auto"/>
            <w:left w:val="none" w:sz="0" w:space="0" w:color="auto"/>
            <w:bottom w:val="none" w:sz="0" w:space="0" w:color="auto"/>
            <w:right w:val="none" w:sz="0" w:space="0" w:color="auto"/>
          </w:divBdr>
        </w:div>
        <w:div w:id="982583037">
          <w:marLeft w:val="0"/>
          <w:marRight w:val="0"/>
          <w:marTop w:val="0"/>
          <w:marBottom w:val="0"/>
          <w:divBdr>
            <w:top w:val="none" w:sz="0" w:space="0" w:color="auto"/>
            <w:left w:val="none" w:sz="0" w:space="0" w:color="auto"/>
            <w:bottom w:val="none" w:sz="0" w:space="0" w:color="auto"/>
            <w:right w:val="none" w:sz="0" w:space="0" w:color="auto"/>
          </w:divBdr>
        </w:div>
        <w:div w:id="988941926">
          <w:marLeft w:val="0"/>
          <w:marRight w:val="0"/>
          <w:marTop w:val="0"/>
          <w:marBottom w:val="0"/>
          <w:divBdr>
            <w:top w:val="none" w:sz="0" w:space="0" w:color="auto"/>
            <w:left w:val="none" w:sz="0" w:space="0" w:color="auto"/>
            <w:bottom w:val="none" w:sz="0" w:space="0" w:color="auto"/>
            <w:right w:val="none" w:sz="0" w:space="0" w:color="auto"/>
          </w:divBdr>
        </w:div>
        <w:div w:id="990642489">
          <w:marLeft w:val="0"/>
          <w:marRight w:val="0"/>
          <w:marTop w:val="0"/>
          <w:marBottom w:val="0"/>
          <w:divBdr>
            <w:top w:val="none" w:sz="0" w:space="0" w:color="auto"/>
            <w:left w:val="none" w:sz="0" w:space="0" w:color="auto"/>
            <w:bottom w:val="none" w:sz="0" w:space="0" w:color="auto"/>
            <w:right w:val="none" w:sz="0" w:space="0" w:color="auto"/>
          </w:divBdr>
        </w:div>
        <w:div w:id="1006634567">
          <w:marLeft w:val="0"/>
          <w:marRight w:val="0"/>
          <w:marTop w:val="0"/>
          <w:marBottom w:val="0"/>
          <w:divBdr>
            <w:top w:val="none" w:sz="0" w:space="0" w:color="auto"/>
            <w:left w:val="none" w:sz="0" w:space="0" w:color="auto"/>
            <w:bottom w:val="none" w:sz="0" w:space="0" w:color="auto"/>
            <w:right w:val="none" w:sz="0" w:space="0" w:color="auto"/>
          </w:divBdr>
        </w:div>
        <w:div w:id="1006787089">
          <w:marLeft w:val="0"/>
          <w:marRight w:val="0"/>
          <w:marTop w:val="0"/>
          <w:marBottom w:val="0"/>
          <w:divBdr>
            <w:top w:val="none" w:sz="0" w:space="0" w:color="auto"/>
            <w:left w:val="none" w:sz="0" w:space="0" w:color="auto"/>
            <w:bottom w:val="none" w:sz="0" w:space="0" w:color="auto"/>
            <w:right w:val="none" w:sz="0" w:space="0" w:color="auto"/>
          </w:divBdr>
        </w:div>
        <w:div w:id="1010447701">
          <w:marLeft w:val="0"/>
          <w:marRight w:val="0"/>
          <w:marTop w:val="0"/>
          <w:marBottom w:val="0"/>
          <w:divBdr>
            <w:top w:val="none" w:sz="0" w:space="0" w:color="auto"/>
            <w:left w:val="none" w:sz="0" w:space="0" w:color="auto"/>
            <w:bottom w:val="none" w:sz="0" w:space="0" w:color="auto"/>
            <w:right w:val="none" w:sz="0" w:space="0" w:color="auto"/>
          </w:divBdr>
        </w:div>
        <w:div w:id="1014770024">
          <w:marLeft w:val="0"/>
          <w:marRight w:val="0"/>
          <w:marTop w:val="0"/>
          <w:marBottom w:val="0"/>
          <w:divBdr>
            <w:top w:val="none" w:sz="0" w:space="0" w:color="auto"/>
            <w:left w:val="none" w:sz="0" w:space="0" w:color="auto"/>
            <w:bottom w:val="none" w:sz="0" w:space="0" w:color="auto"/>
            <w:right w:val="none" w:sz="0" w:space="0" w:color="auto"/>
          </w:divBdr>
        </w:div>
        <w:div w:id="1015376837">
          <w:marLeft w:val="0"/>
          <w:marRight w:val="0"/>
          <w:marTop w:val="0"/>
          <w:marBottom w:val="0"/>
          <w:divBdr>
            <w:top w:val="none" w:sz="0" w:space="0" w:color="auto"/>
            <w:left w:val="none" w:sz="0" w:space="0" w:color="auto"/>
            <w:bottom w:val="none" w:sz="0" w:space="0" w:color="auto"/>
            <w:right w:val="none" w:sz="0" w:space="0" w:color="auto"/>
          </w:divBdr>
        </w:div>
        <w:div w:id="1015692832">
          <w:marLeft w:val="0"/>
          <w:marRight w:val="0"/>
          <w:marTop w:val="0"/>
          <w:marBottom w:val="0"/>
          <w:divBdr>
            <w:top w:val="none" w:sz="0" w:space="0" w:color="auto"/>
            <w:left w:val="none" w:sz="0" w:space="0" w:color="auto"/>
            <w:bottom w:val="none" w:sz="0" w:space="0" w:color="auto"/>
            <w:right w:val="none" w:sz="0" w:space="0" w:color="auto"/>
          </w:divBdr>
        </w:div>
        <w:div w:id="1029647505">
          <w:marLeft w:val="0"/>
          <w:marRight w:val="0"/>
          <w:marTop w:val="0"/>
          <w:marBottom w:val="0"/>
          <w:divBdr>
            <w:top w:val="none" w:sz="0" w:space="0" w:color="auto"/>
            <w:left w:val="none" w:sz="0" w:space="0" w:color="auto"/>
            <w:bottom w:val="none" w:sz="0" w:space="0" w:color="auto"/>
            <w:right w:val="none" w:sz="0" w:space="0" w:color="auto"/>
          </w:divBdr>
        </w:div>
        <w:div w:id="1038506557">
          <w:marLeft w:val="0"/>
          <w:marRight w:val="0"/>
          <w:marTop w:val="0"/>
          <w:marBottom w:val="0"/>
          <w:divBdr>
            <w:top w:val="none" w:sz="0" w:space="0" w:color="auto"/>
            <w:left w:val="none" w:sz="0" w:space="0" w:color="auto"/>
            <w:bottom w:val="none" w:sz="0" w:space="0" w:color="auto"/>
            <w:right w:val="none" w:sz="0" w:space="0" w:color="auto"/>
          </w:divBdr>
        </w:div>
        <w:div w:id="1040666366">
          <w:marLeft w:val="0"/>
          <w:marRight w:val="0"/>
          <w:marTop w:val="0"/>
          <w:marBottom w:val="0"/>
          <w:divBdr>
            <w:top w:val="none" w:sz="0" w:space="0" w:color="auto"/>
            <w:left w:val="none" w:sz="0" w:space="0" w:color="auto"/>
            <w:bottom w:val="none" w:sz="0" w:space="0" w:color="auto"/>
            <w:right w:val="none" w:sz="0" w:space="0" w:color="auto"/>
          </w:divBdr>
        </w:div>
        <w:div w:id="1041327090">
          <w:marLeft w:val="0"/>
          <w:marRight w:val="0"/>
          <w:marTop w:val="0"/>
          <w:marBottom w:val="0"/>
          <w:divBdr>
            <w:top w:val="none" w:sz="0" w:space="0" w:color="auto"/>
            <w:left w:val="none" w:sz="0" w:space="0" w:color="auto"/>
            <w:bottom w:val="none" w:sz="0" w:space="0" w:color="auto"/>
            <w:right w:val="none" w:sz="0" w:space="0" w:color="auto"/>
          </w:divBdr>
        </w:div>
        <w:div w:id="1043750456">
          <w:marLeft w:val="0"/>
          <w:marRight w:val="0"/>
          <w:marTop w:val="0"/>
          <w:marBottom w:val="0"/>
          <w:divBdr>
            <w:top w:val="none" w:sz="0" w:space="0" w:color="auto"/>
            <w:left w:val="none" w:sz="0" w:space="0" w:color="auto"/>
            <w:bottom w:val="none" w:sz="0" w:space="0" w:color="auto"/>
            <w:right w:val="none" w:sz="0" w:space="0" w:color="auto"/>
          </w:divBdr>
        </w:div>
        <w:div w:id="1058673367">
          <w:marLeft w:val="0"/>
          <w:marRight w:val="0"/>
          <w:marTop w:val="0"/>
          <w:marBottom w:val="0"/>
          <w:divBdr>
            <w:top w:val="none" w:sz="0" w:space="0" w:color="auto"/>
            <w:left w:val="none" w:sz="0" w:space="0" w:color="auto"/>
            <w:bottom w:val="none" w:sz="0" w:space="0" w:color="auto"/>
            <w:right w:val="none" w:sz="0" w:space="0" w:color="auto"/>
          </w:divBdr>
        </w:div>
        <w:div w:id="1061832523">
          <w:marLeft w:val="0"/>
          <w:marRight w:val="0"/>
          <w:marTop w:val="0"/>
          <w:marBottom w:val="0"/>
          <w:divBdr>
            <w:top w:val="none" w:sz="0" w:space="0" w:color="auto"/>
            <w:left w:val="none" w:sz="0" w:space="0" w:color="auto"/>
            <w:bottom w:val="none" w:sz="0" w:space="0" w:color="auto"/>
            <w:right w:val="none" w:sz="0" w:space="0" w:color="auto"/>
          </w:divBdr>
        </w:div>
        <w:div w:id="1062942563">
          <w:marLeft w:val="0"/>
          <w:marRight w:val="0"/>
          <w:marTop w:val="0"/>
          <w:marBottom w:val="0"/>
          <w:divBdr>
            <w:top w:val="none" w:sz="0" w:space="0" w:color="auto"/>
            <w:left w:val="none" w:sz="0" w:space="0" w:color="auto"/>
            <w:bottom w:val="none" w:sz="0" w:space="0" w:color="auto"/>
            <w:right w:val="none" w:sz="0" w:space="0" w:color="auto"/>
          </w:divBdr>
        </w:div>
        <w:div w:id="1067726079">
          <w:marLeft w:val="0"/>
          <w:marRight w:val="0"/>
          <w:marTop w:val="0"/>
          <w:marBottom w:val="0"/>
          <w:divBdr>
            <w:top w:val="none" w:sz="0" w:space="0" w:color="auto"/>
            <w:left w:val="none" w:sz="0" w:space="0" w:color="auto"/>
            <w:bottom w:val="none" w:sz="0" w:space="0" w:color="auto"/>
            <w:right w:val="none" w:sz="0" w:space="0" w:color="auto"/>
          </w:divBdr>
        </w:div>
        <w:div w:id="1073626105">
          <w:marLeft w:val="0"/>
          <w:marRight w:val="0"/>
          <w:marTop w:val="0"/>
          <w:marBottom w:val="0"/>
          <w:divBdr>
            <w:top w:val="none" w:sz="0" w:space="0" w:color="auto"/>
            <w:left w:val="none" w:sz="0" w:space="0" w:color="auto"/>
            <w:bottom w:val="none" w:sz="0" w:space="0" w:color="auto"/>
            <w:right w:val="none" w:sz="0" w:space="0" w:color="auto"/>
          </w:divBdr>
        </w:div>
        <w:div w:id="1096747410">
          <w:marLeft w:val="0"/>
          <w:marRight w:val="0"/>
          <w:marTop w:val="0"/>
          <w:marBottom w:val="0"/>
          <w:divBdr>
            <w:top w:val="none" w:sz="0" w:space="0" w:color="auto"/>
            <w:left w:val="none" w:sz="0" w:space="0" w:color="auto"/>
            <w:bottom w:val="none" w:sz="0" w:space="0" w:color="auto"/>
            <w:right w:val="none" w:sz="0" w:space="0" w:color="auto"/>
          </w:divBdr>
        </w:div>
        <w:div w:id="1098911237">
          <w:marLeft w:val="0"/>
          <w:marRight w:val="0"/>
          <w:marTop w:val="0"/>
          <w:marBottom w:val="0"/>
          <w:divBdr>
            <w:top w:val="none" w:sz="0" w:space="0" w:color="auto"/>
            <w:left w:val="none" w:sz="0" w:space="0" w:color="auto"/>
            <w:bottom w:val="none" w:sz="0" w:space="0" w:color="auto"/>
            <w:right w:val="none" w:sz="0" w:space="0" w:color="auto"/>
          </w:divBdr>
        </w:div>
        <w:div w:id="1110247399">
          <w:marLeft w:val="0"/>
          <w:marRight w:val="0"/>
          <w:marTop w:val="0"/>
          <w:marBottom w:val="0"/>
          <w:divBdr>
            <w:top w:val="none" w:sz="0" w:space="0" w:color="auto"/>
            <w:left w:val="none" w:sz="0" w:space="0" w:color="auto"/>
            <w:bottom w:val="none" w:sz="0" w:space="0" w:color="auto"/>
            <w:right w:val="none" w:sz="0" w:space="0" w:color="auto"/>
          </w:divBdr>
        </w:div>
        <w:div w:id="1111971789">
          <w:marLeft w:val="0"/>
          <w:marRight w:val="0"/>
          <w:marTop w:val="0"/>
          <w:marBottom w:val="0"/>
          <w:divBdr>
            <w:top w:val="none" w:sz="0" w:space="0" w:color="auto"/>
            <w:left w:val="none" w:sz="0" w:space="0" w:color="auto"/>
            <w:bottom w:val="none" w:sz="0" w:space="0" w:color="auto"/>
            <w:right w:val="none" w:sz="0" w:space="0" w:color="auto"/>
          </w:divBdr>
        </w:div>
        <w:div w:id="1112477277">
          <w:marLeft w:val="0"/>
          <w:marRight w:val="0"/>
          <w:marTop w:val="0"/>
          <w:marBottom w:val="0"/>
          <w:divBdr>
            <w:top w:val="none" w:sz="0" w:space="0" w:color="auto"/>
            <w:left w:val="none" w:sz="0" w:space="0" w:color="auto"/>
            <w:bottom w:val="none" w:sz="0" w:space="0" w:color="auto"/>
            <w:right w:val="none" w:sz="0" w:space="0" w:color="auto"/>
          </w:divBdr>
        </w:div>
        <w:div w:id="1132214654">
          <w:marLeft w:val="0"/>
          <w:marRight w:val="0"/>
          <w:marTop w:val="0"/>
          <w:marBottom w:val="0"/>
          <w:divBdr>
            <w:top w:val="none" w:sz="0" w:space="0" w:color="auto"/>
            <w:left w:val="none" w:sz="0" w:space="0" w:color="auto"/>
            <w:bottom w:val="none" w:sz="0" w:space="0" w:color="auto"/>
            <w:right w:val="none" w:sz="0" w:space="0" w:color="auto"/>
          </w:divBdr>
        </w:div>
        <w:div w:id="1134832851">
          <w:marLeft w:val="0"/>
          <w:marRight w:val="0"/>
          <w:marTop w:val="0"/>
          <w:marBottom w:val="0"/>
          <w:divBdr>
            <w:top w:val="none" w:sz="0" w:space="0" w:color="auto"/>
            <w:left w:val="none" w:sz="0" w:space="0" w:color="auto"/>
            <w:bottom w:val="none" w:sz="0" w:space="0" w:color="auto"/>
            <w:right w:val="none" w:sz="0" w:space="0" w:color="auto"/>
          </w:divBdr>
        </w:div>
        <w:div w:id="1135180799">
          <w:marLeft w:val="0"/>
          <w:marRight w:val="0"/>
          <w:marTop w:val="0"/>
          <w:marBottom w:val="0"/>
          <w:divBdr>
            <w:top w:val="none" w:sz="0" w:space="0" w:color="auto"/>
            <w:left w:val="none" w:sz="0" w:space="0" w:color="auto"/>
            <w:bottom w:val="none" w:sz="0" w:space="0" w:color="auto"/>
            <w:right w:val="none" w:sz="0" w:space="0" w:color="auto"/>
          </w:divBdr>
        </w:div>
        <w:div w:id="1136920249">
          <w:marLeft w:val="0"/>
          <w:marRight w:val="0"/>
          <w:marTop w:val="0"/>
          <w:marBottom w:val="0"/>
          <w:divBdr>
            <w:top w:val="none" w:sz="0" w:space="0" w:color="auto"/>
            <w:left w:val="none" w:sz="0" w:space="0" w:color="auto"/>
            <w:bottom w:val="none" w:sz="0" w:space="0" w:color="auto"/>
            <w:right w:val="none" w:sz="0" w:space="0" w:color="auto"/>
          </w:divBdr>
        </w:div>
        <w:div w:id="1142965320">
          <w:marLeft w:val="0"/>
          <w:marRight w:val="0"/>
          <w:marTop w:val="0"/>
          <w:marBottom w:val="0"/>
          <w:divBdr>
            <w:top w:val="none" w:sz="0" w:space="0" w:color="auto"/>
            <w:left w:val="none" w:sz="0" w:space="0" w:color="auto"/>
            <w:bottom w:val="none" w:sz="0" w:space="0" w:color="auto"/>
            <w:right w:val="none" w:sz="0" w:space="0" w:color="auto"/>
          </w:divBdr>
        </w:div>
        <w:div w:id="1145241718">
          <w:marLeft w:val="0"/>
          <w:marRight w:val="0"/>
          <w:marTop w:val="0"/>
          <w:marBottom w:val="0"/>
          <w:divBdr>
            <w:top w:val="none" w:sz="0" w:space="0" w:color="auto"/>
            <w:left w:val="none" w:sz="0" w:space="0" w:color="auto"/>
            <w:bottom w:val="none" w:sz="0" w:space="0" w:color="auto"/>
            <w:right w:val="none" w:sz="0" w:space="0" w:color="auto"/>
          </w:divBdr>
        </w:div>
        <w:div w:id="1149520755">
          <w:marLeft w:val="0"/>
          <w:marRight w:val="0"/>
          <w:marTop w:val="0"/>
          <w:marBottom w:val="0"/>
          <w:divBdr>
            <w:top w:val="none" w:sz="0" w:space="0" w:color="auto"/>
            <w:left w:val="none" w:sz="0" w:space="0" w:color="auto"/>
            <w:bottom w:val="none" w:sz="0" w:space="0" w:color="auto"/>
            <w:right w:val="none" w:sz="0" w:space="0" w:color="auto"/>
          </w:divBdr>
        </w:div>
        <w:div w:id="1158153530">
          <w:marLeft w:val="0"/>
          <w:marRight w:val="0"/>
          <w:marTop w:val="0"/>
          <w:marBottom w:val="0"/>
          <w:divBdr>
            <w:top w:val="none" w:sz="0" w:space="0" w:color="auto"/>
            <w:left w:val="none" w:sz="0" w:space="0" w:color="auto"/>
            <w:bottom w:val="none" w:sz="0" w:space="0" w:color="auto"/>
            <w:right w:val="none" w:sz="0" w:space="0" w:color="auto"/>
          </w:divBdr>
        </w:div>
        <w:div w:id="1169906625">
          <w:marLeft w:val="0"/>
          <w:marRight w:val="0"/>
          <w:marTop w:val="0"/>
          <w:marBottom w:val="0"/>
          <w:divBdr>
            <w:top w:val="none" w:sz="0" w:space="0" w:color="auto"/>
            <w:left w:val="none" w:sz="0" w:space="0" w:color="auto"/>
            <w:bottom w:val="none" w:sz="0" w:space="0" w:color="auto"/>
            <w:right w:val="none" w:sz="0" w:space="0" w:color="auto"/>
          </w:divBdr>
        </w:div>
        <w:div w:id="1173714953">
          <w:marLeft w:val="0"/>
          <w:marRight w:val="0"/>
          <w:marTop w:val="0"/>
          <w:marBottom w:val="0"/>
          <w:divBdr>
            <w:top w:val="none" w:sz="0" w:space="0" w:color="auto"/>
            <w:left w:val="none" w:sz="0" w:space="0" w:color="auto"/>
            <w:bottom w:val="none" w:sz="0" w:space="0" w:color="auto"/>
            <w:right w:val="none" w:sz="0" w:space="0" w:color="auto"/>
          </w:divBdr>
        </w:div>
        <w:div w:id="1178618501">
          <w:marLeft w:val="0"/>
          <w:marRight w:val="0"/>
          <w:marTop w:val="0"/>
          <w:marBottom w:val="0"/>
          <w:divBdr>
            <w:top w:val="none" w:sz="0" w:space="0" w:color="auto"/>
            <w:left w:val="none" w:sz="0" w:space="0" w:color="auto"/>
            <w:bottom w:val="none" w:sz="0" w:space="0" w:color="auto"/>
            <w:right w:val="none" w:sz="0" w:space="0" w:color="auto"/>
          </w:divBdr>
        </w:div>
        <w:div w:id="1185291982">
          <w:marLeft w:val="0"/>
          <w:marRight w:val="0"/>
          <w:marTop w:val="0"/>
          <w:marBottom w:val="0"/>
          <w:divBdr>
            <w:top w:val="none" w:sz="0" w:space="0" w:color="auto"/>
            <w:left w:val="none" w:sz="0" w:space="0" w:color="auto"/>
            <w:bottom w:val="none" w:sz="0" w:space="0" w:color="auto"/>
            <w:right w:val="none" w:sz="0" w:space="0" w:color="auto"/>
          </w:divBdr>
        </w:div>
        <w:div w:id="1198851185">
          <w:marLeft w:val="0"/>
          <w:marRight w:val="0"/>
          <w:marTop w:val="0"/>
          <w:marBottom w:val="0"/>
          <w:divBdr>
            <w:top w:val="none" w:sz="0" w:space="0" w:color="auto"/>
            <w:left w:val="none" w:sz="0" w:space="0" w:color="auto"/>
            <w:bottom w:val="none" w:sz="0" w:space="0" w:color="auto"/>
            <w:right w:val="none" w:sz="0" w:space="0" w:color="auto"/>
          </w:divBdr>
        </w:div>
        <w:div w:id="1215046110">
          <w:marLeft w:val="0"/>
          <w:marRight w:val="0"/>
          <w:marTop w:val="0"/>
          <w:marBottom w:val="0"/>
          <w:divBdr>
            <w:top w:val="none" w:sz="0" w:space="0" w:color="auto"/>
            <w:left w:val="none" w:sz="0" w:space="0" w:color="auto"/>
            <w:bottom w:val="none" w:sz="0" w:space="0" w:color="auto"/>
            <w:right w:val="none" w:sz="0" w:space="0" w:color="auto"/>
          </w:divBdr>
        </w:div>
        <w:div w:id="1215197331">
          <w:marLeft w:val="0"/>
          <w:marRight w:val="0"/>
          <w:marTop w:val="0"/>
          <w:marBottom w:val="0"/>
          <w:divBdr>
            <w:top w:val="none" w:sz="0" w:space="0" w:color="auto"/>
            <w:left w:val="none" w:sz="0" w:space="0" w:color="auto"/>
            <w:bottom w:val="none" w:sz="0" w:space="0" w:color="auto"/>
            <w:right w:val="none" w:sz="0" w:space="0" w:color="auto"/>
          </w:divBdr>
        </w:div>
        <w:div w:id="1222251299">
          <w:marLeft w:val="0"/>
          <w:marRight w:val="0"/>
          <w:marTop w:val="0"/>
          <w:marBottom w:val="0"/>
          <w:divBdr>
            <w:top w:val="none" w:sz="0" w:space="0" w:color="auto"/>
            <w:left w:val="none" w:sz="0" w:space="0" w:color="auto"/>
            <w:bottom w:val="none" w:sz="0" w:space="0" w:color="auto"/>
            <w:right w:val="none" w:sz="0" w:space="0" w:color="auto"/>
          </w:divBdr>
        </w:div>
        <w:div w:id="1224489065">
          <w:marLeft w:val="0"/>
          <w:marRight w:val="0"/>
          <w:marTop w:val="0"/>
          <w:marBottom w:val="0"/>
          <w:divBdr>
            <w:top w:val="none" w:sz="0" w:space="0" w:color="auto"/>
            <w:left w:val="none" w:sz="0" w:space="0" w:color="auto"/>
            <w:bottom w:val="none" w:sz="0" w:space="0" w:color="auto"/>
            <w:right w:val="none" w:sz="0" w:space="0" w:color="auto"/>
          </w:divBdr>
        </w:div>
        <w:div w:id="1225802187">
          <w:marLeft w:val="0"/>
          <w:marRight w:val="0"/>
          <w:marTop w:val="0"/>
          <w:marBottom w:val="0"/>
          <w:divBdr>
            <w:top w:val="none" w:sz="0" w:space="0" w:color="auto"/>
            <w:left w:val="none" w:sz="0" w:space="0" w:color="auto"/>
            <w:bottom w:val="none" w:sz="0" w:space="0" w:color="auto"/>
            <w:right w:val="none" w:sz="0" w:space="0" w:color="auto"/>
          </w:divBdr>
        </w:div>
        <w:div w:id="1225945696">
          <w:marLeft w:val="0"/>
          <w:marRight w:val="0"/>
          <w:marTop w:val="0"/>
          <w:marBottom w:val="0"/>
          <w:divBdr>
            <w:top w:val="none" w:sz="0" w:space="0" w:color="auto"/>
            <w:left w:val="none" w:sz="0" w:space="0" w:color="auto"/>
            <w:bottom w:val="none" w:sz="0" w:space="0" w:color="auto"/>
            <w:right w:val="none" w:sz="0" w:space="0" w:color="auto"/>
          </w:divBdr>
        </w:div>
        <w:div w:id="1229850631">
          <w:marLeft w:val="0"/>
          <w:marRight w:val="0"/>
          <w:marTop w:val="0"/>
          <w:marBottom w:val="0"/>
          <w:divBdr>
            <w:top w:val="none" w:sz="0" w:space="0" w:color="auto"/>
            <w:left w:val="none" w:sz="0" w:space="0" w:color="auto"/>
            <w:bottom w:val="none" w:sz="0" w:space="0" w:color="auto"/>
            <w:right w:val="none" w:sz="0" w:space="0" w:color="auto"/>
          </w:divBdr>
        </w:div>
        <w:div w:id="1234856450">
          <w:marLeft w:val="0"/>
          <w:marRight w:val="0"/>
          <w:marTop w:val="0"/>
          <w:marBottom w:val="0"/>
          <w:divBdr>
            <w:top w:val="none" w:sz="0" w:space="0" w:color="auto"/>
            <w:left w:val="none" w:sz="0" w:space="0" w:color="auto"/>
            <w:bottom w:val="none" w:sz="0" w:space="0" w:color="auto"/>
            <w:right w:val="none" w:sz="0" w:space="0" w:color="auto"/>
          </w:divBdr>
        </w:div>
        <w:div w:id="1240793493">
          <w:marLeft w:val="0"/>
          <w:marRight w:val="0"/>
          <w:marTop w:val="0"/>
          <w:marBottom w:val="0"/>
          <w:divBdr>
            <w:top w:val="none" w:sz="0" w:space="0" w:color="auto"/>
            <w:left w:val="none" w:sz="0" w:space="0" w:color="auto"/>
            <w:bottom w:val="none" w:sz="0" w:space="0" w:color="auto"/>
            <w:right w:val="none" w:sz="0" w:space="0" w:color="auto"/>
          </w:divBdr>
        </w:div>
        <w:div w:id="1243373207">
          <w:marLeft w:val="0"/>
          <w:marRight w:val="0"/>
          <w:marTop w:val="0"/>
          <w:marBottom w:val="0"/>
          <w:divBdr>
            <w:top w:val="none" w:sz="0" w:space="0" w:color="auto"/>
            <w:left w:val="none" w:sz="0" w:space="0" w:color="auto"/>
            <w:bottom w:val="none" w:sz="0" w:space="0" w:color="auto"/>
            <w:right w:val="none" w:sz="0" w:space="0" w:color="auto"/>
          </w:divBdr>
        </w:div>
        <w:div w:id="1261766393">
          <w:marLeft w:val="0"/>
          <w:marRight w:val="0"/>
          <w:marTop w:val="0"/>
          <w:marBottom w:val="0"/>
          <w:divBdr>
            <w:top w:val="none" w:sz="0" w:space="0" w:color="auto"/>
            <w:left w:val="none" w:sz="0" w:space="0" w:color="auto"/>
            <w:bottom w:val="none" w:sz="0" w:space="0" w:color="auto"/>
            <w:right w:val="none" w:sz="0" w:space="0" w:color="auto"/>
          </w:divBdr>
        </w:div>
        <w:div w:id="1262644995">
          <w:marLeft w:val="0"/>
          <w:marRight w:val="0"/>
          <w:marTop w:val="0"/>
          <w:marBottom w:val="0"/>
          <w:divBdr>
            <w:top w:val="none" w:sz="0" w:space="0" w:color="auto"/>
            <w:left w:val="none" w:sz="0" w:space="0" w:color="auto"/>
            <w:bottom w:val="none" w:sz="0" w:space="0" w:color="auto"/>
            <w:right w:val="none" w:sz="0" w:space="0" w:color="auto"/>
          </w:divBdr>
        </w:div>
        <w:div w:id="1269267251">
          <w:marLeft w:val="0"/>
          <w:marRight w:val="0"/>
          <w:marTop w:val="0"/>
          <w:marBottom w:val="0"/>
          <w:divBdr>
            <w:top w:val="none" w:sz="0" w:space="0" w:color="auto"/>
            <w:left w:val="none" w:sz="0" w:space="0" w:color="auto"/>
            <w:bottom w:val="none" w:sz="0" w:space="0" w:color="auto"/>
            <w:right w:val="none" w:sz="0" w:space="0" w:color="auto"/>
          </w:divBdr>
        </w:div>
        <w:div w:id="1285649740">
          <w:marLeft w:val="0"/>
          <w:marRight w:val="0"/>
          <w:marTop w:val="0"/>
          <w:marBottom w:val="0"/>
          <w:divBdr>
            <w:top w:val="none" w:sz="0" w:space="0" w:color="auto"/>
            <w:left w:val="none" w:sz="0" w:space="0" w:color="auto"/>
            <w:bottom w:val="none" w:sz="0" w:space="0" w:color="auto"/>
            <w:right w:val="none" w:sz="0" w:space="0" w:color="auto"/>
          </w:divBdr>
        </w:div>
        <w:div w:id="1292637029">
          <w:marLeft w:val="0"/>
          <w:marRight w:val="0"/>
          <w:marTop w:val="0"/>
          <w:marBottom w:val="0"/>
          <w:divBdr>
            <w:top w:val="none" w:sz="0" w:space="0" w:color="auto"/>
            <w:left w:val="none" w:sz="0" w:space="0" w:color="auto"/>
            <w:bottom w:val="none" w:sz="0" w:space="0" w:color="auto"/>
            <w:right w:val="none" w:sz="0" w:space="0" w:color="auto"/>
          </w:divBdr>
        </w:div>
        <w:div w:id="1296330837">
          <w:marLeft w:val="0"/>
          <w:marRight w:val="0"/>
          <w:marTop w:val="0"/>
          <w:marBottom w:val="0"/>
          <w:divBdr>
            <w:top w:val="none" w:sz="0" w:space="0" w:color="auto"/>
            <w:left w:val="none" w:sz="0" w:space="0" w:color="auto"/>
            <w:bottom w:val="none" w:sz="0" w:space="0" w:color="auto"/>
            <w:right w:val="none" w:sz="0" w:space="0" w:color="auto"/>
          </w:divBdr>
        </w:div>
        <w:div w:id="1298295421">
          <w:marLeft w:val="0"/>
          <w:marRight w:val="0"/>
          <w:marTop w:val="0"/>
          <w:marBottom w:val="0"/>
          <w:divBdr>
            <w:top w:val="none" w:sz="0" w:space="0" w:color="auto"/>
            <w:left w:val="none" w:sz="0" w:space="0" w:color="auto"/>
            <w:bottom w:val="none" w:sz="0" w:space="0" w:color="auto"/>
            <w:right w:val="none" w:sz="0" w:space="0" w:color="auto"/>
          </w:divBdr>
        </w:div>
        <w:div w:id="1300456336">
          <w:marLeft w:val="0"/>
          <w:marRight w:val="0"/>
          <w:marTop w:val="0"/>
          <w:marBottom w:val="0"/>
          <w:divBdr>
            <w:top w:val="none" w:sz="0" w:space="0" w:color="auto"/>
            <w:left w:val="none" w:sz="0" w:space="0" w:color="auto"/>
            <w:bottom w:val="none" w:sz="0" w:space="0" w:color="auto"/>
            <w:right w:val="none" w:sz="0" w:space="0" w:color="auto"/>
          </w:divBdr>
        </w:div>
        <w:div w:id="1304577569">
          <w:marLeft w:val="0"/>
          <w:marRight w:val="0"/>
          <w:marTop w:val="0"/>
          <w:marBottom w:val="0"/>
          <w:divBdr>
            <w:top w:val="none" w:sz="0" w:space="0" w:color="auto"/>
            <w:left w:val="none" w:sz="0" w:space="0" w:color="auto"/>
            <w:bottom w:val="none" w:sz="0" w:space="0" w:color="auto"/>
            <w:right w:val="none" w:sz="0" w:space="0" w:color="auto"/>
          </w:divBdr>
        </w:div>
        <w:div w:id="1307248198">
          <w:marLeft w:val="0"/>
          <w:marRight w:val="0"/>
          <w:marTop w:val="0"/>
          <w:marBottom w:val="0"/>
          <w:divBdr>
            <w:top w:val="none" w:sz="0" w:space="0" w:color="auto"/>
            <w:left w:val="none" w:sz="0" w:space="0" w:color="auto"/>
            <w:bottom w:val="none" w:sz="0" w:space="0" w:color="auto"/>
            <w:right w:val="none" w:sz="0" w:space="0" w:color="auto"/>
          </w:divBdr>
        </w:div>
        <w:div w:id="1314220102">
          <w:marLeft w:val="0"/>
          <w:marRight w:val="0"/>
          <w:marTop w:val="0"/>
          <w:marBottom w:val="0"/>
          <w:divBdr>
            <w:top w:val="none" w:sz="0" w:space="0" w:color="auto"/>
            <w:left w:val="none" w:sz="0" w:space="0" w:color="auto"/>
            <w:bottom w:val="none" w:sz="0" w:space="0" w:color="auto"/>
            <w:right w:val="none" w:sz="0" w:space="0" w:color="auto"/>
          </w:divBdr>
        </w:div>
        <w:div w:id="1321352608">
          <w:marLeft w:val="0"/>
          <w:marRight w:val="0"/>
          <w:marTop w:val="0"/>
          <w:marBottom w:val="0"/>
          <w:divBdr>
            <w:top w:val="none" w:sz="0" w:space="0" w:color="auto"/>
            <w:left w:val="none" w:sz="0" w:space="0" w:color="auto"/>
            <w:bottom w:val="none" w:sz="0" w:space="0" w:color="auto"/>
            <w:right w:val="none" w:sz="0" w:space="0" w:color="auto"/>
          </w:divBdr>
        </w:div>
        <w:div w:id="1322662880">
          <w:marLeft w:val="0"/>
          <w:marRight w:val="0"/>
          <w:marTop w:val="0"/>
          <w:marBottom w:val="0"/>
          <w:divBdr>
            <w:top w:val="none" w:sz="0" w:space="0" w:color="auto"/>
            <w:left w:val="none" w:sz="0" w:space="0" w:color="auto"/>
            <w:bottom w:val="none" w:sz="0" w:space="0" w:color="auto"/>
            <w:right w:val="none" w:sz="0" w:space="0" w:color="auto"/>
          </w:divBdr>
        </w:div>
        <w:div w:id="1325475075">
          <w:marLeft w:val="0"/>
          <w:marRight w:val="0"/>
          <w:marTop w:val="0"/>
          <w:marBottom w:val="0"/>
          <w:divBdr>
            <w:top w:val="none" w:sz="0" w:space="0" w:color="auto"/>
            <w:left w:val="none" w:sz="0" w:space="0" w:color="auto"/>
            <w:bottom w:val="none" w:sz="0" w:space="0" w:color="auto"/>
            <w:right w:val="none" w:sz="0" w:space="0" w:color="auto"/>
          </w:divBdr>
        </w:div>
        <w:div w:id="1332101095">
          <w:marLeft w:val="0"/>
          <w:marRight w:val="0"/>
          <w:marTop w:val="0"/>
          <w:marBottom w:val="0"/>
          <w:divBdr>
            <w:top w:val="none" w:sz="0" w:space="0" w:color="auto"/>
            <w:left w:val="none" w:sz="0" w:space="0" w:color="auto"/>
            <w:bottom w:val="none" w:sz="0" w:space="0" w:color="auto"/>
            <w:right w:val="none" w:sz="0" w:space="0" w:color="auto"/>
          </w:divBdr>
        </w:div>
        <w:div w:id="1335762484">
          <w:marLeft w:val="0"/>
          <w:marRight w:val="0"/>
          <w:marTop w:val="0"/>
          <w:marBottom w:val="0"/>
          <w:divBdr>
            <w:top w:val="none" w:sz="0" w:space="0" w:color="auto"/>
            <w:left w:val="none" w:sz="0" w:space="0" w:color="auto"/>
            <w:bottom w:val="none" w:sz="0" w:space="0" w:color="auto"/>
            <w:right w:val="none" w:sz="0" w:space="0" w:color="auto"/>
          </w:divBdr>
        </w:div>
        <w:div w:id="1343240640">
          <w:marLeft w:val="0"/>
          <w:marRight w:val="0"/>
          <w:marTop w:val="0"/>
          <w:marBottom w:val="0"/>
          <w:divBdr>
            <w:top w:val="none" w:sz="0" w:space="0" w:color="auto"/>
            <w:left w:val="none" w:sz="0" w:space="0" w:color="auto"/>
            <w:bottom w:val="none" w:sz="0" w:space="0" w:color="auto"/>
            <w:right w:val="none" w:sz="0" w:space="0" w:color="auto"/>
          </w:divBdr>
        </w:div>
        <w:div w:id="1344865446">
          <w:marLeft w:val="0"/>
          <w:marRight w:val="0"/>
          <w:marTop w:val="0"/>
          <w:marBottom w:val="0"/>
          <w:divBdr>
            <w:top w:val="none" w:sz="0" w:space="0" w:color="auto"/>
            <w:left w:val="none" w:sz="0" w:space="0" w:color="auto"/>
            <w:bottom w:val="none" w:sz="0" w:space="0" w:color="auto"/>
            <w:right w:val="none" w:sz="0" w:space="0" w:color="auto"/>
          </w:divBdr>
        </w:div>
        <w:div w:id="1352105588">
          <w:marLeft w:val="0"/>
          <w:marRight w:val="0"/>
          <w:marTop w:val="0"/>
          <w:marBottom w:val="0"/>
          <w:divBdr>
            <w:top w:val="none" w:sz="0" w:space="0" w:color="auto"/>
            <w:left w:val="none" w:sz="0" w:space="0" w:color="auto"/>
            <w:bottom w:val="none" w:sz="0" w:space="0" w:color="auto"/>
            <w:right w:val="none" w:sz="0" w:space="0" w:color="auto"/>
          </w:divBdr>
        </w:div>
        <w:div w:id="1364986791">
          <w:marLeft w:val="0"/>
          <w:marRight w:val="0"/>
          <w:marTop w:val="0"/>
          <w:marBottom w:val="0"/>
          <w:divBdr>
            <w:top w:val="none" w:sz="0" w:space="0" w:color="auto"/>
            <w:left w:val="none" w:sz="0" w:space="0" w:color="auto"/>
            <w:bottom w:val="none" w:sz="0" w:space="0" w:color="auto"/>
            <w:right w:val="none" w:sz="0" w:space="0" w:color="auto"/>
          </w:divBdr>
        </w:div>
        <w:div w:id="1381317292">
          <w:marLeft w:val="0"/>
          <w:marRight w:val="0"/>
          <w:marTop w:val="0"/>
          <w:marBottom w:val="0"/>
          <w:divBdr>
            <w:top w:val="none" w:sz="0" w:space="0" w:color="auto"/>
            <w:left w:val="none" w:sz="0" w:space="0" w:color="auto"/>
            <w:bottom w:val="none" w:sz="0" w:space="0" w:color="auto"/>
            <w:right w:val="none" w:sz="0" w:space="0" w:color="auto"/>
          </w:divBdr>
        </w:div>
        <w:div w:id="1390423011">
          <w:marLeft w:val="0"/>
          <w:marRight w:val="0"/>
          <w:marTop w:val="0"/>
          <w:marBottom w:val="0"/>
          <w:divBdr>
            <w:top w:val="none" w:sz="0" w:space="0" w:color="auto"/>
            <w:left w:val="none" w:sz="0" w:space="0" w:color="auto"/>
            <w:bottom w:val="none" w:sz="0" w:space="0" w:color="auto"/>
            <w:right w:val="none" w:sz="0" w:space="0" w:color="auto"/>
          </w:divBdr>
        </w:div>
        <w:div w:id="1396660738">
          <w:marLeft w:val="0"/>
          <w:marRight w:val="0"/>
          <w:marTop w:val="0"/>
          <w:marBottom w:val="0"/>
          <w:divBdr>
            <w:top w:val="none" w:sz="0" w:space="0" w:color="auto"/>
            <w:left w:val="none" w:sz="0" w:space="0" w:color="auto"/>
            <w:bottom w:val="none" w:sz="0" w:space="0" w:color="auto"/>
            <w:right w:val="none" w:sz="0" w:space="0" w:color="auto"/>
          </w:divBdr>
        </w:div>
        <w:div w:id="1397125950">
          <w:marLeft w:val="0"/>
          <w:marRight w:val="0"/>
          <w:marTop w:val="0"/>
          <w:marBottom w:val="0"/>
          <w:divBdr>
            <w:top w:val="none" w:sz="0" w:space="0" w:color="auto"/>
            <w:left w:val="none" w:sz="0" w:space="0" w:color="auto"/>
            <w:bottom w:val="none" w:sz="0" w:space="0" w:color="auto"/>
            <w:right w:val="none" w:sz="0" w:space="0" w:color="auto"/>
          </w:divBdr>
        </w:div>
        <w:div w:id="1406996195">
          <w:marLeft w:val="0"/>
          <w:marRight w:val="0"/>
          <w:marTop w:val="0"/>
          <w:marBottom w:val="0"/>
          <w:divBdr>
            <w:top w:val="none" w:sz="0" w:space="0" w:color="auto"/>
            <w:left w:val="none" w:sz="0" w:space="0" w:color="auto"/>
            <w:bottom w:val="none" w:sz="0" w:space="0" w:color="auto"/>
            <w:right w:val="none" w:sz="0" w:space="0" w:color="auto"/>
          </w:divBdr>
        </w:div>
        <w:div w:id="1419059020">
          <w:marLeft w:val="0"/>
          <w:marRight w:val="0"/>
          <w:marTop w:val="0"/>
          <w:marBottom w:val="0"/>
          <w:divBdr>
            <w:top w:val="none" w:sz="0" w:space="0" w:color="auto"/>
            <w:left w:val="none" w:sz="0" w:space="0" w:color="auto"/>
            <w:bottom w:val="none" w:sz="0" w:space="0" w:color="auto"/>
            <w:right w:val="none" w:sz="0" w:space="0" w:color="auto"/>
          </w:divBdr>
        </w:div>
        <w:div w:id="1419211115">
          <w:marLeft w:val="0"/>
          <w:marRight w:val="0"/>
          <w:marTop w:val="0"/>
          <w:marBottom w:val="0"/>
          <w:divBdr>
            <w:top w:val="none" w:sz="0" w:space="0" w:color="auto"/>
            <w:left w:val="none" w:sz="0" w:space="0" w:color="auto"/>
            <w:bottom w:val="none" w:sz="0" w:space="0" w:color="auto"/>
            <w:right w:val="none" w:sz="0" w:space="0" w:color="auto"/>
          </w:divBdr>
        </w:div>
        <w:div w:id="1420179893">
          <w:marLeft w:val="0"/>
          <w:marRight w:val="0"/>
          <w:marTop w:val="0"/>
          <w:marBottom w:val="0"/>
          <w:divBdr>
            <w:top w:val="none" w:sz="0" w:space="0" w:color="auto"/>
            <w:left w:val="none" w:sz="0" w:space="0" w:color="auto"/>
            <w:bottom w:val="none" w:sz="0" w:space="0" w:color="auto"/>
            <w:right w:val="none" w:sz="0" w:space="0" w:color="auto"/>
          </w:divBdr>
        </w:div>
        <w:div w:id="1428961484">
          <w:marLeft w:val="0"/>
          <w:marRight w:val="0"/>
          <w:marTop w:val="0"/>
          <w:marBottom w:val="0"/>
          <w:divBdr>
            <w:top w:val="none" w:sz="0" w:space="0" w:color="auto"/>
            <w:left w:val="none" w:sz="0" w:space="0" w:color="auto"/>
            <w:bottom w:val="none" w:sz="0" w:space="0" w:color="auto"/>
            <w:right w:val="none" w:sz="0" w:space="0" w:color="auto"/>
          </w:divBdr>
        </w:div>
        <w:div w:id="1433015282">
          <w:marLeft w:val="0"/>
          <w:marRight w:val="0"/>
          <w:marTop w:val="0"/>
          <w:marBottom w:val="0"/>
          <w:divBdr>
            <w:top w:val="none" w:sz="0" w:space="0" w:color="auto"/>
            <w:left w:val="none" w:sz="0" w:space="0" w:color="auto"/>
            <w:bottom w:val="none" w:sz="0" w:space="0" w:color="auto"/>
            <w:right w:val="none" w:sz="0" w:space="0" w:color="auto"/>
          </w:divBdr>
        </w:div>
        <w:div w:id="1444181889">
          <w:marLeft w:val="0"/>
          <w:marRight w:val="0"/>
          <w:marTop w:val="0"/>
          <w:marBottom w:val="0"/>
          <w:divBdr>
            <w:top w:val="none" w:sz="0" w:space="0" w:color="auto"/>
            <w:left w:val="none" w:sz="0" w:space="0" w:color="auto"/>
            <w:bottom w:val="none" w:sz="0" w:space="0" w:color="auto"/>
            <w:right w:val="none" w:sz="0" w:space="0" w:color="auto"/>
          </w:divBdr>
        </w:div>
        <w:div w:id="1446921082">
          <w:marLeft w:val="0"/>
          <w:marRight w:val="0"/>
          <w:marTop w:val="0"/>
          <w:marBottom w:val="0"/>
          <w:divBdr>
            <w:top w:val="none" w:sz="0" w:space="0" w:color="auto"/>
            <w:left w:val="none" w:sz="0" w:space="0" w:color="auto"/>
            <w:bottom w:val="none" w:sz="0" w:space="0" w:color="auto"/>
            <w:right w:val="none" w:sz="0" w:space="0" w:color="auto"/>
          </w:divBdr>
        </w:div>
        <w:div w:id="1462112633">
          <w:marLeft w:val="0"/>
          <w:marRight w:val="0"/>
          <w:marTop w:val="0"/>
          <w:marBottom w:val="0"/>
          <w:divBdr>
            <w:top w:val="none" w:sz="0" w:space="0" w:color="auto"/>
            <w:left w:val="none" w:sz="0" w:space="0" w:color="auto"/>
            <w:bottom w:val="none" w:sz="0" w:space="0" w:color="auto"/>
            <w:right w:val="none" w:sz="0" w:space="0" w:color="auto"/>
          </w:divBdr>
        </w:div>
        <w:div w:id="1471049848">
          <w:marLeft w:val="0"/>
          <w:marRight w:val="0"/>
          <w:marTop w:val="0"/>
          <w:marBottom w:val="0"/>
          <w:divBdr>
            <w:top w:val="none" w:sz="0" w:space="0" w:color="auto"/>
            <w:left w:val="none" w:sz="0" w:space="0" w:color="auto"/>
            <w:bottom w:val="none" w:sz="0" w:space="0" w:color="auto"/>
            <w:right w:val="none" w:sz="0" w:space="0" w:color="auto"/>
          </w:divBdr>
        </w:div>
        <w:div w:id="1479955641">
          <w:marLeft w:val="0"/>
          <w:marRight w:val="0"/>
          <w:marTop w:val="0"/>
          <w:marBottom w:val="0"/>
          <w:divBdr>
            <w:top w:val="none" w:sz="0" w:space="0" w:color="auto"/>
            <w:left w:val="none" w:sz="0" w:space="0" w:color="auto"/>
            <w:bottom w:val="none" w:sz="0" w:space="0" w:color="auto"/>
            <w:right w:val="none" w:sz="0" w:space="0" w:color="auto"/>
          </w:divBdr>
        </w:div>
        <w:div w:id="1481077986">
          <w:marLeft w:val="0"/>
          <w:marRight w:val="0"/>
          <w:marTop w:val="0"/>
          <w:marBottom w:val="0"/>
          <w:divBdr>
            <w:top w:val="none" w:sz="0" w:space="0" w:color="auto"/>
            <w:left w:val="none" w:sz="0" w:space="0" w:color="auto"/>
            <w:bottom w:val="none" w:sz="0" w:space="0" w:color="auto"/>
            <w:right w:val="none" w:sz="0" w:space="0" w:color="auto"/>
          </w:divBdr>
        </w:div>
        <w:div w:id="1488087093">
          <w:marLeft w:val="0"/>
          <w:marRight w:val="0"/>
          <w:marTop w:val="0"/>
          <w:marBottom w:val="0"/>
          <w:divBdr>
            <w:top w:val="none" w:sz="0" w:space="0" w:color="auto"/>
            <w:left w:val="none" w:sz="0" w:space="0" w:color="auto"/>
            <w:bottom w:val="none" w:sz="0" w:space="0" w:color="auto"/>
            <w:right w:val="none" w:sz="0" w:space="0" w:color="auto"/>
          </w:divBdr>
        </w:div>
        <w:div w:id="1492872279">
          <w:marLeft w:val="0"/>
          <w:marRight w:val="0"/>
          <w:marTop w:val="0"/>
          <w:marBottom w:val="0"/>
          <w:divBdr>
            <w:top w:val="none" w:sz="0" w:space="0" w:color="auto"/>
            <w:left w:val="none" w:sz="0" w:space="0" w:color="auto"/>
            <w:bottom w:val="none" w:sz="0" w:space="0" w:color="auto"/>
            <w:right w:val="none" w:sz="0" w:space="0" w:color="auto"/>
          </w:divBdr>
        </w:div>
        <w:div w:id="1508444705">
          <w:marLeft w:val="0"/>
          <w:marRight w:val="0"/>
          <w:marTop w:val="0"/>
          <w:marBottom w:val="0"/>
          <w:divBdr>
            <w:top w:val="none" w:sz="0" w:space="0" w:color="auto"/>
            <w:left w:val="none" w:sz="0" w:space="0" w:color="auto"/>
            <w:bottom w:val="none" w:sz="0" w:space="0" w:color="auto"/>
            <w:right w:val="none" w:sz="0" w:space="0" w:color="auto"/>
          </w:divBdr>
        </w:div>
        <w:div w:id="1512797976">
          <w:marLeft w:val="0"/>
          <w:marRight w:val="0"/>
          <w:marTop w:val="0"/>
          <w:marBottom w:val="0"/>
          <w:divBdr>
            <w:top w:val="none" w:sz="0" w:space="0" w:color="auto"/>
            <w:left w:val="none" w:sz="0" w:space="0" w:color="auto"/>
            <w:bottom w:val="none" w:sz="0" w:space="0" w:color="auto"/>
            <w:right w:val="none" w:sz="0" w:space="0" w:color="auto"/>
          </w:divBdr>
        </w:div>
        <w:div w:id="1514415547">
          <w:marLeft w:val="0"/>
          <w:marRight w:val="0"/>
          <w:marTop w:val="0"/>
          <w:marBottom w:val="0"/>
          <w:divBdr>
            <w:top w:val="none" w:sz="0" w:space="0" w:color="auto"/>
            <w:left w:val="none" w:sz="0" w:space="0" w:color="auto"/>
            <w:bottom w:val="none" w:sz="0" w:space="0" w:color="auto"/>
            <w:right w:val="none" w:sz="0" w:space="0" w:color="auto"/>
          </w:divBdr>
        </w:div>
        <w:div w:id="1514418625">
          <w:marLeft w:val="0"/>
          <w:marRight w:val="0"/>
          <w:marTop w:val="0"/>
          <w:marBottom w:val="0"/>
          <w:divBdr>
            <w:top w:val="none" w:sz="0" w:space="0" w:color="auto"/>
            <w:left w:val="none" w:sz="0" w:space="0" w:color="auto"/>
            <w:bottom w:val="none" w:sz="0" w:space="0" w:color="auto"/>
            <w:right w:val="none" w:sz="0" w:space="0" w:color="auto"/>
          </w:divBdr>
        </w:div>
        <w:div w:id="1529224514">
          <w:marLeft w:val="0"/>
          <w:marRight w:val="0"/>
          <w:marTop w:val="0"/>
          <w:marBottom w:val="0"/>
          <w:divBdr>
            <w:top w:val="none" w:sz="0" w:space="0" w:color="auto"/>
            <w:left w:val="none" w:sz="0" w:space="0" w:color="auto"/>
            <w:bottom w:val="none" w:sz="0" w:space="0" w:color="auto"/>
            <w:right w:val="none" w:sz="0" w:space="0" w:color="auto"/>
          </w:divBdr>
        </w:div>
        <w:div w:id="1529561068">
          <w:marLeft w:val="0"/>
          <w:marRight w:val="0"/>
          <w:marTop w:val="0"/>
          <w:marBottom w:val="0"/>
          <w:divBdr>
            <w:top w:val="none" w:sz="0" w:space="0" w:color="auto"/>
            <w:left w:val="none" w:sz="0" w:space="0" w:color="auto"/>
            <w:bottom w:val="none" w:sz="0" w:space="0" w:color="auto"/>
            <w:right w:val="none" w:sz="0" w:space="0" w:color="auto"/>
          </w:divBdr>
        </w:div>
        <w:div w:id="1532919587">
          <w:marLeft w:val="0"/>
          <w:marRight w:val="0"/>
          <w:marTop w:val="0"/>
          <w:marBottom w:val="0"/>
          <w:divBdr>
            <w:top w:val="none" w:sz="0" w:space="0" w:color="auto"/>
            <w:left w:val="none" w:sz="0" w:space="0" w:color="auto"/>
            <w:bottom w:val="none" w:sz="0" w:space="0" w:color="auto"/>
            <w:right w:val="none" w:sz="0" w:space="0" w:color="auto"/>
          </w:divBdr>
        </w:div>
        <w:div w:id="1535187998">
          <w:marLeft w:val="0"/>
          <w:marRight w:val="0"/>
          <w:marTop w:val="0"/>
          <w:marBottom w:val="0"/>
          <w:divBdr>
            <w:top w:val="none" w:sz="0" w:space="0" w:color="auto"/>
            <w:left w:val="none" w:sz="0" w:space="0" w:color="auto"/>
            <w:bottom w:val="none" w:sz="0" w:space="0" w:color="auto"/>
            <w:right w:val="none" w:sz="0" w:space="0" w:color="auto"/>
          </w:divBdr>
        </w:div>
        <w:div w:id="1541700572">
          <w:marLeft w:val="0"/>
          <w:marRight w:val="0"/>
          <w:marTop w:val="0"/>
          <w:marBottom w:val="0"/>
          <w:divBdr>
            <w:top w:val="none" w:sz="0" w:space="0" w:color="auto"/>
            <w:left w:val="none" w:sz="0" w:space="0" w:color="auto"/>
            <w:bottom w:val="none" w:sz="0" w:space="0" w:color="auto"/>
            <w:right w:val="none" w:sz="0" w:space="0" w:color="auto"/>
          </w:divBdr>
        </w:div>
        <w:div w:id="1545411972">
          <w:marLeft w:val="0"/>
          <w:marRight w:val="0"/>
          <w:marTop w:val="0"/>
          <w:marBottom w:val="0"/>
          <w:divBdr>
            <w:top w:val="none" w:sz="0" w:space="0" w:color="auto"/>
            <w:left w:val="none" w:sz="0" w:space="0" w:color="auto"/>
            <w:bottom w:val="none" w:sz="0" w:space="0" w:color="auto"/>
            <w:right w:val="none" w:sz="0" w:space="0" w:color="auto"/>
          </w:divBdr>
        </w:div>
        <w:div w:id="1551260587">
          <w:marLeft w:val="0"/>
          <w:marRight w:val="0"/>
          <w:marTop w:val="0"/>
          <w:marBottom w:val="0"/>
          <w:divBdr>
            <w:top w:val="none" w:sz="0" w:space="0" w:color="auto"/>
            <w:left w:val="none" w:sz="0" w:space="0" w:color="auto"/>
            <w:bottom w:val="none" w:sz="0" w:space="0" w:color="auto"/>
            <w:right w:val="none" w:sz="0" w:space="0" w:color="auto"/>
          </w:divBdr>
        </w:div>
        <w:div w:id="1553617705">
          <w:marLeft w:val="0"/>
          <w:marRight w:val="0"/>
          <w:marTop w:val="0"/>
          <w:marBottom w:val="0"/>
          <w:divBdr>
            <w:top w:val="none" w:sz="0" w:space="0" w:color="auto"/>
            <w:left w:val="none" w:sz="0" w:space="0" w:color="auto"/>
            <w:bottom w:val="none" w:sz="0" w:space="0" w:color="auto"/>
            <w:right w:val="none" w:sz="0" w:space="0" w:color="auto"/>
          </w:divBdr>
        </w:div>
        <w:div w:id="1559516027">
          <w:marLeft w:val="0"/>
          <w:marRight w:val="0"/>
          <w:marTop w:val="0"/>
          <w:marBottom w:val="0"/>
          <w:divBdr>
            <w:top w:val="none" w:sz="0" w:space="0" w:color="auto"/>
            <w:left w:val="none" w:sz="0" w:space="0" w:color="auto"/>
            <w:bottom w:val="none" w:sz="0" w:space="0" w:color="auto"/>
            <w:right w:val="none" w:sz="0" w:space="0" w:color="auto"/>
          </w:divBdr>
        </w:div>
        <w:div w:id="1575621382">
          <w:marLeft w:val="0"/>
          <w:marRight w:val="0"/>
          <w:marTop w:val="0"/>
          <w:marBottom w:val="0"/>
          <w:divBdr>
            <w:top w:val="none" w:sz="0" w:space="0" w:color="auto"/>
            <w:left w:val="none" w:sz="0" w:space="0" w:color="auto"/>
            <w:bottom w:val="none" w:sz="0" w:space="0" w:color="auto"/>
            <w:right w:val="none" w:sz="0" w:space="0" w:color="auto"/>
          </w:divBdr>
        </w:div>
        <w:div w:id="1575623687">
          <w:marLeft w:val="0"/>
          <w:marRight w:val="0"/>
          <w:marTop w:val="0"/>
          <w:marBottom w:val="0"/>
          <w:divBdr>
            <w:top w:val="none" w:sz="0" w:space="0" w:color="auto"/>
            <w:left w:val="none" w:sz="0" w:space="0" w:color="auto"/>
            <w:bottom w:val="none" w:sz="0" w:space="0" w:color="auto"/>
            <w:right w:val="none" w:sz="0" w:space="0" w:color="auto"/>
          </w:divBdr>
        </w:div>
        <w:div w:id="1578440395">
          <w:marLeft w:val="0"/>
          <w:marRight w:val="0"/>
          <w:marTop w:val="0"/>
          <w:marBottom w:val="0"/>
          <w:divBdr>
            <w:top w:val="none" w:sz="0" w:space="0" w:color="auto"/>
            <w:left w:val="none" w:sz="0" w:space="0" w:color="auto"/>
            <w:bottom w:val="none" w:sz="0" w:space="0" w:color="auto"/>
            <w:right w:val="none" w:sz="0" w:space="0" w:color="auto"/>
          </w:divBdr>
        </w:div>
        <w:div w:id="1581864149">
          <w:marLeft w:val="0"/>
          <w:marRight w:val="0"/>
          <w:marTop w:val="0"/>
          <w:marBottom w:val="0"/>
          <w:divBdr>
            <w:top w:val="none" w:sz="0" w:space="0" w:color="auto"/>
            <w:left w:val="none" w:sz="0" w:space="0" w:color="auto"/>
            <w:bottom w:val="none" w:sz="0" w:space="0" w:color="auto"/>
            <w:right w:val="none" w:sz="0" w:space="0" w:color="auto"/>
          </w:divBdr>
        </w:div>
        <w:div w:id="1590232703">
          <w:marLeft w:val="0"/>
          <w:marRight w:val="0"/>
          <w:marTop w:val="0"/>
          <w:marBottom w:val="0"/>
          <w:divBdr>
            <w:top w:val="none" w:sz="0" w:space="0" w:color="auto"/>
            <w:left w:val="none" w:sz="0" w:space="0" w:color="auto"/>
            <w:bottom w:val="none" w:sz="0" w:space="0" w:color="auto"/>
            <w:right w:val="none" w:sz="0" w:space="0" w:color="auto"/>
          </w:divBdr>
        </w:div>
        <w:div w:id="1592272304">
          <w:marLeft w:val="0"/>
          <w:marRight w:val="0"/>
          <w:marTop w:val="0"/>
          <w:marBottom w:val="0"/>
          <w:divBdr>
            <w:top w:val="none" w:sz="0" w:space="0" w:color="auto"/>
            <w:left w:val="none" w:sz="0" w:space="0" w:color="auto"/>
            <w:bottom w:val="none" w:sz="0" w:space="0" w:color="auto"/>
            <w:right w:val="none" w:sz="0" w:space="0" w:color="auto"/>
          </w:divBdr>
        </w:div>
        <w:div w:id="1595434740">
          <w:marLeft w:val="0"/>
          <w:marRight w:val="0"/>
          <w:marTop w:val="0"/>
          <w:marBottom w:val="0"/>
          <w:divBdr>
            <w:top w:val="none" w:sz="0" w:space="0" w:color="auto"/>
            <w:left w:val="none" w:sz="0" w:space="0" w:color="auto"/>
            <w:bottom w:val="none" w:sz="0" w:space="0" w:color="auto"/>
            <w:right w:val="none" w:sz="0" w:space="0" w:color="auto"/>
          </w:divBdr>
        </w:div>
        <w:div w:id="1603562126">
          <w:marLeft w:val="0"/>
          <w:marRight w:val="0"/>
          <w:marTop w:val="0"/>
          <w:marBottom w:val="0"/>
          <w:divBdr>
            <w:top w:val="none" w:sz="0" w:space="0" w:color="auto"/>
            <w:left w:val="none" w:sz="0" w:space="0" w:color="auto"/>
            <w:bottom w:val="none" w:sz="0" w:space="0" w:color="auto"/>
            <w:right w:val="none" w:sz="0" w:space="0" w:color="auto"/>
          </w:divBdr>
        </w:div>
        <w:div w:id="1605722891">
          <w:marLeft w:val="0"/>
          <w:marRight w:val="0"/>
          <w:marTop w:val="0"/>
          <w:marBottom w:val="0"/>
          <w:divBdr>
            <w:top w:val="none" w:sz="0" w:space="0" w:color="auto"/>
            <w:left w:val="none" w:sz="0" w:space="0" w:color="auto"/>
            <w:bottom w:val="none" w:sz="0" w:space="0" w:color="auto"/>
            <w:right w:val="none" w:sz="0" w:space="0" w:color="auto"/>
          </w:divBdr>
        </w:div>
        <w:div w:id="1605920108">
          <w:marLeft w:val="0"/>
          <w:marRight w:val="0"/>
          <w:marTop w:val="0"/>
          <w:marBottom w:val="0"/>
          <w:divBdr>
            <w:top w:val="none" w:sz="0" w:space="0" w:color="auto"/>
            <w:left w:val="none" w:sz="0" w:space="0" w:color="auto"/>
            <w:bottom w:val="none" w:sz="0" w:space="0" w:color="auto"/>
            <w:right w:val="none" w:sz="0" w:space="0" w:color="auto"/>
          </w:divBdr>
        </w:div>
        <w:div w:id="1611813927">
          <w:marLeft w:val="0"/>
          <w:marRight w:val="0"/>
          <w:marTop w:val="0"/>
          <w:marBottom w:val="0"/>
          <w:divBdr>
            <w:top w:val="none" w:sz="0" w:space="0" w:color="auto"/>
            <w:left w:val="none" w:sz="0" w:space="0" w:color="auto"/>
            <w:bottom w:val="none" w:sz="0" w:space="0" w:color="auto"/>
            <w:right w:val="none" w:sz="0" w:space="0" w:color="auto"/>
          </w:divBdr>
        </w:div>
        <w:div w:id="1614945318">
          <w:marLeft w:val="0"/>
          <w:marRight w:val="0"/>
          <w:marTop w:val="0"/>
          <w:marBottom w:val="0"/>
          <w:divBdr>
            <w:top w:val="none" w:sz="0" w:space="0" w:color="auto"/>
            <w:left w:val="none" w:sz="0" w:space="0" w:color="auto"/>
            <w:bottom w:val="none" w:sz="0" w:space="0" w:color="auto"/>
            <w:right w:val="none" w:sz="0" w:space="0" w:color="auto"/>
          </w:divBdr>
        </w:div>
        <w:div w:id="1615749307">
          <w:marLeft w:val="0"/>
          <w:marRight w:val="0"/>
          <w:marTop w:val="0"/>
          <w:marBottom w:val="0"/>
          <w:divBdr>
            <w:top w:val="none" w:sz="0" w:space="0" w:color="auto"/>
            <w:left w:val="none" w:sz="0" w:space="0" w:color="auto"/>
            <w:bottom w:val="none" w:sz="0" w:space="0" w:color="auto"/>
            <w:right w:val="none" w:sz="0" w:space="0" w:color="auto"/>
          </w:divBdr>
        </w:div>
        <w:div w:id="1616208209">
          <w:marLeft w:val="0"/>
          <w:marRight w:val="0"/>
          <w:marTop w:val="0"/>
          <w:marBottom w:val="0"/>
          <w:divBdr>
            <w:top w:val="none" w:sz="0" w:space="0" w:color="auto"/>
            <w:left w:val="none" w:sz="0" w:space="0" w:color="auto"/>
            <w:bottom w:val="none" w:sz="0" w:space="0" w:color="auto"/>
            <w:right w:val="none" w:sz="0" w:space="0" w:color="auto"/>
          </w:divBdr>
        </w:div>
        <w:div w:id="1618951128">
          <w:marLeft w:val="0"/>
          <w:marRight w:val="0"/>
          <w:marTop w:val="0"/>
          <w:marBottom w:val="0"/>
          <w:divBdr>
            <w:top w:val="none" w:sz="0" w:space="0" w:color="auto"/>
            <w:left w:val="none" w:sz="0" w:space="0" w:color="auto"/>
            <w:bottom w:val="none" w:sz="0" w:space="0" w:color="auto"/>
            <w:right w:val="none" w:sz="0" w:space="0" w:color="auto"/>
          </w:divBdr>
        </w:div>
        <w:div w:id="1619995032">
          <w:marLeft w:val="0"/>
          <w:marRight w:val="0"/>
          <w:marTop w:val="0"/>
          <w:marBottom w:val="0"/>
          <w:divBdr>
            <w:top w:val="none" w:sz="0" w:space="0" w:color="auto"/>
            <w:left w:val="none" w:sz="0" w:space="0" w:color="auto"/>
            <w:bottom w:val="none" w:sz="0" w:space="0" w:color="auto"/>
            <w:right w:val="none" w:sz="0" w:space="0" w:color="auto"/>
          </w:divBdr>
        </w:div>
        <w:div w:id="1620844073">
          <w:marLeft w:val="0"/>
          <w:marRight w:val="0"/>
          <w:marTop w:val="0"/>
          <w:marBottom w:val="0"/>
          <w:divBdr>
            <w:top w:val="none" w:sz="0" w:space="0" w:color="auto"/>
            <w:left w:val="none" w:sz="0" w:space="0" w:color="auto"/>
            <w:bottom w:val="none" w:sz="0" w:space="0" w:color="auto"/>
            <w:right w:val="none" w:sz="0" w:space="0" w:color="auto"/>
          </w:divBdr>
        </w:div>
        <w:div w:id="1623994375">
          <w:marLeft w:val="0"/>
          <w:marRight w:val="0"/>
          <w:marTop w:val="0"/>
          <w:marBottom w:val="0"/>
          <w:divBdr>
            <w:top w:val="none" w:sz="0" w:space="0" w:color="auto"/>
            <w:left w:val="none" w:sz="0" w:space="0" w:color="auto"/>
            <w:bottom w:val="none" w:sz="0" w:space="0" w:color="auto"/>
            <w:right w:val="none" w:sz="0" w:space="0" w:color="auto"/>
          </w:divBdr>
        </w:div>
        <w:div w:id="1624580978">
          <w:marLeft w:val="0"/>
          <w:marRight w:val="0"/>
          <w:marTop w:val="0"/>
          <w:marBottom w:val="0"/>
          <w:divBdr>
            <w:top w:val="none" w:sz="0" w:space="0" w:color="auto"/>
            <w:left w:val="none" w:sz="0" w:space="0" w:color="auto"/>
            <w:bottom w:val="none" w:sz="0" w:space="0" w:color="auto"/>
            <w:right w:val="none" w:sz="0" w:space="0" w:color="auto"/>
          </w:divBdr>
        </w:div>
        <w:div w:id="1629050430">
          <w:marLeft w:val="0"/>
          <w:marRight w:val="0"/>
          <w:marTop w:val="0"/>
          <w:marBottom w:val="0"/>
          <w:divBdr>
            <w:top w:val="none" w:sz="0" w:space="0" w:color="auto"/>
            <w:left w:val="none" w:sz="0" w:space="0" w:color="auto"/>
            <w:bottom w:val="none" w:sz="0" w:space="0" w:color="auto"/>
            <w:right w:val="none" w:sz="0" w:space="0" w:color="auto"/>
          </w:divBdr>
        </w:div>
        <w:div w:id="1636714643">
          <w:marLeft w:val="0"/>
          <w:marRight w:val="0"/>
          <w:marTop w:val="0"/>
          <w:marBottom w:val="0"/>
          <w:divBdr>
            <w:top w:val="none" w:sz="0" w:space="0" w:color="auto"/>
            <w:left w:val="none" w:sz="0" w:space="0" w:color="auto"/>
            <w:bottom w:val="none" w:sz="0" w:space="0" w:color="auto"/>
            <w:right w:val="none" w:sz="0" w:space="0" w:color="auto"/>
          </w:divBdr>
        </w:div>
        <w:div w:id="1640718685">
          <w:marLeft w:val="0"/>
          <w:marRight w:val="0"/>
          <w:marTop w:val="0"/>
          <w:marBottom w:val="0"/>
          <w:divBdr>
            <w:top w:val="none" w:sz="0" w:space="0" w:color="auto"/>
            <w:left w:val="none" w:sz="0" w:space="0" w:color="auto"/>
            <w:bottom w:val="none" w:sz="0" w:space="0" w:color="auto"/>
            <w:right w:val="none" w:sz="0" w:space="0" w:color="auto"/>
          </w:divBdr>
        </w:div>
        <w:div w:id="1642346758">
          <w:marLeft w:val="0"/>
          <w:marRight w:val="0"/>
          <w:marTop w:val="0"/>
          <w:marBottom w:val="0"/>
          <w:divBdr>
            <w:top w:val="none" w:sz="0" w:space="0" w:color="auto"/>
            <w:left w:val="none" w:sz="0" w:space="0" w:color="auto"/>
            <w:bottom w:val="none" w:sz="0" w:space="0" w:color="auto"/>
            <w:right w:val="none" w:sz="0" w:space="0" w:color="auto"/>
          </w:divBdr>
        </w:div>
        <w:div w:id="1642609887">
          <w:marLeft w:val="0"/>
          <w:marRight w:val="0"/>
          <w:marTop w:val="0"/>
          <w:marBottom w:val="0"/>
          <w:divBdr>
            <w:top w:val="none" w:sz="0" w:space="0" w:color="auto"/>
            <w:left w:val="none" w:sz="0" w:space="0" w:color="auto"/>
            <w:bottom w:val="none" w:sz="0" w:space="0" w:color="auto"/>
            <w:right w:val="none" w:sz="0" w:space="0" w:color="auto"/>
          </w:divBdr>
        </w:div>
        <w:div w:id="1651400602">
          <w:marLeft w:val="0"/>
          <w:marRight w:val="0"/>
          <w:marTop w:val="0"/>
          <w:marBottom w:val="0"/>
          <w:divBdr>
            <w:top w:val="none" w:sz="0" w:space="0" w:color="auto"/>
            <w:left w:val="none" w:sz="0" w:space="0" w:color="auto"/>
            <w:bottom w:val="none" w:sz="0" w:space="0" w:color="auto"/>
            <w:right w:val="none" w:sz="0" w:space="0" w:color="auto"/>
          </w:divBdr>
        </w:div>
        <w:div w:id="1683816856">
          <w:marLeft w:val="0"/>
          <w:marRight w:val="0"/>
          <w:marTop w:val="0"/>
          <w:marBottom w:val="0"/>
          <w:divBdr>
            <w:top w:val="none" w:sz="0" w:space="0" w:color="auto"/>
            <w:left w:val="none" w:sz="0" w:space="0" w:color="auto"/>
            <w:bottom w:val="none" w:sz="0" w:space="0" w:color="auto"/>
            <w:right w:val="none" w:sz="0" w:space="0" w:color="auto"/>
          </w:divBdr>
        </w:div>
        <w:div w:id="1696617293">
          <w:marLeft w:val="0"/>
          <w:marRight w:val="0"/>
          <w:marTop w:val="0"/>
          <w:marBottom w:val="0"/>
          <w:divBdr>
            <w:top w:val="none" w:sz="0" w:space="0" w:color="auto"/>
            <w:left w:val="none" w:sz="0" w:space="0" w:color="auto"/>
            <w:bottom w:val="none" w:sz="0" w:space="0" w:color="auto"/>
            <w:right w:val="none" w:sz="0" w:space="0" w:color="auto"/>
          </w:divBdr>
        </w:div>
        <w:div w:id="1696734153">
          <w:marLeft w:val="0"/>
          <w:marRight w:val="0"/>
          <w:marTop w:val="0"/>
          <w:marBottom w:val="0"/>
          <w:divBdr>
            <w:top w:val="none" w:sz="0" w:space="0" w:color="auto"/>
            <w:left w:val="none" w:sz="0" w:space="0" w:color="auto"/>
            <w:bottom w:val="none" w:sz="0" w:space="0" w:color="auto"/>
            <w:right w:val="none" w:sz="0" w:space="0" w:color="auto"/>
          </w:divBdr>
        </w:div>
        <w:div w:id="1699818465">
          <w:marLeft w:val="0"/>
          <w:marRight w:val="0"/>
          <w:marTop w:val="0"/>
          <w:marBottom w:val="0"/>
          <w:divBdr>
            <w:top w:val="none" w:sz="0" w:space="0" w:color="auto"/>
            <w:left w:val="none" w:sz="0" w:space="0" w:color="auto"/>
            <w:bottom w:val="none" w:sz="0" w:space="0" w:color="auto"/>
            <w:right w:val="none" w:sz="0" w:space="0" w:color="auto"/>
          </w:divBdr>
        </w:div>
        <w:div w:id="1705137226">
          <w:marLeft w:val="0"/>
          <w:marRight w:val="0"/>
          <w:marTop w:val="0"/>
          <w:marBottom w:val="0"/>
          <w:divBdr>
            <w:top w:val="none" w:sz="0" w:space="0" w:color="auto"/>
            <w:left w:val="none" w:sz="0" w:space="0" w:color="auto"/>
            <w:bottom w:val="none" w:sz="0" w:space="0" w:color="auto"/>
            <w:right w:val="none" w:sz="0" w:space="0" w:color="auto"/>
          </w:divBdr>
        </w:div>
        <w:div w:id="1720857252">
          <w:marLeft w:val="0"/>
          <w:marRight w:val="0"/>
          <w:marTop w:val="0"/>
          <w:marBottom w:val="0"/>
          <w:divBdr>
            <w:top w:val="none" w:sz="0" w:space="0" w:color="auto"/>
            <w:left w:val="none" w:sz="0" w:space="0" w:color="auto"/>
            <w:bottom w:val="none" w:sz="0" w:space="0" w:color="auto"/>
            <w:right w:val="none" w:sz="0" w:space="0" w:color="auto"/>
          </w:divBdr>
        </w:div>
        <w:div w:id="1733037529">
          <w:marLeft w:val="0"/>
          <w:marRight w:val="0"/>
          <w:marTop w:val="0"/>
          <w:marBottom w:val="0"/>
          <w:divBdr>
            <w:top w:val="none" w:sz="0" w:space="0" w:color="auto"/>
            <w:left w:val="none" w:sz="0" w:space="0" w:color="auto"/>
            <w:bottom w:val="none" w:sz="0" w:space="0" w:color="auto"/>
            <w:right w:val="none" w:sz="0" w:space="0" w:color="auto"/>
          </w:divBdr>
        </w:div>
        <w:div w:id="1746949847">
          <w:marLeft w:val="0"/>
          <w:marRight w:val="0"/>
          <w:marTop w:val="0"/>
          <w:marBottom w:val="0"/>
          <w:divBdr>
            <w:top w:val="none" w:sz="0" w:space="0" w:color="auto"/>
            <w:left w:val="none" w:sz="0" w:space="0" w:color="auto"/>
            <w:bottom w:val="none" w:sz="0" w:space="0" w:color="auto"/>
            <w:right w:val="none" w:sz="0" w:space="0" w:color="auto"/>
          </w:divBdr>
        </w:div>
        <w:div w:id="1750225976">
          <w:marLeft w:val="0"/>
          <w:marRight w:val="0"/>
          <w:marTop w:val="0"/>
          <w:marBottom w:val="0"/>
          <w:divBdr>
            <w:top w:val="none" w:sz="0" w:space="0" w:color="auto"/>
            <w:left w:val="none" w:sz="0" w:space="0" w:color="auto"/>
            <w:bottom w:val="none" w:sz="0" w:space="0" w:color="auto"/>
            <w:right w:val="none" w:sz="0" w:space="0" w:color="auto"/>
          </w:divBdr>
        </w:div>
        <w:div w:id="1752392554">
          <w:marLeft w:val="0"/>
          <w:marRight w:val="0"/>
          <w:marTop w:val="0"/>
          <w:marBottom w:val="0"/>
          <w:divBdr>
            <w:top w:val="none" w:sz="0" w:space="0" w:color="auto"/>
            <w:left w:val="none" w:sz="0" w:space="0" w:color="auto"/>
            <w:bottom w:val="none" w:sz="0" w:space="0" w:color="auto"/>
            <w:right w:val="none" w:sz="0" w:space="0" w:color="auto"/>
          </w:divBdr>
        </w:div>
        <w:div w:id="1763910830">
          <w:marLeft w:val="0"/>
          <w:marRight w:val="0"/>
          <w:marTop w:val="0"/>
          <w:marBottom w:val="0"/>
          <w:divBdr>
            <w:top w:val="none" w:sz="0" w:space="0" w:color="auto"/>
            <w:left w:val="none" w:sz="0" w:space="0" w:color="auto"/>
            <w:bottom w:val="none" w:sz="0" w:space="0" w:color="auto"/>
            <w:right w:val="none" w:sz="0" w:space="0" w:color="auto"/>
          </w:divBdr>
        </w:div>
        <w:div w:id="1781872377">
          <w:marLeft w:val="0"/>
          <w:marRight w:val="0"/>
          <w:marTop w:val="0"/>
          <w:marBottom w:val="0"/>
          <w:divBdr>
            <w:top w:val="none" w:sz="0" w:space="0" w:color="auto"/>
            <w:left w:val="none" w:sz="0" w:space="0" w:color="auto"/>
            <w:bottom w:val="none" w:sz="0" w:space="0" w:color="auto"/>
            <w:right w:val="none" w:sz="0" w:space="0" w:color="auto"/>
          </w:divBdr>
        </w:div>
        <w:div w:id="1787700729">
          <w:marLeft w:val="0"/>
          <w:marRight w:val="0"/>
          <w:marTop w:val="0"/>
          <w:marBottom w:val="0"/>
          <w:divBdr>
            <w:top w:val="none" w:sz="0" w:space="0" w:color="auto"/>
            <w:left w:val="none" w:sz="0" w:space="0" w:color="auto"/>
            <w:bottom w:val="none" w:sz="0" w:space="0" w:color="auto"/>
            <w:right w:val="none" w:sz="0" w:space="0" w:color="auto"/>
          </w:divBdr>
        </w:div>
        <w:div w:id="1816684297">
          <w:marLeft w:val="0"/>
          <w:marRight w:val="0"/>
          <w:marTop w:val="0"/>
          <w:marBottom w:val="0"/>
          <w:divBdr>
            <w:top w:val="none" w:sz="0" w:space="0" w:color="auto"/>
            <w:left w:val="none" w:sz="0" w:space="0" w:color="auto"/>
            <w:bottom w:val="none" w:sz="0" w:space="0" w:color="auto"/>
            <w:right w:val="none" w:sz="0" w:space="0" w:color="auto"/>
          </w:divBdr>
        </w:div>
        <w:div w:id="1819418081">
          <w:marLeft w:val="0"/>
          <w:marRight w:val="0"/>
          <w:marTop w:val="0"/>
          <w:marBottom w:val="0"/>
          <w:divBdr>
            <w:top w:val="none" w:sz="0" w:space="0" w:color="auto"/>
            <w:left w:val="none" w:sz="0" w:space="0" w:color="auto"/>
            <w:bottom w:val="none" w:sz="0" w:space="0" w:color="auto"/>
            <w:right w:val="none" w:sz="0" w:space="0" w:color="auto"/>
          </w:divBdr>
        </w:div>
        <w:div w:id="1819954765">
          <w:marLeft w:val="0"/>
          <w:marRight w:val="0"/>
          <w:marTop w:val="0"/>
          <w:marBottom w:val="0"/>
          <w:divBdr>
            <w:top w:val="none" w:sz="0" w:space="0" w:color="auto"/>
            <w:left w:val="none" w:sz="0" w:space="0" w:color="auto"/>
            <w:bottom w:val="none" w:sz="0" w:space="0" w:color="auto"/>
            <w:right w:val="none" w:sz="0" w:space="0" w:color="auto"/>
          </w:divBdr>
        </w:div>
        <w:div w:id="1822847038">
          <w:marLeft w:val="0"/>
          <w:marRight w:val="0"/>
          <w:marTop w:val="0"/>
          <w:marBottom w:val="0"/>
          <w:divBdr>
            <w:top w:val="none" w:sz="0" w:space="0" w:color="auto"/>
            <w:left w:val="none" w:sz="0" w:space="0" w:color="auto"/>
            <w:bottom w:val="none" w:sz="0" w:space="0" w:color="auto"/>
            <w:right w:val="none" w:sz="0" w:space="0" w:color="auto"/>
          </w:divBdr>
        </w:div>
        <w:div w:id="1823883494">
          <w:marLeft w:val="0"/>
          <w:marRight w:val="0"/>
          <w:marTop w:val="0"/>
          <w:marBottom w:val="0"/>
          <w:divBdr>
            <w:top w:val="none" w:sz="0" w:space="0" w:color="auto"/>
            <w:left w:val="none" w:sz="0" w:space="0" w:color="auto"/>
            <w:bottom w:val="none" w:sz="0" w:space="0" w:color="auto"/>
            <w:right w:val="none" w:sz="0" w:space="0" w:color="auto"/>
          </w:divBdr>
        </w:div>
        <w:div w:id="1833525399">
          <w:marLeft w:val="0"/>
          <w:marRight w:val="0"/>
          <w:marTop w:val="0"/>
          <w:marBottom w:val="0"/>
          <w:divBdr>
            <w:top w:val="none" w:sz="0" w:space="0" w:color="auto"/>
            <w:left w:val="none" w:sz="0" w:space="0" w:color="auto"/>
            <w:bottom w:val="none" w:sz="0" w:space="0" w:color="auto"/>
            <w:right w:val="none" w:sz="0" w:space="0" w:color="auto"/>
          </w:divBdr>
        </w:div>
        <w:div w:id="1837069117">
          <w:marLeft w:val="0"/>
          <w:marRight w:val="0"/>
          <w:marTop w:val="0"/>
          <w:marBottom w:val="0"/>
          <w:divBdr>
            <w:top w:val="none" w:sz="0" w:space="0" w:color="auto"/>
            <w:left w:val="none" w:sz="0" w:space="0" w:color="auto"/>
            <w:bottom w:val="none" w:sz="0" w:space="0" w:color="auto"/>
            <w:right w:val="none" w:sz="0" w:space="0" w:color="auto"/>
          </w:divBdr>
        </w:div>
        <w:div w:id="1839420208">
          <w:marLeft w:val="0"/>
          <w:marRight w:val="0"/>
          <w:marTop w:val="0"/>
          <w:marBottom w:val="0"/>
          <w:divBdr>
            <w:top w:val="none" w:sz="0" w:space="0" w:color="auto"/>
            <w:left w:val="none" w:sz="0" w:space="0" w:color="auto"/>
            <w:bottom w:val="none" w:sz="0" w:space="0" w:color="auto"/>
            <w:right w:val="none" w:sz="0" w:space="0" w:color="auto"/>
          </w:divBdr>
        </w:div>
        <w:div w:id="1847280369">
          <w:marLeft w:val="0"/>
          <w:marRight w:val="0"/>
          <w:marTop w:val="0"/>
          <w:marBottom w:val="0"/>
          <w:divBdr>
            <w:top w:val="none" w:sz="0" w:space="0" w:color="auto"/>
            <w:left w:val="none" w:sz="0" w:space="0" w:color="auto"/>
            <w:bottom w:val="none" w:sz="0" w:space="0" w:color="auto"/>
            <w:right w:val="none" w:sz="0" w:space="0" w:color="auto"/>
          </w:divBdr>
        </w:div>
        <w:div w:id="1855068710">
          <w:marLeft w:val="0"/>
          <w:marRight w:val="0"/>
          <w:marTop w:val="0"/>
          <w:marBottom w:val="0"/>
          <w:divBdr>
            <w:top w:val="none" w:sz="0" w:space="0" w:color="auto"/>
            <w:left w:val="none" w:sz="0" w:space="0" w:color="auto"/>
            <w:bottom w:val="none" w:sz="0" w:space="0" w:color="auto"/>
            <w:right w:val="none" w:sz="0" w:space="0" w:color="auto"/>
          </w:divBdr>
        </w:div>
        <w:div w:id="1857424220">
          <w:marLeft w:val="0"/>
          <w:marRight w:val="0"/>
          <w:marTop w:val="0"/>
          <w:marBottom w:val="0"/>
          <w:divBdr>
            <w:top w:val="none" w:sz="0" w:space="0" w:color="auto"/>
            <w:left w:val="none" w:sz="0" w:space="0" w:color="auto"/>
            <w:bottom w:val="none" w:sz="0" w:space="0" w:color="auto"/>
            <w:right w:val="none" w:sz="0" w:space="0" w:color="auto"/>
          </w:divBdr>
        </w:div>
        <w:div w:id="1871606408">
          <w:marLeft w:val="0"/>
          <w:marRight w:val="0"/>
          <w:marTop w:val="0"/>
          <w:marBottom w:val="0"/>
          <w:divBdr>
            <w:top w:val="none" w:sz="0" w:space="0" w:color="auto"/>
            <w:left w:val="none" w:sz="0" w:space="0" w:color="auto"/>
            <w:bottom w:val="none" w:sz="0" w:space="0" w:color="auto"/>
            <w:right w:val="none" w:sz="0" w:space="0" w:color="auto"/>
          </w:divBdr>
        </w:div>
        <w:div w:id="1874270161">
          <w:marLeft w:val="0"/>
          <w:marRight w:val="0"/>
          <w:marTop w:val="0"/>
          <w:marBottom w:val="0"/>
          <w:divBdr>
            <w:top w:val="none" w:sz="0" w:space="0" w:color="auto"/>
            <w:left w:val="none" w:sz="0" w:space="0" w:color="auto"/>
            <w:bottom w:val="none" w:sz="0" w:space="0" w:color="auto"/>
            <w:right w:val="none" w:sz="0" w:space="0" w:color="auto"/>
          </w:divBdr>
        </w:div>
        <w:div w:id="1877742238">
          <w:marLeft w:val="0"/>
          <w:marRight w:val="0"/>
          <w:marTop w:val="0"/>
          <w:marBottom w:val="0"/>
          <w:divBdr>
            <w:top w:val="none" w:sz="0" w:space="0" w:color="auto"/>
            <w:left w:val="none" w:sz="0" w:space="0" w:color="auto"/>
            <w:bottom w:val="none" w:sz="0" w:space="0" w:color="auto"/>
            <w:right w:val="none" w:sz="0" w:space="0" w:color="auto"/>
          </w:divBdr>
        </w:div>
        <w:div w:id="1912039840">
          <w:marLeft w:val="0"/>
          <w:marRight w:val="0"/>
          <w:marTop w:val="0"/>
          <w:marBottom w:val="0"/>
          <w:divBdr>
            <w:top w:val="none" w:sz="0" w:space="0" w:color="auto"/>
            <w:left w:val="none" w:sz="0" w:space="0" w:color="auto"/>
            <w:bottom w:val="none" w:sz="0" w:space="0" w:color="auto"/>
            <w:right w:val="none" w:sz="0" w:space="0" w:color="auto"/>
          </w:divBdr>
        </w:div>
        <w:div w:id="1920863396">
          <w:marLeft w:val="0"/>
          <w:marRight w:val="0"/>
          <w:marTop w:val="0"/>
          <w:marBottom w:val="0"/>
          <w:divBdr>
            <w:top w:val="none" w:sz="0" w:space="0" w:color="auto"/>
            <w:left w:val="none" w:sz="0" w:space="0" w:color="auto"/>
            <w:bottom w:val="none" w:sz="0" w:space="0" w:color="auto"/>
            <w:right w:val="none" w:sz="0" w:space="0" w:color="auto"/>
          </w:divBdr>
        </w:div>
        <w:div w:id="1926185348">
          <w:marLeft w:val="0"/>
          <w:marRight w:val="0"/>
          <w:marTop w:val="0"/>
          <w:marBottom w:val="0"/>
          <w:divBdr>
            <w:top w:val="none" w:sz="0" w:space="0" w:color="auto"/>
            <w:left w:val="none" w:sz="0" w:space="0" w:color="auto"/>
            <w:bottom w:val="none" w:sz="0" w:space="0" w:color="auto"/>
            <w:right w:val="none" w:sz="0" w:space="0" w:color="auto"/>
          </w:divBdr>
        </w:div>
        <w:div w:id="1927153869">
          <w:marLeft w:val="0"/>
          <w:marRight w:val="0"/>
          <w:marTop w:val="0"/>
          <w:marBottom w:val="0"/>
          <w:divBdr>
            <w:top w:val="none" w:sz="0" w:space="0" w:color="auto"/>
            <w:left w:val="none" w:sz="0" w:space="0" w:color="auto"/>
            <w:bottom w:val="none" w:sz="0" w:space="0" w:color="auto"/>
            <w:right w:val="none" w:sz="0" w:space="0" w:color="auto"/>
          </w:divBdr>
        </w:div>
        <w:div w:id="1932202445">
          <w:marLeft w:val="0"/>
          <w:marRight w:val="0"/>
          <w:marTop w:val="0"/>
          <w:marBottom w:val="0"/>
          <w:divBdr>
            <w:top w:val="none" w:sz="0" w:space="0" w:color="auto"/>
            <w:left w:val="none" w:sz="0" w:space="0" w:color="auto"/>
            <w:bottom w:val="none" w:sz="0" w:space="0" w:color="auto"/>
            <w:right w:val="none" w:sz="0" w:space="0" w:color="auto"/>
          </w:divBdr>
        </w:div>
        <w:div w:id="1943949495">
          <w:marLeft w:val="0"/>
          <w:marRight w:val="0"/>
          <w:marTop w:val="0"/>
          <w:marBottom w:val="0"/>
          <w:divBdr>
            <w:top w:val="none" w:sz="0" w:space="0" w:color="auto"/>
            <w:left w:val="none" w:sz="0" w:space="0" w:color="auto"/>
            <w:bottom w:val="none" w:sz="0" w:space="0" w:color="auto"/>
            <w:right w:val="none" w:sz="0" w:space="0" w:color="auto"/>
          </w:divBdr>
        </w:div>
        <w:div w:id="1954050328">
          <w:marLeft w:val="0"/>
          <w:marRight w:val="0"/>
          <w:marTop w:val="0"/>
          <w:marBottom w:val="0"/>
          <w:divBdr>
            <w:top w:val="none" w:sz="0" w:space="0" w:color="auto"/>
            <w:left w:val="none" w:sz="0" w:space="0" w:color="auto"/>
            <w:bottom w:val="none" w:sz="0" w:space="0" w:color="auto"/>
            <w:right w:val="none" w:sz="0" w:space="0" w:color="auto"/>
          </w:divBdr>
        </w:div>
        <w:div w:id="1956011622">
          <w:marLeft w:val="0"/>
          <w:marRight w:val="0"/>
          <w:marTop w:val="0"/>
          <w:marBottom w:val="0"/>
          <w:divBdr>
            <w:top w:val="none" w:sz="0" w:space="0" w:color="auto"/>
            <w:left w:val="none" w:sz="0" w:space="0" w:color="auto"/>
            <w:bottom w:val="none" w:sz="0" w:space="0" w:color="auto"/>
            <w:right w:val="none" w:sz="0" w:space="0" w:color="auto"/>
          </w:divBdr>
        </w:div>
        <w:div w:id="1960717133">
          <w:marLeft w:val="0"/>
          <w:marRight w:val="0"/>
          <w:marTop w:val="0"/>
          <w:marBottom w:val="0"/>
          <w:divBdr>
            <w:top w:val="none" w:sz="0" w:space="0" w:color="auto"/>
            <w:left w:val="none" w:sz="0" w:space="0" w:color="auto"/>
            <w:bottom w:val="none" w:sz="0" w:space="0" w:color="auto"/>
            <w:right w:val="none" w:sz="0" w:space="0" w:color="auto"/>
          </w:divBdr>
        </w:div>
        <w:div w:id="1967353071">
          <w:marLeft w:val="0"/>
          <w:marRight w:val="0"/>
          <w:marTop w:val="0"/>
          <w:marBottom w:val="0"/>
          <w:divBdr>
            <w:top w:val="none" w:sz="0" w:space="0" w:color="auto"/>
            <w:left w:val="none" w:sz="0" w:space="0" w:color="auto"/>
            <w:bottom w:val="none" w:sz="0" w:space="0" w:color="auto"/>
            <w:right w:val="none" w:sz="0" w:space="0" w:color="auto"/>
          </w:divBdr>
        </w:div>
        <w:div w:id="1968393482">
          <w:marLeft w:val="0"/>
          <w:marRight w:val="0"/>
          <w:marTop w:val="0"/>
          <w:marBottom w:val="0"/>
          <w:divBdr>
            <w:top w:val="none" w:sz="0" w:space="0" w:color="auto"/>
            <w:left w:val="none" w:sz="0" w:space="0" w:color="auto"/>
            <w:bottom w:val="none" w:sz="0" w:space="0" w:color="auto"/>
            <w:right w:val="none" w:sz="0" w:space="0" w:color="auto"/>
          </w:divBdr>
        </w:div>
        <w:div w:id="1969161600">
          <w:marLeft w:val="0"/>
          <w:marRight w:val="0"/>
          <w:marTop w:val="0"/>
          <w:marBottom w:val="0"/>
          <w:divBdr>
            <w:top w:val="none" w:sz="0" w:space="0" w:color="auto"/>
            <w:left w:val="none" w:sz="0" w:space="0" w:color="auto"/>
            <w:bottom w:val="none" w:sz="0" w:space="0" w:color="auto"/>
            <w:right w:val="none" w:sz="0" w:space="0" w:color="auto"/>
          </w:divBdr>
        </w:div>
        <w:div w:id="1970550006">
          <w:marLeft w:val="0"/>
          <w:marRight w:val="0"/>
          <w:marTop w:val="0"/>
          <w:marBottom w:val="0"/>
          <w:divBdr>
            <w:top w:val="none" w:sz="0" w:space="0" w:color="auto"/>
            <w:left w:val="none" w:sz="0" w:space="0" w:color="auto"/>
            <w:bottom w:val="none" w:sz="0" w:space="0" w:color="auto"/>
            <w:right w:val="none" w:sz="0" w:space="0" w:color="auto"/>
          </w:divBdr>
        </w:div>
        <w:div w:id="1976249315">
          <w:marLeft w:val="0"/>
          <w:marRight w:val="0"/>
          <w:marTop w:val="0"/>
          <w:marBottom w:val="0"/>
          <w:divBdr>
            <w:top w:val="none" w:sz="0" w:space="0" w:color="auto"/>
            <w:left w:val="none" w:sz="0" w:space="0" w:color="auto"/>
            <w:bottom w:val="none" w:sz="0" w:space="0" w:color="auto"/>
            <w:right w:val="none" w:sz="0" w:space="0" w:color="auto"/>
          </w:divBdr>
        </w:div>
        <w:div w:id="1979874938">
          <w:marLeft w:val="0"/>
          <w:marRight w:val="0"/>
          <w:marTop w:val="0"/>
          <w:marBottom w:val="0"/>
          <w:divBdr>
            <w:top w:val="none" w:sz="0" w:space="0" w:color="auto"/>
            <w:left w:val="none" w:sz="0" w:space="0" w:color="auto"/>
            <w:bottom w:val="none" w:sz="0" w:space="0" w:color="auto"/>
            <w:right w:val="none" w:sz="0" w:space="0" w:color="auto"/>
          </w:divBdr>
        </w:div>
        <w:div w:id="1991597910">
          <w:marLeft w:val="0"/>
          <w:marRight w:val="0"/>
          <w:marTop w:val="0"/>
          <w:marBottom w:val="0"/>
          <w:divBdr>
            <w:top w:val="none" w:sz="0" w:space="0" w:color="auto"/>
            <w:left w:val="none" w:sz="0" w:space="0" w:color="auto"/>
            <w:bottom w:val="none" w:sz="0" w:space="0" w:color="auto"/>
            <w:right w:val="none" w:sz="0" w:space="0" w:color="auto"/>
          </w:divBdr>
        </w:div>
        <w:div w:id="1993099755">
          <w:marLeft w:val="0"/>
          <w:marRight w:val="0"/>
          <w:marTop w:val="0"/>
          <w:marBottom w:val="0"/>
          <w:divBdr>
            <w:top w:val="none" w:sz="0" w:space="0" w:color="auto"/>
            <w:left w:val="none" w:sz="0" w:space="0" w:color="auto"/>
            <w:bottom w:val="none" w:sz="0" w:space="0" w:color="auto"/>
            <w:right w:val="none" w:sz="0" w:space="0" w:color="auto"/>
          </w:divBdr>
        </w:div>
        <w:div w:id="1994945940">
          <w:marLeft w:val="0"/>
          <w:marRight w:val="0"/>
          <w:marTop w:val="0"/>
          <w:marBottom w:val="0"/>
          <w:divBdr>
            <w:top w:val="none" w:sz="0" w:space="0" w:color="auto"/>
            <w:left w:val="none" w:sz="0" w:space="0" w:color="auto"/>
            <w:bottom w:val="none" w:sz="0" w:space="0" w:color="auto"/>
            <w:right w:val="none" w:sz="0" w:space="0" w:color="auto"/>
          </w:divBdr>
        </w:div>
        <w:div w:id="2001813071">
          <w:marLeft w:val="0"/>
          <w:marRight w:val="0"/>
          <w:marTop w:val="0"/>
          <w:marBottom w:val="0"/>
          <w:divBdr>
            <w:top w:val="none" w:sz="0" w:space="0" w:color="auto"/>
            <w:left w:val="none" w:sz="0" w:space="0" w:color="auto"/>
            <w:bottom w:val="none" w:sz="0" w:space="0" w:color="auto"/>
            <w:right w:val="none" w:sz="0" w:space="0" w:color="auto"/>
          </w:divBdr>
        </w:div>
        <w:div w:id="2016035302">
          <w:marLeft w:val="0"/>
          <w:marRight w:val="0"/>
          <w:marTop w:val="0"/>
          <w:marBottom w:val="0"/>
          <w:divBdr>
            <w:top w:val="none" w:sz="0" w:space="0" w:color="auto"/>
            <w:left w:val="none" w:sz="0" w:space="0" w:color="auto"/>
            <w:bottom w:val="none" w:sz="0" w:space="0" w:color="auto"/>
            <w:right w:val="none" w:sz="0" w:space="0" w:color="auto"/>
          </w:divBdr>
        </w:div>
        <w:div w:id="2022392547">
          <w:marLeft w:val="0"/>
          <w:marRight w:val="0"/>
          <w:marTop w:val="0"/>
          <w:marBottom w:val="0"/>
          <w:divBdr>
            <w:top w:val="none" w:sz="0" w:space="0" w:color="auto"/>
            <w:left w:val="none" w:sz="0" w:space="0" w:color="auto"/>
            <w:bottom w:val="none" w:sz="0" w:space="0" w:color="auto"/>
            <w:right w:val="none" w:sz="0" w:space="0" w:color="auto"/>
          </w:divBdr>
        </w:div>
        <w:div w:id="2038040586">
          <w:marLeft w:val="0"/>
          <w:marRight w:val="0"/>
          <w:marTop w:val="0"/>
          <w:marBottom w:val="0"/>
          <w:divBdr>
            <w:top w:val="none" w:sz="0" w:space="0" w:color="auto"/>
            <w:left w:val="none" w:sz="0" w:space="0" w:color="auto"/>
            <w:bottom w:val="none" w:sz="0" w:space="0" w:color="auto"/>
            <w:right w:val="none" w:sz="0" w:space="0" w:color="auto"/>
          </w:divBdr>
        </w:div>
        <w:div w:id="2040085700">
          <w:marLeft w:val="0"/>
          <w:marRight w:val="0"/>
          <w:marTop w:val="0"/>
          <w:marBottom w:val="0"/>
          <w:divBdr>
            <w:top w:val="none" w:sz="0" w:space="0" w:color="auto"/>
            <w:left w:val="none" w:sz="0" w:space="0" w:color="auto"/>
            <w:bottom w:val="none" w:sz="0" w:space="0" w:color="auto"/>
            <w:right w:val="none" w:sz="0" w:space="0" w:color="auto"/>
          </w:divBdr>
        </w:div>
        <w:div w:id="2050184413">
          <w:marLeft w:val="0"/>
          <w:marRight w:val="0"/>
          <w:marTop w:val="0"/>
          <w:marBottom w:val="0"/>
          <w:divBdr>
            <w:top w:val="none" w:sz="0" w:space="0" w:color="auto"/>
            <w:left w:val="none" w:sz="0" w:space="0" w:color="auto"/>
            <w:bottom w:val="none" w:sz="0" w:space="0" w:color="auto"/>
            <w:right w:val="none" w:sz="0" w:space="0" w:color="auto"/>
          </w:divBdr>
        </w:div>
        <w:div w:id="2058358247">
          <w:marLeft w:val="0"/>
          <w:marRight w:val="0"/>
          <w:marTop w:val="0"/>
          <w:marBottom w:val="0"/>
          <w:divBdr>
            <w:top w:val="none" w:sz="0" w:space="0" w:color="auto"/>
            <w:left w:val="none" w:sz="0" w:space="0" w:color="auto"/>
            <w:bottom w:val="none" w:sz="0" w:space="0" w:color="auto"/>
            <w:right w:val="none" w:sz="0" w:space="0" w:color="auto"/>
          </w:divBdr>
        </w:div>
        <w:div w:id="2059697997">
          <w:marLeft w:val="0"/>
          <w:marRight w:val="0"/>
          <w:marTop w:val="0"/>
          <w:marBottom w:val="0"/>
          <w:divBdr>
            <w:top w:val="none" w:sz="0" w:space="0" w:color="auto"/>
            <w:left w:val="none" w:sz="0" w:space="0" w:color="auto"/>
            <w:bottom w:val="none" w:sz="0" w:space="0" w:color="auto"/>
            <w:right w:val="none" w:sz="0" w:space="0" w:color="auto"/>
          </w:divBdr>
        </w:div>
        <w:div w:id="2062970871">
          <w:marLeft w:val="0"/>
          <w:marRight w:val="0"/>
          <w:marTop w:val="0"/>
          <w:marBottom w:val="0"/>
          <w:divBdr>
            <w:top w:val="none" w:sz="0" w:space="0" w:color="auto"/>
            <w:left w:val="none" w:sz="0" w:space="0" w:color="auto"/>
            <w:bottom w:val="none" w:sz="0" w:space="0" w:color="auto"/>
            <w:right w:val="none" w:sz="0" w:space="0" w:color="auto"/>
          </w:divBdr>
        </w:div>
        <w:div w:id="2064712229">
          <w:marLeft w:val="0"/>
          <w:marRight w:val="0"/>
          <w:marTop w:val="0"/>
          <w:marBottom w:val="0"/>
          <w:divBdr>
            <w:top w:val="none" w:sz="0" w:space="0" w:color="auto"/>
            <w:left w:val="none" w:sz="0" w:space="0" w:color="auto"/>
            <w:bottom w:val="none" w:sz="0" w:space="0" w:color="auto"/>
            <w:right w:val="none" w:sz="0" w:space="0" w:color="auto"/>
          </w:divBdr>
        </w:div>
        <w:div w:id="2074739930">
          <w:marLeft w:val="0"/>
          <w:marRight w:val="0"/>
          <w:marTop w:val="0"/>
          <w:marBottom w:val="0"/>
          <w:divBdr>
            <w:top w:val="none" w:sz="0" w:space="0" w:color="auto"/>
            <w:left w:val="none" w:sz="0" w:space="0" w:color="auto"/>
            <w:bottom w:val="none" w:sz="0" w:space="0" w:color="auto"/>
            <w:right w:val="none" w:sz="0" w:space="0" w:color="auto"/>
          </w:divBdr>
        </w:div>
        <w:div w:id="2078892908">
          <w:marLeft w:val="0"/>
          <w:marRight w:val="0"/>
          <w:marTop w:val="0"/>
          <w:marBottom w:val="0"/>
          <w:divBdr>
            <w:top w:val="none" w:sz="0" w:space="0" w:color="auto"/>
            <w:left w:val="none" w:sz="0" w:space="0" w:color="auto"/>
            <w:bottom w:val="none" w:sz="0" w:space="0" w:color="auto"/>
            <w:right w:val="none" w:sz="0" w:space="0" w:color="auto"/>
          </w:divBdr>
        </w:div>
        <w:div w:id="2080858690">
          <w:marLeft w:val="0"/>
          <w:marRight w:val="0"/>
          <w:marTop w:val="0"/>
          <w:marBottom w:val="0"/>
          <w:divBdr>
            <w:top w:val="none" w:sz="0" w:space="0" w:color="auto"/>
            <w:left w:val="none" w:sz="0" w:space="0" w:color="auto"/>
            <w:bottom w:val="none" w:sz="0" w:space="0" w:color="auto"/>
            <w:right w:val="none" w:sz="0" w:space="0" w:color="auto"/>
          </w:divBdr>
        </w:div>
        <w:div w:id="2085300622">
          <w:marLeft w:val="0"/>
          <w:marRight w:val="0"/>
          <w:marTop w:val="0"/>
          <w:marBottom w:val="0"/>
          <w:divBdr>
            <w:top w:val="none" w:sz="0" w:space="0" w:color="auto"/>
            <w:left w:val="none" w:sz="0" w:space="0" w:color="auto"/>
            <w:bottom w:val="none" w:sz="0" w:space="0" w:color="auto"/>
            <w:right w:val="none" w:sz="0" w:space="0" w:color="auto"/>
          </w:divBdr>
        </w:div>
        <w:div w:id="2090106588">
          <w:marLeft w:val="0"/>
          <w:marRight w:val="0"/>
          <w:marTop w:val="0"/>
          <w:marBottom w:val="0"/>
          <w:divBdr>
            <w:top w:val="none" w:sz="0" w:space="0" w:color="auto"/>
            <w:left w:val="none" w:sz="0" w:space="0" w:color="auto"/>
            <w:bottom w:val="none" w:sz="0" w:space="0" w:color="auto"/>
            <w:right w:val="none" w:sz="0" w:space="0" w:color="auto"/>
          </w:divBdr>
        </w:div>
        <w:div w:id="2103985025">
          <w:marLeft w:val="0"/>
          <w:marRight w:val="0"/>
          <w:marTop w:val="0"/>
          <w:marBottom w:val="0"/>
          <w:divBdr>
            <w:top w:val="none" w:sz="0" w:space="0" w:color="auto"/>
            <w:left w:val="none" w:sz="0" w:space="0" w:color="auto"/>
            <w:bottom w:val="none" w:sz="0" w:space="0" w:color="auto"/>
            <w:right w:val="none" w:sz="0" w:space="0" w:color="auto"/>
          </w:divBdr>
        </w:div>
        <w:div w:id="2108501343">
          <w:marLeft w:val="0"/>
          <w:marRight w:val="0"/>
          <w:marTop w:val="0"/>
          <w:marBottom w:val="0"/>
          <w:divBdr>
            <w:top w:val="none" w:sz="0" w:space="0" w:color="auto"/>
            <w:left w:val="none" w:sz="0" w:space="0" w:color="auto"/>
            <w:bottom w:val="none" w:sz="0" w:space="0" w:color="auto"/>
            <w:right w:val="none" w:sz="0" w:space="0" w:color="auto"/>
          </w:divBdr>
        </w:div>
        <w:div w:id="2108891687">
          <w:marLeft w:val="0"/>
          <w:marRight w:val="0"/>
          <w:marTop w:val="0"/>
          <w:marBottom w:val="0"/>
          <w:divBdr>
            <w:top w:val="none" w:sz="0" w:space="0" w:color="auto"/>
            <w:left w:val="none" w:sz="0" w:space="0" w:color="auto"/>
            <w:bottom w:val="none" w:sz="0" w:space="0" w:color="auto"/>
            <w:right w:val="none" w:sz="0" w:space="0" w:color="auto"/>
          </w:divBdr>
        </w:div>
        <w:div w:id="2111005438">
          <w:marLeft w:val="0"/>
          <w:marRight w:val="0"/>
          <w:marTop w:val="0"/>
          <w:marBottom w:val="0"/>
          <w:divBdr>
            <w:top w:val="none" w:sz="0" w:space="0" w:color="auto"/>
            <w:left w:val="none" w:sz="0" w:space="0" w:color="auto"/>
            <w:bottom w:val="none" w:sz="0" w:space="0" w:color="auto"/>
            <w:right w:val="none" w:sz="0" w:space="0" w:color="auto"/>
          </w:divBdr>
        </w:div>
        <w:div w:id="2115856327">
          <w:marLeft w:val="0"/>
          <w:marRight w:val="0"/>
          <w:marTop w:val="0"/>
          <w:marBottom w:val="0"/>
          <w:divBdr>
            <w:top w:val="none" w:sz="0" w:space="0" w:color="auto"/>
            <w:left w:val="none" w:sz="0" w:space="0" w:color="auto"/>
            <w:bottom w:val="none" w:sz="0" w:space="0" w:color="auto"/>
            <w:right w:val="none" w:sz="0" w:space="0" w:color="auto"/>
          </w:divBdr>
        </w:div>
        <w:div w:id="2136018410">
          <w:marLeft w:val="0"/>
          <w:marRight w:val="0"/>
          <w:marTop w:val="0"/>
          <w:marBottom w:val="0"/>
          <w:divBdr>
            <w:top w:val="none" w:sz="0" w:space="0" w:color="auto"/>
            <w:left w:val="none" w:sz="0" w:space="0" w:color="auto"/>
            <w:bottom w:val="none" w:sz="0" w:space="0" w:color="auto"/>
            <w:right w:val="none" w:sz="0" w:space="0" w:color="auto"/>
          </w:divBdr>
        </w:div>
        <w:div w:id="2138521609">
          <w:marLeft w:val="0"/>
          <w:marRight w:val="0"/>
          <w:marTop w:val="0"/>
          <w:marBottom w:val="0"/>
          <w:divBdr>
            <w:top w:val="none" w:sz="0" w:space="0" w:color="auto"/>
            <w:left w:val="none" w:sz="0" w:space="0" w:color="auto"/>
            <w:bottom w:val="none" w:sz="0" w:space="0" w:color="auto"/>
            <w:right w:val="none" w:sz="0" w:space="0" w:color="auto"/>
          </w:divBdr>
        </w:div>
        <w:div w:id="2140491759">
          <w:marLeft w:val="0"/>
          <w:marRight w:val="0"/>
          <w:marTop w:val="0"/>
          <w:marBottom w:val="0"/>
          <w:divBdr>
            <w:top w:val="none" w:sz="0" w:space="0" w:color="auto"/>
            <w:left w:val="none" w:sz="0" w:space="0" w:color="auto"/>
            <w:bottom w:val="none" w:sz="0" w:space="0" w:color="auto"/>
            <w:right w:val="none" w:sz="0" w:space="0" w:color="auto"/>
          </w:divBdr>
        </w:div>
      </w:divsChild>
    </w:div>
    <w:div w:id="534121317">
      <w:bodyDiv w:val="1"/>
      <w:marLeft w:val="0"/>
      <w:marRight w:val="0"/>
      <w:marTop w:val="0"/>
      <w:marBottom w:val="0"/>
      <w:divBdr>
        <w:top w:val="none" w:sz="0" w:space="0" w:color="auto"/>
        <w:left w:val="none" w:sz="0" w:space="0" w:color="auto"/>
        <w:bottom w:val="none" w:sz="0" w:space="0" w:color="auto"/>
        <w:right w:val="none" w:sz="0" w:space="0" w:color="auto"/>
      </w:divBdr>
    </w:div>
    <w:div w:id="582228988">
      <w:bodyDiv w:val="1"/>
      <w:marLeft w:val="0"/>
      <w:marRight w:val="0"/>
      <w:marTop w:val="0"/>
      <w:marBottom w:val="0"/>
      <w:divBdr>
        <w:top w:val="none" w:sz="0" w:space="0" w:color="auto"/>
        <w:left w:val="none" w:sz="0" w:space="0" w:color="auto"/>
        <w:bottom w:val="none" w:sz="0" w:space="0" w:color="auto"/>
        <w:right w:val="none" w:sz="0" w:space="0" w:color="auto"/>
      </w:divBdr>
    </w:div>
    <w:div w:id="626938657">
      <w:bodyDiv w:val="1"/>
      <w:marLeft w:val="0"/>
      <w:marRight w:val="0"/>
      <w:marTop w:val="0"/>
      <w:marBottom w:val="0"/>
      <w:divBdr>
        <w:top w:val="none" w:sz="0" w:space="0" w:color="auto"/>
        <w:left w:val="none" w:sz="0" w:space="0" w:color="auto"/>
        <w:bottom w:val="none" w:sz="0" w:space="0" w:color="auto"/>
        <w:right w:val="none" w:sz="0" w:space="0" w:color="auto"/>
      </w:divBdr>
    </w:div>
    <w:div w:id="658577937">
      <w:bodyDiv w:val="1"/>
      <w:marLeft w:val="0"/>
      <w:marRight w:val="0"/>
      <w:marTop w:val="0"/>
      <w:marBottom w:val="0"/>
      <w:divBdr>
        <w:top w:val="none" w:sz="0" w:space="0" w:color="auto"/>
        <w:left w:val="none" w:sz="0" w:space="0" w:color="auto"/>
        <w:bottom w:val="none" w:sz="0" w:space="0" w:color="auto"/>
        <w:right w:val="none" w:sz="0" w:space="0" w:color="auto"/>
      </w:divBdr>
    </w:div>
    <w:div w:id="711343257">
      <w:bodyDiv w:val="1"/>
      <w:marLeft w:val="0"/>
      <w:marRight w:val="0"/>
      <w:marTop w:val="0"/>
      <w:marBottom w:val="0"/>
      <w:divBdr>
        <w:top w:val="none" w:sz="0" w:space="0" w:color="auto"/>
        <w:left w:val="none" w:sz="0" w:space="0" w:color="auto"/>
        <w:bottom w:val="none" w:sz="0" w:space="0" w:color="auto"/>
        <w:right w:val="none" w:sz="0" w:space="0" w:color="auto"/>
      </w:divBdr>
    </w:div>
    <w:div w:id="760874802">
      <w:bodyDiv w:val="1"/>
      <w:marLeft w:val="0"/>
      <w:marRight w:val="0"/>
      <w:marTop w:val="0"/>
      <w:marBottom w:val="0"/>
      <w:divBdr>
        <w:top w:val="none" w:sz="0" w:space="0" w:color="auto"/>
        <w:left w:val="none" w:sz="0" w:space="0" w:color="auto"/>
        <w:bottom w:val="none" w:sz="0" w:space="0" w:color="auto"/>
        <w:right w:val="none" w:sz="0" w:space="0" w:color="auto"/>
      </w:divBdr>
    </w:div>
    <w:div w:id="806432913">
      <w:bodyDiv w:val="1"/>
      <w:marLeft w:val="0"/>
      <w:marRight w:val="0"/>
      <w:marTop w:val="0"/>
      <w:marBottom w:val="0"/>
      <w:divBdr>
        <w:top w:val="none" w:sz="0" w:space="0" w:color="auto"/>
        <w:left w:val="none" w:sz="0" w:space="0" w:color="auto"/>
        <w:bottom w:val="none" w:sz="0" w:space="0" w:color="auto"/>
        <w:right w:val="none" w:sz="0" w:space="0" w:color="auto"/>
      </w:divBdr>
    </w:div>
    <w:div w:id="877665553">
      <w:bodyDiv w:val="1"/>
      <w:marLeft w:val="0"/>
      <w:marRight w:val="0"/>
      <w:marTop w:val="0"/>
      <w:marBottom w:val="0"/>
      <w:divBdr>
        <w:top w:val="none" w:sz="0" w:space="0" w:color="auto"/>
        <w:left w:val="none" w:sz="0" w:space="0" w:color="auto"/>
        <w:bottom w:val="none" w:sz="0" w:space="0" w:color="auto"/>
        <w:right w:val="none" w:sz="0" w:space="0" w:color="auto"/>
      </w:divBdr>
    </w:div>
    <w:div w:id="926111374">
      <w:bodyDiv w:val="1"/>
      <w:marLeft w:val="0"/>
      <w:marRight w:val="0"/>
      <w:marTop w:val="0"/>
      <w:marBottom w:val="0"/>
      <w:divBdr>
        <w:top w:val="none" w:sz="0" w:space="0" w:color="auto"/>
        <w:left w:val="none" w:sz="0" w:space="0" w:color="auto"/>
        <w:bottom w:val="none" w:sz="0" w:space="0" w:color="auto"/>
        <w:right w:val="none" w:sz="0" w:space="0" w:color="auto"/>
      </w:divBdr>
    </w:div>
    <w:div w:id="944657294">
      <w:bodyDiv w:val="1"/>
      <w:marLeft w:val="0"/>
      <w:marRight w:val="0"/>
      <w:marTop w:val="0"/>
      <w:marBottom w:val="0"/>
      <w:divBdr>
        <w:top w:val="none" w:sz="0" w:space="0" w:color="auto"/>
        <w:left w:val="none" w:sz="0" w:space="0" w:color="auto"/>
        <w:bottom w:val="none" w:sz="0" w:space="0" w:color="auto"/>
        <w:right w:val="none" w:sz="0" w:space="0" w:color="auto"/>
      </w:divBdr>
    </w:div>
    <w:div w:id="948125808">
      <w:bodyDiv w:val="1"/>
      <w:marLeft w:val="0"/>
      <w:marRight w:val="0"/>
      <w:marTop w:val="0"/>
      <w:marBottom w:val="0"/>
      <w:divBdr>
        <w:top w:val="none" w:sz="0" w:space="0" w:color="auto"/>
        <w:left w:val="none" w:sz="0" w:space="0" w:color="auto"/>
        <w:bottom w:val="none" w:sz="0" w:space="0" w:color="auto"/>
        <w:right w:val="none" w:sz="0" w:space="0" w:color="auto"/>
      </w:divBdr>
    </w:div>
    <w:div w:id="960650001">
      <w:bodyDiv w:val="1"/>
      <w:marLeft w:val="0"/>
      <w:marRight w:val="0"/>
      <w:marTop w:val="0"/>
      <w:marBottom w:val="0"/>
      <w:divBdr>
        <w:top w:val="none" w:sz="0" w:space="0" w:color="auto"/>
        <w:left w:val="none" w:sz="0" w:space="0" w:color="auto"/>
        <w:bottom w:val="none" w:sz="0" w:space="0" w:color="auto"/>
        <w:right w:val="none" w:sz="0" w:space="0" w:color="auto"/>
      </w:divBdr>
    </w:div>
    <w:div w:id="963196819">
      <w:bodyDiv w:val="1"/>
      <w:marLeft w:val="0"/>
      <w:marRight w:val="0"/>
      <w:marTop w:val="0"/>
      <w:marBottom w:val="0"/>
      <w:divBdr>
        <w:top w:val="none" w:sz="0" w:space="0" w:color="auto"/>
        <w:left w:val="none" w:sz="0" w:space="0" w:color="auto"/>
        <w:bottom w:val="none" w:sz="0" w:space="0" w:color="auto"/>
        <w:right w:val="none" w:sz="0" w:space="0" w:color="auto"/>
      </w:divBdr>
    </w:div>
    <w:div w:id="966204972">
      <w:bodyDiv w:val="1"/>
      <w:marLeft w:val="0"/>
      <w:marRight w:val="0"/>
      <w:marTop w:val="0"/>
      <w:marBottom w:val="0"/>
      <w:divBdr>
        <w:top w:val="none" w:sz="0" w:space="0" w:color="auto"/>
        <w:left w:val="none" w:sz="0" w:space="0" w:color="auto"/>
        <w:bottom w:val="none" w:sz="0" w:space="0" w:color="auto"/>
        <w:right w:val="none" w:sz="0" w:space="0" w:color="auto"/>
      </w:divBdr>
    </w:div>
    <w:div w:id="996493887">
      <w:bodyDiv w:val="1"/>
      <w:marLeft w:val="0"/>
      <w:marRight w:val="0"/>
      <w:marTop w:val="0"/>
      <w:marBottom w:val="0"/>
      <w:divBdr>
        <w:top w:val="none" w:sz="0" w:space="0" w:color="auto"/>
        <w:left w:val="none" w:sz="0" w:space="0" w:color="auto"/>
        <w:bottom w:val="none" w:sz="0" w:space="0" w:color="auto"/>
        <w:right w:val="none" w:sz="0" w:space="0" w:color="auto"/>
      </w:divBdr>
    </w:div>
    <w:div w:id="1025519402">
      <w:bodyDiv w:val="1"/>
      <w:marLeft w:val="0"/>
      <w:marRight w:val="0"/>
      <w:marTop w:val="0"/>
      <w:marBottom w:val="0"/>
      <w:divBdr>
        <w:top w:val="none" w:sz="0" w:space="0" w:color="auto"/>
        <w:left w:val="none" w:sz="0" w:space="0" w:color="auto"/>
        <w:bottom w:val="none" w:sz="0" w:space="0" w:color="auto"/>
        <w:right w:val="none" w:sz="0" w:space="0" w:color="auto"/>
      </w:divBdr>
    </w:div>
    <w:div w:id="1030178910">
      <w:bodyDiv w:val="1"/>
      <w:marLeft w:val="0"/>
      <w:marRight w:val="0"/>
      <w:marTop w:val="0"/>
      <w:marBottom w:val="0"/>
      <w:divBdr>
        <w:top w:val="none" w:sz="0" w:space="0" w:color="auto"/>
        <w:left w:val="none" w:sz="0" w:space="0" w:color="auto"/>
        <w:bottom w:val="none" w:sz="0" w:space="0" w:color="auto"/>
        <w:right w:val="none" w:sz="0" w:space="0" w:color="auto"/>
      </w:divBdr>
    </w:div>
    <w:div w:id="1058014541">
      <w:bodyDiv w:val="1"/>
      <w:marLeft w:val="0"/>
      <w:marRight w:val="0"/>
      <w:marTop w:val="0"/>
      <w:marBottom w:val="0"/>
      <w:divBdr>
        <w:top w:val="none" w:sz="0" w:space="0" w:color="auto"/>
        <w:left w:val="none" w:sz="0" w:space="0" w:color="auto"/>
        <w:bottom w:val="none" w:sz="0" w:space="0" w:color="auto"/>
        <w:right w:val="none" w:sz="0" w:space="0" w:color="auto"/>
      </w:divBdr>
    </w:div>
    <w:div w:id="1095632372">
      <w:bodyDiv w:val="1"/>
      <w:marLeft w:val="0"/>
      <w:marRight w:val="0"/>
      <w:marTop w:val="0"/>
      <w:marBottom w:val="0"/>
      <w:divBdr>
        <w:top w:val="none" w:sz="0" w:space="0" w:color="auto"/>
        <w:left w:val="none" w:sz="0" w:space="0" w:color="auto"/>
        <w:bottom w:val="none" w:sz="0" w:space="0" w:color="auto"/>
        <w:right w:val="none" w:sz="0" w:space="0" w:color="auto"/>
      </w:divBdr>
    </w:div>
    <w:div w:id="1137643097">
      <w:bodyDiv w:val="1"/>
      <w:marLeft w:val="0"/>
      <w:marRight w:val="0"/>
      <w:marTop w:val="0"/>
      <w:marBottom w:val="0"/>
      <w:divBdr>
        <w:top w:val="none" w:sz="0" w:space="0" w:color="auto"/>
        <w:left w:val="none" w:sz="0" w:space="0" w:color="auto"/>
        <w:bottom w:val="none" w:sz="0" w:space="0" w:color="auto"/>
        <w:right w:val="none" w:sz="0" w:space="0" w:color="auto"/>
      </w:divBdr>
    </w:div>
    <w:div w:id="1150484665">
      <w:bodyDiv w:val="1"/>
      <w:marLeft w:val="0"/>
      <w:marRight w:val="0"/>
      <w:marTop w:val="0"/>
      <w:marBottom w:val="0"/>
      <w:divBdr>
        <w:top w:val="none" w:sz="0" w:space="0" w:color="auto"/>
        <w:left w:val="none" w:sz="0" w:space="0" w:color="auto"/>
        <w:bottom w:val="none" w:sz="0" w:space="0" w:color="auto"/>
        <w:right w:val="none" w:sz="0" w:space="0" w:color="auto"/>
      </w:divBdr>
    </w:div>
    <w:div w:id="1157459067">
      <w:bodyDiv w:val="1"/>
      <w:marLeft w:val="0"/>
      <w:marRight w:val="0"/>
      <w:marTop w:val="0"/>
      <w:marBottom w:val="0"/>
      <w:divBdr>
        <w:top w:val="none" w:sz="0" w:space="0" w:color="auto"/>
        <w:left w:val="none" w:sz="0" w:space="0" w:color="auto"/>
        <w:bottom w:val="none" w:sz="0" w:space="0" w:color="auto"/>
        <w:right w:val="none" w:sz="0" w:space="0" w:color="auto"/>
      </w:divBdr>
      <w:divsChild>
        <w:div w:id="2127138">
          <w:marLeft w:val="0"/>
          <w:marRight w:val="0"/>
          <w:marTop w:val="0"/>
          <w:marBottom w:val="0"/>
          <w:divBdr>
            <w:top w:val="single" w:sz="2" w:space="0" w:color="E3E3E3"/>
            <w:left w:val="single" w:sz="2" w:space="0" w:color="E3E3E3"/>
            <w:bottom w:val="single" w:sz="2" w:space="0" w:color="E3E3E3"/>
            <w:right w:val="single" w:sz="2" w:space="0" w:color="E3E3E3"/>
          </w:divBdr>
        </w:div>
        <w:div w:id="10307727">
          <w:marLeft w:val="0"/>
          <w:marRight w:val="0"/>
          <w:marTop w:val="0"/>
          <w:marBottom w:val="0"/>
          <w:divBdr>
            <w:top w:val="single" w:sz="2" w:space="0" w:color="E3E3E3"/>
            <w:left w:val="single" w:sz="2" w:space="0" w:color="E3E3E3"/>
            <w:bottom w:val="single" w:sz="2" w:space="0" w:color="E3E3E3"/>
            <w:right w:val="single" w:sz="2" w:space="0" w:color="E3E3E3"/>
          </w:divBdr>
        </w:div>
        <w:div w:id="16976277">
          <w:marLeft w:val="0"/>
          <w:marRight w:val="0"/>
          <w:marTop w:val="0"/>
          <w:marBottom w:val="0"/>
          <w:divBdr>
            <w:top w:val="single" w:sz="2" w:space="0" w:color="E3E3E3"/>
            <w:left w:val="single" w:sz="2" w:space="0" w:color="E3E3E3"/>
            <w:bottom w:val="single" w:sz="2" w:space="0" w:color="E3E3E3"/>
            <w:right w:val="single" w:sz="2" w:space="0" w:color="E3E3E3"/>
          </w:divBdr>
        </w:div>
        <w:div w:id="20210396">
          <w:marLeft w:val="0"/>
          <w:marRight w:val="0"/>
          <w:marTop w:val="0"/>
          <w:marBottom w:val="0"/>
          <w:divBdr>
            <w:top w:val="single" w:sz="2" w:space="0" w:color="E3E3E3"/>
            <w:left w:val="single" w:sz="2" w:space="0" w:color="E3E3E3"/>
            <w:bottom w:val="single" w:sz="2" w:space="0" w:color="E3E3E3"/>
            <w:right w:val="single" w:sz="2" w:space="0" w:color="E3E3E3"/>
          </w:divBdr>
        </w:div>
        <w:div w:id="20326475">
          <w:marLeft w:val="0"/>
          <w:marRight w:val="0"/>
          <w:marTop w:val="0"/>
          <w:marBottom w:val="0"/>
          <w:divBdr>
            <w:top w:val="single" w:sz="2" w:space="0" w:color="E3E3E3"/>
            <w:left w:val="single" w:sz="2" w:space="0" w:color="E3E3E3"/>
            <w:bottom w:val="single" w:sz="2" w:space="0" w:color="E3E3E3"/>
            <w:right w:val="single" w:sz="2" w:space="0" w:color="E3E3E3"/>
          </w:divBdr>
        </w:div>
        <w:div w:id="26412235">
          <w:marLeft w:val="0"/>
          <w:marRight w:val="0"/>
          <w:marTop w:val="0"/>
          <w:marBottom w:val="0"/>
          <w:divBdr>
            <w:top w:val="single" w:sz="2" w:space="0" w:color="E3E3E3"/>
            <w:left w:val="single" w:sz="2" w:space="0" w:color="E3E3E3"/>
            <w:bottom w:val="single" w:sz="2" w:space="0" w:color="E3E3E3"/>
            <w:right w:val="single" w:sz="2" w:space="0" w:color="E3E3E3"/>
          </w:divBdr>
        </w:div>
        <w:div w:id="30885346">
          <w:marLeft w:val="0"/>
          <w:marRight w:val="0"/>
          <w:marTop w:val="0"/>
          <w:marBottom w:val="0"/>
          <w:divBdr>
            <w:top w:val="single" w:sz="2" w:space="0" w:color="E3E3E3"/>
            <w:left w:val="single" w:sz="2" w:space="0" w:color="E3E3E3"/>
            <w:bottom w:val="single" w:sz="2" w:space="0" w:color="E3E3E3"/>
            <w:right w:val="single" w:sz="2" w:space="0" w:color="E3E3E3"/>
          </w:divBdr>
        </w:div>
        <w:div w:id="33235630">
          <w:marLeft w:val="0"/>
          <w:marRight w:val="0"/>
          <w:marTop w:val="0"/>
          <w:marBottom w:val="0"/>
          <w:divBdr>
            <w:top w:val="single" w:sz="2" w:space="0" w:color="E3E3E3"/>
            <w:left w:val="single" w:sz="2" w:space="0" w:color="E3E3E3"/>
            <w:bottom w:val="single" w:sz="2" w:space="0" w:color="E3E3E3"/>
            <w:right w:val="single" w:sz="2" w:space="0" w:color="E3E3E3"/>
          </w:divBdr>
        </w:div>
        <w:div w:id="51278418">
          <w:marLeft w:val="0"/>
          <w:marRight w:val="0"/>
          <w:marTop w:val="0"/>
          <w:marBottom w:val="0"/>
          <w:divBdr>
            <w:top w:val="single" w:sz="2" w:space="0" w:color="E3E3E3"/>
            <w:left w:val="single" w:sz="2" w:space="0" w:color="E3E3E3"/>
            <w:bottom w:val="single" w:sz="2" w:space="0" w:color="E3E3E3"/>
            <w:right w:val="single" w:sz="2" w:space="0" w:color="E3E3E3"/>
          </w:divBdr>
        </w:div>
        <w:div w:id="66653300">
          <w:marLeft w:val="0"/>
          <w:marRight w:val="0"/>
          <w:marTop w:val="0"/>
          <w:marBottom w:val="0"/>
          <w:divBdr>
            <w:top w:val="single" w:sz="2" w:space="0" w:color="E3E3E3"/>
            <w:left w:val="single" w:sz="2" w:space="0" w:color="E3E3E3"/>
            <w:bottom w:val="single" w:sz="2" w:space="0" w:color="E3E3E3"/>
            <w:right w:val="single" w:sz="2" w:space="0" w:color="E3E3E3"/>
          </w:divBdr>
        </w:div>
        <w:div w:id="72052181">
          <w:marLeft w:val="0"/>
          <w:marRight w:val="0"/>
          <w:marTop w:val="0"/>
          <w:marBottom w:val="0"/>
          <w:divBdr>
            <w:top w:val="single" w:sz="2" w:space="0" w:color="E3E3E3"/>
            <w:left w:val="single" w:sz="2" w:space="0" w:color="E3E3E3"/>
            <w:bottom w:val="single" w:sz="2" w:space="0" w:color="E3E3E3"/>
            <w:right w:val="single" w:sz="2" w:space="0" w:color="E3E3E3"/>
          </w:divBdr>
        </w:div>
        <w:div w:id="72238110">
          <w:marLeft w:val="0"/>
          <w:marRight w:val="0"/>
          <w:marTop w:val="0"/>
          <w:marBottom w:val="0"/>
          <w:divBdr>
            <w:top w:val="single" w:sz="2" w:space="0" w:color="E3E3E3"/>
            <w:left w:val="single" w:sz="2" w:space="0" w:color="E3E3E3"/>
            <w:bottom w:val="single" w:sz="2" w:space="0" w:color="E3E3E3"/>
            <w:right w:val="single" w:sz="2" w:space="0" w:color="E3E3E3"/>
          </w:divBdr>
        </w:div>
        <w:div w:id="73819665">
          <w:marLeft w:val="0"/>
          <w:marRight w:val="0"/>
          <w:marTop w:val="0"/>
          <w:marBottom w:val="0"/>
          <w:divBdr>
            <w:top w:val="single" w:sz="2" w:space="0" w:color="E3E3E3"/>
            <w:left w:val="single" w:sz="2" w:space="0" w:color="E3E3E3"/>
            <w:bottom w:val="single" w:sz="2" w:space="0" w:color="E3E3E3"/>
            <w:right w:val="single" w:sz="2" w:space="0" w:color="E3E3E3"/>
          </w:divBdr>
        </w:div>
        <w:div w:id="76169169">
          <w:marLeft w:val="0"/>
          <w:marRight w:val="0"/>
          <w:marTop w:val="0"/>
          <w:marBottom w:val="0"/>
          <w:divBdr>
            <w:top w:val="single" w:sz="2" w:space="0" w:color="E3E3E3"/>
            <w:left w:val="single" w:sz="2" w:space="0" w:color="E3E3E3"/>
            <w:bottom w:val="single" w:sz="2" w:space="0" w:color="E3E3E3"/>
            <w:right w:val="single" w:sz="2" w:space="0" w:color="E3E3E3"/>
          </w:divBdr>
        </w:div>
        <w:div w:id="81269020">
          <w:marLeft w:val="0"/>
          <w:marRight w:val="0"/>
          <w:marTop w:val="0"/>
          <w:marBottom w:val="0"/>
          <w:divBdr>
            <w:top w:val="single" w:sz="2" w:space="0" w:color="E3E3E3"/>
            <w:left w:val="single" w:sz="2" w:space="0" w:color="E3E3E3"/>
            <w:bottom w:val="single" w:sz="2" w:space="0" w:color="E3E3E3"/>
            <w:right w:val="single" w:sz="2" w:space="0" w:color="E3E3E3"/>
          </w:divBdr>
        </w:div>
        <w:div w:id="85738301">
          <w:marLeft w:val="0"/>
          <w:marRight w:val="0"/>
          <w:marTop w:val="0"/>
          <w:marBottom w:val="0"/>
          <w:divBdr>
            <w:top w:val="single" w:sz="2" w:space="0" w:color="E3E3E3"/>
            <w:left w:val="single" w:sz="2" w:space="0" w:color="E3E3E3"/>
            <w:bottom w:val="single" w:sz="2" w:space="0" w:color="E3E3E3"/>
            <w:right w:val="single" w:sz="2" w:space="0" w:color="E3E3E3"/>
          </w:divBdr>
        </w:div>
        <w:div w:id="91901318">
          <w:marLeft w:val="0"/>
          <w:marRight w:val="0"/>
          <w:marTop w:val="0"/>
          <w:marBottom w:val="0"/>
          <w:divBdr>
            <w:top w:val="single" w:sz="2" w:space="0" w:color="E3E3E3"/>
            <w:left w:val="single" w:sz="2" w:space="0" w:color="E3E3E3"/>
            <w:bottom w:val="single" w:sz="2" w:space="0" w:color="E3E3E3"/>
            <w:right w:val="single" w:sz="2" w:space="0" w:color="E3E3E3"/>
          </w:divBdr>
        </w:div>
        <w:div w:id="99228105">
          <w:marLeft w:val="0"/>
          <w:marRight w:val="0"/>
          <w:marTop w:val="0"/>
          <w:marBottom w:val="0"/>
          <w:divBdr>
            <w:top w:val="single" w:sz="2" w:space="0" w:color="E3E3E3"/>
            <w:left w:val="single" w:sz="2" w:space="0" w:color="E3E3E3"/>
            <w:bottom w:val="single" w:sz="2" w:space="0" w:color="E3E3E3"/>
            <w:right w:val="single" w:sz="2" w:space="0" w:color="E3E3E3"/>
          </w:divBdr>
        </w:div>
        <w:div w:id="104008482">
          <w:marLeft w:val="0"/>
          <w:marRight w:val="0"/>
          <w:marTop w:val="0"/>
          <w:marBottom w:val="0"/>
          <w:divBdr>
            <w:top w:val="single" w:sz="2" w:space="0" w:color="E3E3E3"/>
            <w:left w:val="single" w:sz="2" w:space="0" w:color="E3E3E3"/>
            <w:bottom w:val="single" w:sz="2" w:space="0" w:color="E3E3E3"/>
            <w:right w:val="single" w:sz="2" w:space="0" w:color="E3E3E3"/>
          </w:divBdr>
        </w:div>
        <w:div w:id="138352879">
          <w:marLeft w:val="0"/>
          <w:marRight w:val="0"/>
          <w:marTop w:val="0"/>
          <w:marBottom w:val="0"/>
          <w:divBdr>
            <w:top w:val="single" w:sz="2" w:space="0" w:color="E3E3E3"/>
            <w:left w:val="single" w:sz="2" w:space="0" w:color="E3E3E3"/>
            <w:bottom w:val="single" w:sz="2" w:space="0" w:color="E3E3E3"/>
            <w:right w:val="single" w:sz="2" w:space="0" w:color="E3E3E3"/>
          </w:divBdr>
        </w:div>
        <w:div w:id="140585097">
          <w:marLeft w:val="0"/>
          <w:marRight w:val="0"/>
          <w:marTop w:val="0"/>
          <w:marBottom w:val="0"/>
          <w:divBdr>
            <w:top w:val="single" w:sz="2" w:space="0" w:color="E3E3E3"/>
            <w:left w:val="single" w:sz="2" w:space="0" w:color="E3E3E3"/>
            <w:bottom w:val="single" w:sz="2" w:space="0" w:color="E3E3E3"/>
            <w:right w:val="single" w:sz="2" w:space="0" w:color="E3E3E3"/>
          </w:divBdr>
        </w:div>
        <w:div w:id="142167327">
          <w:marLeft w:val="0"/>
          <w:marRight w:val="0"/>
          <w:marTop w:val="0"/>
          <w:marBottom w:val="0"/>
          <w:divBdr>
            <w:top w:val="single" w:sz="2" w:space="0" w:color="E3E3E3"/>
            <w:left w:val="single" w:sz="2" w:space="0" w:color="E3E3E3"/>
            <w:bottom w:val="single" w:sz="2" w:space="0" w:color="E3E3E3"/>
            <w:right w:val="single" w:sz="2" w:space="0" w:color="E3E3E3"/>
          </w:divBdr>
        </w:div>
        <w:div w:id="143091218">
          <w:marLeft w:val="0"/>
          <w:marRight w:val="0"/>
          <w:marTop w:val="0"/>
          <w:marBottom w:val="0"/>
          <w:divBdr>
            <w:top w:val="single" w:sz="2" w:space="0" w:color="E3E3E3"/>
            <w:left w:val="single" w:sz="2" w:space="0" w:color="E3E3E3"/>
            <w:bottom w:val="single" w:sz="2" w:space="0" w:color="E3E3E3"/>
            <w:right w:val="single" w:sz="2" w:space="0" w:color="E3E3E3"/>
          </w:divBdr>
        </w:div>
        <w:div w:id="147408764">
          <w:marLeft w:val="0"/>
          <w:marRight w:val="0"/>
          <w:marTop w:val="0"/>
          <w:marBottom w:val="0"/>
          <w:divBdr>
            <w:top w:val="single" w:sz="2" w:space="0" w:color="E3E3E3"/>
            <w:left w:val="single" w:sz="2" w:space="0" w:color="E3E3E3"/>
            <w:bottom w:val="single" w:sz="2" w:space="0" w:color="E3E3E3"/>
            <w:right w:val="single" w:sz="2" w:space="0" w:color="E3E3E3"/>
          </w:divBdr>
        </w:div>
        <w:div w:id="153952708">
          <w:marLeft w:val="0"/>
          <w:marRight w:val="0"/>
          <w:marTop w:val="0"/>
          <w:marBottom w:val="0"/>
          <w:divBdr>
            <w:top w:val="single" w:sz="2" w:space="0" w:color="E3E3E3"/>
            <w:left w:val="single" w:sz="2" w:space="0" w:color="E3E3E3"/>
            <w:bottom w:val="single" w:sz="2" w:space="0" w:color="E3E3E3"/>
            <w:right w:val="single" w:sz="2" w:space="0" w:color="E3E3E3"/>
          </w:divBdr>
        </w:div>
        <w:div w:id="157816521">
          <w:marLeft w:val="0"/>
          <w:marRight w:val="0"/>
          <w:marTop w:val="0"/>
          <w:marBottom w:val="0"/>
          <w:divBdr>
            <w:top w:val="single" w:sz="2" w:space="0" w:color="E3E3E3"/>
            <w:left w:val="single" w:sz="2" w:space="0" w:color="E3E3E3"/>
            <w:bottom w:val="single" w:sz="2" w:space="0" w:color="E3E3E3"/>
            <w:right w:val="single" w:sz="2" w:space="0" w:color="E3E3E3"/>
          </w:divBdr>
        </w:div>
        <w:div w:id="159783249">
          <w:marLeft w:val="0"/>
          <w:marRight w:val="0"/>
          <w:marTop w:val="0"/>
          <w:marBottom w:val="0"/>
          <w:divBdr>
            <w:top w:val="single" w:sz="2" w:space="0" w:color="E3E3E3"/>
            <w:left w:val="single" w:sz="2" w:space="0" w:color="E3E3E3"/>
            <w:bottom w:val="single" w:sz="2" w:space="0" w:color="E3E3E3"/>
            <w:right w:val="single" w:sz="2" w:space="0" w:color="E3E3E3"/>
          </w:divBdr>
        </w:div>
        <w:div w:id="162742864">
          <w:marLeft w:val="0"/>
          <w:marRight w:val="0"/>
          <w:marTop w:val="0"/>
          <w:marBottom w:val="0"/>
          <w:divBdr>
            <w:top w:val="single" w:sz="2" w:space="0" w:color="E3E3E3"/>
            <w:left w:val="single" w:sz="2" w:space="0" w:color="E3E3E3"/>
            <w:bottom w:val="single" w:sz="2" w:space="0" w:color="E3E3E3"/>
            <w:right w:val="single" w:sz="2" w:space="0" w:color="E3E3E3"/>
          </w:divBdr>
        </w:div>
        <w:div w:id="176699970">
          <w:marLeft w:val="0"/>
          <w:marRight w:val="0"/>
          <w:marTop w:val="0"/>
          <w:marBottom w:val="0"/>
          <w:divBdr>
            <w:top w:val="single" w:sz="2" w:space="0" w:color="E3E3E3"/>
            <w:left w:val="single" w:sz="2" w:space="0" w:color="E3E3E3"/>
            <w:bottom w:val="single" w:sz="2" w:space="0" w:color="E3E3E3"/>
            <w:right w:val="single" w:sz="2" w:space="0" w:color="E3E3E3"/>
          </w:divBdr>
        </w:div>
        <w:div w:id="178853835">
          <w:marLeft w:val="0"/>
          <w:marRight w:val="0"/>
          <w:marTop w:val="0"/>
          <w:marBottom w:val="0"/>
          <w:divBdr>
            <w:top w:val="single" w:sz="2" w:space="0" w:color="E3E3E3"/>
            <w:left w:val="single" w:sz="2" w:space="0" w:color="E3E3E3"/>
            <w:bottom w:val="single" w:sz="2" w:space="0" w:color="E3E3E3"/>
            <w:right w:val="single" w:sz="2" w:space="0" w:color="E3E3E3"/>
          </w:divBdr>
        </w:div>
        <w:div w:id="183176311">
          <w:marLeft w:val="0"/>
          <w:marRight w:val="0"/>
          <w:marTop w:val="0"/>
          <w:marBottom w:val="0"/>
          <w:divBdr>
            <w:top w:val="single" w:sz="2" w:space="0" w:color="E3E3E3"/>
            <w:left w:val="single" w:sz="2" w:space="0" w:color="E3E3E3"/>
            <w:bottom w:val="single" w:sz="2" w:space="0" w:color="E3E3E3"/>
            <w:right w:val="single" w:sz="2" w:space="0" w:color="E3E3E3"/>
          </w:divBdr>
        </w:div>
        <w:div w:id="187066171">
          <w:marLeft w:val="0"/>
          <w:marRight w:val="0"/>
          <w:marTop w:val="0"/>
          <w:marBottom w:val="0"/>
          <w:divBdr>
            <w:top w:val="single" w:sz="2" w:space="0" w:color="E3E3E3"/>
            <w:left w:val="single" w:sz="2" w:space="0" w:color="E3E3E3"/>
            <w:bottom w:val="single" w:sz="2" w:space="0" w:color="E3E3E3"/>
            <w:right w:val="single" w:sz="2" w:space="0" w:color="E3E3E3"/>
          </w:divBdr>
        </w:div>
        <w:div w:id="188883095">
          <w:marLeft w:val="0"/>
          <w:marRight w:val="0"/>
          <w:marTop w:val="0"/>
          <w:marBottom w:val="0"/>
          <w:divBdr>
            <w:top w:val="single" w:sz="2" w:space="0" w:color="E3E3E3"/>
            <w:left w:val="single" w:sz="2" w:space="0" w:color="E3E3E3"/>
            <w:bottom w:val="single" w:sz="2" w:space="0" w:color="E3E3E3"/>
            <w:right w:val="single" w:sz="2" w:space="0" w:color="E3E3E3"/>
          </w:divBdr>
        </w:div>
        <w:div w:id="197013067">
          <w:marLeft w:val="0"/>
          <w:marRight w:val="0"/>
          <w:marTop w:val="0"/>
          <w:marBottom w:val="0"/>
          <w:divBdr>
            <w:top w:val="single" w:sz="2" w:space="0" w:color="E3E3E3"/>
            <w:left w:val="single" w:sz="2" w:space="0" w:color="E3E3E3"/>
            <w:bottom w:val="single" w:sz="2" w:space="0" w:color="E3E3E3"/>
            <w:right w:val="single" w:sz="2" w:space="0" w:color="E3E3E3"/>
          </w:divBdr>
        </w:div>
        <w:div w:id="205533988">
          <w:marLeft w:val="0"/>
          <w:marRight w:val="0"/>
          <w:marTop w:val="0"/>
          <w:marBottom w:val="0"/>
          <w:divBdr>
            <w:top w:val="single" w:sz="2" w:space="0" w:color="E3E3E3"/>
            <w:left w:val="single" w:sz="2" w:space="0" w:color="E3E3E3"/>
            <w:bottom w:val="single" w:sz="2" w:space="0" w:color="E3E3E3"/>
            <w:right w:val="single" w:sz="2" w:space="0" w:color="E3E3E3"/>
          </w:divBdr>
        </w:div>
        <w:div w:id="210461234">
          <w:marLeft w:val="0"/>
          <w:marRight w:val="0"/>
          <w:marTop w:val="0"/>
          <w:marBottom w:val="0"/>
          <w:divBdr>
            <w:top w:val="single" w:sz="2" w:space="0" w:color="E3E3E3"/>
            <w:left w:val="single" w:sz="2" w:space="0" w:color="E3E3E3"/>
            <w:bottom w:val="single" w:sz="2" w:space="0" w:color="E3E3E3"/>
            <w:right w:val="single" w:sz="2" w:space="0" w:color="E3E3E3"/>
          </w:divBdr>
        </w:div>
        <w:div w:id="211384027">
          <w:marLeft w:val="0"/>
          <w:marRight w:val="0"/>
          <w:marTop w:val="0"/>
          <w:marBottom w:val="0"/>
          <w:divBdr>
            <w:top w:val="single" w:sz="2" w:space="0" w:color="E3E3E3"/>
            <w:left w:val="single" w:sz="2" w:space="0" w:color="E3E3E3"/>
            <w:bottom w:val="single" w:sz="2" w:space="0" w:color="E3E3E3"/>
            <w:right w:val="single" w:sz="2" w:space="0" w:color="E3E3E3"/>
          </w:divBdr>
        </w:div>
        <w:div w:id="212277000">
          <w:marLeft w:val="0"/>
          <w:marRight w:val="0"/>
          <w:marTop w:val="0"/>
          <w:marBottom w:val="0"/>
          <w:divBdr>
            <w:top w:val="single" w:sz="2" w:space="0" w:color="E3E3E3"/>
            <w:left w:val="single" w:sz="2" w:space="0" w:color="E3E3E3"/>
            <w:bottom w:val="single" w:sz="2" w:space="0" w:color="E3E3E3"/>
            <w:right w:val="single" w:sz="2" w:space="0" w:color="E3E3E3"/>
          </w:divBdr>
        </w:div>
        <w:div w:id="212929959">
          <w:marLeft w:val="0"/>
          <w:marRight w:val="0"/>
          <w:marTop w:val="0"/>
          <w:marBottom w:val="0"/>
          <w:divBdr>
            <w:top w:val="single" w:sz="2" w:space="0" w:color="E3E3E3"/>
            <w:left w:val="single" w:sz="2" w:space="0" w:color="E3E3E3"/>
            <w:bottom w:val="single" w:sz="2" w:space="0" w:color="E3E3E3"/>
            <w:right w:val="single" w:sz="2" w:space="0" w:color="E3E3E3"/>
          </w:divBdr>
        </w:div>
        <w:div w:id="220363354">
          <w:marLeft w:val="0"/>
          <w:marRight w:val="0"/>
          <w:marTop w:val="0"/>
          <w:marBottom w:val="0"/>
          <w:divBdr>
            <w:top w:val="single" w:sz="2" w:space="0" w:color="E3E3E3"/>
            <w:left w:val="single" w:sz="2" w:space="0" w:color="E3E3E3"/>
            <w:bottom w:val="single" w:sz="2" w:space="0" w:color="E3E3E3"/>
            <w:right w:val="single" w:sz="2" w:space="0" w:color="E3E3E3"/>
          </w:divBdr>
        </w:div>
        <w:div w:id="221404185">
          <w:marLeft w:val="0"/>
          <w:marRight w:val="0"/>
          <w:marTop w:val="0"/>
          <w:marBottom w:val="0"/>
          <w:divBdr>
            <w:top w:val="single" w:sz="2" w:space="0" w:color="E3E3E3"/>
            <w:left w:val="single" w:sz="2" w:space="0" w:color="E3E3E3"/>
            <w:bottom w:val="single" w:sz="2" w:space="0" w:color="E3E3E3"/>
            <w:right w:val="single" w:sz="2" w:space="0" w:color="E3E3E3"/>
          </w:divBdr>
        </w:div>
        <w:div w:id="230820786">
          <w:marLeft w:val="0"/>
          <w:marRight w:val="0"/>
          <w:marTop w:val="0"/>
          <w:marBottom w:val="0"/>
          <w:divBdr>
            <w:top w:val="single" w:sz="2" w:space="0" w:color="E3E3E3"/>
            <w:left w:val="single" w:sz="2" w:space="0" w:color="E3E3E3"/>
            <w:bottom w:val="single" w:sz="2" w:space="0" w:color="E3E3E3"/>
            <w:right w:val="single" w:sz="2" w:space="0" w:color="E3E3E3"/>
          </w:divBdr>
        </w:div>
        <w:div w:id="233470780">
          <w:marLeft w:val="0"/>
          <w:marRight w:val="0"/>
          <w:marTop w:val="0"/>
          <w:marBottom w:val="0"/>
          <w:divBdr>
            <w:top w:val="single" w:sz="2" w:space="0" w:color="E3E3E3"/>
            <w:left w:val="single" w:sz="2" w:space="0" w:color="E3E3E3"/>
            <w:bottom w:val="single" w:sz="2" w:space="0" w:color="E3E3E3"/>
            <w:right w:val="single" w:sz="2" w:space="0" w:color="E3E3E3"/>
          </w:divBdr>
        </w:div>
        <w:div w:id="239098832">
          <w:marLeft w:val="0"/>
          <w:marRight w:val="0"/>
          <w:marTop w:val="0"/>
          <w:marBottom w:val="0"/>
          <w:divBdr>
            <w:top w:val="single" w:sz="2" w:space="0" w:color="E3E3E3"/>
            <w:left w:val="single" w:sz="2" w:space="0" w:color="E3E3E3"/>
            <w:bottom w:val="single" w:sz="2" w:space="0" w:color="E3E3E3"/>
            <w:right w:val="single" w:sz="2" w:space="0" w:color="E3E3E3"/>
          </w:divBdr>
        </w:div>
        <w:div w:id="253251674">
          <w:marLeft w:val="0"/>
          <w:marRight w:val="0"/>
          <w:marTop w:val="0"/>
          <w:marBottom w:val="0"/>
          <w:divBdr>
            <w:top w:val="single" w:sz="2" w:space="0" w:color="E3E3E3"/>
            <w:left w:val="single" w:sz="2" w:space="0" w:color="E3E3E3"/>
            <w:bottom w:val="single" w:sz="2" w:space="0" w:color="E3E3E3"/>
            <w:right w:val="single" w:sz="2" w:space="0" w:color="E3E3E3"/>
          </w:divBdr>
        </w:div>
        <w:div w:id="258366493">
          <w:marLeft w:val="0"/>
          <w:marRight w:val="0"/>
          <w:marTop w:val="0"/>
          <w:marBottom w:val="0"/>
          <w:divBdr>
            <w:top w:val="single" w:sz="2" w:space="0" w:color="E3E3E3"/>
            <w:left w:val="single" w:sz="2" w:space="0" w:color="E3E3E3"/>
            <w:bottom w:val="single" w:sz="2" w:space="0" w:color="E3E3E3"/>
            <w:right w:val="single" w:sz="2" w:space="0" w:color="E3E3E3"/>
          </w:divBdr>
        </w:div>
        <w:div w:id="261959129">
          <w:marLeft w:val="0"/>
          <w:marRight w:val="0"/>
          <w:marTop w:val="0"/>
          <w:marBottom w:val="0"/>
          <w:divBdr>
            <w:top w:val="single" w:sz="2" w:space="0" w:color="E3E3E3"/>
            <w:left w:val="single" w:sz="2" w:space="0" w:color="E3E3E3"/>
            <w:bottom w:val="single" w:sz="2" w:space="0" w:color="E3E3E3"/>
            <w:right w:val="single" w:sz="2" w:space="0" w:color="E3E3E3"/>
          </w:divBdr>
        </w:div>
        <w:div w:id="262691202">
          <w:marLeft w:val="0"/>
          <w:marRight w:val="0"/>
          <w:marTop w:val="0"/>
          <w:marBottom w:val="0"/>
          <w:divBdr>
            <w:top w:val="single" w:sz="2" w:space="0" w:color="E3E3E3"/>
            <w:left w:val="single" w:sz="2" w:space="0" w:color="E3E3E3"/>
            <w:bottom w:val="single" w:sz="2" w:space="0" w:color="E3E3E3"/>
            <w:right w:val="single" w:sz="2" w:space="0" w:color="E3E3E3"/>
          </w:divBdr>
        </w:div>
        <w:div w:id="265037877">
          <w:marLeft w:val="0"/>
          <w:marRight w:val="0"/>
          <w:marTop w:val="0"/>
          <w:marBottom w:val="0"/>
          <w:divBdr>
            <w:top w:val="single" w:sz="2" w:space="0" w:color="E3E3E3"/>
            <w:left w:val="single" w:sz="2" w:space="0" w:color="E3E3E3"/>
            <w:bottom w:val="single" w:sz="2" w:space="0" w:color="E3E3E3"/>
            <w:right w:val="single" w:sz="2" w:space="0" w:color="E3E3E3"/>
          </w:divBdr>
        </w:div>
        <w:div w:id="266894235">
          <w:marLeft w:val="0"/>
          <w:marRight w:val="0"/>
          <w:marTop w:val="0"/>
          <w:marBottom w:val="0"/>
          <w:divBdr>
            <w:top w:val="single" w:sz="2" w:space="0" w:color="E3E3E3"/>
            <w:left w:val="single" w:sz="2" w:space="0" w:color="E3E3E3"/>
            <w:bottom w:val="single" w:sz="2" w:space="0" w:color="E3E3E3"/>
            <w:right w:val="single" w:sz="2" w:space="0" w:color="E3E3E3"/>
          </w:divBdr>
        </w:div>
        <w:div w:id="271863067">
          <w:marLeft w:val="0"/>
          <w:marRight w:val="0"/>
          <w:marTop w:val="0"/>
          <w:marBottom w:val="0"/>
          <w:divBdr>
            <w:top w:val="single" w:sz="2" w:space="0" w:color="E3E3E3"/>
            <w:left w:val="single" w:sz="2" w:space="0" w:color="E3E3E3"/>
            <w:bottom w:val="single" w:sz="2" w:space="0" w:color="E3E3E3"/>
            <w:right w:val="single" w:sz="2" w:space="0" w:color="E3E3E3"/>
          </w:divBdr>
        </w:div>
        <w:div w:id="272521868">
          <w:marLeft w:val="0"/>
          <w:marRight w:val="0"/>
          <w:marTop w:val="0"/>
          <w:marBottom w:val="0"/>
          <w:divBdr>
            <w:top w:val="single" w:sz="2" w:space="0" w:color="E3E3E3"/>
            <w:left w:val="single" w:sz="2" w:space="0" w:color="E3E3E3"/>
            <w:bottom w:val="single" w:sz="2" w:space="0" w:color="E3E3E3"/>
            <w:right w:val="single" w:sz="2" w:space="0" w:color="E3E3E3"/>
          </w:divBdr>
        </w:div>
        <w:div w:id="284165788">
          <w:marLeft w:val="0"/>
          <w:marRight w:val="0"/>
          <w:marTop w:val="0"/>
          <w:marBottom w:val="0"/>
          <w:divBdr>
            <w:top w:val="single" w:sz="2" w:space="0" w:color="E3E3E3"/>
            <w:left w:val="single" w:sz="2" w:space="0" w:color="E3E3E3"/>
            <w:bottom w:val="single" w:sz="2" w:space="0" w:color="E3E3E3"/>
            <w:right w:val="single" w:sz="2" w:space="0" w:color="E3E3E3"/>
          </w:divBdr>
        </w:div>
        <w:div w:id="288518136">
          <w:marLeft w:val="0"/>
          <w:marRight w:val="0"/>
          <w:marTop w:val="0"/>
          <w:marBottom w:val="0"/>
          <w:divBdr>
            <w:top w:val="single" w:sz="2" w:space="0" w:color="E3E3E3"/>
            <w:left w:val="single" w:sz="2" w:space="0" w:color="E3E3E3"/>
            <w:bottom w:val="single" w:sz="2" w:space="0" w:color="E3E3E3"/>
            <w:right w:val="single" w:sz="2" w:space="0" w:color="E3E3E3"/>
          </w:divBdr>
        </w:div>
        <w:div w:id="291060219">
          <w:marLeft w:val="0"/>
          <w:marRight w:val="0"/>
          <w:marTop w:val="0"/>
          <w:marBottom w:val="0"/>
          <w:divBdr>
            <w:top w:val="single" w:sz="2" w:space="0" w:color="E3E3E3"/>
            <w:left w:val="single" w:sz="2" w:space="0" w:color="E3E3E3"/>
            <w:bottom w:val="single" w:sz="2" w:space="0" w:color="E3E3E3"/>
            <w:right w:val="single" w:sz="2" w:space="0" w:color="E3E3E3"/>
          </w:divBdr>
        </w:div>
        <w:div w:id="296643357">
          <w:marLeft w:val="0"/>
          <w:marRight w:val="0"/>
          <w:marTop w:val="0"/>
          <w:marBottom w:val="0"/>
          <w:divBdr>
            <w:top w:val="single" w:sz="2" w:space="0" w:color="E3E3E3"/>
            <w:left w:val="single" w:sz="2" w:space="0" w:color="E3E3E3"/>
            <w:bottom w:val="single" w:sz="2" w:space="0" w:color="E3E3E3"/>
            <w:right w:val="single" w:sz="2" w:space="0" w:color="E3E3E3"/>
          </w:divBdr>
        </w:div>
        <w:div w:id="314454444">
          <w:marLeft w:val="0"/>
          <w:marRight w:val="0"/>
          <w:marTop w:val="0"/>
          <w:marBottom w:val="0"/>
          <w:divBdr>
            <w:top w:val="single" w:sz="2" w:space="0" w:color="E3E3E3"/>
            <w:left w:val="single" w:sz="2" w:space="0" w:color="E3E3E3"/>
            <w:bottom w:val="single" w:sz="2" w:space="0" w:color="E3E3E3"/>
            <w:right w:val="single" w:sz="2" w:space="0" w:color="E3E3E3"/>
          </w:divBdr>
        </w:div>
        <w:div w:id="328757718">
          <w:marLeft w:val="0"/>
          <w:marRight w:val="0"/>
          <w:marTop w:val="0"/>
          <w:marBottom w:val="0"/>
          <w:divBdr>
            <w:top w:val="single" w:sz="2" w:space="0" w:color="E3E3E3"/>
            <w:left w:val="single" w:sz="2" w:space="0" w:color="E3E3E3"/>
            <w:bottom w:val="single" w:sz="2" w:space="0" w:color="E3E3E3"/>
            <w:right w:val="single" w:sz="2" w:space="0" w:color="E3E3E3"/>
          </w:divBdr>
        </w:div>
        <w:div w:id="345835730">
          <w:marLeft w:val="0"/>
          <w:marRight w:val="0"/>
          <w:marTop w:val="0"/>
          <w:marBottom w:val="0"/>
          <w:divBdr>
            <w:top w:val="single" w:sz="2" w:space="0" w:color="E3E3E3"/>
            <w:left w:val="single" w:sz="2" w:space="0" w:color="E3E3E3"/>
            <w:bottom w:val="single" w:sz="2" w:space="0" w:color="E3E3E3"/>
            <w:right w:val="single" w:sz="2" w:space="0" w:color="E3E3E3"/>
          </w:divBdr>
        </w:div>
        <w:div w:id="347409502">
          <w:marLeft w:val="0"/>
          <w:marRight w:val="0"/>
          <w:marTop w:val="0"/>
          <w:marBottom w:val="0"/>
          <w:divBdr>
            <w:top w:val="single" w:sz="2" w:space="0" w:color="E3E3E3"/>
            <w:left w:val="single" w:sz="2" w:space="0" w:color="E3E3E3"/>
            <w:bottom w:val="single" w:sz="2" w:space="0" w:color="E3E3E3"/>
            <w:right w:val="single" w:sz="2" w:space="0" w:color="E3E3E3"/>
          </w:divBdr>
        </w:div>
        <w:div w:id="352415717">
          <w:marLeft w:val="0"/>
          <w:marRight w:val="0"/>
          <w:marTop w:val="0"/>
          <w:marBottom w:val="0"/>
          <w:divBdr>
            <w:top w:val="single" w:sz="2" w:space="0" w:color="E3E3E3"/>
            <w:left w:val="single" w:sz="2" w:space="0" w:color="E3E3E3"/>
            <w:bottom w:val="single" w:sz="2" w:space="0" w:color="E3E3E3"/>
            <w:right w:val="single" w:sz="2" w:space="0" w:color="E3E3E3"/>
          </w:divBdr>
        </w:div>
        <w:div w:id="356085173">
          <w:marLeft w:val="0"/>
          <w:marRight w:val="0"/>
          <w:marTop w:val="0"/>
          <w:marBottom w:val="0"/>
          <w:divBdr>
            <w:top w:val="single" w:sz="2" w:space="0" w:color="E3E3E3"/>
            <w:left w:val="single" w:sz="2" w:space="0" w:color="E3E3E3"/>
            <w:bottom w:val="single" w:sz="2" w:space="0" w:color="E3E3E3"/>
            <w:right w:val="single" w:sz="2" w:space="0" w:color="E3E3E3"/>
          </w:divBdr>
        </w:div>
        <w:div w:id="367754867">
          <w:marLeft w:val="0"/>
          <w:marRight w:val="0"/>
          <w:marTop w:val="0"/>
          <w:marBottom w:val="0"/>
          <w:divBdr>
            <w:top w:val="single" w:sz="2" w:space="0" w:color="E3E3E3"/>
            <w:left w:val="single" w:sz="2" w:space="0" w:color="E3E3E3"/>
            <w:bottom w:val="single" w:sz="2" w:space="0" w:color="E3E3E3"/>
            <w:right w:val="single" w:sz="2" w:space="0" w:color="E3E3E3"/>
          </w:divBdr>
        </w:div>
        <w:div w:id="372921126">
          <w:marLeft w:val="0"/>
          <w:marRight w:val="0"/>
          <w:marTop w:val="0"/>
          <w:marBottom w:val="0"/>
          <w:divBdr>
            <w:top w:val="single" w:sz="2" w:space="0" w:color="E3E3E3"/>
            <w:left w:val="single" w:sz="2" w:space="0" w:color="E3E3E3"/>
            <w:bottom w:val="single" w:sz="2" w:space="0" w:color="E3E3E3"/>
            <w:right w:val="single" w:sz="2" w:space="0" w:color="E3E3E3"/>
          </w:divBdr>
        </w:div>
        <w:div w:id="376928995">
          <w:marLeft w:val="0"/>
          <w:marRight w:val="0"/>
          <w:marTop w:val="0"/>
          <w:marBottom w:val="0"/>
          <w:divBdr>
            <w:top w:val="single" w:sz="2" w:space="0" w:color="E3E3E3"/>
            <w:left w:val="single" w:sz="2" w:space="0" w:color="E3E3E3"/>
            <w:bottom w:val="single" w:sz="2" w:space="0" w:color="E3E3E3"/>
            <w:right w:val="single" w:sz="2" w:space="0" w:color="E3E3E3"/>
          </w:divBdr>
        </w:div>
        <w:div w:id="379523537">
          <w:marLeft w:val="0"/>
          <w:marRight w:val="0"/>
          <w:marTop w:val="0"/>
          <w:marBottom w:val="0"/>
          <w:divBdr>
            <w:top w:val="single" w:sz="2" w:space="0" w:color="E3E3E3"/>
            <w:left w:val="single" w:sz="2" w:space="0" w:color="E3E3E3"/>
            <w:bottom w:val="single" w:sz="2" w:space="0" w:color="E3E3E3"/>
            <w:right w:val="single" w:sz="2" w:space="0" w:color="E3E3E3"/>
          </w:divBdr>
        </w:div>
        <w:div w:id="395009078">
          <w:marLeft w:val="0"/>
          <w:marRight w:val="0"/>
          <w:marTop w:val="0"/>
          <w:marBottom w:val="0"/>
          <w:divBdr>
            <w:top w:val="single" w:sz="2" w:space="0" w:color="E3E3E3"/>
            <w:left w:val="single" w:sz="2" w:space="0" w:color="E3E3E3"/>
            <w:bottom w:val="single" w:sz="2" w:space="0" w:color="E3E3E3"/>
            <w:right w:val="single" w:sz="2" w:space="0" w:color="E3E3E3"/>
          </w:divBdr>
        </w:div>
        <w:div w:id="397022220">
          <w:marLeft w:val="0"/>
          <w:marRight w:val="0"/>
          <w:marTop w:val="0"/>
          <w:marBottom w:val="0"/>
          <w:divBdr>
            <w:top w:val="single" w:sz="2" w:space="0" w:color="E3E3E3"/>
            <w:left w:val="single" w:sz="2" w:space="0" w:color="E3E3E3"/>
            <w:bottom w:val="single" w:sz="2" w:space="0" w:color="E3E3E3"/>
            <w:right w:val="single" w:sz="2" w:space="0" w:color="E3E3E3"/>
          </w:divBdr>
        </w:div>
        <w:div w:id="403722840">
          <w:marLeft w:val="0"/>
          <w:marRight w:val="0"/>
          <w:marTop w:val="0"/>
          <w:marBottom w:val="0"/>
          <w:divBdr>
            <w:top w:val="single" w:sz="2" w:space="0" w:color="E3E3E3"/>
            <w:left w:val="single" w:sz="2" w:space="0" w:color="E3E3E3"/>
            <w:bottom w:val="single" w:sz="2" w:space="0" w:color="E3E3E3"/>
            <w:right w:val="single" w:sz="2" w:space="0" w:color="E3E3E3"/>
          </w:divBdr>
        </w:div>
        <w:div w:id="413168768">
          <w:marLeft w:val="0"/>
          <w:marRight w:val="0"/>
          <w:marTop w:val="0"/>
          <w:marBottom w:val="0"/>
          <w:divBdr>
            <w:top w:val="single" w:sz="2" w:space="0" w:color="E3E3E3"/>
            <w:left w:val="single" w:sz="2" w:space="0" w:color="E3E3E3"/>
            <w:bottom w:val="single" w:sz="2" w:space="0" w:color="E3E3E3"/>
            <w:right w:val="single" w:sz="2" w:space="0" w:color="E3E3E3"/>
          </w:divBdr>
        </w:div>
        <w:div w:id="418791548">
          <w:marLeft w:val="0"/>
          <w:marRight w:val="0"/>
          <w:marTop w:val="0"/>
          <w:marBottom w:val="0"/>
          <w:divBdr>
            <w:top w:val="single" w:sz="2" w:space="0" w:color="E3E3E3"/>
            <w:left w:val="single" w:sz="2" w:space="0" w:color="E3E3E3"/>
            <w:bottom w:val="single" w:sz="2" w:space="0" w:color="E3E3E3"/>
            <w:right w:val="single" w:sz="2" w:space="0" w:color="E3E3E3"/>
          </w:divBdr>
        </w:div>
        <w:div w:id="430244813">
          <w:marLeft w:val="0"/>
          <w:marRight w:val="0"/>
          <w:marTop w:val="0"/>
          <w:marBottom w:val="0"/>
          <w:divBdr>
            <w:top w:val="single" w:sz="2" w:space="0" w:color="E3E3E3"/>
            <w:left w:val="single" w:sz="2" w:space="0" w:color="E3E3E3"/>
            <w:bottom w:val="single" w:sz="2" w:space="0" w:color="E3E3E3"/>
            <w:right w:val="single" w:sz="2" w:space="0" w:color="E3E3E3"/>
          </w:divBdr>
        </w:div>
        <w:div w:id="448748094">
          <w:marLeft w:val="0"/>
          <w:marRight w:val="0"/>
          <w:marTop w:val="0"/>
          <w:marBottom w:val="0"/>
          <w:divBdr>
            <w:top w:val="single" w:sz="2" w:space="0" w:color="E3E3E3"/>
            <w:left w:val="single" w:sz="2" w:space="0" w:color="E3E3E3"/>
            <w:bottom w:val="single" w:sz="2" w:space="0" w:color="E3E3E3"/>
            <w:right w:val="single" w:sz="2" w:space="0" w:color="E3E3E3"/>
          </w:divBdr>
        </w:div>
        <w:div w:id="451746602">
          <w:marLeft w:val="0"/>
          <w:marRight w:val="0"/>
          <w:marTop w:val="0"/>
          <w:marBottom w:val="0"/>
          <w:divBdr>
            <w:top w:val="single" w:sz="2" w:space="0" w:color="E3E3E3"/>
            <w:left w:val="single" w:sz="2" w:space="0" w:color="E3E3E3"/>
            <w:bottom w:val="single" w:sz="2" w:space="0" w:color="E3E3E3"/>
            <w:right w:val="single" w:sz="2" w:space="0" w:color="E3E3E3"/>
          </w:divBdr>
        </w:div>
        <w:div w:id="452595117">
          <w:marLeft w:val="0"/>
          <w:marRight w:val="0"/>
          <w:marTop w:val="0"/>
          <w:marBottom w:val="0"/>
          <w:divBdr>
            <w:top w:val="single" w:sz="2" w:space="0" w:color="E3E3E3"/>
            <w:left w:val="single" w:sz="2" w:space="0" w:color="E3E3E3"/>
            <w:bottom w:val="single" w:sz="2" w:space="0" w:color="E3E3E3"/>
            <w:right w:val="single" w:sz="2" w:space="0" w:color="E3E3E3"/>
          </w:divBdr>
        </w:div>
        <w:div w:id="456223555">
          <w:marLeft w:val="0"/>
          <w:marRight w:val="0"/>
          <w:marTop w:val="0"/>
          <w:marBottom w:val="0"/>
          <w:divBdr>
            <w:top w:val="single" w:sz="2" w:space="0" w:color="E3E3E3"/>
            <w:left w:val="single" w:sz="2" w:space="0" w:color="E3E3E3"/>
            <w:bottom w:val="single" w:sz="2" w:space="0" w:color="E3E3E3"/>
            <w:right w:val="single" w:sz="2" w:space="0" w:color="E3E3E3"/>
          </w:divBdr>
        </w:div>
        <w:div w:id="461382590">
          <w:marLeft w:val="0"/>
          <w:marRight w:val="0"/>
          <w:marTop w:val="0"/>
          <w:marBottom w:val="0"/>
          <w:divBdr>
            <w:top w:val="single" w:sz="2" w:space="0" w:color="E3E3E3"/>
            <w:left w:val="single" w:sz="2" w:space="0" w:color="E3E3E3"/>
            <w:bottom w:val="single" w:sz="2" w:space="0" w:color="E3E3E3"/>
            <w:right w:val="single" w:sz="2" w:space="0" w:color="E3E3E3"/>
          </w:divBdr>
        </w:div>
        <w:div w:id="469787338">
          <w:marLeft w:val="0"/>
          <w:marRight w:val="0"/>
          <w:marTop w:val="0"/>
          <w:marBottom w:val="0"/>
          <w:divBdr>
            <w:top w:val="single" w:sz="2" w:space="0" w:color="E3E3E3"/>
            <w:left w:val="single" w:sz="2" w:space="0" w:color="E3E3E3"/>
            <w:bottom w:val="single" w:sz="2" w:space="0" w:color="E3E3E3"/>
            <w:right w:val="single" w:sz="2" w:space="0" w:color="E3E3E3"/>
          </w:divBdr>
        </w:div>
        <w:div w:id="473111136">
          <w:marLeft w:val="0"/>
          <w:marRight w:val="0"/>
          <w:marTop w:val="0"/>
          <w:marBottom w:val="0"/>
          <w:divBdr>
            <w:top w:val="single" w:sz="2" w:space="0" w:color="E3E3E3"/>
            <w:left w:val="single" w:sz="2" w:space="0" w:color="E3E3E3"/>
            <w:bottom w:val="single" w:sz="2" w:space="0" w:color="E3E3E3"/>
            <w:right w:val="single" w:sz="2" w:space="0" w:color="E3E3E3"/>
          </w:divBdr>
        </w:div>
        <w:div w:id="474374012">
          <w:marLeft w:val="0"/>
          <w:marRight w:val="0"/>
          <w:marTop w:val="0"/>
          <w:marBottom w:val="0"/>
          <w:divBdr>
            <w:top w:val="single" w:sz="2" w:space="0" w:color="E3E3E3"/>
            <w:left w:val="single" w:sz="2" w:space="0" w:color="E3E3E3"/>
            <w:bottom w:val="single" w:sz="2" w:space="0" w:color="E3E3E3"/>
            <w:right w:val="single" w:sz="2" w:space="0" w:color="E3E3E3"/>
          </w:divBdr>
        </w:div>
        <w:div w:id="475993094">
          <w:marLeft w:val="0"/>
          <w:marRight w:val="0"/>
          <w:marTop w:val="0"/>
          <w:marBottom w:val="0"/>
          <w:divBdr>
            <w:top w:val="single" w:sz="2" w:space="0" w:color="E3E3E3"/>
            <w:left w:val="single" w:sz="2" w:space="0" w:color="E3E3E3"/>
            <w:bottom w:val="single" w:sz="2" w:space="0" w:color="E3E3E3"/>
            <w:right w:val="single" w:sz="2" w:space="0" w:color="E3E3E3"/>
          </w:divBdr>
        </w:div>
        <w:div w:id="479615802">
          <w:marLeft w:val="0"/>
          <w:marRight w:val="0"/>
          <w:marTop w:val="0"/>
          <w:marBottom w:val="0"/>
          <w:divBdr>
            <w:top w:val="single" w:sz="2" w:space="0" w:color="E3E3E3"/>
            <w:left w:val="single" w:sz="2" w:space="0" w:color="E3E3E3"/>
            <w:bottom w:val="single" w:sz="2" w:space="0" w:color="E3E3E3"/>
            <w:right w:val="single" w:sz="2" w:space="0" w:color="E3E3E3"/>
          </w:divBdr>
        </w:div>
        <w:div w:id="479662849">
          <w:marLeft w:val="0"/>
          <w:marRight w:val="0"/>
          <w:marTop w:val="0"/>
          <w:marBottom w:val="0"/>
          <w:divBdr>
            <w:top w:val="single" w:sz="2" w:space="0" w:color="E3E3E3"/>
            <w:left w:val="single" w:sz="2" w:space="0" w:color="E3E3E3"/>
            <w:bottom w:val="single" w:sz="2" w:space="0" w:color="E3E3E3"/>
            <w:right w:val="single" w:sz="2" w:space="0" w:color="E3E3E3"/>
          </w:divBdr>
        </w:div>
        <w:div w:id="482816507">
          <w:marLeft w:val="0"/>
          <w:marRight w:val="0"/>
          <w:marTop w:val="0"/>
          <w:marBottom w:val="0"/>
          <w:divBdr>
            <w:top w:val="single" w:sz="2" w:space="0" w:color="E3E3E3"/>
            <w:left w:val="single" w:sz="2" w:space="0" w:color="E3E3E3"/>
            <w:bottom w:val="single" w:sz="2" w:space="0" w:color="E3E3E3"/>
            <w:right w:val="single" w:sz="2" w:space="0" w:color="E3E3E3"/>
          </w:divBdr>
        </w:div>
        <w:div w:id="483817411">
          <w:marLeft w:val="0"/>
          <w:marRight w:val="0"/>
          <w:marTop w:val="0"/>
          <w:marBottom w:val="0"/>
          <w:divBdr>
            <w:top w:val="single" w:sz="2" w:space="0" w:color="E3E3E3"/>
            <w:left w:val="single" w:sz="2" w:space="0" w:color="E3E3E3"/>
            <w:bottom w:val="single" w:sz="2" w:space="0" w:color="E3E3E3"/>
            <w:right w:val="single" w:sz="2" w:space="0" w:color="E3E3E3"/>
          </w:divBdr>
        </w:div>
        <w:div w:id="489256076">
          <w:marLeft w:val="0"/>
          <w:marRight w:val="0"/>
          <w:marTop w:val="0"/>
          <w:marBottom w:val="0"/>
          <w:divBdr>
            <w:top w:val="single" w:sz="2" w:space="0" w:color="E3E3E3"/>
            <w:left w:val="single" w:sz="2" w:space="0" w:color="E3E3E3"/>
            <w:bottom w:val="single" w:sz="2" w:space="0" w:color="E3E3E3"/>
            <w:right w:val="single" w:sz="2" w:space="0" w:color="E3E3E3"/>
          </w:divBdr>
        </w:div>
        <w:div w:id="494103319">
          <w:marLeft w:val="0"/>
          <w:marRight w:val="0"/>
          <w:marTop w:val="0"/>
          <w:marBottom w:val="0"/>
          <w:divBdr>
            <w:top w:val="single" w:sz="2" w:space="0" w:color="E3E3E3"/>
            <w:left w:val="single" w:sz="2" w:space="0" w:color="E3E3E3"/>
            <w:bottom w:val="single" w:sz="2" w:space="0" w:color="E3E3E3"/>
            <w:right w:val="single" w:sz="2" w:space="0" w:color="E3E3E3"/>
          </w:divBdr>
        </w:div>
        <w:div w:id="500900894">
          <w:marLeft w:val="0"/>
          <w:marRight w:val="0"/>
          <w:marTop w:val="0"/>
          <w:marBottom w:val="0"/>
          <w:divBdr>
            <w:top w:val="single" w:sz="2" w:space="0" w:color="E3E3E3"/>
            <w:left w:val="single" w:sz="2" w:space="0" w:color="E3E3E3"/>
            <w:bottom w:val="single" w:sz="2" w:space="0" w:color="E3E3E3"/>
            <w:right w:val="single" w:sz="2" w:space="0" w:color="E3E3E3"/>
          </w:divBdr>
        </w:div>
        <w:div w:id="505052514">
          <w:marLeft w:val="0"/>
          <w:marRight w:val="0"/>
          <w:marTop w:val="0"/>
          <w:marBottom w:val="0"/>
          <w:divBdr>
            <w:top w:val="single" w:sz="2" w:space="0" w:color="E3E3E3"/>
            <w:left w:val="single" w:sz="2" w:space="0" w:color="E3E3E3"/>
            <w:bottom w:val="single" w:sz="2" w:space="0" w:color="E3E3E3"/>
            <w:right w:val="single" w:sz="2" w:space="0" w:color="E3E3E3"/>
          </w:divBdr>
        </w:div>
        <w:div w:id="507142233">
          <w:marLeft w:val="0"/>
          <w:marRight w:val="0"/>
          <w:marTop w:val="0"/>
          <w:marBottom w:val="0"/>
          <w:divBdr>
            <w:top w:val="single" w:sz="2" w:space="0" w:color="E3E3E3"/>
            <w:left w:val="single" w:sz="2" w:space="0" w:color="E3E3E3"/>
            <w:bottom w:val="single" w:sz="2" w:space="0" w:color="E3E3E3"/>
            <w:right w:val="single" w:sz="2" w:space="0" w:color="E3E3E3"/>
          </w:divBdr>
        </w:div>
        <w:div w:id="507907933">
          <w:marLeft w:val="0"/>
          <w:marRight w:val="0"/>
          <w:marTop w:val="0"/>
          <w:marBottom w:val="0"/>
          <w:divBdr>
            <w:top w:val="single" w:sz="2" w:space="0" w:color="E3E3E3"/>
            <w:left w:val="single" w:sz="2" w:space="0" w:color="E3E3E3"/>
            <w:bottom w:val="single" w:sz="2" w:space="0" w:color="E3E3E3"/>
            <w:right w:val="single" w:sz="2" w:space="0" w:color="E3E3E3"/>
          </w:divBdr>
        </w:div>
        <w:div w:id="508182577">
          <w:marLeft w:val="0"/>
          <w:marRight w:val="0"/>
          <w:marTop w:val="0"/>
          <w:marBottom w:val="0"/>
          <w:divBdr>
            <w:top w:val="single" w:sz="2" w:space="0" w:color="E3E3E3"/>
            <w:left w:val="single" w:sz="2" w:space="0" w:color="E3E3E3"/>
            <w:bottom w:val="single" w:sz="2" w:space="0" w:color="E3E3E3"/>
            <w:right w:val="single" w:sz="2" w:space="0" w:color="E3E3E3"/>
          </w:divBdr>
        </w:div>
        <w:div w:id="534118919">
          <w:marLeft w:val="0"/>
          <w:marRight w:val="0"/>
          <w:marTop w:val="0"/>
          <w:marBottom w:val="0"/>
          <w:divBdr>
            <w:top w:val="single" w:sz="2" w:space="0" w:color="E3E3E3"/>
            <w:left w:val="single" w:sz="2" w:space="0" w:color="E3E3E3"/>
            <w:bottom w:val="single" w:sz="2" w:space="0" w:color="E3E3E3"/>
            <w:right w:val="single" w:sz="2" w:space="0" w:color="E3E3E3"/>
          </w:divBdr>
        </w:div>
        <w:div w:id="545679499">
          <w:marLeft w:val="0"/>
          <w:marRight w:val="0"/>
          <w:marTop w:val="0"/>
          <w:marBottom w:val="0"/>
          <w:divBdr>
            <w:top w:val="single" w:sz="2" w:space="0" w:color="E3E3E3"/>
            <w:left w:val="single" w:sz="2" w:space="0" w:color="E3E3E3"/>
            <w:bottom w:val="single" w:sz="2" w:space="0" w:color="E3E3E3"/>
            <w:right w:val="single" w:sz="2" w:space="0" w:color="E3E3E3"/>
          </w:divBdr>
        </w:div>
        <w:div w:id="546378670">
          <w:marLeft w:val="0"/>
          <w:marRight w:val="0"/>
          <w:marTop w:val="0"/>
          <w:marBottom w:val="0"/>
          <w:divBdr>
            <w:top w:val="single" w:sz="2" w:space="0" w:color="E3E3E3"/>
            <w:left w:val="single" w:sz="2" w:space="0" w:color="E3E3E3"/>
            <w:bottom w:val="single" w:sz="2" w:space="0" w:color="E3E3E3"/>
            <w:right w:val="single" w:sz="2" w:space="0" w:color="E3E3E3"/>
          </w:divBdr>
        </w:div>
        <w:div w:id="570428236">
          <w:marLeft w:val="0"/>
          <w:marRight w:val="0"/>
          <w:marTop w:val="0"/>
          <w:marBottom w:val="0"/>
          <w:divBdr>
            <w:top w:val="single" w:sz="2" w:space="0" w:color="E3E3E3"/>
            <w:left w:val="single" w:sz="2" w:space="0" w:color="E3E3E3"/>
            <w:bottom w:val="single" w:sz="2" w:space="0" w:color="E3E3E3"/>
            <w:right w:val="single" w:sz="2" w:space="0" w:color="E3E3E3"/>
          </w:divBdr>
        </w:div>
        <w:div w:id="580217436">
          <w:marLeft w:val="0"/>
          <w:marRight w:val="0"/>
          <w:marTop w:val="0"/>
          <w:marBottom w:val="0"/>
          <w:divBdr>
            <w:top w:val="single" w:sz="2" w:space="0" w:color="E3E3E3"/>
            <w:left w:val="single" w:sz="2" w:space="0" w:color="E3E3E3"/>
            <w:bottom w:val="single" w:sz="2" w:space="0" w:color="E3E3E3"/>
            <w:right w:val="single" w:sz="2" w:space="0" w:color="E3E3E3"/>
          </w:divBdr>
        </w:div>
        <w:div w:id="589317726">
          <w:marLeft w:val="0"/>
          <w:marRight w:val="0"/>
          <w:marTop w:val="0"/>
          <w:marBottom w:val="0"/>
          <w:divBdr>
            <w:top w:val="single" w:sz="2" w:space="0" w:color="E3E3E3"/>
            <w:left w:val="single" w:sz="2" w:space="0" w:color="E3E3E3"/>
            <w:bottom w:val="single" w:sz="2" w:space="0" w:color="E3E3E3"/>
            <w:right w:val="single" w:sz="2" w:space="0" w:color="E3E3E3"/>
          </w:divBdr>
        </w:div>
        <w:div w:id="594284291">
          <w:marLeft w:val="0"/>
          <w:marRight w:val="0"/>
          <w:marTop w:val="0"/>
          <w:marBottom w:val="0"/>
          <w:divBdr>
            <w:top w:val="single" w:sz="2" w:space="0" w:color="E3E3E3"/>
            <w:left w:val="single" w:sz="2" w:space="0" w:color="E3E3E3"/>
            <w:bottom w:val="single" w:sz="2" w:space="0" w:color="E3E3E3"/>
            <w:right w:val="single" w:sz="2" w:space="0" w:color="E3E3E3"/>
          </w:divBdr>
        </w:div>
        <w:div w:id="597445861">
          <w:marLeft w:val="0"/>
          <w:marRight w:val="0"/>
          <w:marTop w:val="0"/>
          <w:marBottom w:val="0"/>
          <w:divBdr>
            <w:top w:val="single" w:sz="2" w:space="0" w:color="E3E3E3"/>
            <w:left w:val="single" w:sz="2" w:space="0" w:color="E3E3E3"/>
            <w:bottom w:val="single" w:sz="2" w:space="0" w:color="E3E3E3"/>
            <w:right w:val="single" w:sz="2" w:space="0" w:color="E3E3E3"/>
          </w:divBdr>
        </w:div>
        <w:div w:id="614364120">
          <w:marLeft w:val="0"/>
          <w:marRight w:val="0"/>
          <w:marTop w:val="0"/>
          <w:marBottom w:val="0"/>
          <w:divBdr>
            <w:top w:val="single" w:sz="2" w:space="0" w:color="E3E3E3"/>
            <w:left w:val="single" w:sz="2" w:space="0" w:color="E3E3E3"/>
            <w:bottom w:val="single" w:sz="2" w:space="0" w:color="E3E3E3"/>
            <w:right w:val="single" w:sz="2" w:space="0" w:color="E3E3E3"/>
          </w:divBdr>
        </w:div>
        <w:div w:id="618874405">
          <w:marLeft w:val="0"/>
          <w:marRight w:val="0"/>
          <w:marTop w:val="0"/>
          <w:marBottom w:val="0"/>
          <w:divBdr>
            <w:top w:val="single" w:sz="2" w:space="0" w:color="E3E3E3"/>
            <w:left w:val="single" w:sz="2" w:space="0" w:color="E3E3E3"/>
            <w:bottom w:val="single" w:sz="2" w:space="0" w:color="E3E3E3"/>
            <w:right w:val="single" w:sz="2" w:space="0" w:color="E3E3E3"/>
          </w:divBdr>
        </w:div>
        <w:div w:id="628904167">
          <w:marLeft w:val="0"/>
          <w:marRight w:val="0"/>
          <w:marTop w:val="0"/>
          <w:marBottom w:val="0"/>
          <w:divBdr>
            <w:top w:val="single" w:sz="2" w:space="0" w:color="E3E3E3"/>
            <w:left w:val="single" w:sz="2" w:space="0" w:color="E3E3E3"/>
            <w:bottom w:val="single" w:sz="2" w:space="0" w:color="E3E3E3"/>
            <w:right w:val="single" w:sz="2" w:space="0" w:color="E3E3E3"/>
          </w:divBdr>
        </w:div>
        <w:div w:id="635451385">
          <w:marLeft w:val="0"/>
          <w:marRight w:val="0"/>
          <w:marTop w:val="0"/>
          <w:marBottom w:val="0"/>
          <w:divBdr>
            <w:top w:val="single" w:sz="2" w:space="0" w:color="E3E3E3"/>
            <w:left w:val="single" w:sz="2" w:space="0" w:color="E3E3E3"/>
            <w:bottom w:val="single" w:sz="2" w:space="0" w:color="E3E3E3"/>
            <w:right w:val="single" w:sz="2" w:space="0" w:color="E3E3E3"/>
          </w:divBdr>
        </w:div>
        <w:div w:id="645551075">
          <w:marLeft w:val="0"/>
          <w:marRight w:val="0"/>
          <w:marTop w:val="0"/>
          <w:marBottom w:val="0"/>
          <w:divBdr>
            <w:top w:val="single" w:sz="2" w:space="0" w:color="E3E3E3"/>
            <w:left w:val="single" w:sz="2" w:space="0" w:color="E3E3E3"/>
            <w:bottom w:val="single" w:sz="2" w:space="0" w:color="E3E3E3"/>
            <w:right w:val="single" w:sz="2" w:space="0" w:color="E3E3E3"/>
          </w:divBdr>
        </w:div>
        <w:div w:id="649749213">
          <w:marLeft w:val="0"/>
          <w:marRight w:val="0"/>
          <w:marTop w:val="0"/>
          <w:marBottom w:val="0"/>
          <w:divBdr>
            <w:top w:val="single" w:sz="2" w:space="0" w:color="E3E3E3"/>
            <w:left w:val="single" w:sz="2" w:space="0" w:color="E3E3E3"/>
            <w:bottom w:val="single" w:sz="2" w:space="0" w:color="E3E3E3"/>
            <w:right w:val="single" w:sz="2" w:space="0" w:color="E3E3E3"/>
          </w:divBdr>
        </w:div>
        <w:div w:id="650333780">
          <w:marLeft w:val="0"/>
          <w:marRight w:val="0"/>
          <w:marTop w:val="0"/>
          <w:marBottom w:val="0"/>
          <w:divBdr>
            <w:top w:val="single" w:sz="2" w:space="0" w:color="E3E3E3"/>
            <w:left w:val="single" w:sz="2" w:space="0" w:color="E3E3E3"/>
            <w:bottom w:val="single" w:sz="2" w:space="0" w:color="E3E3E3"/>
            <w:right w:val="single" w:sz="2" w:space="0" w:color="E3E3E3"/>
          </w:divBdr>
        </w:div>
        <w:div w:id="653534022">
          <w:marLeft w:val="0"/>
          <w:marRight w:val="0"/>
          <w:marTop w:val="0"/>
          <w:marBottom w:val="0"/>
          <w:divBdr>
            <w:top w:val="single" w:sz="2" w:space="0" w:color="E3E3E3"/>
            <w:left w:val="single" w:sz="2" w:space="0" w:color="E3E3E3"/>
            <w:bottom w:val="single" w:sz="2" w:space="0" w:color="E3E3E3"/>
            <w:right w:val="single" w:sz="2" w:space="0" w:color="E3E3E3"/>
          </w:divBdr>
        </w:div>
        <w:div w:id="665128437">
          <w:marLeft w:val="0"/>
          <w:marRight w:val="0"/>
          <w:marTop w:val="0"/>
          <w:marBottom w:val="0"/>
          <w:divBdr>
            <w:top w:val="single" w:sz="2" w:space="0" w:color="E3E3E3"/>
            <w:left w:val="single" w:sz="2" w:space="0" w:color="E3E3E3"/>
            <w:bottom w:val="single" w:sz="2" w:space="0" w:color="E3E3E3"/>
            <w:right w:val="single" w:sz="2" w:space="0" w:color="E3E3E3"/>
          </w:divBdr>
        </w:div>
        <w:div w:id="670792848">
          <w:marLeft w:val="0"/>
          <w:marRight w:val="0"/>
          <w:marTop w:val="0"/>
          <w:marBottom w:val="0"/>
          <w:divBdr>
            <w:top w:val="single" w:sz="2" w:space="0" w:color="E3E3E3"/>
            <w:left w:val="single" w:sz="2" w:space="0" w:color="E3E3E3"/>
            <w:bottom w:val="single" w:sz="2" w:space="0" w:color="E3E3E3"/>
            <w:right w:val="single" w:sz="2" w:space="0" w:color="E3E3E3"/>
          </w:divBdr>
        </w:div>
        <w:div w:id="676347511">
          <w:marLeft w:val="0"/>
          <w:marRight w:val="0"/>
          <w:marTop w:val="0"/>
          <w:marBottom w:val="0"/>
          <w:divBdr>
            <w:top w:val="single" w:sz="2" w:space="0" w:color="E3E3E3"/>
            <w:left w:val="single" w:sz="2" w:space="0" w:color="E3E3E3"/>
            <w:bottom w:val="single" w:sz="2" w:space="0" w:color="E3E3E3"/>
            <w:right w:val="single" w:sz="2" w:space="0" w:color="E3E3E3"/>
          </w:divBdr>
        </w:div>
        <w:div w:id="679620167">
          <w:marLeft w:val="0"/>
          <w:marRight w:val="0"/>
          <w:marTop w:val="0"/>
          <w:marBottom w:val="0"/>
          <w:divBdr>
            <w:top w:val="single" w:sz="2" w:space="0" w:color="E3E3E3"/>
            <w:left w:val="single" w:sz="2" w:space="0" w:color="E3E3E3"/>
            <w:bottom w:val="single" w:sz="2" w:space="0" w:color="E3E3E3"/>
            <w:right w:val="single" w:sz="2" w:space="0" w:color="E3E3E3"/>
          </w:divBdr>
        </w:div>
        <w:div w:id="683287161">
          <w:marLeft w:val="0"/>
          <w:marRight w:val="0"/>
          <w:marTop w:val="0"/>
          <w:marBottom w:val="0"/>
          <w:divBdr>
            <w:top w:val="single" w:sz="2" w:space="0" w:color="E3E3E3"/>
            <w:left w:val="single" w:sz="2" w:space="0" w:color="E3E3E3"/>
            <w:bottom w:val="single" w:sz="2" w:space="0" w:color="E3E3E3"/>
            <w:right w:val="single" w:sz="2" w:space="0" w:color="E3E3E3"/>
          </w:divBdr>
        </w:div>
        <w:div w:id="684483767">
          <w:marLeft w:val="0"/>
          <w:marRight w:val="0"/>
          <w:marTop w:val="0"/>
          <w:marBottom w:val="0"/>
          <w:divBdr>
            <w:top w:val="single" w:sz="2" w:space="0" w:color="E3E3E3"/>
            <w:left w:val="single" w:sz="2" w:space="0" w:color="E3E3E3"/>
            <w:bottom w:val="single" w:sz="2" w:space="0" w:color="E3E3E3"/>
            <w:right w:val="single" w:sz="2" w:space="0" w:color="E3E3E3"/>
          </w:divBdr>
        </w:div>
        <w:div w:id="690762782">
          <w:marLeft w:val="0"/>
          <w:marRight w:val="0"/>
          <w:marTop w:val="0"/>
          <w:marBottom w:val="0"/>
          <w:divBdr>
            <w:top w:val="single" w:sz="2" w:space="0" w:color="E3E3E3"/>
            <w:left w:val="single" w:sz="2" w:space="0" w:color="E3E3E3"/>
            <w:bottom w:val="single" w:sz="2" w:space="0" w:color="E3E3E3"/>
            <w:right w:val="single" w:sz="2" w:space="0" w:color="E3E3E3"/>
          </w:divBdr>
        </w:div>
        <w:div w:id="693389009">
          <w:marLeft w:val="0"/>
          <w:marRight w:val="0"/>
          <w:marTop w:val="0"/>
          <w:marBottom w:val="0"/>
          <w:divBdr>
            <w:top w:val="single" w:sz="2" w:space="0" w:color="E3E3E3"/>
            <w:left w:val="single" w:sz="2" w:space="0" w:color="E3E3E3"/>
            <w:bottom w:val="single" w:sz="2" w:space="0" w:color="E3E3E3"/>
            <w:right w:val="single" w:sz="2" w:space="0" w:color="E3E3E3"/>
          </w:divBdr>
        </w:div>
        <w:div w:id="715666603">
          <w:marLeft w:val="0"/>
          <w:marRight w:val="0"/>
          <w:marTop w:val="0"/>
          <w:marBottom w:val="0"/>
          <w:divBdr>
            <w:top w:val="single" w:sz="2" w:space="0" w:color="E3E3E3"/>
            <w:left w:val="single" w:sz="2" w:space="0" w:color="E3E3E3"/>
            <w:bottom w:val="single" w:sz="2" w:space="0" w:color="E3E3E3"/>
            <w:right w:val="single" w:sz="2" w:space="0" w:color="E3E3E3"/>
          </w:divBdr>
        </w:div>
        <w:div w:id="719205745">
          <w:marLeft w:val="0"/>
          <w:marRight w:val="0"/>
          <w:marTop w:val="0"/>
          <w:marBottom w:val="0"/>
          <w:divBdr>
            <w:top w:val="single" w:sz="2" w:space="0" w:color="E3E3E3"/>
            <w:left w:val="single" w:sz="2" w:space="0" w:color="E3E3E3"/>
            <w:bottom w:val="single" w:sz="2" w:space="0" w:color="E3E3E3"/>
            <w:right w:val="single" w:sz="2" w:space="0" w:color="E3E3E3"/>
          </w:divBdr>
        </w:div>
        <w:div w:id="720714593">
          <w:marLeft w:val="0"/>
          <w:marRight w:val="0"/>
          <w:marTop w:val="0"/>
          <w:marBottom w:val="0"/>
          <w:divBdr>
            <w:top w:val="single" w:sz="2" w:space="0" w:color="E3E3E3"/>
            <w:left w:val="single" w:sz="2" w:space="0" w:color="E3E3E3"/>
            <w:bottom w:val="single" w:sz="2" w:space="0" w:color="E3E3E3"/>
            <w:right w:val="single" w:sz="2" w:space="0" w:color="E3E3E3"/>
          </w:divBdr>
        </w:div>
        <w:div w:id="725109080">
          <w:marLeft w:val="0"/>
          <w:marRight w:val="0"/>
          <w:marTop w:val="0"/>
          <w:marBottom w:val="0"/>
          <w:divBdr>
            <w:top w:val="single" w:sz="2" w:space="0" w:color="E3E3E3"/>
            <w:left w:val="single" w:sz="2" w:space="0" w:color="E3E3E3"/>
            <w:bottom w:val="single" w:sz="2" w:space="0" w:color="E3E3E3"/>
            <w:right w:val="single" w:sz="2" w:space="0" w:color="E3E3E3"/>
          </w:divBdr>
        </w:div>
        <w:div w:id="728113287">
          <w:marLeft w:val="0"/>
          <w:marRight w:val="0"/>
          <w:marTop w:val="0"/>
          <w:marBottom w:val="0"/>
          <w:divBdr>
            <w:top w:val="single" w:sz="2" w:space="0" w:color="E3E3E3"/>
            <w:left w:val="single" w:sz="2" w:space="0" w:color="E3E3E3"/>
            <w:bottom w:val="single" w:sz="2" w:space="0" w:color="E3E3E3"/>
            <w:right w:val="single" w:sz="2" w:space="0" w:color="E3E3E3"/>
          </w:divBdr>
        </w:div>
        <w:div w:id="741410149">
          <w:marLeft w:val="0"/>
          <w:marRight w:val="0"/>
          <w:marTop w:val="0"/>
          <w:marBottom w:val="0"/>
          <w:divBdr>
            <w:top w:val="single" w:sz="2" w:space="0" w:color="E3E3E3"/>
            <w:left w:val="single" w:sz="2" w:space="0" w:color="E3E3E3"/>
            <w:bottom w:val="single" w:sz="2" w:space="0" w:color="E3E3E3"/>
            <w:right w:val="single" w:sz="2" w:space="0" w:color="E3E3E3"/>
          </w:divBdr>
        </w:div>
        <w:div w:id="746877597">
          <w:marLeft w:val="0"/>
          <w:marRight w:val="0"/>
          <w:marTop w:val="0"/>
          <w:marBottom w:val="0"/>
          <w:divBdr>
            <w:top w:val="single" w:sz="2" w:space="0" w:color="E3E3E3"/>
            <w:left w:val="single" w:sz="2" w:space="0" w:color="E3E3E3"/>
            <w:bottom w:val="single" w:sz="2" w:space="0" w:color="E3E3E3"/>
            <w:right w:val="single" w:sz="2" w:space="0" w:color="E3E3E3"/>
          </w:divBdr>
        </w:div>
        <w:div w:id="752774052">
          <w:marLeft w:val="0"/>
          <w:marRight w:val="0"/>
          <w:marTop w:val="0"/>
          <w:marBottom w:val="0"/>
          <w:divBdr>
            <w:top w:val="single" w:sz="2" w:space="0" w:color="E3E3E3"/>
            <w:left w:val="single" w:sz="2" w:space="0" w:color="E3E3E3"/>
            <w:bottom w:val="single" w:sz="2" w:space="0" w:color="E3E3E3"/>
            <w:right w:val="single" w:sz="2" w:space="0" w:color="E3E3E3"/>
          </w:divBdr>
        </w:div>
        <w:div w:id="759371828">
          <w:marLeft w:val="0"/>
          <w:marRight w:val="0"/>
          <w:marTop w:val="0"/>
          <w:marBottom w:val="0"/>
          <w:divBdr>
            <w:top w:val="single" w:sz="2" w:space="0" w:color="E3E3E3"/>
            <w:left w:val="single" w:sz="2" w:space="0" w:color="E3E3E3"/>
            <w:bottom w:val="single" w:sz="2" w:space="0" w:color="E3E3E3"/>
            <w:right w:val="single" w:sz="2" w:space="0" w:color="E3E3E3"/>
          </w:divBdr>
        </w:div>
        <w:div w:id="759565071">
          <w:marLeft w:val="0"/>
          <w:marRight w:val="0"/>
          <w:marTop w:val="0"/>
          <w:marBottom w:val="0"/>
          <w:divBdr>
            <w:top w:val="single" w:sz="2" w:space="0" w:color="E3E3E3"/>
            <w:left w:val="single" w:sz="2" w:space="0" w:color="E3E3E3"/>
            <w:bottom w:val="single" w:sz="2" w:space="0" w:color="E3E3E3"/>
            <w:right w:val="single" w:sz="2" w:space="0" w:color="E3E3E3"/>
          </w:divBdr>
        </w:div>
        <w:div w:id="771629239">
          <w:marLeft w:val="0"/>
          <w:marRight w:val="0"/>
          <w:marTop w:val="0"/>
          <w:marBottom w:val="0"/>
          <w:divBdr>
            <w:top w:val="single" w:sz="2" w:space="0" w:color="E3E3E3"/>
            <w:left w:val="single" w:sz="2" w:space="0" w:color="E3E3E3"/>
            <w:bottom w:val="single" w:sz="2" w:space="0" w:color="E3E3E3"/>
            <w:right w:val="single" w:sz="2" w:space="0" w:color="E3E3E3"/>
          </w:divBdr>
        </w:div>
        <w:div w:id="772017956">
          <w:marLeft w:val="0"/>
          <w:marRight w:val="0"/>
          <w:marTop w:val="0"/>
          <w:marBottom w:val="0"/>
          <w:divBdr>
            <w:top w:val="single" w:sz="2" w:space="0" w:color="E3E3E3"/>
            <w:left w:val="single" w:sz="2" w:space="0" w:color="E3E3E3"/>
            <w:bottom w:val="single" w:sz="2" w:space="0" w:color="E3E3E3"/>
            <w:right w:val="single" w:sz="2" w:space="0" w:color="E3E3E3"/>
          </w:divBdr>
        </w:div>
        <w:div w:id="772552361">
          <w:marLeft w:val="0"/>
          <w:marRight w:val="0"/>
          <w:marTop w:val="0"/>
          <w:marBottom w:val="0"/>
          <w:divBdr>
            <w:top w:val="single" w:sz="2" w:space="0" w:color="E3E3E3"/>
            <w:left w:val="single" w:sz="2" w:space="0" w:color="E3E3E3"/>
            <w:bottom w:val="single" w:sz="2" w:space="0" w:color="E3E3E3"/>
            <w:right w:val="single" w:sz="2" w:space="0" w:color="E3E3E3"/>
          </w:divBdr>
        </w:div>
        <w:div w:id="775174908">
          <w:marLeft w:val="0"/>
          <w:marRight w:val="0"/>
          <w:marTop w:val="0"/>
          <w:marBottom w:val="0"/>
          <w:divBdr>
            <w:top w:val="single" w:sz="2" w:space="0" w:color="E3E3E3"/>
            <w:left w:val="single" w:sz="2" w:space="0" w:color="E3E3E3"/>
            <w:bottom w:val="single" w:sz="2" w:space="0" w:color="E3E3E3"/>
            <w:right w:val="single" w:sz="2" w:space="0" w:color="E3E3E3"/>
          </w:divBdr>
        </w:div>
        <w:div w:id="776290107">
          <w:marLeft w:val="0"/>
          <w:marRight w:val="0"/>
          <w:marTop w:val="0"/>
          <w:marBottom w:val="0"/>
          <w:divBdr>
            <w:top w:val="single" w:sz="2" w:space="0" w:color="E3E3E3"/>
            <w:left w:val="single" w:sz="2" w:space="0" w:color="E3E3E3"/>
            <w:bottom w:val="single" w:sz="2" w:space="0" w:color="E3E3E3"/>
            <w:right w:val="single" w:sz="2" w:space="0" w:color="E3E3E3"/>
          </w:divBdr>
        </w:div>
        <w:div w:id="779299288">
          <w:marLeft w:val="0"/>
          <w:marRight w:val="0"/>
          <w:marTop w:val="0"/>
          <w:marBottom w:val="0"/>
          <w:divBdr>
            <w:top w:val="single" w:sz="2" w:space="0" w:color="E3E3E3"/>
            <w:left w:val="single" w:sz="2" w:space="0" w:color="E3E3E3"/>
            <w:bottom w:val="single" w:sz="2" w:space="0" w:color="E3E3E3"/>
            <w:right w:val="single" w:sz="2" w:space="0" w:color="E3E3E3"/>
          </w:divBdr>
        </w:div>
        <w:div w:id="782961463">
          <w:marLeft w:val="0"/>
          <w:marRight w:val="0"/>
          <w:marTop w:val="0"/>
          <w:marBottom w:val="0"/>
          <w:divBdr>
            <w:top w:val="single" w:sz="2" w:space="0" w:color="E3E3E3"/>
            <w:left w:val="single" w:sz="2" w:space="0" w:color="E3E3E3"/>
            <w:bottom w:val="single" w:sz="2" w:space="0" w:color="E3E3E3"/>
            <w:right w:val="single" w:sz="2" w:space="0" w:color="E3E3E3"/>
          </w:divBdr>
        </w:div>
        <w:div w:id="785269758">
          <w:marLeft w:val="0"/>
          <w:marRight w:val="0"/>
          <w:marTop w:val="0"/>
          <w:marBottom w:val="0"/>
          <w:divBdr>
            <w:top w:val="single" w:sz="2" w:space="0" w:color="E3E3E3"/>
            <w:left w:val="single" w:sz="2" w:space="0" w:color="E3E3E3"/>
            <w:bottom w:val="single" w:sz="2" w:space="0" w:color="E3E3E3"/>
            <w:right w:val="single" w:sz="2" w:space="0" w:color="E3E3E3"/>
          </w:divBdr>
        </w:div>
        <w:div w:id="790712911">
          <w:marLeft w:val="0"/>
          <w:marRight w:val="0"/>
          <w:marTop w:val="0"/>
          <w:marBottom w:val="0"/>
          <w:divBdr>
            <w:top w:val="single" w:sz="2" w:space="0" w:color="E3E3E3"/>
            <w:left w:val="single" w:sz="2" w:space="0" w:color="E3E3E3"/>
            <w:bottom w:val="single" w:sz="2" w:space="0" w:color="E3E3E3"/>
            <w:right w:val="single" w:sz="2" w:space="0" w:color="E3E3E3"/>
          </w:divBdr>
        </w:div>
        <w:div w:id="798377661">
          <w:marLeft w:val="0"/>
          <w:marRight w:val="0"/>
          <w:marTop w:val="0"/>
          <w:marBottom w:val="0"/>
          <w:divBdr>
            <w:top w:val="single" w:sz="2" w:space="0" w:color="E3E3E3"/>
            <w:left w:val="single" w:sz="2" w:space="0" w:color="E3E3E3"/>
            <w:bottom w:val="single" w:sz="2" w:space="0" w:color="E3E3E3"/>
            <w:right w:val="single" w:sz="2" w:space="0" w:color="E3E3E3"/>
          </w:divBdr>
        </w:div>
        <w:div w:id="805010831">
          <w:marLeft w:val="0"/>
          <w:marRight w:val="0"/>
          <w:marTop w:val="0"/>
          <w:marBottom w:val="0"/>
          <w:divBdr>
            <w:top w:val="single" w:sz="2" w:space="0" w:color="E3E3E3"/>
            <w:left w:val="single" w:sz="2" w:space="0" w:color="E3E3E3"/>
            <w:bottom w:val="single" w:sz="2" w:space="0" w:color="E3E3E3"/>
            <w:right w:val="single" w:sz="2" w:space="0" w:color="E3E3E3"/>
          </w:divBdr>
        </w:div>
        <w:div w:id="822697120">
          <w:marLeft w:val="0"/>
          <w:marRight w:val="0"/>
          <w:marTop w:val="0"/>
          <w:marBottom w:val="0"/>
          <w:divBdr>
            <w:top w:val="single" w:sz="2" w:space="0" w:color="E3E3E3"/>
            <w:left w:val="single" w:sz="2" w:space="0" w:color="E3E3E3"/>
            <w:bottom w:val="single" w:sz="2" w:space="0" w:color="E3E3E3"/>
            <w:right w:val="single" w:sz="2" w:space="0" w:color="E3E3E3"/>
          </w:divBdr>
        </w:div>
        <w:div w:id="824511244">
          <w:marLeft w:val="0"/>
          <w:marRight w:val="0"/>
          <w:marTop w:val="0"/>
          <w:marBottom w:val="0"/>
          <w:divBdr>
            <w:top w:val="single" w:sz="2" w:space="0" w:color="E3E3E3"/>
            <w:left w:val="single" w:sz="2" w:space="0" w:color="E3E3E3"/>
            <w:bottom w:val="single" w:sz="2" w:space="0" w:color="E3E3E3"/>
            <w:right w:val="single" w:sz="2" w:space="0" w:color="E3E3E3"/>
          </w:divBdr>
        </w:div>
        <w:div w:id="828712371">
          <w:marLeft w:val="0"/>
          <w:marRight w:val="0"/>
          <w:marTop w:val="0"/>
          <w:marBottom w:val="0"/>
          <w:divBdr>
            <w:top w:val="single" w:sz="2" w:space="0" w:color="E3E3E3"/>
            <w:left w:val="single" w:sz="2" w:space="0" w:color="E3E3E3"/>
            <w:bottom w:val="single" w:sz="2" w:space="0" w:color="E3E3E3"/>
            <w:right w:val="single" w:sz="2" w:space="0" w:color="E3E3E3"/>
          </w:divBdr>
        </w:div>
        <w:div w:id="842278481">
          <w:marLeft w:val="0"/>
          <w:marRight w:val="0"/>
          <w:marTop w:val="0"/>
          <w:marBottom w:val="0"/>
          <w:divBdr>
            <w:top w:val="single" w:sz="2" w:space="0" w:color="E3E3E3"/>
            <w:left w:val="single" w:sz="2" w:space="0" w:color="E3E3E3"/>
            <w:bottom w:val="single" w:sz="2" w:space="0" w:color="E3E3E3"/>
            <w:right w:val="single" w:sz="2" w:space="0" w:color="E3E3E3"/>
          </w:divBdr>
        </w:div>
        <w:div w:id="842664668">
          <w:marLeft w:val="0"/>
          <w:marRight w:val="0"/>
          <w:marTop w:val="0"/>
          <w:marBottom w:val="0"/>
          <w:divBdr>
            <w:top w:val="single" w:sz="2" w:space="0" w:color="E3E3E3"/>
            <w:left w:val="single" w:sz="2" w:space="0" w:color="E3E3E3"/>
            <w:bottom w:val="single" w:sz="2" w:space="0" w:color="E3E3E3"/>
            <w:right w:val="single" w:sz="2" w:space="0" w:color="E3E3E3"/>
          </w:divBdr>
        </w:div>
        <w:div w:id="852451359">
          <w:marLeft w:val="0"/>
          <w:marRight w:val="0"/>
          <w:marTop w:val="0"/>
          <w:marBottom w:val="0"/>
          <w:divBdr>
            <w:top w:val="single" w:sz="2" w:space="0" w:color="E3E3E3"/>
            <w:left w:val="single" w:sz="2" w:space="0" w:color="E3E3E3"/>
            <w:bottom w:val="single" w:sz="2" w:space="0" w:color="E3E3E3"/>
            <w:right w:val="single" w:sz="2" w:space="0" w:color="E3E3E3"/>
          </w:divBdr>
        </w:div>
        <w:div w:id="859514894">
          <w:marLeft w:val="0"/>
          <w:marRight w:val="0"/>
          <w:marTop w:val="0"/>
          <w:marBottom w:val="0"/>
          <w:divBdr>
            <w:top w:val="single" w:sz="2" w:space="0" w:color="E3E3E3"/>
            <w:left w:val="single" w:sz="2" w:space="0" w:color="E3E3E3"/>
            <w:bottom w:val="single" w:sz="2" w:space="0" w:color="E3E3E3"/>
            <w:right w:val="single" w:sz="2" w:space="0" w:color="E3E3E3"/>
          </w:divBdr>
        </w:div>
        <w:div w:id="873541059">
          <w:marLeft w:val="0"/>
          <w:marRight w:val="0"/>
          <w:marTop w:val="0"/>
          <w:marBottom w:val="0"/>
          <w:divBdr>
            <w:top w:val="single" w:sz="2" w:space="0" w:color="E3E3E3"/>
            <w:left w:val="single" w:sz="2" w:space="0" w:color="E3E3E3"/>
            <w:bottom w:val="single" w:sz="2" w:space="0" w:color="E3E3E3"/>
            <w:right w:val="single" w:sz="2" w:space="0" w:color="E3E3E3"/>
          </w:divBdr>
        </w:div>
        <w:div w:id="874730422">
          <w:marLeft w:val="0"/>
          <w:marRight w:val="0"/>
          <w:marTop w:val="0"/>
          <w:marBottom w:val="0"/>
          <w:divBdr>
            <w:top w:val="single" w:sz="2" w:space="0" w:color="E3E3E3"/>
            <w:left w:val="single" w:sz="2" w:space="0" w:color="E3E3E3"/>
            <w:bottom w:val="single" w:sz="2" w:space="0" w:color="E3E3E3"/>
            <w:right w:val="single" w:sz="2" w:space="0" w:color="E3E3E3"/>
          </w:divBdr>
        </w:div>
        <w:div w:id="892539832">
          <w:marLeft w:val="0"/>
          <w:marRight w:val="0"/>
          <w:marTop w:val="0"/>
          <w:marBottom w:val="0"/>
          <w:divBdr>
            <w:top w:val="single" w:sz="2" w:space="0" w:color="E3E3E3"/>
            <w:left w:val="single" w:sz="2" w:space="0" w:color="E3E3E3"/>
            <w:bottom w:val="single" w:sz="2" w:space="0" w:color="E3E3E3"/>
            <w:right w:val="single" w:sz="2" w:space="0" w:color="E3E3E3"/>
          </w:divBdr>
        </w:div>
        <w:div w:id="903486293">
          <w:marLeft w:val="0"/>
          <w:marRight w:val="0"/>
          <w:marTop w:val="0"/>
          <w:marBottom w:val="0"/>
          <w:divBdr>
            <w:top w:val="single" w:sz="2" w:space="0" w:color="E3E3E3"/>
            <w:left w:val="single" w:sz="2" w:space="0" w:color="E3E3E3"/>
            <w:bottom w:val="single" w:sz="2" w:space="0" w:color="E3E3E3"/>
            <w:right w:val="single" w:sz="2" w:space="0" w:color="E3E3E3"/>
          </w:divBdr>
        </w:div>
        <w:div w:id="906381145">
          <w:marLeft w:val="0"/>
          <w:marRight w:val="0"/>
          <w:marTop w:val="0"/>
          <w:marBottom w:val="0"/>
          <w:divBdr>
            <w:top w:val="single" w:sz="2" w:space="0" w:color="E3E3E3"/>
            <w:left w:val="single" w:sz="2" w:space="0" w:color="E3E3E3"/>
            <w:bottom w:val="single" w:sz="2" w:space="0" w:color="E3E3E3"/>
            <w:right w:val="single" w:sz="2" w:space="0" w:color="E3E3E3"/>
          </w:divBdr>
        </w:div>
        <w:div w:id="909970434">
          <w:marLeft w:val="0"/>
          <w:marRight w:val="0"/>
          <w:marTop w:val="0"/>
          <w:marBottom w:val="0"/>
          <w:divBdr>
            <w:top w:val="single" w:sz="2" w:space="0" w:color="E3E3E3"/>
            <w:left w:val="single" w:sz="2" w:space="0" w:color="E3E3E3"/>
            <w:bottom w:val="single" w:sz="2" w:space="0" w:color="E3E3E3"/>
            <w:right w:val="single" w:sz="2" w:space="0" w:color="E3E3E3"/>
          </w:divBdr>
        </w:div>
        <w:div w:id="910310527">
          <w:marLeft w:val="0"/>
          <w:marRight w:val="0"/>
          <w:marTop w:val="0"/>
          <w:marBottom w:val="0"/>
          <w:divBdr>
            <w:top w:val="single" w:sz="2" w:space="0" w:color="E3E3E3"/>
            <w:left w:val="single" w:sz="2" w:space="0" w:color="E3E3E3"/>
            <w:bottom w:val="single" w:sz="2" w:space="0" w:color="E3E3E3"/>
            <w:right w:val="single" w:sz="2" w:space="0" w:color="E3E3E3"/>
          </w:divBdr>
        </w:div>
        <w:div w:id="923496884">
          <w:marLeft w:val="0"/>
          <w:marRight w:val="0"/>
          <w:marTop w:val="0"/>
          <w:marBottom w:val="0"/>
          <w:divBdr>
            <w:top w:val="single" w:sz="2" w:space="0" w:color="E3E3E3"/>
            <w:left w:val="single" w:sz="2" w:space="0" w:color="E3E3E3"/>
            <w:bottom w:val="single" w:sz="2" w:space="0" w:color="E3E3E3"/>
            <w:right w:val="single" w:sz="2" w:space="0" w:color="E3E3E3"/>
          </w:divBdr>
        </w:div>
        <w:div w:id="935477794">
          <w:marLeft w:val="0"/>
          <w:marRight w:val="0"/>
          <w:marTop w:val="0"/>
          <w:marBottom w:val="0"/>
          <w:divBdr>
            <w:top w:val="single" w:sz="2" w:space="0" w:color="E3E3E3"/>
            <w:left w:val="single" w:sz="2" w:space="0" w:color="E3E3E3"/>
            <w:bottom w:val="single" w:sz="2" w:space="0" w:color="E3E3E3"/>
            <w:right w:val="single" w:sz="2" w:space="0" w:color="E3E3E3"/>
          </w:divBdr>
        </w:div>
        <w:div w:id="937517051">
          <w:marLeft w:val="0"/>
          <w:marRight w:val="0"/>
          <w:marTop w:val="0"/>
          <w:marBottom w:val="0"/>
          <w:divBdr>
            <w:top w:val="single" w:sz="2" w:space="0" w:color="E3E3E3"/>
            <w:left w:val="single" w:sz="2" w:space="0" w:color="E3E3E3"/>
            <w:bottom w:val="single" w:sz="2" w:space="0" w:color="E3E3E3"/>
            <w:right w:val="single" w:sz="2" w:space="0" w:color="E3E3E3"/>
          </w:divBdr>
        </w:div>
        <w:div w:id="937712891">
          <w:marLeft w:val="0"/>
          <w:marRight w:val="0"/>
          <w:marTop w:val="0"/>
          <w:marBottom w:val="0"/>
          <w:divBdr>
            <w:top w:val="single" w:sz="2" w:space="0" w:color="E3E3E3"/>
            <w:left w:val="single" w:sz="2" w:space="0" w:color="E3E3E3"/>
            <w:bottom w:val="single" w:sz="2" w:space="0" w:color="E3E3E3"/>
            <w:right w:val="single" w:sz="2" w:space="0" w:color="E3E3E3"/>
          </w:divBdr>
        </w:div>
        <w:div w:id="947810456">
          <w:marLeft w:val="0"/>
          <w:marRight w:val="0"/>
          <w:marTop w:val="0"/>
          <w:marBottom w:val="0"/>
          <w:divBdr>
            <w:top w:val="single" w:sz="2" w:space="0" w:color="E3E3E3"/>
            <w:left w:val="single" w:sz="2" w:space="0" w:color="E3E3E3"/>
            <w:bottom w:val="single" w:sz="2" w:space="0" w:color="E3E3E3"/>
            <w:right w:val="single" w:sz="2" w:space="0" w:color="E3E3E3"/>
          </w:divBdr>
        </w:div>
        <w:div w:id="957031961">
          <w:marLeft w:val="0"/>
          <w:marRight w:val="0"/>
          <w:marTop w:val="0"/>
          <w:marBottom w:val="0"/>
          <w:divBdr>
            <w:top w:val="single" w:sz="2" w:space="0" w:color="E3E3E3"/>
            <w:left w:val="single" w:sz="2" w:space="0" w:color="E3E3E3"/>
            <w:bottom w:val="single" w:sz="2" w:space="0" w:color="E3E3E3"/>
            <w:right w:val="single" w:sz="2" w:space="0" w:color="E3E3E3"/>
          </w:divBdr>
        </w:div>
        <w:div w:id="975404702">
          <w:marLeft w:val="0"/>
          <w:marRight w:val="0"/>
          <w:marTop w:val="0"/>
          <w:marBottom w:val="0"/>
          <w:divBdr>
            <w:top w:val="single" w:sz="2" w:space="0" w:color="E3E3E3"/>
            <w:left w:val="single" w:sz="2" w:space="0" w:color="E3E3E3"/>
            <w:bottom w:val="single" w:sz="2" w:space="0" w:color="E3E3E3"/>
            <w:right w:val="single" w:sz="2" w:space="0" w:color="E3E3E3"/>
          </w:divBdr>
        </w:div>
        <w:div w:id="982350159">
          <w:marLeft w:val="0"/>
          <w:marRight w:val="0"/>
          <w:marTop w:val="0"/>
          <w:marBottom w:val="0"/>
          <w:divBdr>
            <w:top w:val="single" w:sz="2" w:space="0" w:color="E3E3E3"/>
            <w:left w:val="single" w:sz="2" w:space="0" w:color="E3E3E3"/>
            <w:bottom w:val="single" w:sz="2" w:space="0" w:color="E3E3E3"/>
            <w:right w:val="single" w:sz="2" w:space="0" w:color="E3E3E3"/>
          </w:divBdr>
        </w:div>
        <w:div w:id="983582267">
          <w:marLeft w:val="0"/>
          <w:marRight w:val="0"/>
          <w:marTop w:val="0"/>
          <w:marBottom w:val="0"/>
          <w:divBdr>
            <w:top w:val="single" w:sz="2" w:space="0" w:color="E3E3E3"/>
            <w:left w:val="single" w:sz="2" w:space="0" w:color="E3E3E3"/>
            <w:bottom w:val="single" w:sz="2" w:space="0" w:color="E3E3E3"/>
            <w:right w:val="single" w:sz="2" w:space="0" w:color="E3E3E3"/>
          </w:divBdr>
        </w:div>
        <w:div w:id="985864512">
          <w:marLeft w:val="0"/>
          <w:marRight w:val="0"/>
          <w:marTop w:val="0"/>
          <w:marBottom w:val="0"/>
          <w:divBdr>
            <w:top w:val="single" w:sz="2" w:space="0" w:color="E3E3E3"/>
            <w:left w:val="single" w:sz="2" w:space="0" w:color="E3E3E3"/>
            <w:bottom w:val="single" w:sz="2" w:space="0" w:color="E3E3E3"/>
            <w:right w:val="single" w:sz="2" w:space="0" w:color="E3E3E3"/>
          </w:divBdr>
        </w:div>
        <w:div w:id="986206317">
          <w:marLeft w:val="0"/>
          <w:marRight w:val="0"/>
          <w:marTop w:val="0"/>
          <w:marBottom w:val="0"/>
          <w:divBdr>
            <w:top w:val="single" w:sz="2" w:space="0" w:color="E3E3E3"/>
            <w:left w:val="single" w:sz="2" w:space="0" w:color="E3E3E3"/>
            <w:bottom w:val="single" w:sz="2" w:space="0" w:color="E3E3E3"/>
            <w:right w:val="single" w:sz="2" w:space="0" w:color="E3E3E3"/>
          </w:divBdr>
        </w:div>
        <w:div w:id="995691396">
          <w:marLeft w:val="0"/>
          <w:marRight w:val="0"/>
          <w:marTop w:val="0"/>
          <w:marBottom w:val="0"/>
          <w:divBdr>
            <w:top w:val="single" w:sz="2" w:space="0" w:color="E3E3E3"/>
            <w:left w:val="single" w:sz="2" w:space="0" w:color="E3E3E3"/>
            <w:bottom w:val="single" w:sz="2" w:space="0" w:color="E3E3E3"/>
            <w:right w:val="single" w:sz="2" w:space="0" w:color="E3E3E3"/>
          </w:divBdr>
        </w:div>
        <w:div w:id="1004012904">
          <w:marLeft w:val="0"/>
          <w:marRight w:val="0"/>
          <w:marTop w:val="0"/>
          <w:marBottom w:val="0"/>
          <w:divBdr>
            <w:top w:val="single" w:sz="2" w:space="0" w:color="E3E3E3"/>
            <w:left w:val="single" w:sz="2" w:space="0" w:color="E3E3E3"/>
            <w:bottom w:val="single" w:sz="2" w:space="0" w:color="E3E3E3"/>
            <w:right w:val="single" w:sz="2" w:space="0" w:color="E3E3E3"/>
          </w:divBdr>
        </w:div>
        <w:div w:id="1010256835">
          <w:marLeft w:val="0"/>
          <w:marRight w:val="0"/>
          <w:marTop w:val="0"/>
          <w:marBottom w:val="0"/>
          <w:divBdr>
            <w:top w:val="single" w:sz="2" w:space="0" w:color="E3E3E3"/>
            <w:left w:val="single" w:sz="2" w:space="0" w:color="E3E3E3"/>
            <w:bottom w:val="single" w:sz="2" w:space="0" w:color="E3E3E3"/>
            <w:right w:val="single" w:sz="2" w:space="0" w:color="E3E3E3"/>
          </w:divBdr>
        </w:div>
        <w:div w:id="1012948461">
          <w:marLeft w:val="0"/>
          <w:marRight w:val="0"/>
          <w:marTop w:val="0"/>
          <w:marBottom w:val="0"/>
          <w:divBdr>
            <w:top w:val="single" w:sz="2" w:space="0" w:color="E3E3E3"/>
            <w:left w:val="single" w:sz="2" w:space="0" w:color="E3E3E3"/>
            <w:bottom w:val="single" w:sz="2" w:space="0" w:color="E3E3E3"/>
            <w:right w:val="single" w:sz="2" w:space="0" w:color="E3E3E3"/>
          </w:divBdr>
        </w:div>
        <w:div w:id="1013384086">
          <w:marLeft w:val="0"/>
          <w:marRight w:val="0"/>
          <w:marTop w:val="0"/>
          <w:marBottom w:val="0"/>
          <w:divBdr>
            <w:top w:val="single" w:sz="2" w:space="0" w:color="E3E3E3"/>
            <w:left w:val="single" w:sz="2" w:space="0" w:color="E3E3E3"/>
            <w:bottom w:val="single" w:sz="2" w:space="0" w:color="E3E3E3"/>
            <w:right w:val="single" w:sz="2" w:space="0" w:color="E3E3E3"/>
          </w:divBdr>
        </w:div>
        <w:div w:id="1028944448">
          <w:marLeft w:val="0"/>
          <w:marRight w:val="0"/>
          <w:marTop w:val="0"/>
          <w:marBottom w:val="0"/>
          <w:divBdr>
            <w:top w:val="single" w:sz="2" w:space="0" w:color="E3E3E3"/>
            <w:left w:val="single" w:sz="2" w:space="0" w:color="E3E3E3"/>
            <w:bottom w:val="single" w:sz="2" w:space="0" w:color="E3E3E3"/>
            <w:right w:val="single" w:sz="2" w:space="0" w:color="E3E3E3"/>
          </w:divBdr>
        </w:div>
        <w:div w:id="1039427805">
          <w:marLeft w:val="0"/>
          <w:marRight w:val="0"/>
          <w:marTop w:val="0"/>
          <w:marBottom w:val="0"/>
          <w:divBdr>
            <w:top w:val="single" w:sz="2" w:space="0" w:color="E3E3E3"/>
            <w:left w:val="single" w:sz="2" w:space="0" w:color="E3E3E3"/>
            <w:bottom w:val="single" w:sz="2" w:space="0" w:color="E3E3E3"/>
            <w:right w:val="single" w:sz="2" w:space="0" w:color="E3E3E3"/>
          </w:divBdr>
        </w:div>
        <w:div w:id="1043215627">
          <w:marLeft w:val="0"/>
          <w:marRight w:val="0"/>
          <w:marTop w:val="0"/>
          <w:marBottom w:val="0"/>
          <w:divBdr>
            <w:top w:val="single" w:sz="2" w:space="0" w:color="E3E3E3"/>
            <w:left w:val="single" w:sz="2" w:space="0" w:color="E3E3E3"/>
            <w:bottom w:val="single" w:sz="2" w:space="0" w:color="E3E3E3"/>
            <w:right w:val="single" w:sz="2" w:space="0" w:color="E3E3E3"/>
          </w:divBdr>
        </w:div>
        <w:div w:id="1045518971">
          <w:marLeft w:val="0"/>
          <w:marRight w:val="0"/>
          <w:marTop w:val="0"/>
          <w:marBottom w:val="0"/>
          <w:divBdr>
            <w:top w:val="single" w:sz="2" w:space="0" w:color="E3E3E3"/>
            <w:left w:val="single" w:sz="2" w:space="0" w:color="E3E3E3"/>
            <w:bottom w:val="single" w:sz="2" w:space="0" w:color="E3E3E3"/>
            <w:right w:val="single" w:sz="2" w:space="0" w:color="E3E3E3"/>
          </w:divBdr>
        </w:div>
        <w:div w:id="1053389726">
          <w:marLeft w:val="0"/>
          <w:marRight w:val="0"/>
          <w:marTop w:val="0"/>
          <w:marBottom w:val="0"/>
          <w:divBdr>
            <w:top w:val="single" w:sz="2" w:space="0" w:color="E3E3E3"/>
            <w:left w:val="single" w:sz="2" w:space="0" w:color="E3E3E3"/>
            <w:bottom w:val="single" w:sz="2" w:space="0" w:color="E3E3E3"/>
            <w:right w:val="single" w:sz="2" w:space="0" w:color="E3E3E3"/>
          </w:divBdr>
        </w:div>
        <w:div w:id="1063598167">
          <w:marLeft w:val="0"/>
          <w:marRight w:val="0"/>
          <w:marTop w:val="0"/>
          <w:marBottom w:val="0"/>
          <w:divBdr>
            <w:top w:val="single" w:sz="2" w:space="0" w:color="E3E3E3"/>
            <w:left w:val="single" w:sz="2" w:space="0" w:color="E3E3E3"/>
            <w:bottom w:val="single" w:sz="2" w:space="0" w:color="E3E3E3"/>
            <w:right w:val="single" w:sz="2" w:space="0" w:color="E3E3E3"/>
          </w:divBdr>
        </w:div>
        <w:div w:id="1065227745">
          <w:marLeft w:val="0"/>
          <w:marRight w:val="0"/>
          <w:marTop w:val="0"/>
          <w:marBottom w:val="0"/>
          <w:divBdr>
            <w:top w:val="single" w:sz="2" w:space="0" w:color="E3E3E3"/>
            <w:left w:val="single" w:sz="2" w:space="0" w:color="E3E3E3"/>
            <w:bottom w:val="single" w:sz="2" w:space="0" w:color="E3E3E3"/>
            <w:right w:val="single" w:sz="2" w:space="0" w:color="E3E3E3"/>
          </w:divBdr>
        </w:div>
        <w:div w:id="1068264260">
          <w:marLeft w:val="0"/>
          <w:marRight w:val="0"/>
          <w:marTop w:val="0"/>
          <w:marBottom w:val="0"/>
          <w:divBdr>
            <w:top w:val="single" w:sz="2" w:space="0" w:color="E3E3E3"/>
            <w:left w:val="single" w:sz="2" w:space="0" w:color="E3E3E3"/>
            <w:bottom w:val="single" w:sz="2" w:space="0" w:color="E3E3E3"/>
            <w:right w:val="single" w:sz="2" w:space="0" w:color="E3E3E3"/>
          </w:divBdr>
        </w:div>
        <w:div w:id="1084110573">
          <w:marLeft w:val="0"/>
          <w:marRight w:val="0"/>
          <w:marTop w:val="0"/>
          <w:marBottom w:val="0"/>
          <w:divBdr>
            <w:top w:val="single" w:sz="2" w:space="0" w:color="E3E3E3"/>
            <w:left w:val="single" w:sz="2" w:space="0" w:color="E3E3E3"/>
            <w:bottom w:val="single" w:sz="2" w:space="0" w:color="E3E3E3"/>
            <w:right w:val="single" w:sz="2" w:space="0" w:color="E3E3E3"/>
          </w:divBdr>
        </w:div>
        <w:div w:id="1087920154">
          <w:marLeft w:val="0"/>
          <w:marRight w:val="0"/>
          <w:marTop w:val="0"/>
          <w:marBottom w:val="0"/>
          <w:divBdr>
            <w:top w:val="single" w:sz="2" w:space="0" w:color="E3E3E3"/>
            <w:left w:val="single" w:sz="2" w:space="0" w:color="E3E3E3"/>
            <w:bottom w:val="single" w:sz="2" w:space="0" w:color="E3E3E3"/>
            <w:right w:val="single" w:sz="2" w:space="0" w:color="E3E3E3"/>
          </w:divBdr>
        </w:div>
        <w:div w:id="1116294365">
          <w:marLeft w:val="0"/>
          <w:marRight w:val="0"/>
          <w:marTop w:val="0"/>
          <w:marBottom w:val="0"/>
          <w:divBdr>
            <w:top w:val="single" w:sz="2" w:space="0" w:color="E3E3E3"/>
            <w:left w:val="single" w:sz="2" w:space="0" w:color="E3E3E3"/>
            <w:bottom w:val="single" w:sz="2" w:space="0" w:color="E3E3E3"/>
            <w:right w:val="single" w:sz="2" w:space="0" w:color="E3E3E3"/>
          </w:divBdr>
        </w:div>
        <w:div w:id="1118645391">
          <w:marLeft w:val="0"/>
          <w:marRight w:val="0"/>
          <w:marTop w:val="0"/>
          <w:marBottom w:val="0"/>
          <w:divBdr>
            <w:top w:val="single" w:sz="2" w:space="0" w:color="E3E3E3"/>
            <w:left w:val="single" w:sz="2" w:space="0" w:color="E3E3E3"/>
            <w:bottom w:val="single" w:sz="2" w:space="0" w:color="E3E3E3"/>
            <w:right w:val="single" w:sz="2" w:space="0" w:color="E3E3E3"/>
          </w:divBdr>
        </w:div>
        <w:div w:id="1137456053">
          <w:marLeft w:val="0"/>
          <w:marRight w:val="0"/>
          <w:marTop w:val="0"/>
          <w:marBottom w:val="0"/>
          <w:divBdr>
            <w:top w:val="single" w:sz="2" w:space="0" w:color="E3E3E3"/>
            <w:left w:val="single" w:sz="2" w:space="0" w:color="E3E3E3"/>
            <w:bottom w:val="single" w:sz="2" w:space="0" w:color="E3E3E3"/>
            <w:right w:val="single" w:sz="2" w:space="0" w:color="E3E3E3"/>
          </w:divBdr>
        </w:div>
        <w:div w:id="1146120095">
          <w:marLeft w:val="0"/>
          <w:marRight w:val="0"/>
          <w:marTop w:val="0"/>
          <w:marBottom w:val="0"/>
          <w:divBdr>
            <w:top w:val="single" w:sz="2" w:space="0" w:color="E3E3E3"/>
            <w:left w:val="single" w:sz="2" w:space="0" w:color="E3E3E3"/>
            <w:bottom w:val="single" w:sz="2" w:space="0" w:color="E3E3E3"/>
            <w:right w:val="single" w:sz="2" w:space="0" w:color="E3E3E3"/>
          </w:divBdr>
        </w:div>
        <w:div w:id="1146245527">
          <w:marLeft w:val="0"/>
          <w:marRight w:val="0"/>
          <w:marTop w:val="0"/>
          <w:marBottom w:val="0"/>
          <w:divBdr>
            <w:top w:val="single" w:sz="2" w:space="0" w:color="E3E3E3"/>
            <w:left w:val="single" w:sz="2" w:space="0" w:color="E3E3E3"/>
            <w:bottom w:val="single" w:sz="2" w:space="0" w:color="E3E3E3"/>
            <w:right w:val="single" w:sz="2" w:space="0" w:color="E3E3E3"/>
          </w:divBdr>
        </w:div>
        <w:div w:id="1158810301">
          <w:marLeft w:val="0"/>
          <w:marRight w:val="0"/>
          <w:marTop w:val="0"/>
          <w:marBottom w:val="0"/>
          <w:divBdr>
            <w:top w:val="single" w:sz="2" w:space="0" w:color="E3E3E3"/>
            <w:left w:val="single" w:sz="2" w:space="0" w:color="E3E3E3"/>
            <w:bottom w:val="single" w:sz="2" w:space="0" w:color="E3E3E3"/>
            <w:right w:val="single" w:sz="2" w:space="0" w:color="E3E3E3"/>
          </w:divBdr>
        </w:div>
        <w:div w:id="1174343640">
          <w:marLeft w:val="0"/>
          <w:marRight w:val="0"/>
          <w:marTop w:val="0"/>
          <w:marBottom w:val="0"/>
          <w:divBdr>
            <w:top w:val="single" w:sz="2" w:space="0" w:color="E3E3E3"/>
            <w:left w:val="single" w:sz="2" w:space="0" w:color="E3E3E3"/>
            <w:bottom w:val="single" w:sz="2" w:space="0" w:color="E3E3E3"/>
            <w:right w:val="single" w:sz="2" w:space="0" w:color="E3E3E3"/>
          </w:divBdr>
        </w:div>
        <w:div w:id="1177233605">
          <w:marLeft w:val="0"/>
          <w:marRight w:val="0"/>
          <w:marTop w:val="0"/>
          <w:marBottom w:val="0"/>
          <w:divBdr>
            <w:top w:val="single" w:sz="2" w:space="0" w:color="E3E3E3"/>
            <w:left w:val="single" w:sz="2" w:space="0" w:color="E3E3E3"/>
            <w:bottom w:val="single" w:sz="2" w:space="0" w:color="E3E3E3"/>
            <w:right w:val="single" w:sz="2" w:space="0" w:color="E3E3E3"/>
          </w:divBdr>
        </w:div>
        <w:div w:id="1201941235">
          <w:marLeft w:val="0"/>
          <w:marRight w:val="0"/>
          <w:marTop w:val="0"/>
          <w:marBottom w:val="0"/>
          <w:divBdr>
            <w:top w:val="single" w:sz="2" w:space="0" w:color="E3E3E3"/>
            <w:left w:val="single" w:sz="2" w:space="0" w:color="E3E3E3"/>
            <w:bottom w:val="single" w:sz="2" w:space="0" w:color="E3E3E3"/>
            <w:right w:val="single" w:sz="2" w:space="0" w:color="E3E3E3"/>
          </w:divBdr>
        </w:div>
        <w:div w:id="1202933646">
          <w:marLeft w:val="0"/>
          <w:marRight w:val="0"/>
          <w:marTop w:val="0"/>
          <w:marBottom w:val="0"/>
          <w:divBdr>
            <w:top w:val="single" w:sz="2" w:space="0" w:color="E3E3E3"/>
            <w:left w:val="single" w:sz="2" w:space="0" w:color="E3E3E3"/>
            <w:bottom w:val="single" w:sz="2" w:space="0" w:color="E3E3E3"/>
            <w:right w:val="single" w:sz="2" w:space="0" w:color="E3E3E3"/>
          </w:divBdr>
        </w:div>
        <w:div w:id="1205092558">
          <w:marLeft w:val="0"/>
          <w:marRight w:val="0"/>
          <w:marTop w:val="0"/>
          <w:marBottom w:val="0"/>
          <w:divBdr>
            <w:top w:val="single" w:sz="2" w:space="0" w:color="E3E3E3"/>
            <w:left w:val="single" w:sz="2" w:space="0" w:color="E3E3E3"/>
            <w:bottom w:val="single" w:sz="2" w:space="0" w:color="E3E3E3"/>
            <w:right w:val="single" w:sz="2" w:space="0" w:color="E3E3E3"/>
          </w:divBdr>
        </w:div>
        <w:div w:id="1218586269">
          <w:marLeft w:val="0"/>
          <w:marRight w:val="0"/>
          <w:marTop w:val="0"/>
          <w:marBottom w:val="0"/>
          <w:divBdr>
            <w:top w:val="single" w:sz="2" w:space="0" w:color="E3E3E3"/>
            <w:left w:val="single" w:sz="2" w:space="0" w:color="E3E3E3"/>
            <w:bottom w:val="single" w:sz="2" w:space="0" w:color="E3E3E3"/>
            <w:right w:val="single" w:sz="2" w:space="0" w:color="E3E3E3"/>
          </w:divBdr>
        </w:div>
        <w:div w:id="1221332412">
          <w:marLeft w:val="0"/>
          <w:marRight w:val="0"/>
          <w:marTop w:val="0"/>
          <w:marBottom w:val="0"/>
          <w:divBdr>
            <w:top w:val="single" w:sz="2" w:space="0" w:color="E3E3E3"/>
            <w:left w:val="single" w:sz="2" w:space="0" w:color="E3E3E3"/>
            <w:bottom w:val="single" w:sz="2" w:space="0" w:color="E3E3E3"/>
            <w:right w:val="single" w:sz="2" w:space="0" w:color="E3E3E3"/>
          </w:divBdr>
        </w:div>
        <w:div w:id="1229880150">
          <w:marLeft w:val="0"/>
          <w:marRight w:val="0"/>
          <w:marTop w:val="0"/>
          <w:marBottom w:val="0"/>
          <w:divBdr>
            <w:top w:val="single" w:sz="2" w:space="0" w:color="E3E3E3"/>
            <w:left w:val="single" w:sz="2" w:space="0" w:color="E3E3E3"/>
            <w:bottom w:val="single" w:sz="2" w:space="0" w:color="E3E3E3"/>
            <w:right w:val="single" w:sz="2" w:space="0" w:color="E3E3E3"/>
          </w:divBdr>
        </w:div>
        <w:div w:id="1241598611">
          <w:marLeft w:val="0"/>
          <w:marRight w:val="0"/>
          <w:marTop w:val="0"/>
          <w:marBottom w:val="0"/>
          <w:divBdr>
            <w:top w:val="single" w:sz="2" w:space="0" w:color="E3E3E3"/>
            <w:left w:val="single" w:sz="2" w:space="0" w:color="E3E3E3"/>
            <w:bottom w:val="single" w:sz="2" w:space="0" w:color="E3E3E3"/>
            <w:right w:val="single" w:sz="2" w:space="0" w:color="E3E3E3"/>
          </w:divBdr>
        </w:div>
        <w:div w:id="1251281694">
          <w:marLeft w:val="0"/>
          <w:marRight w:val="0"/>
          <w:marTop w:val="0"/>
          <w:marBottom w:val="0"/>
          <w:divBdr>
            <w:top w:val="single" w:sz="2" w:space="0" w:color="E3E3E3"/>
            <w:left w:val="single" w:sz="2" w:space="0" w:color="E3E3E3"/>
            <w:bottom w:val="single" w:sz="2" w:space="0" w:color="E3E3E3"/>
            <w:right w:val="single" w:sz="2" w:space="0" w:color="E3E3E3"/>
          </w:divBdr>
        </w:div>
        <w:div w:id="1253509387">
          <w:marLeft w:val="0"/>
          <w:marRight w:val="0"/>
          <w:marTop w:val="0"/>
          <w:marBottom w:val="0"/>
          <w:divBdr>
            <w:top w:val="single" w:sz="2" w:space="0" w:color="E3E3E3"/>
            <w:left w:val="single" w:sz="2" w:space="0" w:color="E3E3E3"/>
            <w:bottom w:val="single" w:sz="2" w:space="0" w:color="E3E3E3"/>
            <w:right w:val="single" w:sz="2" w:space="0" w:color="E3E3E3"/>
          </w:divBdr>
        </w:div>
        <w:div w:id="1257179065">
          <w:marLeft w:val="0"/>
          <w:marRight w:val="0"/>
          <w:marTop w:val="0"/>
          <w:marBottom w:val="0"/>
          <w:divBdr>
            <w:top w:val="single" w:sz="2" w:space="0" w:color="E3E3E3"/>
            <w:left w:val="single" w:sz="2" w:space="0" w:color="E3E3E3"/>
            <w:bottom w:val="single" w:sz="2" w:space="0" w:color="E3E3E3"/>
            <w:right w:val="single" w:sz="2" w:space="0" w:color="E3E3E3"/>
          </w:divBdr>
        </w:div>
        <w:div w:id="1259484201">
          <w:marLeft w:val="0"/>
          <w:marRight w:val="0"/>
          <w:marTop w:val="0"/>
          <w:marBottom w:val="0"/>
          <w:divBdr>
            <w:top w:val="single" w:sz="2" w:space="0" w:color="E3E3E3"/>
            <w:left w:val="single" w:sz="2" w:space="0" w:color="E3E3E3"/>
            <w:bottom w:val="single" w:sz="2" w:space="0" w:color="E3E3E3"/>
            <w:right w:val="single" w:sz="2" w:space="0" w:color="E3E3E3"/>
          </w:divBdr>
        </w:div>
        <w:div w:id="1264922861">
          <w:marLeft w:val="0"/>
          <w:marRight w:val="0"/>
          <w:marTop w:val="0"/>
          <w:marBottom w:val="0"/>
          <w:divBdr>
            <w:top w:val="single" w:sz="2" w:space="0" w:color="E3E3E3"/>
            <w:left w:val="single" w:sz="2" w:space="0" w:color="E3E3E3"/>
            <w:bottom w:val="single" w:sz="2" w:space="0" w:color="E3E3E3"/>
            <w:right w:val="single" w:sz="2" w:space="0" w:color="E3E3E3"/>
          </w:divBdr>
        </w:div>
        <w:div w:id="1276710869">
          <w:marLeft w:val="0"/>
          <w:marRight w:val="0"/>
          <w:marTop w:val="0"/>
          <w:marBottom w:val="0"/>
          <w:divBdr>
            <w:top w:val="single" w:sz="2" w:space="0" w:color="E3E3E3"/>
            <w:left w:val="single" w:sz="2" w:space="0" w:color="E3E3E3"/>
            <w:bottom w:val="single" w:sz="2" w:space="0" w:color="E3E3E3"/>
            <w:right w:val="single" w:sz="2" w:space="0" w:color="E3E3E3"/>
          </w:divBdr>
        </w:div>
        <w:div w:id="1299334495">
          <w:marLeft w:val="0"/>
          <w:marRight w:val="0"/>
          <w:marTop w:val="0"/>
          <w:marBottom w:val="0"/>
          <w:divBdr>
            <w:top w:val="single" w:sz="2" w:space="0" w:color="E3E3E3"/>
            <w:left w:val="single" w:sz="2" w:space="0" w:color="E3E3E3"/>
            <w:bottom w:val="single" w:sz="2" w:space="0" w:color="E3E3E3"/>
            <w:right w:val="single" w:sz="2" w:space="0" w:color="E3E3E3"/>
          </w:divBdr>
        </w:div>
        <w:div w:id="1303539280">
          <w:marLeft w:val="0"/>
          <w:marRight w:val="0"/>
          <w:marTop w:val="0"/>
          <w:marBottom w:val="0"/>
          <w:divBdr>
            <w:top w:val="single" w:sz="2" w:space="0" w:color="E3E3E3"/>
            <w:left w:val="single" w:sz="2" w:space="0" w:color="E3E3E3"/>
            <w:bottom w:val="single" w:sz="2" w:space="0" w:color="E3E3E3"/>
            <w:right w:val="single" w:sz="2" w:space="0" w:color="E3E3E3"/>
          </w:divBdr>
        </w:div>
        <w:div w:id="1305819317">
          <w:marLeft w:val="0"/>
          <w:marRight w:val="0"/>
          <w:marTop w:val="0"/>
          <w:marBottom w:val="0"/>
          <w:divBdr>
            <w:top w:val="single" w:sz="2" w:space="0" w:color="E3E3E3"/>
            <w:left w:val="single" w:sz="2" w:space="0" w:color="E3E3E3"/>
            <w:bottom w:val="single" w:sz="2" w:space="0" w:color="E3E3E3"/>
            <w:right w:val="single" w:sz="2" w:space="0" w:color="E3E3E3"/>
          </w:divBdr>
        </w:div>
        <w:div w:id="1306348230">
          <w:marLeft w:val="0"/>
          <w:marRight w:val="0"/>
          <w:marTop w:val="0"/>
          <w:marBottom w:val="0"/>
          <w:divBdr>
            <w:top w:val="single" w:sz="2" w:space="0" w:color="E3E3E3"/>
            <w:left w:val="single" w:sz="2" w:space="0" w:color="E3E3E3"/>
            <w:bottom w:val="single" w:sz="2" w:space="0" w:color="E3E3E3"/>
            <w:right w:val="single" w:sz="2" w:space="0" w:color="E3E3E3"/>
          </w:divBdr>
        </w:div>
        <w:div w:id="1306466765">
          <w:marLeft w:val="0"/>
          <w:marRight w:val="0"/>
          <w:marTop w:val="0"/>
          <w:marBottom w:val="0"/>
          <w:divBdr>
            <w:top w:val="single" w:sz="2" w:space="0" w:color="E3E3E3"/>
            <w:left w:val="single" w:sz="2" w:space="0" w:color="E3E3E3"/>
            <w:bottom w:val="single" w:sz="2" w:space="0" w:color="E3E3E3"/>
            <w:right w:val="single" w:sz="2" w:space="0" w:color="E3E3E3"/>
          </w:divBdr>
        </w:div>
        <w:div w:id="1309239516">
          <w:marLeft w:val="0"/>
          <w:marRight w:val="0"/>
          <w:marTop w:val="0"/>
          <w:marBottom w:val="0"/>
          <w:divBdr>
            <w:top w:val="single" w:sz="2" w:space="0" w:color="E3E3E3"/>
            <w:left w:val="single" w:sz="2" w:space="0" w:color="E3E3E3"/>
            <w:bottom w:val="single" w:sz="2" w:space="0" w:color="E3E3E3"/>
            <w:right w:val="single" w:sz="2" w:space="0" w:color="E3E3E3"/>
          </w:divBdr>
        </w:div>
        <w:div w:id="1326284309">
          <w:marLeft w:val="0"/>
          <w:marRight w:val="0"/>
          <w:marTop w:val="0"/>
          <w:marBottom w:val="0"/>
          <w:divBdr>
            <w:top w:val="single" w:sz="2" w:space="0" w:color="E3E3E3"/>
            <w:left w:val="single" w:sz="2" w:space="0" w:color="E3E3E3"/>
            <w:bottom w:val="single" w:sz="2" w:space="0" w:color="E3E3E3"/>
            <w:right w:val="single" w:sz="2" w:space="0" w:color="E3E3E3"/>
          </w:divBdr>
        </w:div>
        <w:div w:id="1329670784">
          <w:marLeft w:val="0"/>
          <w:marRight w:val="0"/>
          <w:marTop w:val="0"/>
          <w:marBottom w:val="0"/>
          <w:divBdr>
            <w:top w:val="single" w:sz="2" w:space="0" w:color="E3E3E3"/>
            <w:left w:val="single" w:sz="2" w:space="0" w:color="E3E3E3"/>
            <w:bottom w:val="single" w:sz="2" w:space="0" w:color="E3E3E3"/>
            <w:right w:val="single" w:sz="2" w:space="0" w:color="E3E3E3"/>
          </w:divBdr>
        </w:div>
        <w:div w:id="1332686357">
          <w:marLeft w:val="0"/>
          <w:marRight w:val="0"/>
          <w:marTop w:val="0"/>
          <w:marBottom w:val="0"/>
          <w:divBdr>
            <w:top w:val="single" w:sz="2" w:space="0" w:color="E3E3E3"/>
            <w:left w:val="single" w:sz="2" w:space="0" w:color="E3E3E3"/>
            <w:bottom w:val="single" w:sz="2" w:space="0" w:color="E3E3E3"/>
            <w:right w:val="single" w:sz="2" w:space="0" w:color="E3E3E3"/>
          </w:divBdr>
        </w:div>
        <w:div w:id="1348408745">
          <w:marLeft w:val="0"/>
          <w:marRight w:val="0"/>
          <w:marTop w:val="0"/>
          <w:marBottom w:val="0"/>
          <w:divBdr>
            <w:top w:val="single" w:sz="2" w:space="0" w:color="E3E3E3"/>
            <w:left w:val="single" w:sz="2" w:space="0" w:color="E3E3E3"/>
            <w:bottom w:val="single" w:sz="2" w:space="0" w:color="E3E3E3"/>
            <w:right w:val="single" w:sz="2" w:space="0" w:color="E3E3E3"/>
          </w:divBdr>
        </w:div>
        <w:div w:id="1352804785">
          <w:marLeft w:val="0"/>
          <w:marRight w:val="0"/>
          <w:marTop w:val="0"/>
          <w:marBottom w:val="0"/>
          <w:divBdr>
            <w:top w:val="single" w:sz="2" w:space="0" w:color="E3E3E3"/>
            <w:left w:val="single" w:sz="2" w:space="0" w:color="E3E3E3"/>
            <w:bottom w:val="single" w:sz="2" w:space="0" w:color="E3E3E3"/>
            <w:right w:val="single" w:sz="2" w:space="0" w:color="E3E3E3"/>
          </w:divBdr>
        </w:div>
        <w:div w:id="1352956107">
          <w:marLeft w:val="0"/>
          <w:marRight w:val="0"/>
          <w:marTop w:val="0"/>
          <w:marBottom w:val="0"/>
          <w:divBdr>
            <w:top w:val="single" w:sz="2" w:space="0" w:color="E3E3E3"/>
            <w:left w:val="single" w:sz="2" w:space="0" w:color="E3E3E3"/>
            <w:bottom w:val="single" w:sz="2" w:space="0" w:color="E3E3E3"/>
            <w:right w:val="single" w:sz="2" w:space="0" w:color="E3E3E3"/>
          </w:divBdr>
        </w:div>
        <w:div w:id="1356464966">
          <w:marLeft w:val="0"/>
          <w:marRight w:val="0"/>
          <w:marTop w:val="0"/>
          <w:marBottom w:val="0"/>
          <w:divBdr>
            <w:top w:val="single" w:sz="2" w:space="0" w:color="E3E3E3"/>
            <w:left w:val="single" w:sz="2" w:space="0" w:color="E3E3E3"/>
            <w:bottom w:val="single" w:sz="2" w:space="0" w:color="E3E3E3"/>
            <w:right w:val="single" w:sz="2" w:space="0" w:color="E3E3E3"/>
          </w:divBdr>
        </w:div>
        <w:div w:id="1356538642">
          <w:marLeft w:val="0"/>
          <w:marRight w:val="0"/>
          <w:marTop w:val="0"/>
          <w:marBottom w:val="0"/>
          <w:divBdr>
            <w:top w:val="single" w:sz="2" w:space="0" w:color="E3E3E3"/>
            <w:left w:val="single" w:sz="2" w:space="0" w:color="E3E3E3"/>
            <w:bottom w:val="single" w:sz="2" w:space="0" w:color="E3E3E3"/>
            <w:right w:val="single" w:sz="2" w:space="0" w:color="E3E3E3"/>
          </w:divBdr>
        </w:div>
        <w:div w:id="1360357693">
          <w:marLeft w:val="0"/>
          <w:marRight w:val="0"/>
          <w:marTop w:val="0"/>
          <w:marBottom w:val="0"/>
          <w:divBdr>
            <w:top w:val="single" w:sz="2" w:space="0" w:color="E3E3E3"/>
            <w:left w:val="single" w:sz="2" w:space="0" w:color="E3E3E3"/>
            <w:bottom w:val="single" w:sz="2" w:space="0" w:color="E3E3E3"/>
            <w:right w:val="single" w:sz="2" w:space="0" w:color="E3E3E3"/>
          </w:divBdr>
        </w:div>
        <w:div w:id="1364553966">
          <w:marLeft w:val="0"/>
          <w:marRight w:val="0"/>
          <w:marTop w:val="0"/>
          <w:marBottom w:val="0"/>
          <w:divBdr>
            <w:top w:val="single" w:sz="2" w:space="0" w:color="E3E3E3"/>
            <w:left w:val="single" w:sz="2" w:space="0" w:color="E3E3E3"/>
            <w:bottom w:val="single" w:sz="2" w:space="0" w:color="E3E3E3"/>
            <w:right w:val="single" w:sz="2" w:space="0" w:color="E3E3E3"/>
          </w:divBdr>
        </w:div>
        <w:div w:id="1366295841">
          <w:marLeft w:val="0"/>
          <w:marRight w:val="0"/>
          <w:marTop w:val="0"/>
          <w:marBottom w:val="0"/>
          <w:divBdr>
            <w:top w:val="single" w:sz="2" w:space="0" w:color="E3E3E3"/>
            <w:left w:val="single" w:sz="2" w:space="0" w:color="E3E3E3"/>
            <w:bottom w:val="single" w:sz="2" w:space="0" w:color="E3E3E3"/>
            <w:right w:val="single" w:sz="2" w:space="0" w:color="E3E3E3"/>
          </w:divBdr>
        </w:div>
        <w:div w:id="1369522781">
          <w:marLeft w:val="0"/>
          <w:marRight w:val="0"/>
          <w:marTop w:val="0"/>
          <w:marBottom w:val="0"/>
          <w:divBdr>
            <w:top w:val="single" w:sz="2" w:space="0" w:color="E3E3E3"/>
            <w:left w:val="single" w:sz="2" w:space="0" w:color="E3E3E3"/>
            <w:bottom w:val="single" w:sz="2" w:space="0" w:color="E3E3E3"/>
            <w:right w:val="single" w:sz="2" w:space="0" w:color="E3E3E3"/>
          </w:divBdr>
        </w:div>
        <w:div w:id="1371760516">
          <w:marLeft w:val="0"/>
          <w:marRight w:val="0"/>
          <w:marTop w:val="0"/>
          <w:marBottom w:val="0"/>
          <w:divBdr>
            <w:top w:val="single" w:sz="2" w:space="0" w:color="E3E3E3"/>
            <w:left w:val="single" w:sz="2" w:space="0" w:color="E3E3E3"/>
            <w:bottom w:val="single" w:sz="2" w:space="0" w:color="E3E3E3"/>
            <w:right w:val="single" w:sz="2" w:space="0" w:color="E3E3E3"/>
          </w:divBdr>
        </w:div>
        <w:div w:id="1371959071">
          <w:marLeft w:val="0"/>
          <w:marRight w:val="0"/>
          <w:marTop w:val="0"/>
          <w:marBottom w:val="0"/>
          <w:divBdr>
            <w:top w:val="single" w:sz="2" w:space="0" w:color="E3E3E3"/>
            <w:left w:val="single" w:sz="2" w:space="0" w:color="E3E3E3"/>
            <w:bottom w:val="single" w:sz="2" w:space="0" w:color="E3E3E3"/>
            <w:right w:val="single" w:sz="2" w:space="0" w:color="E3E3E3"/>
          </w:divBdr>
        </w:div>
        <w:div w:id="1382288394">
          <w:marLeft w:val="0"/>
          <w:marRight w:val="0"/>
          <w:marTop w:val="0"/>
          <w:marBottom w:val="0"/>
          <w:divBdr>
            <w:top w:val="single" w:sz="2" w:space="0" w:color="E3E3E3"/>
            <w:left w:val="single" w:sz="2" w:space="0" w:color="E3E3E3"/>
            <w:bottom w:val="single" w:sz="2" w:space="0" w:color="E3E3E3"/>
            <w:right w:val="single" w:sz="2" w:space="0" w:color="E3E3E3"/>
          </w:divBdr>
        </w:div>
        <w:div w:id="1385182192">
          <w:marLeft w:val="0"/>
          <w:marRight w:val="0"/>
          <w:marTop w:val="0"/>
          <w:marBottom w:val="0"/>
          <w:divBdr>
            <w:top w:val="single" w:sz="2" w:space="0" w:color="E3E3E3"/>
            <w:left w:val="single" w:sz="2" w:space="0" w:color="E3E3E3"/>
            <w:bottom w:val="single" w:sz="2" w:space="0" w:color="E3E3E3"/>
            <w:right w:val="single" w:sz="2" w:space="0" w:color="E3E3E3"/>
          </w:divBdr>
        </w:div>
        <w:div w:id="1386488427">
          <w:marLeft w:val="0"/>
          <w:marRight w:val="0"/>
          <w:marTop w:val="0"/>
          <w:marBottom w:val="0"/>
          <w:divBdr>
            <w:top w:val="single" w:sz="2" w:space="0" w:color="E3E3E3"/>
            <w:left w:val="single" w:sz="2" w:space="0" w:color="E3E3E3"/>
            <w:bottom w:val="single" w:sz="2" w:space="0" w:color="E3E3E3"/>
            <w:right w:val="single" w:sz="2" w:space="0" w:color="E3E3E3"/>
          </w:divBdr>
        </w:div>
        <w:div w:id="1389111576">
          <w:marLeft w:val="0"/>
          <w:marRight w:val="0"/>
          <w:marTop w:val="0"/>
          <w:marBottom w:val="0"/>
          <w:divBdr>
            <w:top w:val="single" w:sz="2" w:space="0" w:color="E3E3E3"/>
            <w:left w:val="single" w:sz="2" w:space="0" w:color="E3E3E3"/>
            <w:bottom w:val="single" w:sz="2" w:space="0" w:color="E3E3E3"/>
            <w:right w:val="single" w:sz="2" w:space="0" w:color="E3E3E3"/>
          </w:divBdr>
        </w:div>
        <w:div w:id="1396706029">
          <w:marLeft w:val="0"/>
          <w:marRight w:val="0"/>
          <w:marTop w:val="0"/>
          <w:marBottom w:val="0"/>
          <w:divBdr>
            <w:top w:val="single" w:sz="2" w:space="0" w:color="E3E3E3"/>
            <w:left w:val="single" w:sz="2" w:space="0" w:color="E3E3E3"/>
            <w:bottom w:val="single" w:sz="2" w:space="0" w:color="E3E3E3"/>
            <w:right w:val="single" w:sz="2" w:space="0" w:color="E3E3E3"/>
          </w:divBdr>
        </w:div>
        <w:div w:id="1397043909">
          <w:marLeft w:val="0"/>
          <w:marRight w:val="0"/>
          <w:marTop w:val="0"/>
          <w:marBottom w:val="0"/>
          <w:divBdr>
            <w:top w:val="single" w:sz="2" w:space="0" w:color="E3E3E3"/>
            <w:left w:val="single" w:sz="2" w:space="0" w:color="E3E3E3"/>
            <w:bottom w:val="single" w:sz="2" w:space="0" w:color="E3E3E3"/>
            <w:right w:val="single" w:sz="2" w:space="0" w:color="E3E3E3"/>
          </w:divBdr>
        </w:div>
        <w:div w:id="1408840988">
          <w:marLeft w:val="0"/>
          <w:marRight w:val="0"/>
          <w:marTop w:val="0"/>
          <w:marBottom w:val="0"/>
          <w:divBdr>
            <w:top w:val="single" w:sz="2" w:space="0" w:color="E3E3E3"/>
            <w:left w:val="single" w:sz="2" w:space="0" w:color="E3E3E3"/>
            <w:bottom w:val="single" w:sz="2" w:space="0" w:color="E3E3E3"/>
            <w:right w:val="single" w:sz="2" w:space="0" w:color="E3E3E3"/>
          </w:divBdr>
        </w:div>
        <w:div w:id="1412047396">
          <w:marLeft w:val="0"/>
          <w:marRight w:val="0"/>
          <w:marTop w:val="0"/>
          <w:marBottom w:val="0"/>
          <w:divBdr>
            <w:top w:val="single" w:sz="2" w:space="0" w:color="E3E3E3"/>
            <w:left w:val="single" w:sz="2" w:space="0" w:color="E3E3E3"/>
            <w:bottom w:val="single" w:sz="2" w:space="0" w:color="E3E3E3"/>
            <w:right w:val="single" w:sz="2" w:space="0" w:color="E3E3E3"/>
          </w:divBdr>
        </w:div>
        <w:div w:id="1423062154">
          <w:marLeft w:val="0"/>
          <w:marRight w:val="0"/>
          <w:marTop w:val="0"/>
          <w:marBottom w:val="0"/>
          <w:divBdr>
            <w:top w:val="single" w:sz="2" w:space="0" w:color="E3E3E3"/>
            <w:left w:val="single" w:sz="2" w:space="0" w:color="E3E3E3"/>
            <w:bottom w:val="single" w:sz="2" w:space="0" w:color="E3E3E3"/>
            <w:right w:val="single" w:sz="2" w:space="0" w:color="E3E3E3"/>
          </w:divBdr>
        </w:div>
        <w:div w:id="1441409752">
          <w:marLeft w:val="0"/>
          <w:marRight w:val="0"/>
          <w:marTop w:val="0"/>
          <w:marBottom w:val="0"/>
          <w:divBdr>
            <w:top w:val="single" w:sz="2" w:space="0" w:color="E3E3E3"/>
            <w:left w:val="single" w:sz="2" w:space="0" w:color="E3E3E3"/>
            <w:bottom w:val="single" w:sz="2" w:space="0" w:color="E3E3E3"/>
            <w:right w:val="single" w:sz="2" w:space="0" w:color="E3E3E3"/>
          </w:divBdr>
        </w:div>
        <w:div w:id="1453013663">
          <w:marLeft w:val="0"/>
          <w:marRight w:val="0"/>
          <w:marTop w:val="0"/>
          <w:marBottom w:val="0"/>
          <w:divBdr>
            <w:top w:val="single" w:sz="2" w:space="0" w:color="E3E3E3"/>
            <w:left w:val="single" w:sz="2" w:space="0" w:color="E3E3E3"/>
            <w:bottom w:val="single" w:sz="2" w:space="0" w:color="E3E3E3"/>
            <w:right w:val="single" w:sz="2" w:space="0" w:color="E3E3E3"/>
          </w:divBdr>
        </w:div>
        <w:div w:id="1463961137">
          <w:marLeft w:val="0"/>
          <w:marRight w:val="0"/>
          <w:marTop w:val="0"/>
          <w:marBottom w:val="0"/>
          <w:divBdr>
            <w:top w:val="single" w:sz="2" w:space="0" w:color="E3E3E3"/>
            <w:left w:val="single" w:sz="2" w:space="0" w:color="E3E3E3"/>
            <w:bottom w:val="single" w:sz="2" w:space="0" w:color="E3E3E3"/>
            <w:right w:val="single" w:sz="2" w:space="0" w:color="E3E3E3"/>
          </w:divBdr>
        </w:div>
        <w:div w:id="1467091860">
          <w:marLeft w:val="0"/>
          <w:marRight w:val="0"/>
          <w:marTop w:val="0"/>
          <w:marBottom w:val="0"/>
          <w:divBdr>
            <w:top w:val="single" w:sz="2" w:space="0" w:color="E3E3E3"/>
            <w:left w:val="single" w:sz="2" w:space="0" w:color="E3E3E3"/>
            <w:bottom w:val="single" w:sz="2" w:space="0" w:color="E3E3E3"/>
            <w:right w:val="single" w:sz="2" w:space="0" w:color="E3E3E3"/>
          </w:divBdr>
        </w:div>
        <w:div w:id="1478647937">
          <w:marLeft w:val="0"/>
          <w:marRight w:val="0"/>
          <w:marTop w:val="0"/>
          <w:marBottom w:val="0"/>
          <w:divBdr>
            <w:top w:val="single" w:sz="2" w:space="0" w:color="E3E3E3"/>
            <w:left w:val="single" w:sz="2" w:space="0" w:color="E3E3E3"/>
            <w:bottom w:val="single" w:sz="2" w:space="0" w:color="E3E3E3"/>
            <w:right w:val="single" w:sz="2" w:space="0" w:color="E3E3E3"/>
          </w:divBdr>
        </w:div>
        <w:div w:id="1482771407">
          <w:marLeft w:val="0"/>
          <w:marRight w:val="0"/>
          <w:marTop w:val="0"/>
          <w:marBottom w:val="0"/>
          <w:divBdr>
            <w:top w:val="single" w:sz="2" w:space="0" w:color="E3E3E3"/>
            <w:left w:val="single" w:sz="2" w:space="0" w:color="E3E3E3"/>
            <w:bottom w:val="single" w:sz="2" w:space="0" w:color="E3E3E3"/>
            <w:right w:val="single" w:sz="2" w:space="0" w:color="E3E3E3"/>
          </w:divBdr>
        </w:div>
        <w:div w:id="1505706095">
          <w:marLeft w:val="0"/>
          <w:marRight w:val="0"/>
          <w:marTop w:val="0"/>
          <w:marBottom w:val="0"/>
          <w:divBdr>
            <w:top w:val="single" w:sz="2" w:space="0" w:color="E3E3E3"/>
            <w:left w:val="single" w:sz="2" w:space="0" w:color="E3E3E3"/>
            <w:bottom w:val="single" w:sz="2" w:space="0" w:color="E3E3E3"/>
            <w:right w:val="single" w:sz="2" w:space="0" w:color="E3E3E3"/>
          </w:divBdr>
        </w:div>
        <w:div w:id="1507288804">
          <w:marLeft w:val="0"/>
          <w:marRight w:val="0"/>
          <w:marTop w:val="0"/>
          <w:marBottom w:val="0"/>
          <w:divBdr>
            <w:top w:val="single" w:sz="2" w:space="0" w:color="E3E3E3"/>
            <w:left w:val="single" w:sz="2" w:space="0" w:color="E3E3E3"/>
            <w:bottom w:val="single" w:sz="2" w:space="0" w:color="E3E3E3"/>
            <w:right w:val="single" w:sz="2" w:space="0" w:color="E3E3E3"/>
          </w:divBdr>
        </w:div>
        <w:div w:id="1511334844">
          <w:marLeft w:val="0"/>
          <w:marRight w:val="0"/>
          <w:marTop w:val="0"/>
          <w:marBottom w:val="0"/>
          <w:divBdr>
            <w:top w:val="single" w:sz="2" w:space="0" w:color="E3E3E3"/>
            <w:left w:val="single" w:sz="2" w:space="0" w:color="E3E3E3"/>
            <w:bottom w:val="single" w:sz="2" w:space="0" w:color="E3E3E3"/>
            <w:right w:val="single" w:sz="2" w:space="0" w:color="E3E3E3"/>
          </w:divBdr>
        </w:div>
        <w:div w:id="1513448962">
          <w:marLeft w:val="0"/>
          <w:marRight w:val="0"/>
          <w:marTop w:val="0"/>
          <w:marBottom w:val="0"/>
          <w:divBdr>
            <w:top w:val="single" w:sz="2" w:space="0" w:color="E3E3E3"/>
            <w:left w:val="single" w:sz="2" w:space="0" w:color="E3E3E3"/>
            <w:bottom w:val="single" w:sz="2" w:space="0" w:color="E3E3E3"/>
            <w:right w:val="single" w:sz="2" w:space="0" w:color="E3E3E3"/>
          </w:divBdr>
        </w:div>
        <w:div w:id="1518108318">
          <w:marLeft w:val="0"/>
          <w:marRight w:val="0"/>
          <w:marTop w:val="0"/>
          <w:marBottom w:val="0"/>
          <w:divBdr>
            <w:top w:val="single" w:sz="2" w:space="0" w:color="E3E3E3"/>
            <w:left w:val="single" w:sz="2" w:space="0" w:color="E3E3E3"/>
            <w:bottom w:val="single" w:sz="2" w:space="0" w:color="E3E3E3"/>
            <w:right w:val="single" w:sz="2" w:space="0" w:color="E3E3E3"/>
          </w:divBdr>
        </w:div>
        <w:div w:id="1519271617">
          <w:marLeft w:val="0"/>
          <w:marRight w:val="0"/>
          <w:marTop w:val="0"/>
          <w:marBottom w:val="0"/>
          <w:divBdr>
            <w:top w:val="single" w:sz="2" w:space="0" w:color="E3E3E3"/>
            <w:left w:val="single" w:sz="2" w:space="0" w:color="E3E3E3"/>
            <w:bottom w:val="single" w:sz="2" w:space="0" w:color="E3E3E3"/>
            <w:right w:val="single" w:sz="2" w:space="0" w:color="E3E3E3"/>
          </w:divBdr>
        </w:div>
        <w:div w:id="1521704517">
          <w:marLeft w:val="0"/>
          <w:marRight w:val="0"/>
          <w:marTop w:val="0"/>
          <w:marBottom w:val="0"/>
          <w:divBdr>
            <w:top w:val="single" w:sz="2" w:space="0" w:color="E3E3E3"/>
            <w:left w:val="single" w:sz="2" w:space="0" w:color="E3E3E3"/>
            <w:bottom w:val="single" w:sz="2" w:space="0" w:color="E3E3E3"/>
            <w:right w:val="single" w:sz="2" w:space="0" w:color="E3E3E3"/>
          </w:divBdr>
        </w:div>
        <w:div w:id="1522091827">
          <w:marLeft w:val="0"/>
          <w:marRight w:val="0"/>
          <w:marTop w:val="0"/>
          <w:marBottom w:val="0"/>
          <w:divBdr>
            <w:top w:val="single" w:sz="2" w:space="0" w:color="E3E3E3"/>
            <w:left w:val="single" w:sz="2" w:space="0" w:color="E3E3E3"/>
            <w:bottom w:val="single" w:sz="2" w:space="0" w:color="E3E3E3"/>
            <w:right w:val="single" w:sz="2" w:space="0" w:color="E3E3E3"/>
          </w:divBdr>
        </w:div>
        <w:div w:id="1535456474">
          <w:marLeft w:val="0"/>
          <w:marRight w:val="0"/>
          <w:marTop w:val="0"/>
          <w:marBottom w:val="0"/>
          <w:divBdr>
            <w:top w:val="single" w:sz="2" w:space="0" w:color="E3E3E3"/>
            <w:left w:val="single" w:sz="2" w:space="0" w:color="E3E3E3"/>
            <w:bottom w:val="single" w:sz="2" w:space="0" w:color="E3E3E3"/>
            <w:right w:val="single" w:sz="2" w:space="0" w:color="E3E3E3"/>
          </w:divBdr>
        </w:div>
        <w:div w:id="1544176640">
          <w:marLeft w:val="0"/>
          <w:marRight w:val="0"/>
          <w:marTop w:val="0"/>
          <w:marBottom w:val="0"/>
          <w:divBdr>
            <w:top w:val="single" w:sz="2" w:space="0" w:color="E3E3E3"/>
            <w:left w:val="single" w:sz="2" w:space="0" w:color="E3E3E3"/>
            <w:bottom w:val="single" w:sz="2" w:space="0" w:color="E3E3E3"/>
            <w:right w:val="single" w:sz="2" w:space="0" w:color="E3E3E3"/>
          </w:divBdr>
        </w:div>
        <w:div w:id="1548956518">
          <w:marLeft w:val="0"/>
          <w:marRight w:val="0"/>
          <w:marTop w:val="0"/>
          <w:marBottom w:val="0"/>
          <w:divBdr>
            <w:top w:val="single" w:sz="2" w:space="0" w:color="E3E3E3"/>
            <w:left w:val="single" w:sz="2" w:space="0" w:color="E3E3E3"/>
            <w:bottom w:val="single" w:sz="2" w:space="0" w:color="E3E3E3"/>
            <w:right w:val="single" w:sz="2" w:space="0" w:color="E3E3E3"/>
          </w:divBdr>
        </w:div>
        <w:div w:id="1555193923">
          <w:marLeft w:val="0"/>
          <w:marRight w:val="0"/>
          <w:marTop w:val="0"/>
          <w:marBottom w:val="0"/>
          <w:divBdr>
            <w:top w:val="single" w:sz="2" w:space="0" w:color="E3E3E3"/>
            <w:left w:val="single" w:sz="2" w:space="0" w:color="E3E3E3"/>
            <w:bottom w:val="single" w:sz="2" w:space="0" w:color="E3E3E3"/>
            <w:right w:val="single" w:sz="2" w:space="0" w:color="E3E3E3"/>
          </w:divBdr>
        </w:div>
        <w:div w:id="1555777025">
          <w:marLeft w:val="0"/>
          <w:marRight w:val="0"/>
          <w:marTop w:val="0"/>
          <w:marBottom w:val="0"/>
          <w:divBdr>
            <w:top w:val="single" w:sz="2" w:space="0" w:color="E3E3E3"/>
            <w:left w:val="single" w:sz="2" w:space="0" w:color="E3E3E3"/>
            <w:bottom w:val="single" w:sz="2" w:space="0" w:color="E3E3E3"/>
            <w:right w:val="single" w:sz="2" w:space="0" w:color="E3E3E3"/>
          </w:divBdr>
        </w:div>
        <w:div w:id="1566066082">
          <w:marLeft w:val="0"/>
          <w:marRight w:val="0"/>
          <w:marTop w:val="0"/>
          <w:marBottom w:val="0"/>
          <w:divBdr>
            <w:top w:val="single" w:sz="2" w:space="0" w:color="E3E3E3"/>
            <w:left w:val="single" w:sz="2" w:space="0" w:color="E3E3E3"/>
            <w:bottom w:val="single" w:sz="2" w:space="0" w:color="E3E3E3"/>
            <w:right w:val="single" w:sz="2" w:space="0" w:color="E3E3E3"/>
          </w:divBdr>
        </w:div>
        <w:div w:id="1570993578">
          <w:marLeft w:val="0"/>
          <w:marRight w:val="0"/>
          <w:marTop w:val="0"/>
          <w:marBottom w:val="0"/>
          <w:divBdr>
            <w:top w:val="single" w:sz="2" w:space="0" w:color="E3E3E3"/>
            <w:left w:val="single" w:sz="2" w:space="0" w:color="E3E3E3"/>
            <w:bottom w:val="single" w:sz="2" w:space="0" w:color="E3E3E3"/>
            <w:right w:val="single" w:sz="2" w:space="0" w:color="E3E3E3"/>
          </w:divBdr>
        </w:div>
        <w:div w:id="1575700280">
          <w:marLeft w:val="0"/>
          <w:marRight w:val="0"/>
          <w:marTop w:val="0"/>
          <w:marBottom w:val="0"/>
          <w:divBdr>
            <w:top w:val="single" w:sz="2" w:space="0" w:color="E3E3E3"/>
            <w:left w:val="single" w:sz="2" w:space="0" w:color="E3E3E3"/>
            <w:bottom w:val="single" w:sz="2" w:space="0" w:color="E3E3E3"/>
            <w:right w:val="single" w:sz="2" w:space="0" w:color="E3E3E3"/>
          </w:divBdr>
        </w:div>
        <w:div w:id="1577476329">
          <w:marLeft w:val="0"/>
          <w:marRight w:val="0"/>
          <w:marTop w:val="0"/>
          <w:marBottom w:val="0"/>
          <w:divBdr>
            <w:top w:val="single" w:sz="2" w:space="0" w:color="E3E3E3"/>
            <w:left w:val="single" w:sz="2" w:space="0" w:color="E3E3E3"/>
            <w:bottom w:val="single" w:sz="2" w:space="0" w:color="E3E3E3"/>
            <w:right w:val="single" w:sz="2" w:space="0" w:color="E3E3E3"/>
          </w:divBdr>
        </w:div>
        <w:div w:id="1592741267">
          <w:marLeft w:val="0"/>
          <w:marRight w:val="0"/>
          <w:marTop w:val="0"/>
          <w:marBottom w:val="0"/>
          <w:divBdr>
            <w:top w:val="single" w:sz="2" w:space="0" w:color="E3E3E3"/>
            <w:left w:val="single" w:sz="2" w:space="0" w:color="E3E3E3"/>
            <w:bottom w:val="single" w:sz="2" w:space="0" w:color="E3E3E3"/>
            <w:right w:val="single" w:sz="2" w:space="0" w:color="E3E3E3"/>
          </w:divBdr>
        </w:div>
        <w:div w:id="1593080048">
          <w:marLeft w:val="0"/>
          <w:marRight w:val="0"/>
          <w:marTop w:val="0"/>
          <w:marBottom w:val="0"/>
          <w:divBdr>
            <w:top w:val="single" w:sz="2" w:space="0" w:color="E3E3E3"/>
            <w:left w:val="single" w:sz="2" w:space="0" w:color="E3E3E3"/>
            <w:bottom w:val="single" w:sz="2" w:space="0" w:color="E3E3E3"/>
            <w:right w:val="single" w:sz="2" w:space="0" w:color="E3E3E3"/>
          </w:divBdr>
        </w:div>
        <w:div w:id="1596212148">
          <w:marLeft w:val="0"/>
          <w:marRight w:val="0"/>
          <w:marTop w:val="0"/>
          <w:marBottom w:val="0"/>
          <w:divBdr>
            <w:top w:val="single" w:sz="2" w:space="0" w:color="E3E3E3"/>
            <w:left w:val="single" w:sz="2" w:space="0" w:color="E3E3E3"/>
            <w:bottom w:val="single" w:sz="2" w:space="0" w:color="E3E3E3"/>
            <w:right w:val="single" w:sz="2" w:space="0" w:color="E3E3E3"/>
          </w:divBdr>
        </w:div>
        <w:div w:id="1626305469">
          <w:marLeft w:val="0"/>
          <w:marRight w:val="0"/>
          <w:marTop w:val="0"/>
          <w:marBottom w:val="0"/>
          <w:divBdr>
            <w:top w:val="single" w:sz="2" w:space="0" w:color="E3E3E3"/>
            <w:left w:val="single" w:sz="2" w:space="0" w:color="E3E3E3"/>
            <w:bottom w:val="single" w:sz="2" w:space="0" w:color="E3E3E3"/>
            <w:right w:val="single" w:sz="2" w:space="0" w:color="E3E3E3"/>
          </w:divBdr>
        </w:div>
        <w:div w:id="1628660238">
          <w:marLeft w:val="0"/>
          <w:marRight w:val="0"/>
          <w:marTop w:val="0"/>
          <w:marBottom w:val="0"/>
          <w:divBdr>
            <w:top w:val="single" w:sz="2" w:space="0" w:color="E3E3E3"/>
            <w:left w:val="single" w:sz="2" w:space="0" w:color="E3E3E3"/>
            <w:bottom w:val="single" w:sz="2" w:space="0" w:color="E3E3E3"/>
            <w:right w:val="single" w:sz="2" w:space="0" w:color="E3E3E3"/>
          </w:divBdr>
        </w:div>
        <w:div w:id="1644889854">
          <w:marLeft w:val="0"/>
          <w:marRight w:val="0"/>
          <w:marTop w:val="0"/>
          <w:marBottom w:val="0"/>
          <w:divBdr>
            <w:top w:val="single" w:sz="2" w:space="0" w:color="E3E3E3"/>
            <w:left w:val="single" w:sz="2" w:space="0" w:color="E3E3E3"/>
            <w:bottom w:val="single" w:sz="2" w:space="0" w:color="E3E3E3"/>
            <w:right w:val="single" w:sz="2" w:space="0" w:color="E3E3E3"/>
          </w:divBdr>
        </w:div>
        <w:div w:id="1659115375">
          <w:marLeft w:val="0"/>
          <w:marRight w:val="0"/>
          <w:marTop w:val="0"/>
          <w:marBottom w:val="0"/>
          <w:divBdr>
            <w:top w:val="single" w:sz="2" w:space="0" w:color="E3E3E3"/>
            <w:left w:val="single" w:sz="2" w:space="0" w:color="E3E3E3"/>
            <w:bottom w:val="single" w:sz="2" w:space="0" w:color="E3E3E3"/>
            <w:right w:val="single" w:sz="2" w:space="0" w:color="E3E3E3"/>
          </w:divBdr>
        </w:div>
        <w:div w:id="1663044220">
          <w:marLeft w:val="0"/>
          <w:marRight w:val="0"/>
          <w:marTop w:val="0"/>
          <w:marBottom w:val="0"/>
          <w:divBdr>
            <w:top w:val="single" w:sz="2" w:space="0" w:color="E3E3E3"/>
            <w:left w:val="single" w:sz="2" w:space="0" w:color="E3E3E3"/>
            <w:bottom w:val="single" w:sz="2" w:space="0" w:color="E3E3E3"/>
            <w:right w:val="single" w:sz="2" w:space="0" w:color="E3E3E3"/>
          </w:divBdr>
        </w:div>
        <w:div w:id="1669674763">
          <w:marLeft w:val="0"/>
          <w:marRight w:val="0"/>
          <w:marTop w:val="0"/>
          <w:marBottom w:val="0"/>
          <w:divBdr>
            <w:top w:val="single" w:sz="2" w:space="0" w:color="E3E3E3"/>
            <w:left w:val="single" w:sz="2" w:space="0" w:color="E3E3E3"/>
            <w:bottom w:val="single" w:sz="2" w:space="0" w:color="E3E3E3"/>
            <w:right w:val="single" w:sz="2" w:space="0" w:color="E3E3E3"/>
          </w:divBdr>
        </w:div>
        <w:div w:id="1675568907">
          <w:marLeft w:val="0"/>
          <w:marRight w:val="0"/>
          <w:marTop w:val="0"/>
          <w:marBottom w:val="0"/>
          <w:divBdr>
            <w:top w:val="single" w:sz="2" w:space="0" w:color="E3E3E3"/>
            <w:left w:val="single" w:sz="2" w:space="0" w:color="E3E3E3"/>
            <w:bottom w:val="single" w:sz="2" w:space="0" w:color="E3E3E3"/>
            <w:right w:val="single" w:sz="2" w:space="0" w:color="E3E3E3"/>
          </w:divBdr>
        </w:div>
        <w:div w:id="1676684769">
          <w:marLeft w:val="0"/>
          <w:marRight w:val="0"/>
          <w:marTop w:val="0"/>
          <w:marBottom w:val="0"/>
          <w:divBdr>
            <w:top w:val="single" w:sz="2" w:space="0" w:color="E3E3E3"/>
            <w:left w:val="single" w:sz="2" w:space="0" w:color="E3E3E3"/>
            <w:bottom w:val="single" w:sz="2" w:space="0" w:color="E3E3E3"/>
            <w:right w:val="single" w:sz="2" w:space="0" w:color="E3E3E3"/>
          </w:divBdr>
        </w:div>
        <w:div w:id="1683899273">
          <w:marLeft w:val="0"/>
          <w:marRight w:val="0"/>
          <w:marTop w:val="0"/>
          <w:marBottom w:val="0"/>
          <w:divBdr>
            <w:top w:val="single" w:sz="2" w:space="0" w:color="E3E3E3"/>
            <w:left w:val="single" w:sz="2" w:space="0" w:color="E3E3E3"/>
            <w:bottom w:val="single" w:sz="2" w:space="0" w:color="E3E3E3"/>
            <w:right w:val="single" w:sz="2" w:space="0" w:color="E3E3E3"/>
          </w:divBdr>
        </w:div>
        <w:div w:id="1698236014">
          <w:marLeft w:val="0"/>
          <w:marRight w:val="0"/>
          <w:marTop w:val="0"/>
          <w:marBottom w:val="0"/>
          <w:divBdr>
            <w:top w:val="single" w:sz="2" w:space="0" w:color="E3E3E3"/>
            <w:left w:val="single" w:sz="2" w:space="0" w:color="E3E3E3"/>
            <w:bottom w:val="single" w:sz="2" w:space="0" w:color="E3E3E3"/>
            <w:right w:val="single" w:sz="2" w:space="0" w:color="E3E3E3"/>
          </w:divBdr>
        </w:div>
        <w:div w:id="1708942529">
          <w:marLeft w:val="0"/>
          <w:marRight w:val="0"/>
          <w:marTop w:val="0"/>
          <w:marBottom w:val="0"/>
          <w:divBdr>
            <w:top w:val="single" w:sz="2" w:space="0" w:color="E3E3E3"/>
            <w:left w:val="single" w:sz="2" w:space="0" w:color="E3E3E3"/>
            <w:bottom w:val="single" w:sz="2" w:space="0" w:color="E3E3E3"/>
            <w:right w:val="single" w:sz="2" w:space="0" w:color="E3E3E3"/>
          </w:divBdr>
        </w:div>
        <w:div w:id="1711614554">
          <w:marLeft w:val="0"/>
          <w:marRight w:val="0"/>
          <w:marTop w:val="0"/>
          <w:marBottom w:val="0"/>
          <w:divBdr>
            <w:top w:val="single" w:sz="2" w:space="0" w:color="E3E3E3"/>
            <w:left w:val="single" w:sz="2" w:space="0" w:color="E3E3E3"/>
            <w:bottom w:val="single" w:sz="2" w:space="0" w:color="E3E3E3"/>
            <w:right w:val="single" w:sz="2" w:space="0" w:color="E3E3E3"/>
          </w:divBdr>
        </w:div>
        <w:div w:id="1720007685">
          <w:marLeft w:val="0"/>
          <w:marRight w:val="0"/>
          <w:marTop w:val="0"/>
          <w:marBottom w:val="0"/>
          <w:divBdr>
            <w:top w:val="single" w:sz="2" w:space="0" w:color="E3E3E3"/>
            <w:left w:val="single" w:sz="2" w:space="0" w:color="E3E3E3"/>
            <w:bottom w:val="single" w:sz="2" w:space="0" w:color="E3E3E3"/>
            <w:right w:val="single" w:sz="2" w:space="0" w:color="E3E3E3"/>
          </w:divBdr>
        </w:div>
        <w:div w:id="1724788712">
          <w:marLeft w:val="0"/>
          <w:marRight w:val="0"/>
          <w:marTop w:val="0"/>
          <w:marBottom w:val="0"/>
          <w:divBdr>
            <w:top w:val="single" w:sz="2" w:space="0" w:color="E3E3E3"/>
            <w:left w:val="single" w:sz="2" w:space="0" w:color="E3E3E3"/>
            <w:bottom w:val="single" w:sz="2" w:space="0" w:color="E3E3E3"/>
            <w:right w:val="single" w:sz="2" w:space="0" w:color="E3E3E3"/>
          </w:divBdr>
        </w:div>
        <w:div w:id="1725136241">
          <w:marLeft w:val="0"/>
          <w:marRight w:val="0"/>
          <w:marTop w:val="0"/>
          <w:marBottom w:val="0"/>
          <w:divBdr>
            <w:top w:val="single" w:sz="2" w:space="0" w:color="E3E3E3"/>
            <w:left w:val="single" w:sz="2" w:space="0" w:color="E3E3E3"/>
            <w:bottom w:val="single" w:sz="2" w:space="0" w:color="E3E3E3"/>
            <w:right w:val="single" w:sz="2" w:space="0" w:color="E3E3E3"/>
          </w:divBdr>
        </w:div>
        <w:div w:id="1738937210">
          <w:marLeft w:val="0"/>
          <w:marRight w:val="0"/>
          <w:marTop w:val="0"/>
          <w:marBottom w:val="0"/>
          <w:divBdr>
            <w:top w:val="single" w:sz="2" w:space="0" w:color="E3E3E3"/>
            <w:left w:val="single" w:sz="2" w:space="0" w:color="E3E3E3"/>
            <w:bottom w:val="single" w:sz="2" w:space="0" w:color="E3E3E3"/>
            <w:right w:val="single" w:sz="2" w:space="0" w:color="E3E3E3"/>
          </w:divBdr>
        </w:div>
        <w:div w:id="1748065954">
          <w:marLeft w:val="0"/>
          <w:marRight w:val="0"/>
          <w:marTop w:val="0"/>
          <w:marBottom w:val="0"/>
          <w:divBdr>
            <w:top w:val="single" w:sz="2" w:space="0" w:color="E3E3E3"/>
            <w:left w:val="single" w:sz="2" w:space="0" w:color="E3E3E3"/>
            <w:bottom w:val="single" w:sz="2" w:space="0" w:color="E3E3E3"/>
            <w:right w:val="single" w:sz="2" w:space="0" w:color="E3E3E3"/>
          </w:divBdr>
        </w:div>
        <w:div w:id="1755125684">
          <w:marLeft w:val="0"/>
          <w:marRight w:val="0"/>
          <w:marTop w:val="0"/>
          <w:marBottom w:val="0"/>
          <w:divBdr>
            <w:top w:val="single" w:sz="2" w:space="0" w:color="E3E3E3"/>
            <w:left w:val="single" w:sz="2" w:space="0" w:color="E3E3E3"/>
            <w:bottom w:val="single" w:sz="2" w:space="0" w:color="E3E3E3"/>
            <w:right w:val="single" w:sz="2" w:space="0" w:color="E3E3E3"/>
          </w:divBdr>
        </w:div>
        <w:div w:id="1768454467">
          <w:marLeft w:val="0"/>
          <w:marRight w:val="0"/>
          <w:marTop w:val="0"/>
          <w:marBottom w:val="0"/>
          <w:divBdr>
            <w:top w:val="single" w:sz="2" w:space="0" w:color="E3E3E3"/>
            <w:left w:val="single" w:sz="2" w:space="0" w:color="E3E3E3"/>
            <w:bottom w:val="single" w:sz="2" w:space="0" w:color="E3E3E3"/>
            <w:right w:val="single" w:sz="2" w:space="0" w:color="E3E3E3"/>
          </w:divBdr>
        </w:div>
        <w:div w:id="1784886857">
          <w:marLeft w:val="0"/>
          <w:marRight w:val="0"/>
          <w:marTop w:val="0"/>
          <w:marBottom w:val="0"/>
          <w:divBdr>
            <w:top w:val="single" w:sz="2" w:space="0" w:color="E3E3E3"/>
            <w:left w:val="single" w:sz="2" w:space="0" w:color="E3E3E3"/>
            <w:bottom w:val="single" w:sz="2" w:space="0" w:color="E3E3E3"/>
            <w:right w:val="single" w:sz="2" w:space="0" w:color="E3E3E3"/>
          </w:divBdr>
        </w:div>
        <w:div w:id="1788427047">
          <w:marLeft w:val="0"/>
          <w:marRight w:val="0"/>
          <w:marTop w:val="0"/>
          <w:marBottom w:val="0"/>
          <w:divBdr>
            <w:top w:val="single" w:sz="2" w:space="0" w:color="E3E3E3"/>
            <w:left w:val="single" w:sz="2" w:space="0" w:color="E3E3E3"/>
            <w:bottom w:val="single" w:sz="2" w:space="0" w:color="E3E3E3"/>
            <w:right w:val="single" w:sz="2" w:space="0" w:color="E3E3E3"/>
          </w:divBdr>
        </w:div>
        <w:div w:id="1788618502">
          <w:marLeft w:val="0"/>
          <w:marRight w:val="0"/>
          <w:marTop w:val="0"/>
          <w:marBottom w:val="0"/>
          <w:divBdr>
            <w:top w:val="single" w:sz="2" w:space="0" w:color="E3E3E3"/>
            <w:left w:val="single" w:sz="2" w:space="0" w:color="E3E3E3"/>
            <w:bottom w:val="single" w:sz="2" w:space="0" w:color="E3E3E3"/>
            <w:right w:val="single" w:sz="2" w:space="0" w:color="E3E3E3"/>
          </w:divBdr>
        </w:div>
        <w:div w:id="1798841393">
          <w:marLeft w:val="0"/>
          <w:marRight w:val="0"/>
          <w:marTop w:val="0"/>
          <w:marBottom w:val="0"/>
          <w:divBdr>
            <w:top w:val="single" w:sz="2" w:space="0" w:color="E3E3E3"/>
            <w:left w:val="single" w:sz="2" w:space="0" w:color="E3E3E3"/>
            <w:bottom w:val="single" w:sz="2" w:space="0" w:color="E3E3E3"/>
            <w:right w:val="single" w:sz="2" w:space="0" w:color="E3E3E3"/>
          </w:divBdr>
        </w:div>
        <w:div w:id="1800759467">
          <w:marLeft w:val="0"/>
          <w:marRight w:val="0"/>
          <w:marTop w:val="0"/>
          <w:marBottom w:val="0"/>
          <w:divBdr>
            <w:top w:val="single" w:sz="2" w:space="0" w:color="E3E3E3"/>
            <w:left w:val="single" w:sz="2" w:space="0" w:color="E3E3E3"/>
            <w:bottom w:val="single" w:sz="2" w:space="0" w:color="E3E3E3"/>
            <w:right w:val="single" w:sz="2" w:space="0" w:color="E3E3E3"/>
          </w:divBdr>
        </w:div>
        <w:div w:id="1810825483">
          <w:marLeft w:val="0"/>
          <w:marRight w:val="0"/>
          <w:marTop w:val="0"/>
          <w:marBottom w:val="0"/>
          <w:divBdr>
            <w:top w:val="single" w:sz="2" w:space="0" w:color="E3E3E3"/>
            <w:left w:val="single" w:sz="2" w:space="0" w:color="E3E3E3"/>
            <w:bottom w:val="single" w:sz="2" w:space="0" w:color="E3E3E3"/>
            <w:right w:val="single" w:sz="2" w:space="0" w:color="E3E3E3"/>
          </w:divBdr>
        </w:div>
        <w:div w:id="1813063255">
          <w:marLeft w:val="0"/>
          <w:marRight w:val="0"/>
          <w:marTop w:val="0"/>
          <w:marBottom w:val="0"/>
          <w:divBdr>
            <w:top w:val="single" w:sz="2" w:space="0" w:color="E3E3E3"/>
            <w:left w:val="single" w:sz="2" w:space="0" w:color="E3E3E3"/>
            <w:bottom w:val="single" w:sz="2" w:space="0" w:color="E3E3E3"/>
            <w:right w:val="single" w:sz="2" w:space="0" w:color="E3E3E3"/>
          </w:divBdr>
        </w:div>
        <w:div w:id="1816489636">
          <w:marLeft w:val="0"/>
          <w:marRight w:val="0"/>
          <w:marTop w:val="0"/>
          <w:marBottom w:val="0"/>
          <w:divBdr>
            <w:top w:val="single" w:sz="2" w:space="0" w:color="E3E3E3"/>
            <w:left w:val="single" w:sz="2" w:space="0" w:color="E3E3E3"/>
            <w:bottom w:val="single" w:sz="2" w:space="0" w:color="E3E3E3"/>
            <w:right w:val="single" w:sz="2" w:space="0" w:color="E3E3E3"/>
          </w:divBdr>
        </w:div>
        <w:div w:id="1823887488">
          <w:marLeft w:val="0"/>
          <w:marRight w:val="0"/>
          <w:marTop w:val="0"/>
          <w:marBottom w:val="0"/>
          <w:divBdr>
            <w:top w:val="single" w:sz="2" w:space="0" w:color="E3E3E3"/>
            <w:left w:val="single" w:sz="2" w:space="0" w:color="E3E3E3"/>
            <w:bottom w:val="single" w:sz="2" w:space="0" w:color="E3E3E3"/>
            <w:right w:val="single" w:sz="2" w:space="0" w:color="E3E3E3"/>
          </w:divBdr>
        </w:div>
        <w:div w:id="1825659337">
          <w:marLeft w:val="0"/>
          <w:marRight w:val="0"/>
          <w:marTop w:val="0"/>
          <w:marBottom w:val="0"/>
          <w:divBdr>
            <w:top w:val="single" w:sz="2" w:space="0" w:color="E3E3E3"/>
            <w:left w:val="single" w:sz="2" w:space="0" w:color="E3E3E3"/>
            <w:bottom w:val="single" w:sz="2" w:space="0" w:color="E3E3E3"/>
            <w:right w:val="single" w:sz="2" w:space="0" w:color="E3E3E3"/>
          </w:divBdr>
        </w:div>
        <w:div w:id="1828857015">
          <w:marLeft w:val="0"/>
          <w:marRight w:val="0"/>
          <w:marTop w:val="0"/>
          <w:marBottom w:val="0"/>
          <w:divBdr>
            <w:top w:val="single" w:sz="2" w:space="0" w:color="E3E3E3"/>
            <w:left w:val="single" w:sz="2" w:space="0" w:color="E3E3E3"/>
            <w:bottom w:val="single" w:sz="2" w:space="0" w:color="E3E3E3"/>
            <w:right w:val="single" w:sz="2" w:space="0" w:color="E3E3E3"/>
          </w:divBdr>
        </w:div>
        <w:div w:id="1833522596">
          <w:marLeft w:val="0"/>
          <w:marRight w:val="0"/>
          <w:marTop w:val="0"/>
          <w:marBottom w:val="0"/>
          <w:divBdr>
            <w:top w:val="single" w:sz="2" w:space="0" w:color="E3E3E3"/>
            <w:left w:val="single" w:sz="2" w:space="0" w:color="E3E3E3"/>
            <w:bottom w:val="single" w:sz="2" w:space="0" w:color="E3E3E3"/>
            <w:right w:val="single" w:sz="2" w:space="0" w:color="E3E3E3"/>
          </w:divBdr>
        </w:div>
        <w:div w:id="1838375509">
          <w:marLeft w:val="0"/>
          <w:marRight w:val="0"/>
          <w:marTop w:val="0"/>
          <w:marBottom w:val="0"/>
          <w:divBdr>
            <w:top w:val="single" w:sz="2" w:space="0" w:color="E3E3E3"/>
            <w:left w:val="single" w:sz="2" w:space="0" w:color="E3E3E3"/>
            <w:bottom w:val="single" w:sz="2" w:space="0" w:color="E3E3E3"/>
            <w:right w:val="single" w:sz="2" w:space="0" w:color="E3E3E3"/>
          </w:divBdr>
        </w:div>
        <w:div w:id="1857769778">
          <w:marLeft w:val="0"/>
          <w:marRight w:val="0"/>
          <w:marTop w:val="0"/>
          <w:marBottom w:val="0"/>
          <w:divBdr>
            <w:top w:val="single" w:sz="2" w:space="0" w:color="E3E3E3"/>
            <w:left w:val="single" w:sz="2" w:space="0" w:color="E3E3E3"/>
            <w:bottom w:val="single" w:sz="2" w:space="0" w:color="E3E3E3"/>
            <w:right w:val="single" w:sz="2" w:space="0" w:color="E3E3E3"/>
          </w:divBdr>
        </w:div>
        <w:div w:id="1860895828">
          <w:marLeft w:val="0"/>
          <w:marRight w:val="0"/>
          <w:marTop w:val="0"/>
          <w:marBottom w:val="0"/>
          <w:divBdr>
            <w:top w:val="single" w:sz="2" w:space="0" w:color="E3E3E3"/>
            <w:left w:val="single" w:sz="2" w:space="0" w:color="E3E3E3"/>
            <w:bottom w:val="single" w:sz="2" w:space="0" w:color="E3E3E3"/>
            <w:right w:val="single" w:sz="2" w:space="0" w:color="E3E3E3"/>
          </w:divBdr>
        </w:div>
        <w:div w:id="1866749893">
          <w:marLeft w:val="0"/>
          <w:marRight w:val="0"/>
          <w:marTop w:val="0"/>
          <w:marBottom w:val="0"/>
          <w:divBdr>
            <w:top w:val="single" w:sz="2" w:space="0" w:color="E3E3E3"/>
            <w:left w:val="single" w:sz="2" w:space="0" w:color="E3E3E3"/>
            <w:bottom w:val="single" w:sz="2" w:space="0" w:color="E3E3E3"/>
            <w:right w:val="single" w:sz="2" w:space="0" w:color="E3E3E3"/>
          </w:divBdr>
        </w:div>
        <w:div w:id="1870755750">
          <w:marLeft w:val="0"/>
          <w:marRight w:val="0"/>
          <w:marTop w:val="0"/>
          <w:marBottom w:val="0"/>
          <w:divBdr>
            <w:top w:val="single" w:sz="2" w:space="0" w:color="E3E3E3"/>
            <w:left w:val="single" w:sz="2" w:space="0" w:color="E3E3E3"/>
            <w:bottom w:val="single" w:sz="2" w:space="0" w:color="E3E3E3"/>
            <w:right w:val="single" w:sz="2" w:space="0" w:color="E3E3E3"/>
          </w:divBdr>
        </w:div>
        <w:div w:id="1893881809">
          <w:marLeft w:val="0"/>
          <w:marRight w:val="0"/>
          <w:marTop w:val="0"/>
          <w:marBottom w:val="0"/>
          <w:divBdr>
            <w:top w:val="single" w:sz="2" w:space="0" w:color="E3E3E3"/>
            <w:left w:val="single" w:sz="2" w:space="0" w:color="E3E3E3"/>
            <w:bottom w:val="single" w:sz="2" w:space="0" w:color="E3E3E3"/>
            <w:right w:val="single" w:sz="2" w:space="0" w:color="E3E3E3"/>
          </w:divBdr>
        </w:div>
        <w:div w:id="1895778638">
          <w:marLeft w:val="0"/>
          <w:marRight w:val="0"/>
          <w:marTop w:val="0"/>
          <w:marBottom w:val="0"/>
          <w:divBdr>
            <w:top w:val="single" w:sz="2" w:space="0" w:color="E3E3E3"/>
            <w:left w:val="single" w:sz="2" w:space="0" w:color="E3E3E3"/>
            <w:bottom w:val="single" w:sz="2" w:space="0" w:color="E3E3E3"/>
            <w:right w:val="single" w:sz="2" w:space="0" w:color="E3E3E3"/>
          </w:divBdr>
        </w:div>
        <w:div w:id="1908611454">
          <w:marLeft w:val="0"/>
          <w:marRight w:val="0"/>
          <w:marTop w:val="0"/>
          <w:marBottom w:val="0"/>
          <w:divBdr>
            <w:top w:val="single" w:sz="2" w:space="0" w:color="E3E3E3"/>
            <w:left w:val="single" w:sz="2" w:space="0" w:color="E3E3E3"/>
            <w:bottom w:val="single" w:sz="2" w:space="0" w:color="E3E3E3"/>
            <w:right w:val="single" w:sz="2" w:space="0" w:color="E3E3E3"/>
          </w:divBdr>
        </w:div>
        <w:div w:id="1919317257">
          <w:marLeft w:val="0"/>
          <w:marRight w:val="0"/>
          <w:marTop w:val="0"/>
          <w:marBottom w:val="0"/>
          <w:divBdr>
            <w:top w:val="single" w:sz="2" w:space="0" w:color="E3E3E3"/>
            <w:left w:val="single" w:sz="2" w:space="0" w:color="E3E3E3"/>
            <w:bottom w:val="single" w:sz="2" w:space="0" w:color="E3E3E3"/>
            <w:right w:val="single" w:sz="2" w:space="0" w:color="E3E3E3"/>
          </w:divBdr>
        </w:div>
        <w:div w:id="1921714957">
          <w:marLeft w:val="0"/>
          <w:marRight w:val="0"/>
          <w:marTop w:val="0"/>
          <w:marBottom w:val="0"/>
          <w:divBdr>
            <w:top w:val="single" w:sz="2" w:space="0" w:color="E3E3E3"/>
            <w:left w:val="single" w:sz="2" w:space="0" w:color="E3E3E3"/>
            <w:bottom w:val="single" w:sz="2" w:space="0" w:color="E3E3E3"/>
            <w:right w:val="single" w:sz="2" w:space="0" w:color="E3E3E3"/>
          </w:divBdr>
        </w:div>
        <w:div w:id="1934969643">
          <w:marLeft w:val="0"/>
          <w:marRight w:val="0"/>
          <w:marTop w:val="0"/>
          <w:marBottom w:val="0"/>
          <w:divBdr>
            <w:top w:val="single" w:sz="2" w:space="0" w:color="E3E3E3"/>
            <w:left w:val="single" w:sz="2" w:space="0" w:color="E3E3E3"/>
            <w:bottom w:val="single" w:sz="2" w:space="0" w:color="E3E3E3"/>
            <w:right w:val="single" w:sz="2" w:space="0" w:color="E3E3E3"/>
          </w:divBdr>
        </w:div>
        <w:div w:id="1943875852">
          <w:marLeft w:val="0"/>
          <w:marRight w:val="0"/>
          <w:marTop w:val="0"/>
          <w:marBottom w:val="0"/>
          <w:divBdr>
            <w:top w:val="single" w:sz="2" w:space="0" w:color="E3E3E3"/>
            <w:left w:val="single" w:sz="2" w:space="0" w:color="E3E3E3"/>
            <w:bottom w:val="single" w:sz="2" w:space="0" w:color="E3E3E3"/>
            <w:right w:val="single" w:sz="2" w:space="0" w:color="E3E3E3"/>
          </w:divBdr>
        </w:div>
        <w:div w:id="1949460248">
          <w:marLeft w:val="0"/>
          <w:marRight w:val="0"/>
          <w:marTop w:val="0"/>
          <w:marBottom w:val="0"/>
          <w:divBdr>
            <w:top w:val="single" w:sz="2" w:space="0" w:color="E3E3E3"/>
            <w:left w:val="single" w:sz="2" w:space="0" w:color="E3E3E3"/>
            <w:bottom w:val="single" w:sz="2" w:space="0" w:color="E3E3E3"/>
            <w:right w:val="single" w:sz="2" w:space="0" w:color="E3E3E3"/>
          </w:divBdr>
        </w:div>
        <w:div w:id="1955747073">
          <w:marLeft w:val="0"/>
          <w:marRight w:val="0"/>
          <w:marTop w:val="0"/>
          <w:marBottom w:val="0"/>
          <w:divBdr>
            <w:top w:val="single" w:sz="2" w:space="0" w:color="E3E3E3"/>
            <w:left w:val="single" w:sz="2" w:space="0" w:color="E3E3E3"/>
            <w:bottom w:val="single" w:sz="2" w:space="0" w:color="E3E3E3"/>
            <w:right w:val="single" w:sz="2" w:space="0" w:color="E3E3E3"/>
          </w:divBdr>
        </w:div>
        <w:div w:id="1958176947">
          <w:marLeft w:val="0"/>
          <w:marRight w:val="0"/>
          <w:marTop w:val="0"/>
          <w:marBottom w:val="0"/>
          <w:divBdr>
            <w:top w:val="single" w:sz="2" w:space="0" w:color="E3E3E3"/>
            <w:left w:val="single" w:sz="2" w:space="0" w:color="E3E3E3"/>
            <w:bottom w:val="single" w:sz="2" w:space="0" w:color="E3E3E3"/>
            <w:right w:val="single" w:sz="2" w:space="0" w:color="E3E3E3"/>
          </w:divBdr>
        </w:div>
        <w:div w:id="1960988930">
          <w:marLeft w:val="0"/>
          <w:marRight w:val="0"/>
          <w:marTop w:val="0"/>
          <w:marBottom w:val="0"/>
          <w:divBdr>
            <w:top w:val="single" w:sz="2" w:space="0" w:color="E3E3E3"/>
            <w:left w:val="single" w:sz="2" w:space="0" w:color="E3E3E3"/>
            <w:bottom w:val="single" w:sz="2" w:space="0" w:color="E3E3E3"/>
            <w:right w:val="single" w:sz="2" w:space="0" w:color="E3E3E3"/>
          </w:divBdr>
        </w:div>
        <w:div w:id="1968007400">
          <w:marLeft w:val="0"/>
          <w:marRight w:val="0"/>
          <w:marTop w:val="0"/>
          <w:marBottom w:val="0"/>
          <w:divBdr>
            <w:top w:val="single" w:sz="2" w:space="0" w:color="E3E3E3"/>
            <w:left w:val="single" w:sz="2" w:space="0" w:color="E3E3E3"/>
            <w:bottom w:val="single" w:sz="2" w:space="0" w:color="E3E3E3"/>
            <w:right w:val="single" w:sz="2" w:space="0" w:color="E3E3E3"/>
          </w:divBdr>
        </w:div>
        <w:div w:id="1977173149">
          <w:marLeft w:val="0"/>
          <w:marRight w:val="0"/>
          <w:marTop w:val="0"/>
          <w:marBottom w:val="0"/>
          <w:divBdr>
            <w:top w:val="single" w:sz="2" w:space="0" w:color="E3E3E3"/>
            <w:left w:val="single" w:sz="2" w:space="0" w:color="E3E3E3"/>
            <w:bottom w:val="single" w:sz="2" w:space="0" w:color="E3E3E3"/>
            <w:right w:val="single" w:sz="2" w:space="0" w:color="E3E3E3"/>
          </w:divBdr>
        </w:div>
        <w:div w:id="1987977064">
          <w:marLeft w:val="0"/>
          <w:marRight w:val="0"/>
          <w:marTop w:val="0"/>
          <w:marBottom w:val="0"/>
          <w:divBdr>
            <w:top w:val="single" w:sz="2" w:space="0" w:color="E3E3E3"/>
            <w:left w:val="single" w:sz="2" w:space="0" w:color="E3E3E3"/>
            <w:bottom w:val="single" w:sz="2" w:space="0" w:color="E3E3E3"/>
            <w:right w:val="single" w:sz="2" w:space="0" w:color="E3E3E3"/>
          </w:divBdr>
        </w:div>
        <w:div w:id="1994219567">
          <w:marLeft w:val="0"/>
          <w:marRight w:val="0"/>
          <w:marTop w:val="0"/>
          <w:marBottom w:val="0"/>
          <w:divBdr>
            <w:top w:val="single" w:sz="2" w:space="0" w:color="E3E3E3"/>
            <w:left w:val="single" w:sz="2" w:space="0" w:color="E3E3E3"/>
            <w:bottom w:val="single" w:sz="2" w:space="0" w:color="E3E3E3"/>
            <w:right w:val="single" w:sz="2" w:space="0" w:color="E3E3E3"/>
          </w:divBdr>
        </w:div>
        <w:div w:id="1999190802">
          <w:marLeft w:val="0"/>
          <w:marRight w:val="0"/>
          <w:marTop w:val="0"/>
          <w:marBottom w:val="0"/>
          <w:divBdr>
            <w:top w:val="single" w:sz="2" w:space="0" w:color="E3E3E3"/>
            <w:left w:val="single" w:sz="2" w:space="0" w:color="E3E3E3"/>
            <w:bottom w:val="single" w:sz="2" w:space="0" w:color="E3E3E3"/>
            <w:right w:val="single" w:sz="2" w:space="0" w:color="E3E3E3"/>
          </w:divBdr>
        </w:div>
        <w:div w:id="2015185503">
          <w:marLeft w:val="0"/>
          <w:marRight w:val="0"/>
          <w:marTop w:val="0"/>
          <w:marBottom w:val="0"/>
          <w:divBdr>
            <w:top w:val="single" w:sz="2" w:space="0" w:color="E3E3E3"/>
            <w:left w:val="single" w:sz="2" w:space="0" w:color="E3E3E3"/>
            <w:bottom w:val="single" w:sz="2" w:space="0" w:color="E3E3E3"/>
            <w:right w:val="single" w:sz="2" w:space="0" w:color="E3E3E3"/>
          </w:divBdr>
        </w:div>
        <w:div w:id="2024428361">
          <w:marLeft w:val="0"/>
          <w:marRight w:val="0"/>
          <w:marTop w:val="0"/>
          <w:marBottom w:val="0"/>
          <w:divBdr>
            <w:top w:val="single" w:sz="2" w:space="0" w:color="E3E3E3"/>
            <w:left w:val="single" w:sz="2" w:space="0" w:color="E3E3E3"/>
            <w:bottom w:val="single" w:sz="2" w:space="0" w:color="E3E3E3"/>
            <w:right w:val="single" w:sz="2" w:space="0" w:color="E3E3E3"/>
          </w:divBdr>
        </w:div>
        <w:div w:id="2025131793">
          <w:marLeft w:val="0"/>
          <w:marRight w:val="0"/>
          <w:marTop w:val="0"/>
          <w:marBottom w:val="0"/>
          <w:divBdr>
            <w:top w:val="single" w:sz="2" w:space="0" w:color="E3E3E3"/>
            <w:left w:val="single" w:sz="2" w:space="0" w:color="E3E3E3"/>
            <w:bottom w:val="single" w:sz="2" w:space="0" w:color="E3E3E3"/>
            <w:right w:val="single" w:sz="2" w:space="0" w:color="E3E3E3"/>
          </w:divBdr>
        </w:div>
        <w:div w:id="2032610562">
          <w:marLeft w:val="0"/>
          <w:marRight w:val="0"/>
          <w:marTop w:val="0"/>
          <w:marBottom w:val="0"/>
          <w:divBdr>
            <w:top w:val="single" w:sz="2" w:space="0" w:color="E3E3E3"/>
            <w:left w:val="single" w:sz="2" w:space="0" w:color="E3E3E3"/>
            <w:bottom w:val="single" w:sz="2" w:space="0" w:color="E3E3E3"/>
            <w:right w:val="single" w:sz="2" w:space="0" w:color="E3E3E3"/>
          </w:divBdr>
        </w:div>
        <w:div w:id="2035106895">
          <w:marLeft w:val="0"/>
          <w:marRight w:val="0"/>
          <w:marTop w:val="0"/>
          <w:marBottom w:val="0"/>
          <w:divBdr>
            <w:top w:val="single" w:sz="2" w:space="0" w:color="E3E3E3"/>
            <w:left w:val="single" w:sz="2" w:space="0" w:color="E3E3E3"/>
            <w:bottom w:val="single" w:sz="2" w:space="0" w:color="E3E3E3"/>
            <w:right w:val="single" w:sz="2" w:space="0" w:color="E3E3E3"/>
          </w:divBdr>
        </w:div>
        <w:div w:id="2061510223">
          <w:marLeft w:val="0"/>
          <w:marRight w:val="0"/>
          <w:marTop w:val="0"/>
          <w:marBottom w:val="0"/>
          <w:divBdr>
            <w:top w:val="single" w:sz="2" w:space="0" w:color="E3E3E3"/>
            <w:left w:val="single" w:sz="2" w:space="0" w:color="E3E3E3"/>
            <w:bottom w:val="single" w:sz="2" w:space="0" w:color="E3E3E3"/>
            <w:right w:val="single" w:sz="2" w:space="0" w:color="E3E3E3"/>
          </w:divBdr>
        </w:div>
        <w:div w:id="2063409496">
          <w:marLeft w:val="0"/>
          <w:marRight w:val="0"/>
          <w:marTop w:val="0"/>
          <w:marBottom w:val="0"/>
          <w:divBdr>
            <w:top w:val="single" w:sz="2" w:space="0" w:color="E3E3E3"/>
            <w:left w:val="single" w:sz="2" w:space="0" w:color="E3E3E3"/>
            <w:bottom w:val="single" w:sz="2" w:space="0" w:color="E3E3E3"/>
            <w:right w:val="single" w:sz="2" w:space="0" w:color="E3E3E3"/>
          </w:divBdr>
        </w:div>
        <w:div w:id="2073116137">
          <w:marLeft w:val="0"/>
          <w:marRight w:val="0"/>
          <w:marTop w:val="0"/>
          <w:marBottom w:val="0"/>
          <w:divBdr>
            <w:top w:val="single" w:sz="2" w:space="0" w:color="E3E3E3"/>
            <w:left w:val="single" w:sz="2" w:space="0" w:color="E3E3E3"/>
            <w:bottom w:val="single" w:sz="2" w:space="0" w:color="E3E3E3"/>
            <w:right w:val="single" w:sz="2" w:space="0" w:color="E3E3E3"/>
          </w:divBdr>
        </w:div>
        <w:div w:id="2094080867">
          <w:marLeft w:val="0"/>
          <w:marRight w:val="0"/>
          <w:marTop w:val="0"/>
          <w:marBottom w:val="0"/>
          <w:divBdr>
            <w:top w:val="single" w:sz="2" w:space="0" w:color="E3E3E3"/>
            <w:left w:val="single" w:sz="2" w:space="0" w:color="E3E3E3"/>
            <w:bottom w:val="single" w:sz="2" w:space="0" w:color="E3E3E3"/>
            <w:right w:val="single" w:sz="2" w:space="0" w:color="E3E3E3"/>
          </w:divBdr>
        </w:div>
        <w:div w:id="2105496674">
          <w:marLeft w:val="0"/>
          <w:marRight w:val="0"/>
          <w:marTop w:val="0"/>
          <w:marBottom w:val="0"/>
          <w:divBdr>
            <w:top w:val="single" w:sz="2" w:space="0" w:color="E3E3E3"/>
            <w:left w:val="single" w:sz="2" w:space="0" w:color="E3E3E3"/>
            <w:bottom w:val="single" w:sz="2" w:space="0" w:color="E3E3E3"/>
            <w:right w:val="single" w:sz="2" w:space="0" w:color="E3E3E3"/>
          </w:divBdr>
        </w:div>
        <w:div w:id="2110881194">
          <w:marLeft w:val="0"/>
          <w:marRight w:val="0"/>
          <w:marTop w:val="0"/>
          <w:marBottom w:val="0"/>
          <w:divBdr>
            <w:top w:val="single" w:sz="2" w:space="0" w:color="E3E3E3"/>
            <w:left w:val="single" w:sz="2" w:space="0" w:color="E3E3E3"/>
            <w:bottom w:val="single" w:sz="2" w:space="0" w:color="E3E3E3"/>
            <w:right w:val="single" w:sz="2" w:space="0" w:color="E3E3E3"/>
          </w:divBdr>
        </w:div>
        <w:div w:id="2112780673">
          <w:marLeft w:val="0"/>
          <w:marRight w:val="0"/>
          <w:marTop w:val="0"/>
          <w:marBottom w:val="0"/>
          <w:divBdr>
            <w:top w:val="single" w:sz="2" w:space="0" w:color="E3E3E3"/>
            <w:left w:val="single" w:sz="2" w:space="0" w:color="E3E3E3"/>
            <w:bottom w:val="single" w:sz="2" w:space="0" w:color="E3E3E3"/>
            <w:right w:val="single" w:sz="2" w:space="0" w:color="E3E3E3"/>
          </w:divBdr>
        </w:div>
        <w:div w:id="2116364426">
          <w:marLeft w:val="0"/>
          <w:marRight w:val="0"/>
          <w:marTop w:val="0"/>
          <w:marBottom w:val="0"/>
          <w:divBdr>
            <w:top w:val="single" w:sz="2" w:space="0" w:color="E3E3E3"/>
            <w:left w:val="single" w:sz="2" w:space="0" w:color="E3E3E3"/>
            <w:bottom w:val="single" w:sz="2" w:space="0" w:color="E3E3E3"/>
            <w:right w:val="single" w:sz="2" w:space="0" w:color="E3E3E3"/>
          </w:divBdr>
        </w:div>
        <w:div w:id="2118209819">
          <w:marLeft w:val="0"/>
          <w:marRight w:val="0"/>
          <w:marTop w:val="0"/>
          <w:marBottom w:val="0"/>
          <w:divBdr>
            <w:top w:val="single" w:sz="2" w:space="0" w:color="E3E3E3"/>
            <w:left w:val="single" w:sz="2" w:space="0" w:color="E3E3E3"/>
            <w:bottom w:val="single" w:sz="2" w:space="0" w:color="E3E3E3"/>
            <w:right w:val="single" w:sz="2" w:space="0" w:color="E3E3E3"/>
          </w:divBdr>
        </w:div>
        <w:div w:id="2121796049">
          <w:marLeft w:val="0"/>
          <w:marRight w:val="0"/>
          <w:marTop w:val="0"/>
          <w:marBottom w:val="0"/>
          <w:divBdr>
            <w:top w:val="single" w:sz="2" w:space="0" w:color="E3E3E3"/>
            <w:left w:val="single" w:sz="2" w:space="0" w:color="E3E3E3"/>
            <w:bottom w:val="single" w:sz="2" w:space="0" w:color="E3E3E3"/>
            <w:right w:val="single" w:sz="2" w:space="0" w:color="E3E3E3"/>
          </w:divBdr>
        </w:div>
        <w:div w:id="2124496490">
          <w:marLeft w:val="0"/>
          <w:marRight w:val="0"/>
          <w:marTop w:val="0"/>
          <w:marBottom w:val="0"/>
          <w:divBdr>
            <w:top w:val="single" w:sz="2" w:space="0" w:color="E3E3E3"/>
            <w:left w:val="single" w:sz="2" w:space="0" w:color="E3E3E3"/>
            <w:bottom w:val="single" w:sz="2" w:space="0" w:color="E3E3E3"/>
            <w:right w:val="single" w:sz="2" w:space="0" w:color="E3E3E3"/>
          </w:divBdr>
        </w:div>
        <w:div w:id="2127457823">
          <w:marLeft w:val="0"/>
          <w:marRight w:val="0"/>
          <w:marTop w:val="0"/>
          <w:marBottom w:val="0"/>
          <w:divBdr>
            <w:top w:val="single" w:sz="2" w:space="0" w:color="E3E3E3"/>
            <w:left w:val="single" w:sz="2" w:space="0" w:color="E3E3E3"/>
            <w:bottom w:val="single" w:sz="2" w:space="0" w:color="E3E3E3"/>
            <w:right w:val="single" w:sz="2" w:space="0" w:color="E3E3E3"/>
          </w:divBdr>
        </w:div>
        <w:div w:id="2130465714">
          <w:marLeft w:val="0"/>
          <w:marRight w:val="0"/>
          <w:marTop w:val="0"/>
          <w:marBottom w:val="0"/>
          <w:divBdr>
            <w:top w:val="single" w:sz="2" w:space="0" w:color="E3E3E3"/>
            <w:left w:val="single" w:sz="2" w:space="0" w:color="E3E3E3"/>
            <w:bottom w:val="single" w:sz="2" w:space="0" w:color="E3E3E3"/>
            <w:right w:val="single" w:sz="2" w:space="0" w:color="E3E3E3"/>
          </w:divBdr>
        </w:div>
        <w:div w:id="2135324729">
          <w:marLeft w:val="0"/>
          <w:marRight w:val="0"/>
          <w:marTop w:val="0"/>
          <w:marBottom w:val="0"/>
          <w:divBdr>
            <w:top w:val="single" w:sz="2" w:space="0" w:color="E3E3E3"/>
            <w:left w:val="single" w:sz="2" w:space="0" w:color="E3E3E3"/>
            <w:bottom w:val="single" w:sz="2" w:space="0" w:color="E3E3E3"/>
            <w:right w:val="single" w:sz="2" w:space="0" w:color="E3E3E3"/>
          </w:divBdr>
        </w:div>
        <w:div w:id="2141143135">
          <w:marLeft w:val="0"/>
          <w:marRight w:val="0"/>
          <w:marTop w:val="0"/>
          <w:marBottom w:val="0"/>
          <w:divBdr>
            <w:top w:val="single" w:sz="2" w:space="0" w:color="E3E3E3"/>
            <w:left w:val="single" w:sz="2" w:space="0" w:color="E3E3E3"/>
            <w:bottom w:val="single" w:sz="2" w:space="0" w:color="E3E3E3"/>
            <w:right w:val="single" w:sz="2" w:space="0" w:color="E3E3E3"/>
          </w:divBdr>
        </w:div>
        <w:div w:id="2141222996">
          <w:marLeft w:val="0"/>
          <w:marRight w:val="0"/>
          <w:marTop w:val="0"/>
          <w:marBottom w:val="0"/>
          <w:divBdr>
            <w:top w:val="single" w:sz="2" w:space="0" w:color="E3E3E3"/>
            <w:left w:val="single" w:sz="2" w:space="0" w:color="E3E3E3"/>
            <w:bottom w:val="single" w:sz="2" w:space="0" w:color="E3E3E3"/>
            <w:right w:val="single" w:sz="2" w:space="0" w:color="E3E3E3"/>
          </w:divBdr>
        </w:div>
        <w:div w:id="2144734681">
          <w:marLeft w:val="0"/>
          <w:marRight w:val="0"/>
          <w:marTop w:val="0"/>
          <w:marBottom w:val="0"/>
          <w:divBdr>
            <w:top w:val="single" w:sz="2" w:space="0" w:color="E3E3E3"/>
            <w:left w:val="single" w:sz="2" w:space="0" w:color="E3E3E3"/>
            <w:bottom w:val="single" w:sz="2" w:space="0" w:color="E3E3E3"/>
            <w:right w:val="single" w:sz="2" w:space="0" w:color="E3E3E3"/>
          </w:divBdr>
        </w:div>
        <w:div w:id="2147354699">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198742497">
      <w:bodyDiv w:val="1"/>
      <w:marLeft w:val="0"/>
      <w:marRight w:val="0"/>
      <w:marTop w:val="0"/>
      <w:marBottom w:val="0"/>
      <w:divBdr>
        <w:top w:val="none" w:sz="0" w:space="0" w:color="auto"/>
        <w:left w:val="none" w:sz="0" w:space="0" w:color="auto"/>
        <w:bottom w:val="none" w:sz="0" w:space="0" w:color="auto"/>
        <w:right w:val="none" w:sz="0" w:space="0" w:color="auto"/>
      </w:divBdr>
    </w:div>
    <w:div w:id="1209145252">
      <w:bodyDiv w:val="1"/>
      <w:marLeft w:val="0"/>
      <w:marRight w:val="0"/>
      <w:marTop w:val="0"/>
      <w:marBottom w:val="0"/>
      <w:divBdr>
        <w:top w:val="none" w:sz="0" w:space="0" w:color="auto"/>
        <w:left w:val="none" w:sz="0" w:space="0" w:color="auto"/>
        <w:bottom w:val="none" w:sz="0" w:space="0" w:color="auto"/>
        <w:right w:val="none" w:sz="0" w:space="0" w:color="auto"/>
      </w:divBdr>
    </w:div>
    <w:div w:id="1215771275">
      <w:bodyDiv w:val="1"/>
      <w:marLeft w:val="0"/>
      <w:marRight w:val="0"/>
      <w:marTop w:val="0"/>
      <w:marBottom w:val="0"/>
      <w:divBdr>
        <w:top w:val="none" w:sz="0" w:space="0" w:color="auto"/>
        <w:left w:val="none" w:sz="0" w:space="0" w:color="auto"/>
        <w:bottom w:val="none" w:sz="0" w:space="0" w:color="auto"/>
        <w:right w:val="none" w:sz="0" w:space="0" w:color="auto"/>
      </w:divBdr>
    </w:div>
    <w:div w:id="1215777280">
      <w:bodyDiv w:val="1"/>
      <w:marLeft w:val="0"/>
      <w:marRight w:val="0"/>
      <w:marTop w:val="0"/>
      <w:marBottom w:val="0"/>
      <w:divBdr>
        <w:top w:val="none" w:sz="0" w:space="0" w:color="auto"/>
        <w:left w:val="none" w:sz="0" w:space="0" w:color="auto"/>
        <w:bottom w:val="none" w:sz="0" w:space="0" w:color="auto"/>
        <w:right w:val="none" w:sz="0" w:space="0" w:color="auto"/>
      </w:divBdr>
    </w:div>
    <w:div w:id="1226068079">
      <w:bodyDiv w:val="1"/>
      <w:marLeft w:val="0"/>
      <w:marRight w:val="0"/>
      <w:marTop w:val="0"/>
      <w:marBottom w:val="0"/>
      <w:divBdr>
        <w:top w:val="none" w:sz="0" w:space="0" w:color="auto"/>
        <w:left w:val="none" w:sz="0" w:space="0" w:color="auto"/>
        <w:bottom w:val="none" w:sz="0" w:space="0" w:color="auto"/>
        <w:right w:val="none" w:sz="0" w:space="0" w:color="auto"/>
      </w:divBdr>
    </w:div>
    <w:div w:id="1254044421">
      <w:bodyDiv w:val="1"/>
      <w:marLeft w:val="0"/>
      <w:marRight w:val="0"/>
      <w:marTop w:val="0"/>
      <w:marBottom w:val="0"/>
      <w:divBdr>
        <w:top w:val="none" w:sz="0" w:space="0" w:color="auto"/>
        <w:left w:val="none" w:sz="0" w:space="0" w:color="auto"/>
        <w:bottom w:val="none" w:sz="0" w:space="0" w:color="auto"/>
        <w:right w:val="none" w:sz="0" w:space="0" w:color="auto"/>
      </w:divBdr>
    </w:div>
    <w:div w:id="1265654259">
      <w:bodyDiv w:val="1"/>
      <w:marLeft w:val="0"/>
      <w:marRight w:val="0"/>
      <w:marTop w:val="0"/>
      <w:marBottom w:val="0"/>
      <w:divBdr>
        <w:top w:val="none" w:sz="0" w:space="0" w:color="auto"/>
        <w:left w:val="none" w:sz="0" w:space="0" w:color="auto"/>
        <w:bottom w:val="none" w:sz="0" w:space="0" w:color="auto"/>
        <w:right w:val="none" w:sz="0" w:space="0" w:color="auto"/>
      </w:divBdr>
    </w:div>
    <w:div w:id="1297957142">
      <w:bodyDiv w:val="1"/>
      <w:marLeft w:val="0"/>
      <w:marRight w:val="0"/>
      <w:marTop w:val="0"/>
      <w:marBottom w:val="0"/>
      <w:divBdr>
        <w:top w:val="none" w:sz="0" w:space="0" w:color="auto"/>
        <w:left w:val="none" w:sz="0" w:space="0" w:color="auto"/>
        <w:bottom w:val="none" w:sz="0" w:space="0" w:color="auto"/>
        <w:right w:val="none" w:sz="0" w:space="0" w:color="auto"/>
      </w:divBdr>
    </w:div>
    <w:div w:id="1327367821">
      <w:bodyDiv w:val="1"/>
      <w:marLeft w:val="0"/>
      <w:marRight w:val="0"/>
      <w:marTop w:val="0"/>
      <w:marBottom w:val="0"/>
      <w:divBdr>
        <w:top w:val="none" w:sz="0" w:space="0" w:color="auto"/>
        <w:left w:val="none" w:sz="0" w:space="0" w:color="auto"/>
        <w:bottom w:val="none" w:sz="0" w:space="0" w:color="auto"/>
        <w:right w:val="none" w:sz="0" w:space="0" w:color="auto"/>
      </w:divBdr>
      <w:divsChild>
        <w:div w:id="1906008">
          <w:marLeft w:val="0"/>
          <w:marRight w:val="0"/>
          <w:marTop w:val="0"/>
          <w:marBottom w:val="0"/>
          <w:divBdr>
            <w:top w:val="none" w:sz="0" w:space="0" w:color="auto"/>
            <w:left w:val="none" w:sz="0" w:space="0" w:color="auto"/>
            <w:bottom w:val="none" w:sz="0" w:space="0" w:color="auto"/>
            <w:right w:val="none" w:sz="0" w:space="0" w:color="auto"/>
          </w:divBdr>
        </w:div>
        <w:div w:id="5255406">
          <w:marLeft w:val="0"/>
          <w:marRight w:val="0"/>
          <w:marTop w:val="0"/>
          <w:marBottom w:val="0"/>
          <w:divBdr>
            <w:top w:val="none" w:sz="0" w:space="0" w:color="auto"/>
            <w:left w:val="none" w:sz="0" w:space="0" w:color="auto"/>
            <w:bottom w:val="none" w:sz="0" w:space="0" w:color="auto"/>
            <w:right w:val="none" w:sz="0" w:space="0" w:color="auto"/>
          </w:divBdr>
        </w:div>
        <w:div w:id="10960955">
          <w:marLeft w:val="0"/>
          <w:marRight w:val="0"/>
          <w:marTop w:val="0"/>
          <w:marBottom w:val="0"/>
          <w:divBdr>
            <w:top w:val="none" w:sz="0" w:space="0" w:color="auto"/>
            <w:left w:val="none" w:sz="0" w:space="0" w:color="auto"/>
            <w:bottom w:val="none" w:sz="0" w:space="0" w:color="auto"/>
            <w:right w:val="none" w:sz="0" w:space="0" w:color="auto"/>
          </w:divBdr>
        </w:div>
        <w:div w:id="23986854">
          <w:marLeft w:val="0"/>
          <w:marRight w:val="0"/>
          <w:marTop w:val="0"/>
          <w:marBottom w:val="0"/>
          <w:divBdr>
            <w:top w:val="none" w:sz="0" w:space="0" w:color="auto"/>
            <w:left w:val="none" w:sz="0" w:space="0" w:color="auto"/>
            <w:bottom w:val="none" w:sz="0" w:space="0" w:color="auto"/>
            <w:right w:val="none" w:sz="0" w:space="0" w:color="auto"/>
          </w:divBdr>
        </w:div>
        <w:div w:id="24454825">
          <w:marLeft w:val="0"/>
          <w:marRight w:val="0"/>
          <w:marTop w:val="0"/>
          <w:marBottom w:val="0"/>
          <w:divBdr>
            <w:top w:val="none" w:sz="0" w:space="0" w:color="auto"/>
            <w:left w:val="none" w:sz="0" w:space="0" w:color="auto"/>
            <w:bottom w:val="none" w:sz="0" w:space="0" w:color="auto"/>
            <w:right w:val="none" w:sz="0" w:space="0" w:color="auto"/>
          </w:divBdr>
        </w:div>
        <w:div w:id="25831527">
          <w:marLeft w:val="0"/>
          <w:marRight w:val="0"/>
          <w:marTop w:val="0"/>
          <w:marBottom w:val="0"/>
          <w:divBdr>
            <w:top w:val="none" w:sz="0" w:space="0" w:color="auto"/>
            <w:left w:val="none" w:sz="0" w:space="0" w:color="auto"/>
            <w:bottom w:val="none" w:sz="0" w:space="0" w:color="auto"/>
            <w:right w:val="none" w:sz="0" w:space="0" w:color="auto"/>
          </w:divBdr>
        </w:div>
        <w:div w:id="32005515">
          <w:marLeft w:val="0"/>
          <w:marRight w:val="0"/>
          <w:marTop w:val="0"/>
          <w:marBottom w:val="0"/>
          <w:divBdr>
            <w:top w:val="none" w:sz="0" w:space="0" w:color="auto"/>
            <w:left w:val="none" w:sz="0" w:space="0" w:color="auto"/>
            <w:bottom w:val="none" w:sz="0" w:space="0" w:color="auto"/>
            <w:right w:val="none" w:sz="0" w:space="0" w:color="auto"/>
          </w:divBdr>
        </w:div>
        <w:div w:id="36203906">
          <w:marLeft w:val="0"/>
          <w:marRight w:val="0"/>
          <w:marTop w:val="0"/>
          <w:marBottom w:val="0"/>
          <w:divBdr>
            <w:top w:val="none" w:sz="0" w:space="0" w:color="auto"/>
            <w:left w:val="none" w:sz="0" w:space="0" w:color="auto"/>
            <w:bottom w:val="none" w:sz="0" w:space="0" w:color="auto"/>
            <w:right w:val="none" w:sz="0" w:space="0" w:color="auto"/>
          </w:divBdr>
        </w:div>
        <w:div w:id="57441450">
          <w:marLeft w:val="0"/>
          <w:marRight w:val="0"/>
          <w:marTop w:val="0"/>
          <w:marBottom w:val="0"/>
          <w:divBdr>
            <w:top w:val="none" w:sz="0" w:space="0" w:color="auto"/>
            <w:left w:val="none" w:sz="0" w:space="0" w:color="auto"/>
            <w:bottom w:val="none" w:sz="0" w:space="0" w:color="auto"/>
            <w:right w:val="none" w:sz="0" w:space="0" w:color="auto"/>
          </w:divBdr>
        </w:div>
        <w:div w:id="59401284">
          <w:marLeft w:val="0"/>
          <w:marRight w:val="0"/>
          <w:marTop w:val="0"/>
          <w:marBottom w:val="0"/>
          <w:divBdr>
            <w:top w:val="none" w:sz="0" w:space="0" w:color="auto"/>
            <w:left w:val="none" w:sz="0" w:space="0" w:color="auto"/>
            <w:bottom w:val="none" w:sz="0" w:space="0" w:color="auto"/>
            <w:right w:val="none" w:sz="0" w:space="0" w:color="auto"/>
          </w:divBdr>
        </w:div>
        <w:div w:id="64646413">
          <w:marLeft w:val="0"/>
          <w:marRight w:val="0"/>
          <w:marTop w:val="0"/>
          <w:marBottom w:val="0"/>
          <w:divBdr>
            <w:top w:val="none" w:sz="0" w:space="0" w:color="auto"/>
            <w:left w:val="none" w:sz="0" w:space="0" w:color="auto"/>
            <w:bottom w:val="none" w:sz="0" w:space="0" w:color="auto"/>
            <w:right w:val="none" w:sz="0" w:space="0" w:color="auto"/>
          </w:divBdr>
        </w:div>
        <w:div w:id="74597910">
          <w:marLeft w:val="0"/>
          <w:marRight w:val="0"/>
          <w:marTop w:val="0"/>
          <w:marBottom w:val="0"/>
          <w:divBdr>
            <w:top w:val="none" w:sz="0" w:space="0" w:color="auto"/>
            <w:left w:val="none" w:sz="0" w:space="0" w:color="auto"/>
            <w:bottom w:val="none" w:sz="0" w:space="0" w:color="auto"/>
            <w:right w:val="none" w:sz="0" w:space="0" w:color="auto"/>
          </w:divBdr>
        </w:div>
        <w:div w:id="79067613">
          <w:marLeft w:val="0"/>
          <w:marRight w:val="0"/>
          <w:marTop w:val="0"/>
          <w:marBottom w:val="0"/>
          <w:divBdr>
            <w:top w:val="none" w:sz="0" w:space="0" w:color="auto"/>
            <w:left w:val="none" w:sz="0" w:space="0" w:color="auto"/>
            <w:bottom w:val="none" w:sz="0" w:space="0" w:color="auto"/>
            <w:right w:val="none" w:sz="0" w:space="0" w:color="auto"/>
          </w:divBdr>
        </w:div>
        <w:div w:id="79915769">
          <w:marLeft w:val="0"/>
          <w:marRight w:val="0"/>
          <w:marTop w:val="0"/>
          <w:marBottom w:val="0"/>
          <w:divBdr>
            <w:top w:val="none" w:sz="0" w:space="0" w:color="auto"/>
            <w:left w:val="none" w:sz="0" w:space="0" w:color="auto"/>
            <w:bottom w:val="none" w:sz="0" w:space="0" w:color="auto"/>
            <w:right w:val="none" w:sz="0" w:space="0" w:color="auto"/>
          </w:divBdr>
        </w:div>
        <w:div w:id="85881074">
          <w:marLeft w:val="0"/>
          <w:marRight w:val="0"/>
          <w:marTop w:val="0"/>
          <w:marBottom w:val="0"/>
          <w:divBdr>
            <w:top w:val="none" w:sz="0" w:space="0" w:color="auto"/>
            <w:left w:val="none" w:sz="0" w:space="0" w:color="auto"/>
            <w:bottom w:val="none" w:sz="0" w:space="0" w:color="auto"/>
            <w:right w:val="none" w:sz="0" w:space="0" w:color="auto"/>
          </w:divBdr>
        </w:div>
        <w:div w:id="89275094">
          <w:marLeft w:val="0"/>
          <w:marRight w:val="0"/>
          <w:marTop w:val="0"/>
          <w:marBottom w:val="0"/>
          <w:divBdr>
            <w:top w:val="none" w:sz="0" w:space="0" w:color="auto"/>
            <w:left w:val="none" w:sz="0" w:space="0" w:color="auto"/>
            <w:bottom w:val="none" w:sz="0" w:space="0" w:color="auto"/>
            <w:right w:val="none" w:sz="0" w:space="0" w:color="auto"/>
          </w:divBdr>
        </w:div>
        <w:div w:id="91171100">
          <w:marLeft w:val="0"/>
          <w:marRight w:val="0"/>
          <w:marTop w:val="0"/>
          <w:marBottom w:val="0"/>
          <w:divBdr>
            <w:top w:val="none" w:sz="0" w:space="0" w:color="auto"/>
            <w:left w:val="none" w:sz="0" w:space="0" w:color="auto"/>
            <w:bottom w:val="none" w:sz="0" w:space="0" w:color="auto"/>
            <w:right w:val="none" w:sz="0" w:space="0" w:color="auto"/>
          </w:divBdr>
        </w:div>
        <w:div w:id="92172351">
          <w:marLeft w:val="0"/>
          <w:marRight w:val="0"/>
          <w:marTop w:val="0"/>
          <w:marBottom w:val="0"/>
          <w:divBdr>
            <w:top w:val="none" w:sz="0" w:space="0" w:color="auto"/>
            <w:left w:val="none" w:sz="0" w:space="0" w:color="auto"/>
            <w:bottom w:val="none" w:sz="0" w:space="0" w:color="auto"/>
            <w:right w:val="none" w:sz="0" w:space="0" w:color="auto"/>
          </w:divBdr>
        </w:div>
        <w:div w:id="97455288">
          <w:marLeft w:val="0"/>
          <w:marRight w:val="0"/>
          <w:marTop w:val="0"/>
          <w:marBottom w:val="0"/>
          <w:divBdr>
            <w:top w:val="none" w:sz="0" w:space="0" w:color="auto"/>
            <w:left w:val="none" w:sz="0" w:space="0" w:color="auto"/>
            <w:bottom w:val="none" w:sz="0" w:space="0" w:color="auto"/>
            <w:right w:val="none" w:sz="0" w:space="0" w:color="auto"/>
          </w:divBdr>
        </w:div>
        <w:div w:id="101147102">
          <w:marLeft w:val="0"/>
          <w:marRight w:val="0"/>
          <w:marTop w:val="0"/>
          <w:marBottom w:val="0"/>
          <w:divBdr>
            <w:top w:val="none" w:sz="0" w:space="0" w:color="auto"/>
            <w:left w:val="none" w:sz="0" w:space="0" w:color="auto"/>
            <w:bottom w:val="none" w:sz="0" w:space="0" w:color="auto"/>
            <w:right w:val="none" w:sz="0" w:space="0" w:color="auto"/>
          </w:divBdr>
        </w:div>
        <w:div w:id="104470712">
          <w:marLeft w:val="0"/>
          <w:marRight w:val="0"/>
          <w:marTop w:val="0"/>
          <w:marBottom w:val="0"/>
          <w:divBdr>
            <w:top w:val="none" w:sz="0" w:space="0" w:color="auto"/>
            <w:left w:val="none" w:sz="0" w:space="0" w:color="auto"/>
            <w:bottom w:val="none" w:sz="0" w:space="0" w:color="auto"/>
            <w:right w:val="none" w:sz="0" w:space="0" w:color="auto"/>
          </w:divBdr>
        </w:div>
        <w:div w:id="114495182">
          <w:marLeft w:val="0"/>
          <w:marRight w:val="0"/>
          <w:marTop w:val="0"/>
          <w:marBottom w:val="0"/>
          <w:divBdr>
            <w:top w:val="none" w:sz="0" w:space="0" w:color="auto"/>
            <w:left w:val="none" w:sz="0" w:space="0" w:color="auto"/>
            <w:bottom w:val="none" w:sz="0" w:space="0" w:color="auto"/>
            <w:right w:val="none" w:sz="0" w:space="0" w:color="auto"/>
          </w:divBdr>
        </w:div>
        <w:div w:id="118882878">
          <w:marLeft w:val="0"/>
          <w:marRight w:val="0"/>
          <w:marTop w:val="0"/>
          <w:marBottom w:val="0"/>
          <w:divBdr>
            <w:top w:val="none" w:sz="0" w:space="0" w:color="auto"/>
            <w:left w:val="none" w:sz="0" w:space="0" w:color="auto"/>
            <w:bottom w:val="none" w:sz="0" w:space="0" w:color="auto"/>
            <w:right w:val="none" w:sz="0" w:space="0" w:color="auto"/>
          </w:divBdr>
        </w:div>
        <w:div w:id="119997512">
          <w:marLeft w:val="0"/>
          <w:marRight w:val="0"/>
          <w:marTop w:val="0"/>
          <w:marBottom w:val="0"/>
          <w:divBdr>
            <w:top w:val="none" w:sz="0" w:space="0" w:color="auto"/>
            <w:left w:val="none" w:sz="0" w:space="0" w:color="auto"/>
            <w:bottom w:val="none" w:sz="0" w:space="0" w:color="auto"/>
            <w:right w:val="none" w:sz="0" w:space="0" w:color="auto"/>
          </w:divBdr>
        </w:div>
        <w:div w:id="123279797">
          <w:marLeft w:val="0"/>
          <w:marRight w:val="0"/>
          <w:marTop w:val="0"/>
          <w:marBottom w:val="0"/>
          <w:divBdr>
            <w:top w:val="none" w:sz="0" w:space="0" w:color="auto"/>
            <w:left w:val="none" w:sz="0" w:space="0" w:color="auto"/>
            <w:bottom w:val="none" w:sz="0" w:space="0" w:color="auto"/>
            <w:right w:val="none" w:sz="0" w:space="0" w:color="auto"/>
          </w:divBdr>
        </w:div>
        <w:div w:id="124007212">
          <w:marLeft w:val="0"/>
          <w:marRight w:val="0"/>
          <w:marTop w:val="0"/>
          <w:marBottom w:val="0"/>
          <w:divBdr>
            <w:top w:val="none" w:sz="0" w:space="0" w:color="auto"/>
            <w:left w:val="none" w:sz="0" w:space="0" w:color="auto"/>
            <w:bottom w:val="none" w:sz="0" w:space="0" w:color="auto"/>
            <w:right w:val="none" w:sz="0" w:space="0" w:color="auto"/>
          </w:divBdr>
        </w:div>
        <w:div w:id="140193704">
          <w:marLeft w:val="0"/>
          <w:marRight w:val="0"/>
          <w:marTop w:val="0"/>
          <w:marBottom w:val="0"/>
          <w:divBdr>
            <w:top w:val="none" w:sz="0" w:space="0" w:color="auto"/>
            <w:left w:val="none" w:sz="0" w:space="0" w:color="auto"/>
            <w:bottom w:val="none" w:sz="0" w:space="0" w:color="auto"/>
            <w:right w:val="none" w:sz="0" w:space="0" w:color="auto"/>
          </w:divBdr>
        </w:div>
        <w:div w:id="162165935">
          <w:marLeft w:val="0"/>
          <w:marRight w:val="0"/>
          <w:marTop w:val="0"/>
          <w:marBottom w:val="0"/>
          <w:divBdr>
            <w:top w:val="none" w:sz="0" w:space="0" w:color="auto"/>
            <w:left w:val="none" w:sz="0" w:space="0" w:color="auto"/>
            <w:bottom w:val="none" w:sz="0" w:space="0" w:color="auto"/>
            <w:right w:val="none" w:sz="0" w:space="0" w:color="auto"/>
          </w:divBdr>
        </w:div>
        <w:div w:id="176701965">
          <w:marLeft w:val="0"/>
          <w:marRight w:val="0"/>
          <w:marTop w:val="0"/>
          <w:marBottom w:val="0"/>
          <w:divBdr>
            <w:top w:val="none" w:sz="0" w:space="0" w:color="auto"/>
            <w:left w:val="none" w:sz="0" w:space="0" w:color="auto"/>
            <w:bottom w:val="none" w:sz="0" w:space="0" w:color="auto"/>
            <w:right w:val="none" w:sz="0" w:space="0" w:color="auto"/>
          </w:divBdr>
        </w:div>
        <w:div w:id="181286275">
          <w:marLeft w:val="0"/>
          <w:marRight w:val="0"/>
          <w:marTop w:val="0"/>
          <w:marBottom w:val="0"/>
          <w:divBdr>
            <w:top w:val="none" w:sz="0" w:space="0" w:color="auto"/>
            <w:left w:val="none" w:sz="0" w:space="0" w:color="auto"/>
            <w:bottom w:val="none" w:sz="0" w:space="0" w:color="auto"/>
            <w:right w:val="none" w:sz="0" w:space="0" w:color="auto"/>
          </w:divBdr>
        </w:div>
        <w:div w:id="184096842">
          <w:marLeft w:val="0"/>
          <w:marRight w:val="0"/>
          <w:marTop w:val="0"/>
          <w:marBottom w:val="0"/>
          <w:divBdr>
            <w:top w:val="none" w:sz="0" w:space="0" w:color="auto"/>
            <w:left w:val="none" w:sz="0" w:space="0" w:color="auto"/>
            <w:bottom w:val="none" w:sz="0" w:space="0" w:color="auto"/>
            <w:right w:val="none" w:sz="0" w:space="0" w:color="auto"/>
          </w:divBdr>
        </w:div>
        <w:div w:id="187645021">
          <w:marLeft w:val="0"/>
          <w:marRight w:val="0"/>
          <w:marTop w:val="0"/>
          <w:marBottom w:val="0"/>
          <w:divBdr>
            <w:top w:val="none" w:sz="0" w:space="0" w:color="auto"/>
            <w:left w:val="none" w:sz="0" w:space="0" w:color="auto"/>
            <w:bottom w:val="none" w:sz="0" w:space="0" w:color="auto"/>
            <w:right w:val="none" w:sz="0" w:space="0" w:color="auto"/>
          </w:divBdr>
        </w:div>
        <w:div w:id="189029173">
          <w:marLeft w:val="0"/>
          <w:marRight w:val="0"/>
          <w:marTop w:val="0"/>
          <w:marBottom w:val="0"/>
          <w:divBdr>
            <w:top w:val="none" w:sz="0" w:space="0" w:color="auto"/>
            <w:left w:val="none" w:sz="0" w:space="0" w:color="auto"/>
            <w:bottom w:val="none" w:sz="0" w:space="0" w:color="auto"/>
            <w:right w:val="none" w:sz="0" w:space="0" w:color="auto"/>
          </w:divBdr>
        </w:div>
        <w:div w:id="192621379">
          <w:marLeft w:val="0"/>
          <w:marRight w:val="0"/>
          <w:marTop w:val="0"/>
          <w:marBottom w:val="0"/>
          <w:divBdr>
            <w:top w:val="none" w:sz="0" w:space="0" w:color="auto"/>
            <w:left w:val="none" w:sz="0" w:space="0" w:color="auto"/>
            <w:bottom w:val="none" w:sz="0" w:space="0" w:color="auto"/>
            <w:right w:val="none" w:sz="0" w:space="0" w:color="auto"/>
          </w:divBdr>
        </w:div>
        <w:div w:id="214127321">
          <w:marLeft w:val="0"/>
          <w:marRight w:val="0"/>
          <w:marTop w:val="0"/>
          <w:marBottom w:val="0"/>
          <w:divBdr>
            <w:top w:val="none" w:sz="0" w:space="0" w:color="auto"/>
            <w:left w:val="none" w:sz="0" w:space="0" w:color="auto"/>
            <w:bottom w:val="none" w:sz="0" w:space="0" w:color="auto"/>
            <w:right w:val="none" w:sz="0" w:space="0" w:color="auto"/>
          </w:divBdr>
        </w:div>
        <w:div w:id="218132980">
          <w:marLeft w:val="0"/>
          <w:marRight w:val="0"/>
          <w:marTop w:val="0"/>
          <w:marBottom w:val="0"/>
          <w:divBdr>
            <w:top w:val="none" w:sz="0" w:space="0" w:color="auto"/>
            <w:left w:val="none" w:sz="0" w:space="0" w:color="auto"/>
            <w:bottom w:val="none" w:sz="0" w:space="0" w:color="auto"/>
            <w:right w:val="none" w:sz="0" w:space="0" w:color="auto"/>
          </w:divBdr>
        </w:div>
        <w:div w:id="220488188">
          <w:marLeft w:val="0"/>
          <w:marRight w:val="0"/>
          <w:marTop w:val="0"/>
          <w:marBottom w:val="0"/>
          <w:divBdr>
            <w:top w:val="none" w:sz="0" w:space="0" w:color="auto"/>
            <w:left w:val="none" w:sz="0" w:space="0" w:color="auto"/>
            <w:bottom w:val="none" w:sz="0" w:space="0" w:color="auto"/>
            <w:right w:val="none" w:sz="0" w:space="0" w:color="auto"/>
          </w:divBdr>
        </w:div>
        <w:div w:id="231739744">
          <w:marLeft w:val="0"/>
          <w:marRight w:val="0"/>
          <w:marTop w:val="0"/>
          <w:marBottom w:val="0"/>
          <w:divBdr>
            <w:top w:val="none" w:sz="0" w:space="0" w:color="auto"/>
            <w:left w:val="none" w:sz="0" w:space="0" w:color="auto"/>
            <w:bottom w:val="none" w:sz="0" w:space="0" w:color="auto"/>
            <w:right w:val="none" w:sz="0" w:space="0" w:color="auto"/>
          </w:divBdr>
        </w:div>
        <w:div w:id="237983816">
          <w:marLeft w:val="0"/>
          <w:marRight w:val="0"/>
          <w:marTop w:val="0"/>
          <w:marBottom w:val="0"/>
          <w:divBdr>
            <w:top w:val="none" w:sz="0" w:space="0" w:color="auto"/>
            <w:left w:val="none" w:sz="0" w:space="0" w:color="auto"/>
            <w:bottom w:val="none" w:sz="0" w:space="0" w:color="auto"/>
            <w:right w:val="none" w:sz="0" w:space="0" w:color="auto"/>
          </w:divBdr>
        </w:div>
        <w:div w:id="238179831">
          <w:marLeft w:val="0"/>
          <w:marRight w:val="0"/>
          <w:marTop w:val="0"/>
          <w:marBottom w:val="0"/>
          <w:divBdr>
            <w:top w:val="none" w:sz="0" w:space="0" w:color="auto"/>
            <w:left w:val="none" w:sz="0" w:space="0" w:color="auto"/>
            <w:bottom w:val="none" w:sz="0" w:space="0" w:color="auto"/>
            <w:right w:val="none" w:sz="0" w:space="0" w:color="auto"/>
          </w:divBdr>
        </w:div>
        <w:div w:id="239946025">
          <w:marLeft w:val="0"/>
          <w:marRight w:val="0"/>
          <w:marTop w:val="0"/>
          <w:marBottom w:val="0"/>
          <w:divBdr>
            <w:top w:val="none" w:sz="0" w:space="0" w:color="auto"/>
            <w:left w:val="none" w:sz="0" w:space="0" w:color="auto"/>
            <w:bottom w:val="none" w:sz="0" w:space="0" w:color="auto"/>
            <w:right w:val="none" w:sz="0" w:space="0" w:color="auto"/>
          </w:divBdr>
        </w:div>
        <w:div w:id="249001860">
          <w:marLeft w:val="0"/>
          <w:marRight w:val="0"/>
          <w:marTop w:val="0"/>
          <w:marBottom w:val="0"/>
          <w:divBdr>
            <w:top w:val="none" w:sz="0" w:space="0" w:color="auto"/>
            <w:left w:val="none" w:sz="0" w:space="0" w:color="auto"/>
            <w:bottom w:val="none" w:sz="0" w:space="0" w:color="auto"/>
            <w:right w:val="none" w:sz="0" w:space="0" w:color="auto"/>
          </w:divBdr>
        </w:div>
        <w:div w:id="249436052">
          <w:marLeft w:val="0"/>
          <w:marRight w:val="0"/>
          <w:marTop w:val="0"/>
          <w:marBottom w:val="0"/>
          <w:divBdr>
            <w:top w:val="none" w:sz="0" w:space="0" w:color="auto"/>
            <w:left w:val="none" w:sz="0" w:space="0" w:color="auto"/>
            <w:bottom w:val="none" w:sz="0" w:space="0" w:color="auto"/>
            <w:right w:val="none" w:sz="0" w:space="0" w:color="auto"/>
          </w:divBdr>
        </w:div>
        <w:div w:id="263270918">
          <w:marLeft w:val="0"/>
          <w:marRight w:val="0"/>
          <w:marTop w:val="0"/>
          <w:marBottom w:val="0"/>
          <w:divBdr>
            <w:top w:val="none" w:sz="0" w:space="0" w:color="auto"/>
            <w:left w:val="none" w:sz="0" w:space="0" w:color="auto"/>
            <w:bottom w:val="none" w:sz="0" w:space="0" w:color="auto"/>
            <w:right w:val="none" w:sz="0" w:space="0" w:color="auto"/>
          </w:divBdr>
        </w:div>
        <w:div w:id="283074165">
          <w:marLeft w:val="0"/>
          <w:marRight w:val="0"/>
          <w:marTop w:val="0"/>
          <w:marBottom w:val="0"/>
          <w:divBdr>
            <w:top w:val="none" w:sz="0" w:space="0" w:color="auto"/>
            <w:left w:val="none" w:sz="0" w:space="0" w:color="auto"/>
            <w:bottom w:val="none" w:sz="0" w:space="0" w:color="auto"/>
            <w:right w:val="none" w:sz="0" w:space="0" w:color="auto"/>
          </w:divBdr>
        </w:div>
        <w:div w:id="291132223">
          <w:marLeft w:val="0"/>
          <w:marRight w:val="0"/>
          <w:marTop w:val="0"/>
          <w:marBottom w:val="0"/>
          <w:divBdr>
            <w:top w:val="none" w:sz="0" w:space="0" w:color="auto"/>
            <w:left w:val="none" w:sz="0" w:space="0" w:color="auto"/>
            <w:bottom w:val="none" w:sz="0" w:space="0" w:color="auto"/>
            <w:right w:val="none" w:sz="0" w:space="0" w:color="auto"/>
          </w:divBdr>
        </w:div>
        <w:div w:id="299461231">
          <w:marLeft w:val="0"/>
          <w:marRight w:val="0"/>
          <w:marTop w:val="0"/>
          <w:marBottom w:val="0"/>
          <w:divBdr>
            <w:top w:val="none" w:sz="0" w:space="0" w:color="auto"/>
            <w:left w:val="none" w:sz="0" w:space="0" w:color="auto"/>
            <w:bottom w:val="none" w:sz="0" w:space="0" w:color="auto"/>
            <w:right w:val="none" w:sz="0" w:space="0" w:color="auto"/>
          </w:divBdr>
        </w:div>
        <w:div w:id="307326135">
          <w:marLeft w:val="0"/>
          <w:marRight w:val="0"/>
          <w:marTop w:val="0"/>
          <w:marBottom w:val="0"/>
          <w:divBdr>
            <w:top w:val="none" w:sz="0" w:space="0" w:color="auto"/>
            <w:left w:val="none" w:sz="0" w:space="0" w:color="auto"/>
            <w:bottom w:val="none" w:sz="0" w:space="0" w:color="auto"/>
            <w:right w:val="none" w:sz="0" w:space="0" w:color="auto"/>
          </w:divBdr>
        </w:div>
        <w:div w:id="314646715">
          <w:marLeft w:val="0"/>
          <w:marRight w:val="0"/>
          <w:marTop w:val="0"/>
          <w:marBottom w:val="0"/>
          <w:divBdr>
            <w:top w:val="none" w:sz="0" w:space="0" w:color="auto"/>
            <w:left w:val="none" w:sz="0" w:space="0" w:color="auto"/>
            <w:bottom w:val="none" w:sz="0" w:space="0" w:color="auto"/>
            <w:right w:val="none" w:sz="0" w:space="0" w:color="auto"/>
          </w:divBdr>
        </w:div>
        <w:div w:id="317614770">
          <w:marLeft w:val="0"/>
          <w:marRight w:val="0"/>
          <w:marTop w:val="0"/>
          <w:marBottom w:val="0"/>
          <w:divBdr>
            <w:top w:val="none" w:sz="0" w:space="0" w:color="auto"/>
            <w:left w:val="none" w:sz="0" w:space="0" w:color="auto"/>
            <w:bottom w:val="none" w:sz="0" w:space="0" w:color="auto"/>
            <w:right w:val="none" w:sz="0" w:space="0" w:color="auto"/>
          </w:divBdr>
        </w:div>
        <w:div w:id="325593421">
          <w:marLeft w:val="0"/>
          <w:marRight w:val="0"/>
          <w:marTop w:val="0"/>
          <w:marBottom w:val="0"/>
          <w:divBdr>
            <w:top w:val="none" w:sz="0" w:space="0" w:color="auto"/>
            <w:left w:val="none" w:sz="0" w:space="0" w:color="auto"/>
            <w:bottom w:val="none" w:sz="0" w:space="0" w:color="auto"/>
            <w:right w:val="none" w:sz="0" w:space="0" w:color="auto"/>
          </w:divBdr>
        </w:div>
        <w:div w:id="356858022">
          <w:marLeft w:val="0"/>
          <w:marRight w:val="0"/>
          <w:marTop w:val="0"/>
          <w:marBottom w:val="0"/>
          <w:divBdr>
            <w:top w:val="none" w:sz="0" w:space="0" w:color="auto"/>
            <w:left w:val="none" w:sz="0" w:space="0" w:color="auto"/>
            <w:bottom w:val="none" w:sz="0" w:space="0" w:color="auto"/>
            <w:right w:val="none" w:sz="0" w:space="0" w:color="auto"/>
          </w:divBdr>
        </w:div>
        <w:div w:id="359402856">
          <w:marLeft w:val="0"/>
          <w:marRight w:val="0"/>
          <w:marTop w:val="0"/>
          <w:marBottom w:val="0"/>
          <w:divBdr>
            <w:top w:val="none" w:sz="0" w:space="0" w:color="auto"/>
            <w:left w:val="none" w:sz="0" w:space="0" w:color="auto"/>
            <w:bottom w:val="none" w:sz="0" w:space="0" w:color="auto"/>
            <w:right w:val="none" w:sz="0" w:space="0" w:color="auto"/>
          </w:divBdr>
        </w:div>
        <w:div w:id="365569857">
          <w:marLeft w:val="0"/>
          <w:marRight w:val="0"/>
          <w:marTop w:val="0"/>
          <w:marBottom w:val="0"/>
          <w:divBdr>
            <w:top w:val="none" w:sz="0" w:space="0" w:color="auto"/>
            <w:left w:val="none" w:sz="0" w:space="0" w:color="auto"/>
            <w:bottom w:val="none" w:sz="0" w:space="0" w:color="auto"/>
            <w:right w:val="none" w:sz="0" w:space="0" w:color="auto"/>
          </w:divBdr>
        </w:div>
        <w:div w:id="366026213">
          <w:marLeft w:val="0"/>
          <w:marRight w:val="0"/>
          <w:marTop w:val="0"/>
          <w:marBottom w:val="0"/>
          <w:divBdr>
            <w:top w:val="none" w:sz="0" w:space="0" w:color="auto"/>
            <w:left w:val="none" w:sz="0" w:space="0" w:color="auto"/>
            <w:bottom w:val="none" w:sz="0" w:space="0" w:color="auto"/>
            <w:right w:val="none" w:sz="0" w:space="0" w:color="auto"/>
          </w:divBdr>
        </w:div>
        <w:div w:id="368605060">
          <w:marLeft w:val="0"/>
          <w:marRight w:val="0"/>
          <w:marTop w:val="0"/>
          <w:marBottom w:val="0"/>
          <w:divBdr>
            <w:top w:val="none" w:sz="0" w:space="0" w:color="auto"/>
            <w:left w:val="none" w:sz="0" w:space="0" w:color="auto"/>
            <w:bottom w:val="none" w:sz="0" w:space="0" w:color="auto"/>
            <w:right w:val="none" w:sz="0" w:space="0" w:color="auto"/>
          </w:divBdr>
        </w:div>
        <w:div w:id="369721221">
          <w:marLeft w:val="0"/>
          <w:marRight w:val="0"/>
          <w:marTop w:val="0"/>
          <w:marBottom w:val="0"/>
          <w:divBdr>
            <w:top w:val="none" w:sz="0" w:space="0" w:color="auto"/>
            <w:left w:val="none" w:sz="0" w:space="0" w:color="auto"/>
            <w:bottom w:val="none" w:sz="0" w:space="0" w:color="auto"/>
            <w:right w:val="none" w:sz="0" w:space="0" w:color="auto"/>
          </w:divBdr>
        </w:div>
        <w:div w:id="371199446">
          <w:marLeft w:val="0"/>
          <w:marRight w:val="0"/>
          <w:marTop w:val="0"/>
          <w:marBottom w:val="0"/>
          <w:divBdr>
            <w:top w:val="none" w:sz="0" w:space="0" w:color="auto"/>
            <w:left w:val="none" w:sz="0" w:space="0" w:color="auto"/>
            <w:bottom w:val="none" w:sz="0" w:space="0" w:color="auto"/>
            <w:right w:val="none" w:sz="0" w:space="0" w:color="auto"/>
          </w:divBdr>
        </w:div>
        <w:div w:id="389231604">
          <w:marLeft w:val="0"/>
          <w:marRight w:val="0"/>
          <w:marTop w:val="0"/>
          <w:marBottom w:val="0"/>
          <w:divBdr>
            <w:top w:val="none" w:sz="0" w:space="0" w:color="auto"/>
            <w:left w:val="none" w:sz="0" w:space="0" w:color="auto"/>
            <w:bottom w:val="none" w:sz="0" w:space="0" w:color="auto"/>
            <w:right w:val="none" w:sz="0" w:space="0" w:color="auto"/>
          </w:divBdr>
        </w:div>
        <w:div w:id="406463937">
          <w:marLeft w:val="0"/>
          <w:marRight w:val="0"/>
          <w:marTop w:val="0"/>
          <w:marBottom w:val="0"/>
          <w:divBdr>
            <w:top w:val="none" w:sz="0" w:space="0" w:color="auto"/>
            <w:left w:val="none" w:sz="0" w:space="0" w:color="auto"/>
            <w:bottom w:val="none" w:sz="0" w:space="0" w:color="auto"/>
            <w:right w:val="none" w:sz="0" w:space="0" w:color="auto"/>
          </w:divBdr>
        </w:div>
        <w:div w:id="408575228">
          <w:marLeft w:val="0"/>
          <w:marRight w:val="0"/>
          <w:marTop w:val="0"/>
          <w:marBottom w:val="0"/>
          <w:divBdr>
            <w:top w:val="none" w:sz="0" w:space="0" w:color="auto"/>
            <w:left w:val="none" w:sz="0" w:space="0" w:color="auto"/>
            <w:bottom w:val="none" w:sz="0" w:space="0" w:color="auto"/>
            <w:right w:val="none" w:sz="0" w:space="0" w:color="auto"/>
          </w:divBdr>
        </w:div>
        <w:div w:id="417214820">
          <w:marLeft w:val="0"/>
          <w:marRight w:val="0"/>
          <w:marTop w:val="0"/>
          <w:marBottom w:val="0"/>
          <w:divBdr>
            <w:top w:val="none" w:sz="0" w:space="0" w:color="auto"/>
            <w:left w:val="none" w:sz="0" w:space="0" w:color="auto"/>
            <w:bottom w:val="none" w:sz="0" w:space="0" w:color="auto"/>
            <w:right w:val="none" w:sz="0" w:space="0" w:color="auto"/>
          </w:divBdr>
        </w:div>
        <w:div w:id="428891191">
          <w:marLeft w:val="0"/>
          <w:marRight w:val="0"/>
          <w:marTop w:val="0"/>
          <w:marBottom w:val="0"/>
          <w:divBdr>
            <w:top w:val="none" w:sz="0" w:space="0" w:color="auto"/>
            <w:left w:val="none" w:sz="0" w:space="0" w:color="auto"/>
            <w:bottom w:val="none" w:sz="0" w:space="0" w:color="auto"/>
            <w:right w:val="none" w:sz="0" w:space="0" w:color="auto"/>
          </w:divBdr>
        </w:div>
        <w:div w:id="430125496">
          <w:marLeft w:val="0"/>
          <w:marRight w:val="0"/>
          <w:marTop w:val="0"/>
          <w:marBottom w:val="0"/>
          <w:divBdr>
            <w:top w:val="none" w:sz="0" w:space="0" w:color="auto"/>
            <w:left w:val="none" w:sz="0" w:space="0" w:color="auto"/>
            <w:bottom w:val="none" w:sz="0" w:space="0" w:color="auto"/>
            <w:right w:val="none" w:sz="0" w:space="0" w:color="auto"/>
          </w:divBdr>
        </w:div>
        <w:div w:id="433788678">
          <w:marLeft w:val="0"/>
          <w:marRight w:val="0"/>
          <w:marTop w:val="0"/>
          <w:marBottom w:val="0"/>
          <w:divBdr>
            <w:top w:val="none" w:sz="0" w:space="0" w:color="auto"/>
            <w:left w:val="none" w:sz="0" w:space="0" w:color="auto"/>
            <w:bottom w:val="none" w:sz="0" w:space="0" w:color="auto"/>
            <w:right w:val="none" w:sz="0" w:space="0" w:color="auto"/>
          </w:divBdr>
        </w:div>
        <w:div w:id="437604713">
          <w:marLeft w:val="0"/>
          <w:marRight w:val="0"/>
          <w:marTop w:val="0"/>
          <w:marBottom w:val="0"/>
          <w:divBdr>
            <w:top w:val="none" w:sz="0" w:space="0" w:color="auto"/>
            <w:left w:val="none" w:sz="0" w:space="0" w:color="auto"/>
            <w:bottom w:val="none" w:sz="0" w:space="0" w:color="auto"/>
            <w:right w:val="none" w:sz="0" w:space="0" w:color="auto"/>
          </w:divBdr>
        </w:div>
        <w:div w:id="439034440">
          <w:marLeft w:val="0"/>
          <w:marRight w:val="0"/>
          <w:marTop w:val="0"/>
          <w:marBottom w:val="0"/>
          <w:divBdr>
            <w:top w:val="none" w:sz="0" w:space="0" w:color="auto"/>
            <w:left w:val="none" w:sz="0" w:space="0" w:color="auto"/>
            <w:bottom w:val="none" w:sz="0" w:space="0" w:color="auto"/>
            <w:right w:val="none" w:sz="0" w:space="0" w:color="auto"/>
          </w:divBdr>
        </w:div>
        <w:div w:id="443118071">
          <w:marLeft w:val="0"/>
          <w:marRight w:val="0"/>
          <w:marTop w:val="0"/>
          <w:marBottom w:val="0"/>
          <w:divBdr>
            <w:top w:val="none" w:sz="0" w:space="0" w:color="auto"/>
            <w:left w:val="none" w:sz="0" w:space="0" w:color="auto"/>
            <w:bottom w:val="none" w:sz="0" w:space="0" w:color="auto"/>
            <w:right w:val="none" w:sz="0" w:space="0" w:color="auto"/>
          </w:divBdr>
        </w:div>
        <w:div w:id="457528324">
          <w:marLeft w:val="0"/>
          <w:marRight w:val="0"/>
          <w:marTop w:val="0"/>
          <w:marBottom w:val="0"/>
          <w:divBdr>
            <w:top w:val="none" w:sz="0" w:space="0" w:color="auto"/>
            <w:left w:val="none" w:sz="0" w:space="0" w:color="auto"/>
            <w:bottom w:val="none" w:sz="0" w:space="0" w:color="auto"/>
            <w:right w:val="none" w:sz="0" w:space="0" w:color="auto"/>
          </w:divBdr>
        </w:div>
        <w:div w:id="457534497">
          <w:marLeft w:val="0"/>
          <w:marRight w:val="0"/>
          <w:marTop w:val="0"/>
          <w:marBottom w:val="0"/>
          <w:divBdr>
            <w:top w:val="none" w:sz="0" w:space="0" w:color="auto"/>
            <w:left w:val="none" w:sz="0" w:space="0" w:color="auto"/>
            <w:bottom w:val="none" w:sz="0" w:space="0" w:color="auto"/>
            <w:right w:val="none" w:sz="0" w:space="0" w:color="auto"/>
          </w:divBdr>
        </w:div>
        <w:div w:id="458961312">
          <w:marLeft w:val="0"/>
          <w:marRight w:val="0"/>
          <w:marTop w:val="0"/>
          <w:marBottom w:val="0"/>
          <w:divBdr>
            <w:top w:val="none" w:sz="0" w:space="0" w:color="auto"/>
            <w:left w:val="none" w:sz="0" w:space="0" w:color="auto"/>
            <w:bottom w:val="none" w:sz="0" w:space="0" w:color="auto"/>
            <w:right w:val="none" w:sz="0" w:space="0" w:color="auto"/>
          </w:divBdr>
        </w:div>
        <w:div w:id="460733966">
          <w:marLeft w:val="0"/>
          <w:marRight w:val="0"/>
          <w:marTop w:val="0"/>
          <w:marBottom w:val="0"/>
          <w:divBdr>
            <w:top w:val="none" w:sz="0" w:space="0" w:color="auto"/>
            <w:left w:val="none" w:sz="0" w:space="0" w:color="auto"/>
            <w:bottom w:val="none" w:sz="0" w:space="0" w:color="auto"/>
            <w:right w:val="none" w:sz="0" w:space="0" w:color="auto"/>
          </w:divBdr>
        </w:div>
        <w:div w:id="472675205">
          <w:marLeft w:val="0"/>
          <w:marRight w:val="0"/>
          <w:marTop w:val="0"/>
          <w:marBottom w:val="0"/>
          <w:divBdr>
            <w:top w:val="none" w:sz="0" w:space="0" w:color="auto"/>
            <w:left w:val="none" w:sz="0" w:space="0" w:color="auto"/>
            <w:bottom w:val="none" w:sz="0" w:space="0" w:color="auto"/>
            <w:right w:val="none" w:sz="0" w:space="0" w:color="auto"/>
          </w:divBdr>
        </w:div>
        <w:div w:id="478108356">
          <w:marLeft w:val="0"/>
          <w:marRight w:val="0"/>
          <w:marTop w:val="0"/>
          <w:marBottom w:val="0"/>
          <w:divBdr>
            <w:top w:val="none" w:sz="0" w:space="0" w:color="auto"/>
            <w:left w:val="none" w:sz="0" w:space="0" w:color="auto"/>
            <w:bottom w:val="none" w:sz="0" w:space="0" w:color="auto"/>
            <w:right w:val="none" w:sz="0" w:space="0" w:color="auto"/>
          </w:divBdr>
        </w:div>
        <w:div w:id="483552765">
          <w:marLeft w:val="0"/>
          <w:marRight w:val="0"/>
          <w:marTop w:val="0"/>
          <w:marBottom w:val="0"/>
          <w:divBdr>
            <w:top w:val="none" w:sz="0" w:space="0" w:color="auto"/>
            <w:left w:val="none" w:sz="0" w:space="0" w:color="auto"/>
            <w:bottom w:val="none" w:sz="0" w:space="0" w:color="auto"/>
            <w:right w:val="none" w:sz="0" w:space="0" w:color="auto"/>
          </w:divBdr>
        </w:div>
        <w:div w:id="500387242">
          <w:marLeft w:val="0"/>
          <w:marRight w:val="0"/>
          <w:marTop w:val="0"/>
          <w:marBottom w:val="0"/>
          <w:divBdr>
            <w:top w:val="none" w:sz="0" w:space="0" w:color="auto"/>
            <w:left w:val="none" w:sz="0" w:space="0" w:color="auto"/>
            <w:bottom w:val="none" w:sz="0" w:space="0" w:color="auto"/>
            <w:right w:val="none" w:sz="0" w:space="0" w:color="auto"/>
          </w:divBdr>
        </w:div>
        <w:div w:id="500631888">
          <w:marLeft w:val="0"/>
          <w:marRight w:val="0"/>
          <w:marTop w:val="0"/>
          <w:marBottom w:val="0"/>
          <w:divBdr>
            <w:top w:val="none" w:sz="0" w:space="0" w:color="auto"/>
            <w:left w:val="none" w:sz="0" w:space="0" w:color="auto"/>
            <w:bottom w:val="none" w:sz="0" w:space="0" w:color="auto"/>
            <w:right w:val="none" w:sz="0" w:space="0" w:color="auto"/>
          </w:divBdr>
        </w:div>
        <w:div w:id="503665821">
          <w:marLeft w:val="0"/>
          <w:marRight w:val="0"/>
          <w:marTop w:val="0"/>
          <w:marBottom w:val="0"/>
          <w:divBdr>
            <w:top w:val="none" w:sz="0" w:space="0" w:color="auto"/>
            <w:left w:val="none" w:sz="0" w:space="0" w:color="auto"/>
            <w:bottom w:val="none" w:sz="0" w:space="0" w:color="auto"/>
            <w:right w:val="none" w:sz="0" w:space="0" w:color="auto"/>
          </w:divBdr>
        </w:div>
        <w:div w:id="514423636">
          <w:marLeft w:val="0"/>
          <w:marRight w:val="0"/>
          <w:marTop w:val="0"/>
          <w:marBottom w:val="0"/>
          <w:divBdr>
            <w:top w:val="none" w:sz="0" w:space="0" w:color="auto"/>
            <w:left w:val="none" w:sz="0" w:space="0" w:color="auto"/>
            <w:bottom w:val="none" w:sz="0" w:space="0" w:color="auto"/>
            <w:right w:val="none" w:sz="0" w:space="0" w:color="auto"/>
          </w:divBdr>
        </w:div>
        <w:div w:id="515465522">
          <w:marLeft w:val="0"/>
          <w:marRight w:val="0"/>
          <w:marTop w:val="0"/>
          <w:marBottom w:val="0"/>
          <w:divBdr>
            <w:top w:val="none" w:sz="0" w:space="0" w:color="auto"/>
            <w:left w:val="none" w:sz="0" w:space="0" w:color="auto"/>
            <w:bottom w:val="none" w:sz="0" w:space="0" w:color="auto"/>
            <w:right w:val="none" w:sz="0" w:space="0" w:color="auto"/>
          </w:divBdr>
        </w:div>
        <w:div w:id="522280743">
          <w:marLeft w:val="0"/>
          <w:marRight w:val="0"/>
          <w:marTop w:val="0"/>
          <w:marBottom w:val="0"/>
          <w:divBdr>
            <w:top w:val="none" w:sz="0" w:space="0" w:color="auto"/>
            <w:left w:val="none" w:sz="0" w:space="0" w:color="auto"/>
            <w:bottom w:val="none" w:sz="0" w:space="0" w:color="auto"/>
            <w:right w:val="none" w:sz="0" w:space="0" w:color="auto"/>
          </w:divBdr>
        </w:div>
        <w:div w:id="533733768">
          <w:marLeft w:val="0"/>
          <w:marRight w:val="0"/>
          <w:marTop w:val="0"/>
          <w:marBottom w:val="0"/>
          <w:divBdr>
            <w:top w:val="none" w:sz="0" w:space="0" w:color="auto"/>
            <w:left w:val="none" w:sz="0" w:space="0" w:color="auto"/>
            <w:bottom w:val="none" w:sz="0" w:space="0" w:color="auto"/>
            <w:right w:val="none" w:sz="0" w:space="0" w:color="auto"/>
          </w:divBdr>
        </w:div>
        <w:div w:id="553003874">
          <w:marLeft w:val="0"/>
          <w:marRight w:val="0"/>
          <w:marTop w:val="0"/>
          <w:marBottom w:val="0"/>
          <w:divBdr>
            <w:top w:val="none" w:sz="0" w:space="0" w:color="auto"/>
            <w:left w:val="none" w:sz="0" w:space="0" w:color="auto"/>
            <w:bottom w:val="none" w:sz="0" w:space="0" w:color="auto"/>
            <w:right w:val="none" w:sz="0" w:space="0" w:color="auto"/>
          </w:divBdr>
        </w:div>
        <w:div w:id="554395404">
          <w:marLeft w:val="0"/>
          <w:marRight w:val="0"/>
          <w:marTop w:val="0"/>
          <w:marBottom w:val="0"/>
          <w:divBdr>
            <w:top w:val="none" w:sz="0" w:space="0" w:color="auto"/>
            <w:left w:val="none" w:sz="0" w:space="0" w:color="auto"/>
            <w:bottom w:val="none" w:sz="0" w:space="0" w:color="auto"/>
            <w:right w:val="none" w:sz="0" w:space="0" w:color="auto"/>
          </w:divBdr>
        </w:div>
        <w:div w:id="563489339">
          <w:marLeft w:val="0"/>
          <w:marRight w:val="0"/>
          <w:marTop w:val="0"/>
          <w:marBottom w:val="0"/>
          <w:divBdr>
            <w:top w:val="none" w:sz="0" w:space="0" w:color="auto"/>
            <w:left w:val="none" w:sz="0" w:space="0" w:color="auto"/>
            <w:bottom w:val="none" w:sz="0" w:space="0" w:color="auto"/>
            <w:right w:val="none" w:sz="0" w:space="0" w:color="auto"/>
          </w:divBdr>
        </w:div>
        <w:div w:id="566186506">
          <w:marLeft w:val="0"/>
          <w:marRight w:val="0"/>
          <w:marTop w:val="0"/>
          <w:marBottom w:val="0"/>
          <w:divBdr>
            <w:top w:val="none" w:sz="0" w:space="0" w:color="auto"/>
            <w:left w:val="none" w:sz="0" w:space="0" w:color="auto"/>
            <w:bottom w:val="none" w:sz="0" w:space="0" w:color="auto"/>
            <w:right w:val="none" w:sz="0" w:space="0" w:color="auto"/>
          </w:divBdr>
        </w:div>
        <w:div w:id="581568565">
          <w:marLeft w:val="0"/>
          <w:marRight w:val="0"/>
          <w:marTop w:val="0"/>
          <w:marBottom w:val="0"/>
          <w:divBdr>
            <w:top w:val="none" w:sz="0" w:space="0" w:color="auto"/>
            <w:left w:val="none" w:sz="0" w:space="0" w:color="auto"/>
            <w:bottom w:val="none" w:sz="0" w:space="0" w:color="auto"/>
            <w:right w:val="none" w:sz="0" w:space="0" w:color="auto"/>
          </w:divBdr>
        </w:div>
        <w:div w:id="582449403">
          <w:marLeft w:val="0"/>
          <w:marRight w:val="0"/>
          <w:marTop w:val="0"/>
          <w:marBottom w:val="0"/>
          <w:divBdr>
            <w:top w:val="none" w:sz="0" w:space="0" w:color="auto"/>
            <w:left w:val="none" w:sz="0" w:space="0" w:color="auto"/>
            <w:bottom w:val="none" w:sz="0" w:space="0" w:color="auto"/>
            <w:right w:val="none" w:sz="0" w:space="0" w:color="auto"/>
          </w:divBdr>
        </w:div>
        <w:div w:id="595790763">
          <w:marLeft w:val="0"/>
          <w:marRight w:val="0"/>
          <w:marTop w:val="0"/>
          <w:marBottom w:val="0"/>
          <w:divBdr>
            <w:top w:val="none" w:sz="0" w:space="0" w:color="auto"/>
            <w:left w:val="none" w:sz="0" w:space="0" w:color="auto"/>
            <w:bottom w:val="none" w:sz="0" w:space="0" w:color="auto"/>
            <w:right w:val="none" w:sz="0" w:space="0" w:color="auto"/>
          </w:divBdr>
        </w:div>
        <w:div w:id="605114037">
          <w:marLeft w:val="0"/>
          <w:marRight w:val="0"/>
          <w:marTop w:val="0"/>
          <w:marBottom w:val="0"/>
          <w:divBdr>
            <w:top w:val="none" w:sz="0" w:space="0" w:color="auto"/>
            <w:left w:val="none" w:sz="0" w:space="0" w:color="auto"/>
            <w:bottom w:val="none" w:sz="0" w:space="0" w:color="auto"/>
            <w:right w:val="none" w:sz="0" w:space="0" w:color="auto"/>
          </w:divBdr>
        </w:div>
        <w:div w:id="609700648">
          <w:marLeft w:val="0"/>
          <w:marRight w:val="0"/>
          <w:marTop w:val="0"/>
          <w:marBottom w:val="0"/>
          <w:divBdr>
            <w:top w:val="none" w:sz="0" w:space="0" w:color="auto"/>
            <w:left w:val="none" w:sz="0" w:space="0" w:color="auto"/>
            <w:bottom w:val="none" w:sz="0" w:space="0" w:color="auto"/>
            <w:right w:val="none" w:sz="0" w:space="0" w:color="auto"/>
          </w:divBdr>
        </w:div>
        <w:div w:id="610668690">
          <w:marLeft w:val="0"/>
          <w:marRight w:val="0"/>
          <w:marTop w:val="0"/>
          <w:marBottom w:val="0"/>
          <w:divBdr>
            <w:top w:val="none" w:sz="0" w:space="0" w:color="auto"/>
            <w:left w:val="none" w:sz="0" w:space="0" w:color="auto"/>
            <w:bottom w:val="none" w:sz="0" w:space="0" w:color="auto"/>
            <w:right w:val="none" w:sz="0" w:space="0" w:color="auto"/>
          </w:divBdr>
        </w:div>
        <w:div w:id="612128971">
          <w:marLeft w:val="0"/>
          <w:marRight w:val="0"/>
          <w:marTop w:val="0"/>
          <w:marBottom w:val="0"/>
          <w:divBdr>
            <w:top w:val="none" w:sz="0" w:space="0" w:color="auto"/>
            <w:left w:val="none" w:sz="0" w:space="0" w:color="auto"/>
            <w:bottom w:val="none" w:sz="0" w:space="0" w:color="auto"/>
            <w:right w:val="none" w:sz="0" w:space="0" w:color="auto"/>
          </w:divBdr>
        </w:div>
        <w:div w:id="616328527">
          <w:marLeft w:val="0"/>
          <w:marRight w:val="0"/>
          <w:marTop w:val="0"/>
          <w:marBottom w:val="0"/>
          <w:divBdr>
            <w:top w:val="none" w:sz="0" w:space="0" w:color="auto"/>
            <w:left w:val="none" w:sz="0" w:space="0" w:color="auto"/>
            <w:bottom w:val="none" w:sz="0" w:space="0" w:color="auto"/>
            <w:right w:val="none" w:sz="0" w:space="0" w:color="auto"/>
          </w:divBdr>
        </w:div>
        <w:div w:id="630207248">
          <w:marLeft w:val="0"/>
          <w:marRight w:val="0"/>
          <w:marTop w:val="0"/>
          <w:marBottom w:val="0"/>
          <w:divBdr>
            <w:top w:val="none" w:sz="0" w:space="0" w:color="auto"/>
            <w:left w:val="none" w:sz="0" w:space="0" w:color="auto"/>
            <w:bottom w:val="none" w:sz="0" w:space="0" w:color="auto"/>
            <w:right w:val="none" w:sz="0" w:space="0" w:color="auto"/>
          </w:divBdr>
        </w:div>
        <w:div w:id="632949039">
          <w:marLeft w:val="0"/>
          <w:marRight w:val="0"/>
          <w:marTop w:val="0"/>
          <w:marBottom w:val="0"/>
          <w:divBdr>
            <w:top w:val="none" w:sz="0" w:space="0" w:color="auto"/>
            <w:left w:val="none" w:sz="0" w:space="0" w:color="auto"/>
            <w:bottom w:val="none" w:sz="0" w:space="0" w:color="auto"/>
            <w:right w:val="none" w:sz="0" w:space="0" w:color="auto"/>
          </w:divBdr>
        </w:div>
        <w:div w:id="640966365">
          <w:marLeft w:val="0"/>
          <w:marRight w:val="0"/>
          <w:marTop w:val="0"/>
          <w:marBottom w:val="0"/>
          <w:divBdr>
            <w:top w:val="none" w:sz="0" w:space="0" w:color="auto"/>
            <w:left w:val="none" w:sz="0" w:space="0" w:color="auto"/>
            <w:bottom w:val="none" w:sz="0" w:space="0" w:color="auto"/>
            <w:right w:val="none" w:sz="0" w:space="0" w:color="auto"/>
          </w:divBdr>
        </w:div>
        <w:div w:id="649334268">
          <w:marLeft w:val="0"/>
          <w:marRight w:val="0"/>
          <w:marTop w:val="0"/>
          <w:marBottom w:val="0"/>
          <w:divBdr>
            <w:top w:val="none" w:sz="0" w:space="0" w:color="auto"/>
            <w:left w:val="none" w:sz="0" w:space="0" w:color="auto"/>
            <w:bottom w:val="none" w:sz="0" w:space="0" w:color="auto"/>
            <w:right w:val="none" w:sz="0" w:space="0" w:color="auto"/>
          </w:divBdr>
        </w:div>
        <w:div w:id="661273222">
          <w:marLeft w:val="0"/>
          <w:marRight w:val="0"/>
          <w:marTop w:val="0"/>
          <w:marBottom w:val="0"/>
          <w:divBdr>
            <w:top w:val="none" w:sz="0" w:space="0" w:color="auto"/>
            <w:left w:val="none" w:sz="0" w:space="0" w:color="auto"/>
            <w:bottom w:val="none" w:sz="0" w:space="0" w:color="auto"/>
            <w:right w:val="none" w:sz="0" w:space="0" w:color="auto"/>
          </w:divBdr>
        </w:div>
        <w:div w:id="679619409">
          <w:marLeft w:val="0"/>
          <w:marRight w:val="0"/>
          <w:marTop w:val="0"/>
          <w:marBottom w:val="0"/>
          <w:divBdr>
            <w:top w:val="none" w:sz="0" w:space="0" w:color="auto"/>
            <w:left w:val="none" w:sz="0" w:space="0" w:color="auto"/>
            <w:bottom w:val="none" w:sz="0" w:space="0" w:color="auto"/>
            <w:right w:val="none" w:sz="0" w:space="0" w:color="auto"/>
          </w:divBdr>
        </w:div>
        <w:div w:id="687679105">
          <w:marLeft w:val="0"/>
          <w:marRight w:val="0"/>
          <w:marTop w:val="0"/>
          <w:marBottom w:val="0"/>
          <w:divBdr>
            <w:top w:val="none" w:sz="0" w:space="0" w:color="auto"/>
            <w:left w:val="none" w:sz="0" w:space="0" w:color="auto"/>
            <w:bottom w:val="none" w:sz="0" w:space="0" w:color="auto"/>
            <w:right w:val="none" w:sz="0" w:space="0" w:color="auto"/>
          </w:divBdr>
        </w:div>
        <w:div w:id="693186862">
          <w:marLeft w:val="0"/>
          <w:marRight w:val="0"/>
          <w:marTop w:val="0"/>
          <w:marBottom w:val="0"/>
          <w:divBdr>
            <w:top w:val="none" w:sz="0" w:space="0" w:color="auto"/>
            <w:left w:val="none" w:sz="0" w:space="0" w:color="auto"/>
            <w:bottom w:val="none" w:sz="0" w:space="0" w:color="auto"/>
            <w:right w:val="none" w:sz="0" w:space="0" w:color="auto"/>
          </w:divBdr>
        </w:div>
        <w:div w:id="696734544">
          <w:marLeft w:val="0"/>
          <w:marRight w:val="0"/>
          <w:marTop w:val="0"/>
          <w:marBottom w:val="0"/>
          <w:divBdr>
            <w:top w:val="none" w:sz="0" w:space="0" w:color="auto"/>
            <w:left w:val="none" w:sz="0" w:space="0" w:color="auto"/>
            <w:bottom w:val="none" w:sz="0" w:space="0" w:color="auto"/>
            <w:right w:val="none" w:sz="0" w:space="0" w:color="auto"/>
          </w:divBdr>
        </w:div>
        <w:div w:id="696809555">
          <w:marLeft w:val="0"/>
          <w:marRight w:val="0"/>
          <w:marTop w:val="0"/>
          <w:marBottom w:val="0"/>
          <w:divBdr>
            <w:top w:val="none" w:sz="0" w:space="0" w:color="auto"/>
            <w:left w:val="none" w:sz="0" w:space="0" w:color="auto"/>
            <w:bottom w:val="none" w:sz="0" w:space="0" w:color="auto"/>
            <w:right w:val="none" w:sz="0" w:space="0" w:color="auto"/>
          </w:divBdr>
        </w:div>
        <w:div w:id="697583752">
          <w:marLeft w:val="0"/>
          <w:marRight w:val="0"/>
          <w:marTop w:val="0"/>
          <w:marBottom w:val="0"/>
          <w:divBdr>
            <w:top w:val="none" w:sz="0" w:space="0" w:color="auto"/>
            <w:left w:val="none" w:sz="0" w:space="0" w:color="auto"/>
            <w:bottom w:val="none" w:sz="0" w:space="0" w:color="auto"/>
            <w:right w:val="none" w:sz="0" w:space="0" w:color="auto"/>
          </w:divBdr>
        </w:div>
        <w:div w:id="701829118">
          <w:marLeft w:val="0"/>
          <w:marRight w:val="0"/>
          <w:marTop w:val="0"/>
          <w:marBottom w:val="0"/>
          <w:divBdr>
            <w:top w:val="none" w:sz="0" w:space="0" w:color="auto"/>
            <w:left w:val="none" w:sz="0" w:space="0" w:color="auto"/>
            <w:bottom w:val="none" w:sz="0" w:space="0" w:color="auto"/>
            <w:right w:val="none" w:sz="0" w:space="0" w:color="auto"/>
          </w:divBdr>
        </w:div>
        <w:div w:id="702751894">
          <w:marLeft w:val="0"/>
          <w:marRight w:val="0"/>
          <w:marTop w:val="0"/>
          <w:marBottom w:val="0"/>
          <w:divBdr>
            <w:top w:val="none" w:sz="0" w:space="0" w:color="auto"/>
            <w:left w:val="none" w:sz="0" w:space="0" w:color="auto"/>
            <w:bottom w:val="none" w:sz="0" w:space="0" w:color="auto"/>
            <w:right w:val="none" w:sz="0" w:space="0" w:color="auto"/>
          </w:divBdr>
        </w:div>
        <w:div w:id="709838794">
          <w:marLeft w:val="0"/>
          <w:marRight w:val="0"/>
          <w:marTop w:val="0"/>
          <w:marBottom w:val="0"/>
          <w:divBdr>
            <w:top w:val="none" w:sz="0" w:space="0" w:color="auto"/>
            <w:left w:val="none" w:sz="0" w:space="0" w:color="auto"/>
            <w:bottom w:val="none" w:sz="0" w:space="0" w:color="auto"/>
            <w:right w:val="none" w:sz="0" w:space="0" w:color="auto"/>
          </w:divBdr>
        </w:div>
        <w:div w:id="713239867">
          <w:marLeft w:val="0"/>
          <w:marRight w:val="0"/>
          <w:marTop w:val="0"/>
          <w:marBottom w:val="0"/>
          <w:divBdr>
            <w:top w:val="none" w:sz="0" w:space="0" w:color="auto"/>
            <w:left w:val="none" w:sz="0" w:space="0" w:color="auto"/>
            <w:bottom w:val="none" w:sz="0" w:space="0" w:color="auto"/>
            <w:right w:val="none" w:sz="0" w:space="0" w:color="auto"/>
          </w:divBdr>
        </w:div>
        <w:div w:id="737171287">
          <w:marLeft w:val="0"/>
          <w:marRight w:val="0"/>
          <w:marTop w:val="0"/>
          <w:marBottom w:val="0"/>
          <w:divBdr>
            <w:top w:val="none" w:sz="0" w:space="0" w:color="auto"/>
            <w:left w:val="none" w:sz="0" w:space="0" w:color="auto"/>
            <w:bottom w:val="none" w:sz="0" w:space="0" w:color="auto"/>
            <w:right w:val="none" w:sz="0" w:space="0" w:color="auto"/>
          </w:divBdr>
        </w:div>
        <w:div w:id="738480756">
          <w:marLeft w:val="0"/>
          <w:marRight w:val="0"/>
          <w:marTop w:val="0"/>
          <w:marBottom w:val="0"/>
          <w:divBdr>
            <w:top w:val="none" w:sz="0" w:space="0" w:color="auto"/>
            <w:left w:val="none" w:sz="0" w:space="0" w:color="auto"/>
            <w:bottom w:val="none" w:sz="0" w:space="0" w:color="auto"/>
            <w:right w:val="none" w:sz="0" w:space="0" w:color="auto"/>
          </w:divBdr>
        </w:div>
        <w:div w:id="745108836">
          <w:marLeft w:val="0"/>
          <w:marRight w:val="0"/>
          <w:marTop w:val="0"/>
          <w:marBottom w:val="0"/>
          <w:divBdr>
            <w:top w:val="none" w:sz="0" w:space="0" w:color="auto"/>
            <w:left w:val="none" w:sz="0" w:space="0" w:color="auto"/>
            <w:bottom w:val="none" w:sz="0" w:space="0" w:color="auto"/>
            <w:right w:val="none" w:sz="0" w:space="0" w:color="auto"/>
          </w:divBdr>
        </w:div>
        <w:div w:id="754672803">
          <w:marLeft w:val="0"/>
          <w:marRight w:val="0"/>
          <w:marTop w:val="0"/>
          <w:marBottom w:val="0"/>
          <w:divBdr>
            <w:top w:val="none" w:sz="0" w:space="0" w:color="auto"/>
            <w:left w:val="none" w:sz="0" w:space="0" w:color="auto"/>
            <w:bottom w:val="none" w:sz="0" w:space="0" w:color="auto"/>
            <w:right w:val="none" w:sz="0" w:space="0" w:color="auto"/>
          </w:divBdr>
        </w:div>
        <w:div w:id="773719062">
          <w:marLeft w:val="0"/>
          <w:marRight w:val="0"/>
          <w:marTop w:val="0"/>
          <w:marBottom w:val="0"/>
          <w:divBdr>
            <w:top w:val="none" w:sz="0" w:space="0" w:color="auto"/>
            <w:left w:val="none" w:sz="0" w:space="0" w:color="auto"/>
            <w:bottom w:val="none" w:sz="0" w:space="0" w:color="auto"/>
            <w:right w:val="none" w:sz="0" w:space="0" w:color="auto"/>
          </w:divBdr>
        </w:div>
        <w:div w:id="778523424">
          <w:marLeft w:val="0"/>
          <w:marRight w:val="0"/>
          <w:marTop w:val="0"/>
          <w:marBottom w:val="0"/>
          <w:divBdr>
            <w:top w:val="none" w:sz="0" w:space="0" w:color="auto"/>
            <w:left w:val="none" w:sz="0" w:space="0" w:color="auto"/>
            <w:bottom w:val="none" w:sz="0" w:space="0" w:color="auto"/>
            <w:right w:val="none" w:sz="0" w:space="0" w:color="auto"/>
          </w:divBdr>
        </w:div>
        <w:div w:id="785084218">
          <w:marLeft w:val="0"/>
          <w:marRight w:val="0"/>
          <w:marTop w:val="0"/>
          <w:marBottom w:val="0"/>
          <w:divBdr>
            <w:top w:val="none" w:sz="0" w:space="0" w:color="auto"/>
            <w:left w:val="none" w:sz="0" w:space="0" w:color="auto"/>
            <w:bottom w:val="none" w:sz="0" w:space="0" w:color="auto"/>
            <w:right w:val="none" w:sz="0" w:space="0" w:color="auto"/>
          </w:divBdr>
        </w:div>
        <w:div w:id="785153352">
          <w:marLeft w:val="0"/>
          <w:marRight w:val="0"/>
          <w:marTop w:val="0"/>
          <w:marBottom w:val="0"/>
          <w:divBdr>
            <w:top w:val="none" w:sz="0" w:space="0" w:color="auto"/>
            <w:left w:val="none" w:sz="0" w:space="0" w:color="auto"/>
            <w:bottom w:val="none" w:sz="0" w:space="0" w:color="auto"/>
            <w:right w:val="none" w:sz="0" w:space="0" w:color="auto"/>
          </w:divBdr>
        </w:div>
        <w:div w:id="786198354">
          <w:marLeft w:val="0"/>
          <w:marRight w:val="0"/>
          <w:marTop w:val="0"/>
          <w:marBottom w:val="0"/>
          <w:divBdr>
            <w:top w:val="none" w:sz="0" w:space="0" w:color="auto"/>
            <w:left w:val="none" w:sz="0" w:space="0" w:color="auto"/>
            <w:bottom w:val="none" w:sz="0" w:space="0" w:color="auto"/>
            <w:right w:val="none" w:sz="0" w:space="0" w:color="auto"/>
          </w:divBdr>
        </w:div>
        <w:div w:id="790514659">
          <w:marLeft w:val="0"/>
          <w:marRight w:val="0"/>
          <w:marTop w:val="0"/>
          <w:marBottom w:val="0"/>
          <w:divBdr>
            <w:top w:val="none" w:sz="0" w:space="0" w:color="auto"/>
            <w:left w:val="none" w:sz="0" w:space="0" w:color="auto"/>
            <w:bottom w:val="none" w:sz="0" w:space="0" w:color="auto"/>
            <w:right w:val="none" w:sz="0" w:space="0" w:color="auto"/>
          </w:divBdr>
        </w:div>
        <w:div w:id="793063501">
          <w:marLeft w:val="0"/>
          <w:marRight w:val="0"/>
          <w:marTop w:val="0"/>
          <w:marBottom w:val="0"/>
          <w:divBdr>
            <w:top w:val="none" w:sz="0" w:space="0" w:color="auto"/>
            <w:left w:val="none" w:sz="0" w:space="0" w:color="auto"/>
            <w:bottom w:val="none" w:sz="0" w:space="0" w:color="auto"/>
            <w:right w:val="none" w:sz="0" w:space="0" w:color="auto"/>
          </w:divBdr>
        </w:div>
        <w:div w:id="793837728">
          <w:marLeft w:val="0"/>
          <w:marRight w:val="0"/>
          <w:marTop w:val="0"/>
          <w:marBottom w:val="0"/>
          <w:divBdr>
            <w:top w:val="none" w:sz="0" w:space="0" w:color="auto"/>
            <w:left w:val="none" w:sz="0" w:space="0" w:color="auto"/>
            <w:bottom w:val="none" w:sz="0" w:space="0" w:color="auto"/>
            <w:right w:val="none" w:sz="0" w:space="0" w:color="auto"/>
          </w:divBdr>
        </w:div>
        <w:div w:id="801266736">
          <w:marLeft w:val="0"/>
          <w:marRight w:val="0"/>
          <w:marTop w:val="0"/>
          <w:marBottom w:val="0"/>
          <w:divBdr>
            <w:top w:val="none" w:sz="0" w:space="0" w:color="auto"/>
            <w:left w:val="none" w:sz="0" w:space="0" w:color="auto"/>
            <w:bottom w:val="none" w:sz="0" w:space="0" w:color="auto"/>
            <w:right w:val="none" w:sz="0" w:space="0" w:color="auto"/>
          </w:divBdr>
        </w:div>
        <w:div w:id="803353579">
          <w:marLeft w:val="0"/>
          <w:marRight w:val="0"/>
          <w:marTop w:val="0"/>
          <w:marBottom w:val="0"/>
          <w:divBdr>
            <w:top w:val="none" w:sz="0" w:space="0" w:color="auto"/>
            <w:left w:val="none" w:sz="0" w:space="0" w:color="auto"/>
            <w:bottom w:val="none" w:sz="0" w:space="0" w:color="auto"/>
            <w:right w:val="none" w:sz="0" w:space="0" w:color="auto"/>
          </w:divBdr>
        </w:div>
        <w:div w:id="804738633">
          <w:marLeft w:val="0"/>
          <w:marRight w:val="0"/>
          <w:marTop w:val="0"/>
          <w:marBottom w:val="0"/>
          <w:divBdr>
            <w:top w:val="none" w:sz="0" w:space="0" w:color="auto"/>
            <w:left w:val="none" w:sz="0" w:space="0" w:color="auto"/>
            <w:bottom w:val="none" w:sz="0" w:space="0" w:color="auto"/>
            <w:right w:val="none" w:sz="0" w:space="0" w:color="auto"/>
          </w:divBdr>
        </w:div>
        <w:div w:id="808086185">
          <w:marLeft w:val="0"/>
          <w:marRight w:val="0"/>
          <w:marTop w:val="0"/>
          <w:marBottom w:val="0"/>
          <w:divBdr>
            <w:top w:val="none" w:sz="0" w:space="0" w:color="auto"/>
            <w:left w:val="none" w:sz="0" w:space="0" w:color="auto"/>
            <w:bottom w:val="none" w:sz="0" w:space="0" w:color="auto"/>
            <w:right w:val="none" w:sz="0" w:space="0" w:color="auto"/>
          </w:divBdr>
        </w:div>
        <w:div w:id="808861895">
          <w:marLeft w:val="0"/>
          <w:marRight w:val="0"/>
          <w:marTop w:val="0"/>
          <w:marBottom w:val="0"/>
          <w:divBdr>
            <w:top w:val="none" w:sz="0" w:space="0" w:color="auto"/>
            <w:left w:val="none" w:sz="0" w:space="0" w:color="auto"/>
            <w:bottom w:val="none" w:sz="0" w:space="0" w:color="auto"/>
            <w:right w:val="none" w:sz="0" w:space="0" w:color="auto"/>
          </w:divBdr>
        </w:div>
        <w:div w:id="815803967">
          <w:marLeft w:val="0"/>
          <w:marRight w:val="0"/>
          <w:marTop w:val="0"/>
          <w:marBottom w:val="0"/>
          <w:divBdr>
            <w:top w:val="none" w:sz="0" w:space="0" w:color="auto"/>
            <w:left w:val="none" w:sz="0" w:space="0" w:color="auto"/>
            <w:bottom w:val="none" w:sz="0" w:space="0" w:color="auto"/>
            <w:right w:val="none" w:sz="0" w:space="0" w:color="auto"/>
          </w:divBdr>
        </w:div>
        <w:div w:id="816339404">
          <w:marLeft w:val="0"/>
          <w:marRight w:val="0"/>
          <w:marTop w:val="0"/>
          <w:marBottom w:val="0"/>
          <w:divBdr>
            <w:top w:val="none" w:sz="0" w:space="0" w:color="auto"/>
            <w:left w:val="none" w:sz="0" w:space="0" w:color="auto"/>
            <w:bottom w:val="none" w:sz="0" w:space="0" w:color="auto"/>
            <w:right w:val="none" w:sz="0" w:space="0" w:color="auto"/>
          </w:divBdr>
        </w:div>
        <w:div w:id="833766532">
          <w:marLeft w:val="0"/>
          <w:marRight w:val="0"/>
          <w:marTop w:val="0"/>
          <w:marBottom w:val="0"/>
          <w:divBdr>
            <w:top w:val="none" w:sz="0" w:space="0" w:color="auto"/>
            <w:left w:val="none" w:sz="0" w:space="0" w:color="auto"/>
            <w:bottom w:val="none" w:sz="0" w:space="0" w:color="auto"/>
            <w:right w:val="none" w:sz="0" w:space="0" w:color="auto"/>
          </w:divBdr>
        </w:div>
        <w:div w:id="844788684">
          <w:marLeft w:val="0"/>
          <w:marRight w:val="0"/>
          <w:marTop w:val="0"/>
          <w:marBottom w:val="0"/>
          <w:divBdr>
            <w:top w:val="none" w:sz="0" w:space="0" w:color="auto"/>
            <w:left w:val="none" w:sz="0" w:space="0" w:color="auto"/>
            <w:bottom w:val="none" w:sz="0" w:space="0" w:color="auto"/>
            <w:right w:val="none" w:sz="0" w:space="0" w:color="auto"/>
          </w:divBdr>
        </w:div>
        <w:div w:id="844829257">
          <w:marLeft w:val="0"/>
          <w:marRight w:val="0"/>
          <w:marTop w:val="0"/>
          <w:marBottom w:val="0"/>
          <w:divBdr>
            <w:top w:val="none" w:sz="0" w:space="0" w:color="auto"/>
            <w:left w:val="none" w:sz="0" w:space="0" w:color="auto"/>
            <w:bottom w:val="none" w:sz="0" w:space="0" w:color="auto"/>
            <w:right w:val="none" w:sz="0" w:space="0" w:color="auto"/>
          </w:divBdr>
        </w:div>
        <w:div w:id="850682839">
          <w:marLeft w:val="0"/>
          <w:marRight w:val="0"/>
          <w:marTop w:val="0"/>
          <w:marBottom w:val="0"/>
          <w:divBdr>
            <w:top w:val="none" w:sz="0" w:space="0" w:color="auto"/>
            <w:left w:val="none" w:sz="0" w:space="0" w:color="auto"/>
            <w:bottom w:val="none" w:sz="0" w:space="0" w:color="auto"/>
            <w:right w:val="none" w:sz="0" w:space="0" w:color="auto"/>
          </w:divBdr>
        </w:div>
        <w:div w:id="857086326">
          <w:marLeft w:val="0"/>
          <w:marRight w:val="0"/>
          <w:marTop w:val="0"/>
          <w:marBottom w:val="0"/>
          <w:divBdr>
            <w:top w:val="none" w:sz="0" w:space="0" w:color="auto"/>
            <w:left w:val="none" w:sz="0" w:space="0" w:color="auto"/>
            <w:bottom w:val="none" w:sz="0" w:space="0" w:color="auto"/>
            <w:right w:val="none" w:sz="0" w:space="0" w:color="auto"/>
          </w:divBdr>
        </w:div>
        <w:div w:id="858200255">
          <w:marLeft w:val="0"/>
          <w:marRight w:val="0"/>
          <w:marTop w:val="0"/>
          <w:marBottom w:val="0"/>
          <w:divBdr>
            <w:top w:val="none" w:sz="0" w:space="0" w:color="auto"/>
            <w:left w:val="none" w:sz="0" w:space="0" w:color="auto"/>
            <w:bottom w:val="none" w:sz="0" w:space="0" w:color="auto"/>
            <w:right w:val="none" w:sz="0" w:space="0" w:color="auto"/>
          </w:divBdr>
        </w:div>
        <w:div w:id="861286694">
          <w:marLeft w:val="0"/>
          <w:marRight w:val="0"/>
          <w:marTop w:val="0"/>
          <w:marBottom w:val="0"/>
          <w:divBdr>
            <w:top w:val="none" w:sz="0" w:space="0" w:color="auto"/>
            <w:left w:val="none" w:sz="0" w:space="0" w:color="auto"/>
            <w:bottom w:val="none" w:sz="0" w:space="0" w:color="auto"/>
            <w:right w:val="none" w:sz="0" w:space="0" w:color="auto"/>
          </w:divBdr>
        </w:div>
        <w:div w:id="861287373">
          <w:marLeft w:val="0"/>
          <w:marRight w:val="0"/>
          <w:marTop w:val="0"/>
          <w:marBottom w:val="0"/>
          <w:divBdr>
            <w:top w:val="none" w:sz="0" w:space="0" w:color="auto"/>
            <w:left w:val="none" w:sz="0" w:space="0" w:color="auto"/>
            <w:bottom w:val="none" w:sz="0" w:space="0" w:color="auto"/>
            <w:right w:val="none" w:sz="0" w:space="0" w:color="auto"/>
          </w:divBdr>
        </w:div>
        <w:div w:id="865797393">
          <w:marLeft w:val="0"/>
          <w:marRight w:val="0"/>
          <w:marTop w:val="0"/>
          <w:marBottom w:val="0"/>
          <w:divBdr>
            <w:top w:val="none" w:sz="0" w:space="0" w:color="auto"/>
            <w:left w:val="none" w:sz="0" w:space="0" w:color="auto"/>
            <w:bottom w:val="none" w:sz="0" w:space="0" w:color="auto"/>
            <w:right w:val="none" w:sz="0" w:space="0" w:color="auto"/>
          </w:divBdr>
        </w:div>
        <w:div w:id="869105288">
          <w:marLeft w:val="0"/>
          <w:marRight w:val="0"/>
          <w:marTop w:val="0"/>
          <w:marBottom w:val="0"/>
          <w:divBdr>
            <w:top w:val="none" w:sz="0" w:space="0" w:color="auto"/>
            <w:left w:val="none" w:sz="0" w:space="0" w:color="auto"/>
            <w:bottom w:val="none" w:sz="0" w:space="0" w:color="auto"/>
            <w:right w:val="none" w:sz="0" w:space="0" w:color="auto"/>
          </w:divBdr>
        </w:div>
        <w:div w:id="870453988">
          <w:marLeft w:val="0"/>
          <w:marRight w:val="0"/>
          <w:marTop w:val="0"/>
          <w:marBottom w:val="0"/>
          <w:divBdr>
            <w:top w:val="none" w:sz="0" w:space="0" w:color="auto"/>
            <w:left w:val="none" w:sz="0" w:space="0" w:color="auto"/>
            <w:bottom w:val="none" w:sz="0" w:space="0" w:color="auto"/>
            <w:right w:val="none" w:sz="0" w:space="0" w:color="auto"/>
          </w:divBdr>
        </w:div>
        <w:div w:id="884146541">
          <w:marLeft w:val="0"/>
          <w:marRight w:val="0"/>
          <w:marTop w:val="0"/>
          <w:marBottom w:val="0"/>
          <w:divBdr>
            <w:top w:val="none" w:sz="0" w:space="0" w:color="auto"/>
            <w:left w:val="none" w:sz="0" w:space="0" w:color="auto"/>
            <w:bottom w:val="none" w:sz="0" w:space="0" w:color="auto"/>
            <w:right w:val="none" w:sz="0" w:space="0" w:color="auto"/>
          </w:divBdr>
        </w:div>
        <w:div w:id="885532873">
          <w:marLeft w:val="0"/>
          <w:marRight w:val="0"/>
          <w:marTop w:val="0"/>
          <w:marBottom w:val="0"/>
          <w:divBdr>
            <w:top w:val="none" w:sz="0" w:space="0" w:color="auto"/>
            <w:left w:val="none" w:sz="0" w:space="0" w:color="auto"/>
            <w:bottom w:val="none" w:sz="0" w:space="0" w:color="auto"/>
            <w:right w:val="none" w:sz="0" w:space="0" w:color="auto"/>
          </w:divBdr>
        </w:div>
        <w:div w:id="886337174">
          <w:marLeft w:val="0"/>
          <w:marRight w:val="0"/>
          <w:marTop w:val="0"/>
          <w:marBottom w:val="0"/>
          <w:divBdr>
            <w:top w:val="none" w:sz="0" w:space="0" w:color="auto"/>
            <w:left w:val="none" w:sz="0" w:space="0" w:color="auto"/>
            <w:bottom w:val="none" w:sz="0" w:space="0" w:color="auto"/>
            <w:right w:val="none" w:sz="0" w:space="0" w:color="auto"/>
          </w:divBdr>
        </w:div>
        <w:div w:id="888687554">
          <w:marLeft w:val="0"/>
          <w:marRight w:val="0"/>
          <w:marTop w:val="0"/>
          <w:marBottom w:val="0"/>
          <w:divBdr>
            <w:top w:val="none" w:sz="0" w:space="0" w:color="auto"/>
            <w:left w:val="none" w:sz="0" w:space="0" w:color="auto"/>
            <w:bottom w:val="none" w:sz="0" w:space="0" w:color="auto"/>
            <w:right w:val="none" w:sz="0" w:space="0" w:color="auto"/>
          </w:divBdr>
        </w:div>
        <w:div w:id="888880210">
          <w:marLeft w:val="0"/>
          <w:marRight w:val="0"/>
          <w:marTop w:val="0"/>
          <w:marBottom w:val="0"/>
          <w:divBdr>
            <w:top w:val="none" w:sz="0" w:space="0" w:color="auto"/>
            <w:left w:val="none" w:sz="0" w:space="0" w:color="auto"/>
            <w:bottom w:val="none" w:sz="0" w:space="0" w:color="auto"/>
            <w:right w:val="none" w:sz="0" w:space="0" w:color="auto"/>
          </w:divBdr>
        </w:div>
        <w:div w:id="888995975">
          <w:marLeft w:val="0"/>
          <w:marRight w:val="0"/>
          <w:marTop w:val="0"/>
          <w:marBottom w:val="0"/>
          <w:divBdr>
            <w:top w:val="none" w:sz="0" w:space="0" w:color="auto"/>
            <w:left w:val="none" w:sz="0" w:space="0" w:color="auto"/>
            <w:bottom w:val="none" w:sz="0" w:space="0" w:color="auto"/>
            <w:right w:val="none" w:sz="0" w:space="0" w:color="auto"/>
          </w:divBdr>
        </w:div>
        <w:div w:id="889149043">
          <w:marLeft w:val="0"/>
          <w:marRight w:val="0"/>
          <w:marTop w:val="0"/>
          <w:marBottom w:val="0"/>
          <w:divBdr>
            <w:top w:val="none" w:sz="0" w:space="0" w:color="auto"/>
            <w:left w:val="none" w:sz="0" w:space="0" w:color="auto"/>
            <w:bottom w:val="none" w:sz="0" w:space="0" w:color="auto"/>
            <w:right w:val="none" w:sz="0" w:space="0" w:color="auto"/>
          </w:divBdr>
        </w:div>
        <w:div w:id="897713894">
          <w:marLeft w:val="0"/>
          <w:marRight w:val="0"/>
          <w:marTop w:val="0"/>
          <w:marBottom w:val="0"/>
          <w:divBdr>
            <w:top w:val="none" w:sz="0" w:space="0" w:color="auto"/>
            <w:left w:val="none" w:sz="0" w:space="0" w:color="auto"/>
            <w:bottom w:val="none" w:sz="0" w:space="0" w:color="auto"/>
            <w:right w:val="none" w:sz="0" w:space="0" w:color="auto"/>
          </w:divBdr>
        </w:div>
        <w:div w:id="898203086">
          <w:marLeft w:val="0"/>
          <w:marRight w:val="0"/>
          <w:marTop w:val="0"/>
          <w:marBottom w:val="0"/>
          <w:divBdr>
            <w:top w:val="none" w:sz="0" w:space="0" w:color="auto"/>
            <w:left w:val="none" w:sz="0" w:space="0" w:color="auto"/>
            <w:bottom w:val="none" w:sz="0" w:space="0" w:color="auto"/>
            <w:right w:val="none" w:sz="0" w:space="0" w:color="auto"/>
          </w:divBdr>
        </w:div>
        <w:div w:id="906645790">
          <w:marLeft w:val="0"/>
          <w:marRight w:val="0"/>
          <w:marTop w:val="0"/>
          <w:marBottom w:val="0"/>
          <w:divBdr>
            <w:top w:val="none" w:sz="0" w:space="0" w:color="auto"/>
            <w:left w:val="none" w:sz="0" w:space="0" w:color="auto"/>
            <w:bottom w:val="none" w:sz="0" w:space="0" w:color="auto"/>
            <w:right w:val="none" w:sz="0" w:space="0" w:color="auto"/>
          </w:divBdr>
        </w:div>
        <w:div w:id="915286152">
          <w:marLeft w:val="0"/>
          <w:marRight w:val="0"/>
          <w:marTop w:val="0"/>
          <w:marBottom w:val="0"/>
          <w:divBdr>
            <w:top w:val="none" w:sz="0" w:space="0" w:color="auto"/>
            <w:left w:val="none" w:sz="0" w:space="0" w:color="auto"/>
            <w:bottom w:val="none" w:sz="0" w:space="0" w:color="auto"/>
            <w:right w:val="none" w:sz="0" w:space="0" w:color="auto"/>
          </w:divBdr>
        </w:div>
        <w:div w:id="943196668">
          <w:marLeft w:val="0"/>
          <w:marRight w:val="0"/>
          <w:marTop w:val="0"/>
          <w:marBottom w:val="0"/>
          <w:divBdr>
            <w:top w:val="none" w:sz="0" w:space="0" w:color="auto"/>
            <w:left w:val="none" w:sz="0" w:space="0" w:color="auto"/>
            <w:bottom w:val="none" w:sz="0" w:space="0" w:color="auto"/>
            <w:right w:val="none" w:sz="0" w:space="0" w:color="auto"/>
          </w:divBdr>
        </w:div>
        <w:div w:id="945968325">
          <w:marLeft w:val="0"/>
          <w:marRight w:val="0"/>
          <w:marTop w:val="0"/>
          <w:marBottom w:val="0"/>
          <w:divBdr>
            <w:top w:val="none" w:sz="0" w:space="0" w:color="auto"/>
            <w:left w:val="none" w:sz="0" w:space="0" w:color="auto"/>
            <w:bottom w:val="none" w:sz="0" w:space="0" w:color="auto"/>
            <w:right w:val="none" w:sz="0" w:space="0" w:color="auto"/>
          </w:divBdr>
        </w:div>
        <w:div w:id="946427460">
          <w:marLeft w:val="0"/>
          <w:marRight w:val="0"/>
          <w:marTop w:val="0"/>
          <w:marBottom w:val="0"/>
          <w:divBdr>
            <w:top w:val="none" w:sz="0" w:space="0" w:color="auto"/>
            <w:left w:val="none" w:sz="0" w:space="0" w:color="auto"/>
            <w:bottom w:val="none" w:sz="0" w:space="0" w:color="auto"/>
            <w:right w:val="none" w:sz="0" w:space="0" w:color="auto"/>
          </w:divBdr>
        </w:div>
        <w:div w:id="950236406">
          <w:marLeft w:val="0"/>
          <w:marRight w:val="0"/>
          <w:marTop w:val="0"/>
          <w:marBottom w:val="0"/>
          <w:divBdr>
            <w:top w:val="none" w:sz="0" w:space="0" w:color="auto"/>
            <w:left w:val="none" w:sz="0" w:space="0" w:color="auto"/>
            <w:bottom w:val="none" w:sz="0" w:space="0" w:color="auto"/>
            <w:right w:val="none" w:sz="0" w:space="0" w:color="auto"/>
          </w:divBdr>
        </w:div>
        <w:div w:id="951009608">
          <w:marLeft w:val="0"/>
          <w:marRight w:val="0"/>
          <w:marTop w:val="0"/>
          <w:marBottom w:val="0"/>
          <w:divBdr>
            <w:top w:val="none" w:sz="0" w:space="0" w:color="auto"/>
            <w:left w:val="none" w:sz="0" w:space="0" w:color="auto"/>
            <w:bottom w:val="none" w:sz="0" w:space="0" w:color="auto"/>
            <w:right w:val="none" w:sz="0" w:space="0" w:color="auto"/>
          </w:divBdr>
        </w:div>
        <w:div w:id="956066116">
          <w:marLeft w:val="0"/>
          <w:marRight w:val="0"/>
          <w:marTop w:val="0"/>
          <w:marBottom w:val="0"/>
          <w:divBdr>
            <w:top w:val="none" w:sz="0" w:space="0" w:color="auto"/>
            <w:left w:val="none" w:sz="0" w:space="0" w:color="auto"/>
            <w:bottom w:val="none" w:sz="0" w:space="0" w:color="auto"/>
            <w:right w:val="none" w:sz="0" w:space="0" w:color="auto"/>
          </w:divBdr>
        </w:div>
        <w:div w:id="960310128">
          <w:marLeft w:val="0"/>
          <w:marRight w:val="0"/>
          <w:marTop w:val="0"/>
          <w:marBottom w:val="0"/>
          <w:divBdr>
            <w:top w:val="none" w:sz="0" w:space="0" w:color="auto"/>
            <w:left w:val="none" w:sz="0" w:space="0" w:color="auto"/>
            <w:bottom w:val="none" w:sz="0" w:space="0" w:color="auto"/>
            <w:right w:val="none" w:sz="0" w:space="0" w:color="auto"/>
          </w:divBdr>
        </w:div>
        <w:div w:id="962880175">
          <w:marLeft w:val="0"/>
          <w:marRight w:val="0"/>
          <w:marTop w:val="0"/>
          <w:marBottom w:val="0"/>
          <w:divBdr>
            <w:top w:val="none" w:sz="0" w:space="0" w:color="auto"/>
            <w:left w:val="none" w:sz="0" w:space="0" w:color="auto"/>
            <w:bottom w:val="none" w:sz="0" w:space="0" w:color="auto"/>
            <w:right w:val="none" w:sz="0" w:space="0" w:color="auto"/>
          </w:divBdr>
        </w:div>
        <w:div w:id="978343328">
          <w:marLeft w:val="0"/>
          <w:marRight w:val="0"/>
          <w:marTop w:val="0"/>
          <w:marBottom w:val="0"/>
          <w:divBdr>
            <w:top w:val="none" w:sz="0" w:space="0" w:color="auto"/>
            <w:left w:val="none" w:sz="0" w:space="0" w:color="auto"/>
            <w:bottom w:val="none" w:sz="0" w:space="0" w:color="auto"/>
            <w:right w:val="none" w:sz="0" w:space="0" w:color="auto"/>
          </w:divBdr>
        </w:div>
        <w:div w:id="981231439">
          <w:marLeft w:val="0"/>
          <w:marRight w:val="0"/>
          <w:marTop w:val="0"/>
          <w:marBottom w:val="0"/>
          <w:divBdr>
            <w:top w:val="none" w:sz="0" w:space="0" w:color="auto"/>
            <w:left w:val="none" w:sz="0" w:space="0" w:color="auto"/>
            <w:bottom w:val="none" w:sz="0" w:space="0" w:color="auto"/>
            <w:right w:val="none" w:sz="0" w:space="0" w:color="auto"/>
          </w:divBdr>
        </w:div>
        <w:div w:id="984968297">
          <w:marLeft w:val="0"/>
          <w:marRight w:val="0"/>
          <w:marTop w:val="0"/>
          <w:marBottom w:val="0"/>
          <w:divBdr>
            <w:top w:val="none" w:sz="0" w:space="0" w:color="auto"/>
            <w:left w:val="none" w:sz="0" w:space="0" w:color="auto"/>
            <w:bottom w:val="none" w:sz="0" w:space="0" w:color="auto"/>
            <w:right w:val="none" w:sz="0" w:space="0" w:color="auto"/>
          </w:divBdr>
        </w:div>
        <w:div w:id="988939414">
          <w:marLeft w:val="0"/>
          <w:marRight w:val="0"/>
          <w:marTop w:val="0"/>
          <w:marBottom w:val="0"/>
          <w:divBdr>
            <w:top w:val="none" w:sz="0" w:space="0" w:color="auto"/>
            <w:left w:val="none" w:sz="0" w:space="0" w:color="auto"/>
            <w:bottom w:val="none" w:sz="0" w:space="0" w:color="auto"/>
            <w:right w:val="none" w:sz="0" w:space="0" w:color="auto"/>
          </w:divBdr>
        </w:div>
        <w:div w:id="991954318">
          <w:marLeft w:val="0"/>
          <w:marRight w:val="0"/>
          <w:marTop w:val="0"/>
          <w:marBottom w:val="0"/>
          <w:divBdr>
            <w:top w:val="none" w:sz="0" w:space="0" w:color="auto"/>
            <w:left w:val="none" w:sz="0" w:space="0" w:color="auto"/>
            <w:bottom w:val="none" w:sz="0" w:space="0" w:color="auto"/>
            <w:right w:val="none" w:sz="0" w:space="0" w:color="auto"/>
          </w:divBdr>
        </w:div>
        <w:div w:id="997922844">
          <w:marLeft w:val="0"/>
          <w:marRight w:val="0"/>
          <w:marTop w:val="0"/>
          <w:marBottom w:val="0"/>
          <w:divBdr>
            <w:top w:val="none" w:sz="0" w:space="0" w:color="auto"/>
            <w:left w:val="none" w:sz="0" w:space="0" w:color="auto"/>
            <w:bottom w:val="none" w:sz="0" w:space="0" w:color="auto"/>
            <w:right w:val="none" w:sz="0" w:space="0" w:color="auto"/>
          </w:divBdr>
        </w:div>
        <w:div w:id="1006132296">
          <w:marLeft w:val="0"/>
          <w:marRight w:val="0"/>
          <w:marTop w:val="0"/>
          <w:marBottom w:val="0"/>
          <w:divBdr>
            <w:top w:val="none" w:sz="0" w:space="0" w:color="auto"/>
            <w:left w:val="none" w:sz="0" w:space="0" w:color="auto"/>
            <w:bottom w:val="none" w:sz="0" w:space="0" w:color="auto"/>
            <w:right w:val="none" w:sz="0" w:space="0" w:color="auto"/>
          </w:divBdr>
        </w:div>
        <w:div w:id="1007485001">
          <w:marLeft w:val="0"/>
          <w:marRight w:val="0"/>
          <w:marTop w:val="0"/>
          <w:marBottom w:val="0"/>
          <w:divBdr>
            <w:top w:val="none" w:sz="0" w:space="0" w:color="auto"/>
            <w:left w:val="none" w:sz="0" w:space="0" w:color="auto"/>
            <w:bottom w:val="none" w:sz="0" w:space="0" w:color="auto"/>
            <w:right w:val="none" w:sz="0" w:space="0" w:color="auto"/>
          </w:divBdr>
        </w:div>
        <w:div w:id="1008485031">
          <w:marLeft w:val="0"/>
          <w:marRight w:val="0"/>
          <w:marTop w:val="0"/>
          <w:marBottom w:val="0"/>
          <w:divBdr>
            <w:top w:val="none" w:sz="0" w:space="0" w:color="auto"/>
            <w:left w:val="none" w:sz="0" w:space="0" w:color="auto"/>
            <w:bottom w:val="none" w:sz="0" w:space="0" w:color="auto"/>
            <w:right w:val="none" w:sz="0" w:space="0" w:color="auto"/>
          </w:divBdr>
        </w:div>
        <w:div w:id="1020472274">
          <w:marLeft w:val="0"/>
          <w:marRight w:val="0"/>
          <w:marTop w:val="0"/>
          <w:marBottom w:val="0"/>
          <w:divBdr>
            <w:top w:val="none" w:sz="0" w:space="0" w:color="auto"/>
            <w:left w:val="none" w:sz="0" w:space="0" w:color="auto"/>
            <w:bottom w:val="none" w:sz="0" w:space="0" w:color="auto"/>
            <w:right w:val="none" w:sz="0" w:space="0" w:color="auto"/>
          </w:divBdr>
        </w:div>
        <w:div w:id="1030447976">
          <w:marLeft w:val="0"/>
          <w:marRight w:val="0"/>
          <w:marTop w:val="0"/>
          <w:marBottom w:val="0"/>
          <w:divBdr>
            <w:top w:val="none" w:sz="0" w:space="0" w:color="auto"/>
            <w:left w:val="none" w:sz="0" w:space="0" w:color="auto"/>
            <w:bottom w:val="none" w:sz="0" w:space="0" w:color="auto"/>
            <w:right w:val="none" w:sz="0" w:space="0" w:color="auto"/>
          </w:divBdr>
        </w:div>
        <w:div w:id="1032657221">
          <w:marLeft w:val="0"/>
          <w:marRight w:val="0"/>
          <w:marTop w:val="0"/>
          <w:marBottom w:val="0"/>
          <w:divBdr>
            <w:top w:val="none" w:sz="0" w:space="0" w:color="auto"/>
            <w:left w:val="none" w:sz="0" w:space="0" w:color="auto"/>
            <w:bottom w:val="none" w:sz="0" w:space="0" w:color="auto"/>
            <w:right w:val="none" w:sz="0" w:space="0" w:color="auto"/>
          </w:divBdr>
        </w:div>
        <w:div w:id="1034575408">
          <w:marLeft w:val="0"/>
          <w:marRight w:val="0"/>
          <w:marTop w:val="0"/>
          <w:marBottom w:val="0"/>
          <w:divBdr>
            <w:top w:val="none" w:sz="0" w:space="0" w:color="auto"/>
            <w:left w:val="none" w:sz="0" w:space="0" w:color="auto"/>
            <w:bottom w:val="none" w:sz="0" w:space="0" w:color="auto"/>
            <w:right w:val="none" w:sz="0" w:space="0" w:color="auto"/>
          </w:divBdr>
        </w:div>
        <w:div w:id="1035882904">
          <w:marLeft w:val="0"/>
          <w:marRight w:val="0"/>
          <w:marTop w:val="0"/>
          <w:marBottom w:val="0"/>
          <w:divBdr>
            <w:top w:val="none" w:sz="0" w:space="0" w:color="auto"/>
            <w:left w:val="none" w:sz="0" w:space="0" w:color="auto"/>
            <w:bottom w:val="none" w:sz="0" w:space="0" w:color="auto"/>
            <w:right w:val="none" w:sz="0" w:space="0" w:color="auto"/>
          </w:divBdr>
        </w:div>
        <w:div w:id="1047529880">
          <w:marLeft w:val="0"/>
          <w:marRight w:val="0"/>
          <w:marTop w:val="0"/>
          <w:marBottom w:val="0"/>
          <w:divBdr>
            <w:top w:val="none" w:sz="0" w:space="0" w:color="auto"/>
            <w:left w:val="none" w:sz="0" w:space="0" w:color="auto"/>
            <w:bottom w:val="none" w:sz="0" w:space="0" w:color="auto"/>
            <w:right w:val="none" w:sz="0" w:space="0" w:color="auto"/>
          </w:divBdr>
        </w:div>
        <w:div w:id="1053314994">
          <w:marLeft w:val="0"/>
          <w:marRight w:val="0"/>
          <w:marTop w:val="0"/>
          <w:marBottom w:val="0"/>
          <w:divBdr>
            <w:top w:val="none" w:sz="0" w:space="0" w:color="auto"/>
            <w:left w:val="none" w:sz="0" w:space="0" w:color="auto"/>
            <w:bottom w:val="none" w:sz="0" w:space="0" w:color="auto"/>
            <w:right w:val="none" w:sz="0" w:space="0" w:color="auto"/>
          </w:divBdr>
        </w:div>
        <w:div w:id="1053846781">
          <w:marLeft w:val="0"/>
          <w:marRight w:val="0"/>
          <w:marTop w:val="0"/>
          <w:marBottom w:val="0"/>
          <w:divBdr>
            <w:top w:val="none" w:sz="0" w:space="0" w:color="auto"/>
            <w:left w:val="none" w:sz="0" w:space="0" w:color="auto"/>
            <w:bottom w:val="none" w:sz="0" w:space="0" w:color="auto"/>
            <w:right w:val="none" w:sz="0" w:space="0" w:color="auto"/>
          </w:divBdr>
        </w:div>
        <w:div w:id="1064527884">
          <w:marLeft w:val="0"/>
          <w:marRight w:val="0"/>
          <w:marTop w:val="0"/>
          <w:marBottom w:val="0"/>
          <w:divBdr>
            <w:top w:val="none" w:sz="0" w:space="0" w:color="auto"/>
            <w:left w:val="none" w:sz="0" w:space="0" w:color="auto"/>
            <w:bottom w:val="none" w:sz="0" w:space="0" w:color="auto"/>
            <w:right w:val="none" w:sz="0" w:space="0" w:color="auto"/>
          </w:divBdr>
        </w:div>
        <w:div w:id="1066492167">
          <w:marLeft w:val="0"/>
          <w:marRight w:val="0"/>
          <w:marTop w:val="0"/>
          <w:marBottom w:val="0"/>
          <w:divBdr>
            <w:top w:val="none" w:sz="0" w:space="0" w:color="auto"/>
            <w:left w:val="none" w:sz="0" w:space="0" w:color="auto"/>
            <w:bottom w:val="none" w:sz="0" w:space="0" w:color="auto"/>
            <w:right w:val="none" w:sz="0" w:space="0" w:color="auto"/>
          </w:divBdr>
        </w:div>
        <w:div w:id="1074934760">
          <w:marLeft w:val="0"/>
          <w:marRight w:val="0"/>
          <w:marTop w:val="0"/>
          <w:marBottom w:val="0"/>
          <w:divBdr>
            <w:top w:val="none" w:sz="0" w:space="0" w:color="auto"/>
            <w:left w:val="none" w:sz="0" w:space="0" w:color="auto"/>
            <w:bottom w:val="none" w:sz="0" w:space="0" w:color="auto"/>
            <w:right w:val="none" w:sz="0" w:space="0" w:color="auto"/>
          </w:divBdr>
        </w:div>
        <w:div w:id="1078602068">
          <w:marLeft w:val="0"/>
          <w:marRight w:val="0"/>
          <w:marTop w:val="0"/>
          <w:marBottom w:val="0"/>
          <w:divBdr>
            <w:top w:val="none" w:sz="0" w:space="0" w:color="auto"/>
            <w:left w:val="none" w:sz="0" w:space="0" w:color="auto"/>
            <w:bottom w:val="none" w:sz="0" w:space="0" w:color="auto"/>
            <w:right w:val="none" w:sz="0" w:space="0" w:color="auto"/>
          </w:divBdr>
        </w:div>
        <w:div w:id="1080055793">
          <w:marLeft w:val="0"/>
          <w:marRight w:val="0"/>
          <w:marTop w:val="0"/>
          <w:marBottom w:val="0"/>
          <w:divBdr>
            <w:top w:val="none" w:sz="0" w:space="0" w:color="auto"/>
            <w:left w:val="none" w:sz="0" w:space="0" w:color="auto"/>
            <w:bottom w:val="none" w:sz="0" w:space="0" w:color="auto"/>
            <w:right w:val="none" w:sz="0" w:space="0" w:color="auto"/>
          </w:divBdr>
        </w:div>
        <w:div w:id="1082264424">
          <w:marLeft w:val="0"/>
          <w:marRight w:val="0"/>
          <w:marTop w:val="0"/>
          <w:marBottom w:val="0"/>
          <w:divBdr>
            <w:top w:val="none" w:sz="0" w:space="0" w:color="auto"/>
            <w:left w:val="none" w:sz="0" w:space="0" w:color="auto"/>
            <w:bottom w:val="none" w:sz="0" w:space="0" w:color="auto"/>
            <w:right w:val="none" w:sz="0" w:space="0" w:color="auto"/>
          </w:divBdr>
        </w:div>
        <w:div w:id="1092506925">
          <w:marLeft w:val="0"/>
          <w:marRight w:val="0"/>
          <w:marTop w:val="0"/>
          <w:marBottom w:val="0"/>
          <w:divBdr>
            <w:top w:val="none" w:sz="0" w:space="0" w:color="auto"/>
            <w:left w:val="none" w:sz="0" w:space="0" w:color="auto"/>
            <w:bottom w:val="none" w:sz="0" w:space="0" w:color="auto"/>
            <w:right w:val="none" w:sz="0" w:space="0" w:color="auto"/>
          </w:divBdr>
        </w:div>
        <w:div w:id="1102454662">
          <w:marLeft w:val="0"/>
          <w:marRight w:val="0"/>
          <w:marTop w:val="0"/>
          <w:marBottom w:val="0"/>
          <w:divBdr>
            <w:top w:val="none" w:sz="0" w:space="0" w:color="auto"/>
            <w:left w:val="none" w:sz="0" w:space="0" w:color="auto"/>
            <w:bottom w:val="none" w:sz="0" w:space="0" w:color="auto"/>
            <w:right w:val="none" w:sz="0" w:space="0" w:color="auto"/>
          </w:divBdr>
        </w:div>
        <w:div w:id="1127773780">
          <w:marLeft w:val="0"/>
          <w:marRight w:val="0"/>
          <w:marTop w:val="0"/>
          <w:marBottom w:val="0"/>
          <w:divBdr>
            <w:top w:val="none" w:sz="0" w:space="0" w:color="auto"/>
            <w:left w:val="none" w:sz="0" w:space="0" w:color="auto"/>
            <w:bottom w:val="none" w:sz="0" w:space="0" w:color="auto"/>
            <w:right w:val="none" w:sz="0" w:space="0" w:color="auto"/>
          </w:divBdr>
        </w:div>
        <w:div w:id="1137065223">
          <w:marLeft w:val="0"/>
          <w:marRight w:val="0"/>
          <w:marTop w:val="0"/>
          <w:marBottom w:val="0"/>
          <w:divBdr>
            <w:top w:val="none" w:sz="0" w:space="0" w:color="auto"/>
            <w:left w:val="none" w:sz="0" w:space="0" w:color="auto"/>
            <w:bottom w:val="none" w:sz="0" w:space="0" w:color="auto"/>
            <w:right w:val="none" w:sz="0" w:space="0" w:color="auto"/>
          </w:divBdr>
        </w:div>
        <w:div w:id="1140729786">
          <w:marLeft w:val="0"/>
          <w:marRight w:val="0"/>
          <w:marTop w:val="0"/>
          <w:marBottom w:val="0"/>
          <w:divBdr>
            <w:top w:val="none" w:sz="0" w:space="0" w:color="auto"/>
            <w:left w:val="none" w:sz="0" w:space="0" w:color="auto"/>
            <w:bottom w:val="none" w:sz="0" w:space="0" w:color="auto"/>
            <w:right w:val="none" w:sz="0" w:space="0" w:color="auto"/>
          </w:divBdr>
        </w:div>
        <w:div w:id="1145077534">
          <w:marLeft w:val="0"/>
          <w:marRight w:val="0"/>
          <w:marTop w:val="0"/>
          <w:marBottom w:val="0"/>
          <w:divBdr>
            <w:top w:val="none" w:sz="0" w:space="0" w:color="auto"/>
            <w:left w:val="none" w:sz="0" w:space="0" w:color="auto"/>
            <w:bottom w:val="none" w:sz="0" w:space="0" w:color="auto"/>
            <w:right w:val="none" w:sz="0" w:space="0" w:color="auto"/>
          </w:divBdr>
        </w:div>
        <w:div w:id="1150713238">
          <w:marLeft w:val="0"/>
          <w:marRight w:val="0"/>
          <w:marTop w:val="0"/>
          <w:marBottom w:val="0"/>
          <w:divBdr>
            <w:top w:val="none" w:sz="0" w:space="0" w:color="auto"/>
            <w:left w:val="none" w:sz="0" w:space="0" w:color="auto"/>
            <w:bottom w:val="none" w:sz="0" w:space="0" w:color="auto"/>
            <w:right w:val="none" w:sz="0" w:space="0" w:color="auto"/>
          </w:divBdr>
        </w:div>
        <w:div w:id="1155954545">
          <w:marLeft w:val="0"/>
          <w:marRight w:val="0"/>
          <w:marTop w:val="0"/>
          <w:marBottom w:val="0"/>
          <w:divBdr>
            <w:top w:val="none" w:sz="0" w:space="0" w:color="auto"/>
            <w:left w:val="none" w:sz="0" w:space="0" w:color="auto"/>
            <w:bottom w:val="none" w:sz="0" w:space="0" w:color="auto"/>
            <w:right w:val="none" w:sz="0" w:space="0" w:color="auto"/>
          </w:divBdr>
        </w:div>
        <w:div w:id="1156258685">
          <w:marLeft w:val="0"/>
          <w:marRight w:val="0"/>
          <w:marTop w:val="0"/>
          <w:marBottom w:val="0"/>
          <w:divBdr>
            <w:top w:val="none" w:sz="0" w:space="0" w:color="auto"/>
            <w:left w:val="none" w:sz="0" w:space="0" w:color="auto"/>
            <w:bottom w:val="none" w:sz="0" w:space="0" w:color="auto"/>
            <w:right w:val="none" w:sz="0" w:space="0" w:color="auto"/>
          </w:divBdr>
        </w:div>
        <w:div w:id="1158158365">
          <w:marLeft w:val="0"/>
          <w:marRight w:val="0"/>
          <w:marTop w:val="0"/>
          <w:marBottom w:val="0"/>
          <w:divBdr>
            <w:top w:val="none" w:sz="0" w:space="0" w:color="auto"/>
            <w:left w:val="none" w:sz="0" w:space="0" w:color="auto"/>
            <w:bottom w:val="none" w:sz="0" w:space="0" w:color="auto"/>
            <w:right w:val="none" w:sz="0" w:space="0" w:color="auto"/>
          </w:divBdr>
        </w:div>
        <w:div w:id="1166166913">
          <w:marLeft w:val="0"/>
          <w:marRight w:val="0"/>
          <w:marTop w:val="0"/>
          <w:marBottom w:val="0"/>
          <w:divBdr>
            <w:top w:val="none" w:sz="0" w:space="0" w:color="auto"/>
            <w:left w:val="none" w:sz="0" w:space="0" w:color="auto"/>
            <w:bottom w:val="none" w:sz="0" w:space="0" w:color="auto"/>
            <w:right w:val="none" w:sz="0" w:space="0" w:color="auto"/>
          </w:divBdr>
        </w:div>
        <w:div w:id="1178697457">
          <w:marLeft w:val="0"/>
          <w:marRight w:val="0"/>
          <w:marTop w:val="0"/>
          <w:marBottom w:val="0"/>
          <w:divBdr>
            <w:top w:val="none" w:sz="0" w:space="0" w:color="auto"/>
            <w:left w:val="none" w:sz="0" w:space="0" w:color="auto"/>
            <w:bottom w:val="none" w:sz="0" w:space="0" w:color="auto"/>
            <w:right w:val="none" w:sz="0" w:space="0" w:color="auto"/>
          </w:divBdr>
        </w:div>
        <w:div w:id="1197306086">
          <w:marLeft w:val="0"/>
          <w:marRight w:val="0"/>
          <w:marTop w:val="0"/>
          <w:marBottom w:val="0"/>
          <w:divBdr>
            <w:top w:val="none" w:sz="0" w:space="0" w:color="auto"/>
            <w:left w:val="none" w:sz="0" w:space="0" w:color="auto"/>
            <w:bottom w:val="none" w:sz="0" w:space="0" w:color="auto"/>
            <w:right w:val="none" w:sz="0" w:space="0" w:color="auto"/>
          </w:divBdr>
        </w:div>
        <w:div w:id="1197767712">
          <w:marLeft w:val="0"/>
          <w:marRight w:val="0"/>
          <w:marTop w:val="0"/>
          <w:marBottom w:val="0"/>
          <w:divBdr>
            <w:top w:val="none" w:sz="0" w:space="0" w:color="auto"/>
            <w:left w:val="none" w:sz="0" w:space="0" w:color="auto"/>
            <w:bottom w:val="none" w:sz="0" w:space="0" w:color="auto"/>
            <w:right w:val="none" w:sz="0" w:space="0" w:color="auto"/>
          </w:divBdr>
        </w:div>
        <w:div w:id="1199582982">
          <w:marLeft w:val="0"/>
          <w:marRight w:val="0"/>
          <w:marTop w:val="0"/>
          <w:marBottom w:val="0"/>
          <w:divBdr>
            <w:top w:val="none" w:sz="0" w:space="0" w:color="auto"/>
            <w:left w:val="none" w:sz="0" w:space="0" w:color="auto"/>
            <w:bottom w:val="none" w:sz="0" w:space="0" w:color="auto"/>
            <w:right w:val="none" w:sz="0" w:space="0" w:color="auto"/>
          </w:divBdr>
        </w:div>
        <w:div w:id="1203060271">
          <w:marLeft w:val="0"/>
          <w:marRight w:val="0"/>
          <w:marTop w:val="0"/>
          <w:marBottom w:val="0"/>
          <w:divBdr>
            <w:top w:val="none" w:sz="0" w:space="0" w:color="auto"/>
            <w:left w:val="none" w:sz="0" w:space="0" w:color="auto"/>
            <w:bottom w:val="none" w:sz="0" w:space="0" w:color="auto"/>
            <w:right w:val="none" w:sz="0" w:space="0" w:color="auto"/>
          </w:divBdr>
        </w:div>
        <w:div w:id="1235428248">
          <w:marLeft w:val="0"/>
          <w:marRight w:val="0"/>
          <w:marTop w:val="0"/>
          <w:marBottom w:val="0"/>
          <w:divBdr>
            <w:top w:val="none" w:sz="0" w:space="0" w:color="auto"/>
            <w:left w:val="none" w:sz="0" w:space="0" w:color="auto"/>
            <w:bottom w:val="none" w:sz="0" w:space="0" w:color="auto"/>
            <w:right w:val="none" w:sz="0" w:space="0" w:color="auto"/>
          </w:divBdr>
        </w:div>
        <w:div w:id="1240095748">
          <w:marLeft w:val="0"/>
          <w:marRight w:val="0"/>
          <w:marTop w:val="0"/>
          <w:marBottom w:val="0"/>
          <w:divBdr>
            <w:top w:val="none" w:sz="0" w:space="0" w:color="auto"/>
            <w:left w:val="none" w:sz="0" w:space="0" w:color="auto"/>
            <w:bottom w:val="none" w:sz="0" w:space="0" w:color="auto"/>
            <w:right w:val="none" w:sz="0" w:space="0" w:color="auto"/>
          </w:divBdr>
        </w:div>
        <w:div w:id="1254319624">
          <w:marLeft w:val="0"/>
          <w:marRight w:val="0"/>
          <w:marTop w:val="0"/>
          <w:marBottom w:val="0"/>
          <w:divBdr>
            <w:top w:val="none" w:sz="0" w:space="0" w:color="auto"/>
            <w:left w:val="none" w:sz="0" w:space="0" w:color="auto"/>
            <w:bottom w:val="none" w:sz="0" w:space="0" w:color="auto"/>
            <w:right w:val="none" w:sz="0" w:space="0" w:color="auto"/>
          </w:divBdr>
        </w:div>
        <w:div w:id="1262882118">
          <w:marLeft w:val="0"/>
          <w:marRight w:val="0"/>
          <w:marTop w:val="0"/>
          <w:marBottom w:val="0"/>
          <w:divBdr>
            <w:top w:val="none" w:sz="0" w:space="0" w:color="auto"/>
            <w:left w:val="none" w:sz="0" w:space="0" w:color="auto"/>
            <w:bottom w:val="none" w:sz="0" w:space="0" w:color="auto"/>
            <w:right w:val="none" w:sz="0" w:space="0" w:color="auto"/>
          </w:divBdr>
        </w:div>
        <w:div w:id="1265310969">
          <w:marLeft w:val="0"/>
          <w:marRight w:val="0"/>
          <w:marTop w:val="0"/>
          <w:marBottom w:val="0"/>
          <w:divBdr>
            <w:top w:val="none" w:sz="0" w:space="0" w:color="auto"/>
            <w:left w:val="none" w:sz="0" w:space="0" w:color="auto"/>
            <w:bottom w:val="none" w:sz="0" w:space="0" w:color="auto"/>
            <w:right w:val="none" w:sz="0" w:space="0" w:color="auto"/>
          </w:divBdr>
        </w:div>
        <w:div w:id="1266615384">
          <w:marLeft w:val="0"/>
          <w:marRight w:val="0"/>
          <w:marTop w:val="0"/>
          <w:marBottom w:val="0"/>
          <w:divBdr>
            <w:top w:val="none" w:sz="0" w:space="0" w:color="auto"/>
            <w:left w:val="none" w:sz="0" w:space="0" w:color="auto"/>
            <w:bottom w:val="none" w:sz="0" w:space="0" w:color="auto"/>
            <w:right w:val="none" w:sz="0" w:space="0" w:color="auto"/>
          </w:divBdr>
        </w:div>
        <w:div w:id="1267930246">
          <w:marLeft w:val="0"/>
          <w:marRight w:val="0"/>
          <w:marTop w:val="0"/>
          <w:marBottom w:val="0"/>
          <w:divBdr>
            <w:top w:val="none" w:sz="0" w:space="0" w:color="auto"/>
            <w:left w:val="none" w:sz="0" w:space="0" w:color="auto"/>
            <w:bottom w:val="none" w:sz="0" w:space="0" w:color="auto"/>
            <w:right w:val="none" w:sz="0" w:space="0" w:color="auto"/>
          </w:divBdr>
        </w:div>
        <w:div w:id="1273124157">
          <w:marLeft w:val="0"/>
          <w:marRight w:val="0"/>
          <w:marTop w:val="0"/>
          <w:marBottom w:val="0"/>
          <w:divBdr>
            <w:top w:val="none" w:sz="0" w:space="0" w:color="auto"/>
            <w:left w:val="none" w:sz="0" w:space="0" w:color="auto"/>
            <w:bottom w:val="none" w:sz="0" w:space="0" w:color="auto"/>
            <w:right w:val="none" w:sz="0" w:space="0" w:color="auto"/>
          </w:divBdr>
        </w:div>
        <w:div w:id="1278949940">
          <w:marLeft w:val="0"/>
          <w:marRight w:val="0"/>
          <w:marTop w:val="0"/>
          <w:marBottom w:val="0"/>
          <w:divBdr>
            <w:top w:val="none" w:sz="0" w:space="0" w:color="auto"/>
            <w:left w:val="none" w:sz="0" w:space="0" w:color="auto"/>
            <w:bottom w:val="none" w:sz="0" w:space="0" w:color="auto"/>
            <w:right w:val="none" w:sz="0" w:space="0" w:color="auto"/>
          </w:divBdr>
        </w:div>
        <w:div w:id="1284995061">
          <w:marLeft w:val="0"/>
          <w:marRight w:val="0"/>
          <w:marTop w:val="0"/>
          <w:marBottom w:val="0"/>
          <w:divBdr>
            <w:top w:val="none" w:sz="0" w:space="0" w:color="auto"/>
            <w:left w:val="none" w:sz="0" w:space="0" w:color="auto"/>
            <w:bottom w:val="none" w:sz="0" w:space="0" w:color="auto"/>
            <w:right w:val="none" w:sz="0" w:space="0" w:color="auto"/>
          </w:divBdr>
        </w:div>
        <w:div w:id="1290431495">
          <w:marLeft w:val="0"/>
          <w:marRight w:val="0"/>
          <w:marTop w:val="0"/>
          <w:marBottom w:val="0"/>
          <w:divBdr>
            <w:top w:val="none" w:sz="0" w:space="0" w:color="auto"/>
            <w:left w:val="none" w:sz="0" w:space="0" w:color="auto"/>
            <w:bottom w:val="none" w:sz="0" w:space="0" w:color="auto"/>
            <w:right w:val="none" w:sz="0" w:space="0" w:color="auto"/>
          </w:divBdr>
        </w:div>
        <w:div w:id="1295482415">
          <w:marLeft w:val="0"/>
          <w:marRight w:val="0"/>
          <w:marTop w:val="0"/>
          <w:marBottom w:val="0"/>
          <w:divBdr>
            <w:top w:val="none" w:sz="0" w:space="0" w:color="auto"/>
            <w:left w:val="none" w:sz="0" w:space="0" w:color="auto"/>
            <w:bottom w:val="none" w:sz="0" w:space="0" w:color="auto"/>
            <w:right w:val="none" w:sz="0" w:space="0" w:color="auto"/>
          </w:divBdr>
        </w:div>
        <w:div w:id="1303465862">
          <w:marLeft w:val="0"/>
          <w:marRight w:val="0"/>
          <w:marTop w:val="0"/>
          <w:marBottom w:val="0"/>
          <w:divBdr>
            <w:top w:val="none" w:sz="0" w:space="0" w:color="auto"/>
            <w:left w:val="none" w:sz="0" w:space="0" w:color="auto"/>
            <w:bottom w:val="none" w:sz="0" w:space="0" w:color="auto"/>
            <w:right w:val="none" w:sz="0" w:space="0" w:color="auto"/>
          </w:divBdr>
        </w:div>
        <w:div w:id="1305743017">
          <w:marLeft w:val="0"/>
          <w:marRight w:val="0"/>
          <w:marTop w:val="0"/>
          <w:marBottom w:val="0"/>
          <w:divBdr>
            <w:top w:val="none" w:sz="0" w:space="0" w:color="auto"/>
            <w:left w:val="none" w:sz="0" w:space="0" w:color="auto"/>
            <w:bottom w:val="none" w:sz="0" w:space="0" w:color="auto"/>
            <w:right w:val="none" w:sz="0" w:space="0" w:color="auto"/>
          </w:divBdr>
        </w:div>
        <w:div w:id="1340083068">
          <w:marLeft w:val="0"/>
          <w:marRight w:val="0"/>
          <w:marTop w:val="0"/>
          <w:marBottom w:val="0"/>
          <w:divBdr>
            <w:top w:val="none" w:sz="0" w:space="0" w:color="auto"/>
            <w:left w:val="none" w:sz="0" w:space="0" w:color="auto"/>
            <w:bottom w:val="none" w:sz="0" w:space="0" w:color="auto"/>
            <w:right w:val="none" w:sz="0" w:space="0" w:color="auto"/>
          </w:divBdr>
        </w:div>
        <w:div w:id="1340158365">
          <w:marLeft w:val="0"/>
          <w:marRight w:val="0"/>
          <w:marTop w:val="0"/>
          <w:marBottom w:val="0"/>
          <w:divBdr>
            <w:top w:val="none" w:sz="0" w:space="0" w:color="auto"/>
            <w:left w:val="none" w:sz="0" w:space="0" w:color="auto"/>
            <w:bottom w:val="none" w:sz="0" w:space="0" w:color="auto"/>
            <w:right w:val="none" w:sz="0" w:space="0" w:color="auto"/>
          </w:divBdr>
        </w:div>
        <w:div w:id="1341348413">
          <w:marLeft w:val="0"/>
          <w:marRight w:val="0"/>
          <w:marTop w:val="0"/>
          <w:marBottom w:val="0"/>
          <w:divBdr>
            <w:top w:val="none" w:sz="0" w:space="0" w:color="auto"/>
            <w:left w:val="none" w:sz="0" w:space="0" w:color="auto"/>
            <w:bottom w:val="none" w:sz="0" w:space="0" w:color="auto"/>
            <w:right w:val="none" w:sz="0" w:space="0" w:color="auto"/>
          </w:divBdr>
        </w:div>
        <w:div w:id="1343583388">
          <w:marLeft w:val="0"/>
          <w:marRight w:val="0"/>
          <w:marTop w:val="0"/>
          <w:marBottom w:val="0"/>
          <w:divBdr>
            <w:top w:val="none" w:sz="0" w:space="0" w:color="auto"/>
            <w:left w:val="none" w:sz="0" w:space="0" w:color="auto"/>
            <w:bottom w:val="none" w:sz="0" w:space="0" w:color="auto"/>
            <w:right w:val="none" w:sz="0" w:space="0" w:color="auto"/>
          </w:divBdr>
        </w:div>
        <w:div w:id="1344895999">
          <w:marLeft w:val="0"/>
          <w:marRight w:val="0"/>
          <w:marTop w:val="0"/>
          <w:marBottom w:val="0"/>
          <w:divBdr>
            <w:top w:val="none" w:sz="0" w:space="0" w:color="auto"/>
            <w:left w:val="none" w:sz="0" w:space="0" w:color="auto"/>
            <w:bottom w:val="none" w:sz="0" w:space="0" w:color="auto"/>
            <w:right w:val="none" w:sz="0" w:space="0" w:color="auto"/>
          </w:divBdr>
        </w:div>
        <w:div w:id="1357072657">
          <w:marLeft w:val="0"/>
          <w:marRight w:val="0"/>
          <w:marTop w:val="0"/>
          <w:marBottom w:val="0"/>
          <w:divBdr>
            <w:top w:val="none" w:sz="0" w:space="0" w:color="auto"/>
            <w:left w:val="none" w:sz="0" w:space="0" w:color="auto"/>
            <w:bottom w:val="none" w:sz="0" w:space="0" w:color="auto"/>
            <w:right w:val="none" w:sz="0" w:space="0" w:color="auto"/>
          </w:divBdr>
        </w:div>
        <w:div w:id="1367564531">
          <w:marLeft w:val="0"/>
          <w:marRight w:val="0"/>
          <w:marTop w:val="0"/>
          <w:marBottom w:val="0"/>
          <w:divBdr>
            <w:top w:val="none" w:sz="0" w:space="0" w:color="auto"/>
            <w:left w:val="none" w:sz="0" w:space="0" w:color="auto"/>
            <w:bottom w:val="none" w:sz="0" w:space="0" w:color="auto"/>
            <w:right w:val="none" w:sz="0" w:space="0" w:color="auto"/>
          </w:divBdr>
        </w:div>
        <w:div w:id="1369256364">
          <w:marLeft w:val="0"/>
          <w:marRight w:val="0"/>
          <w:marTop w:val="0"/>
          <w:marBottom w:val="0"/>
          <w:divBdr>
            <w:top w:val="none" w:sz="0" w:space="0" w:color="auto"/>
            <w:left w:val="none" w:sz="0" w:space="0" w:color="auto"/>
            <w:bottom w:val="none" w:sz="0" w:space="0" w:color="auto"/>
            <w:right w:val="none" w:sz="0" w:space="0" w:color="auto"/>
          </w:divBdr>
        </w:div>
        <w:div w:id="1369453753">
          <w:marLeft w:val="0"/>
          <w:marRight w:val="0"/>
          <w:marTop w:val="0"/>
          <w:marBottom w:val="0"/>
          <w:divBdr>
            <w:top w:val="none" w:sz="0" w:space="0" w:color="auto"/>
            <w:left w:val="none" w:sz="0" w:space="0" w:color="auto"/>
            <w:bottom w:val="none" w:sz="0" w:space="0" w:color="auto"/>
            <w:right w:val="none" w:sz="0" w:space="0" w:color="auto"/>
          </w:divBdr>
        </w:div>
        <w:div w:id="1371340994">
          <w:marLeft w:val="0"/>
          <w:marRight w:val="0"/>
          <w:marTop w:val="0"/>
          <w:marBottom w:val="0"/>
          <w:divBdr>
            <w:top w:val="none" w:sz="0" w:space="0" w:color="auto"/>
            <w:left w:val="none" w:sz="0" w:space="0" w:color="auto"/>
            <w:bottom w:val="none" w:sz="0" w:space="0" w:color="auto"/>
            <w:right w:val="none" w:sz="0" w:space="0" w:color="auto"/>
          </w:divBdr>
        </w:div>
        <w:div w:id="1380785216">
          <w:marLeft w:val="0"/>
          <w:marRight w:val="0"/>
          <w:marTop w:val="0"/>
          <w:marBottom w:val="0"/>
          <w:divBdr>
            <w:top w:val="none" w:sz="0" w:space="0" w:color="auto"/>
            <w:left w:val="none" w:sz="0" w:space="0" w:color="auto"/>
            <w:bottom w:val="none" w:sz="0" w:space="0" w:color="auto"/>
            <w:right w:val="none" w:sz="0" w:space="0" w:color="auto"/>
          </w:divBdr>
        </w:div>
        <w:div w:id="1387608160">
          <w:marLeft w:val="0"/>
          <w:marRight w:val="0"/>
          <w:marTop w:val="0"/>
          <w:marBottom w:val="0"/>
          <w:divBdr>
            <w:top w:val="none" w:sz="0" w:space="0" w:color="auto"/>
            <w:left w:val="none" w:sz="0" w:space="0" w:color="auto"/>
            <w:bottom w:val="none" w:sz="0" w:space="0" w:color="auto"/>
            <w:right w:val="none" w:sz="0" w:space="0" w:color="auto"/>
          </w:divBdr>
        </w:div>
        <w:div w:id="1395816748">
          <w:marLeft w:val="0"/>
          <w:marRight w:val="0"/>
          <w:marTop w:val="0"/>
          <w:marBottom w:val="0"/>
          <w:divBdr>
            <w:top w:val="none" w:sz="0" w:space="0" w:color="auto"/>
            <w:left w:val="none" w:sz="0" w:space="0" w:color="auto"/>
            <w:bottom w:val="none" w:sz="0" w:space="0" w:color="auto"/>
            <w:right w:val="none" w:sz="0" w:space="0" w:color="auto"/>
          </w:divBdr>
        </w:div>
        <w:div w:id="1397050367">
          <w:marLeft w:val="0"/>
          <w:marRight w:val="0"/>
          <w:marTop w:val="0"/>
          <w:marBottom w:val="0"/>
          <w:divBdr>
            <w:top w:val="none" w:sz="0" w:space="0" w:color="auto"/>
            <w:left w:val="none" w:sz="0" w:space="0" w:color="auto"/>
            <w:bottom w:val="none" w:sz="0" w:space="0" w:color="auto"/>
            <w:right w:val="none" w:sz="0" w:space="0" w:color="auto"/>
          </w:divBdr>
        </w:div>
        <w:div w:id="1404915404">
          <w:marLeft w:val="0"/>
          <w:marRight w:val="0"/>
          <w:marTop w:val="0"/>
          <w:marBottom w:val="0"/>
          <w:divBdr>
            <w:top w:val="none" w:sz="0" w:space="0" w:color="auto"/>
            <w:left w:val="none" w:sz="0" w:space="0" w:color="auto"/>
            <w:bottom w:val="none" w:sz="0" w:space="0" w:color="auto"/>
            <w:right w:val="none" w:sz="0" w:space="0" w:color="auto"/>
          </w:divBdr>
        </w:div>
        <w:div w:id="1405760410">
          <w:marLeft w:val="0"/>
          <w:marRight w:val="0"/>
          <w:marTop w:val="0"/>
          <w:marBottom w:val="0"/>
          <w:divBdr>
            <w:top w:val="none" w:sz="0" w:space="0" w:color="auto"/>
            <w:left w:val="none" w:sz="0" w:space="0" w:color="auto"/>
            <w:bottom w:val="none" w:sz="0" w:space="0" w:color="auto"/>
            <w:right w:val="none" w:sz="0" w:space="0" w:color="auto"/>
          </w:divBdr>
        </w:div>
        <w:div w:id="1406100272">
          <w:marLeft w:val="0"/>
          <w:marRight w:val="0"/>
          <w:marTop w:val="0"/>
          <w:marBottom w:val="0"/>
          <w:divBdr>
            <w:top w:val="none" w:sz="0" w:space="0" w:color="auto"/>
            <w:left w:val="none" w:sz="0" w:space="0" w:color="auto"/>
            <w:bottom w:val="none" w:sz="0" w:space="0" w:color="auto"/>
            <w:right w:val="none" w:sz="0" w:space="0" w:color="auto"/>
          </w:divBdr>
        </w:div>
        <w:div w:id="1406679754">
          <w:marLeft w:val="0"/>
          <w:marRight w:val="0"/>
          <w:marTop w:val="0"/>
          <w:marBottom w:val="0"/>
          <w:divBdr>
            <w:top w:val="none" w:sz="0" w:space="0" w:color="auto"/>
            <w:left w:val="none" w:sz="0" w:space="0" w:color="auto"/>
            <w:bottom w:val="none" w:sz="0" w:space="0" w:color="auto"/>
            <w:right w:val="none" w:sz="0" w:space="0" w:color="auto"/>
          </w:divBdr>
        </w:div>
        <w:div w:id="1407998510">
          <w:marLeft w:val="0"/>
          <w:marRight w:val="0"/>
          <w:marTop w:val="0"/>
          <w:marBottom w:val="0"/>
          <w:divBdr>
            <w:top w:val="none" w:sz="0" w:space="0" w:color="auto"/>
            <w:left w:val="none" w:sz="0" w:space="0" w:color="auto"/>
            <w:bottom w:val="none" w:sz="0" w:space="0" w:color="auto"/>
            <w:right w:val="none" w:sz="0" w:space="0" w:color="auto"/>
          </w:divBdr>
        </w:div>
        <w:div w:id="1417216033">
          <w:marLeft w:val="0"/>
          <w:marRight w:val="0"/>
          <w:marTop w:val="0"/>
          <w:marBottom w:val="0"/>
          <w:divBdr>
            <w:top w:val="none" w:sz="0" w:space="0" w:color="auto"/>
            <w:left w:val="none" w:sz="0" w:space="0" w:color="auto"/>
            <w:bottom w:val="none" w:sz="0" w:space="0" w:color="auto"/>
            <w:right w:val="none" w:sz="0" w:space="0" w:color="auto"/>
          </w:divBdr>
        </w:div>
        <w:div w:id="1427582195">
          <w:marLeft w:val="0"/>
          <w:marRight w:val="0"/>
          <w:marTop w:val="0"/>
          <w:marBottom w:val="0"/>
          <w:divBdr>
            <w:top w:val="none" w:sz="0" w:space="0" w:color="auto"/>
            <w:left w:val="none" w:sz="0" w:space="0" w:color="auto"/>
            <w:bottom w:val="none" w:sz="0" w:space="0" w:color="auto"/>
            <w:right w:val="none" w:sz="0" w:space="0" w:color="auto"/>
          </w:divBdr>
        </w:div>
        <w:div w:id="1433357483">
          <w:marLeft w:val="0"/>
          <w:marRight w:val="0"/>
          <w:marTop w:val="0"/>
          <w:marBottom w:val="0"/>
          <w:divBdr>
            <w:top w:val="none" w:sz="0" w:space="0" w:color="auto"/>
            <w:left w:val="none" w:sz="0" w:space="0" w:color="auto"/>
            <w:bottom w:val="none" w:sz="0" w:space="0" w:color="auto"/>
            <w:right w:val="none" w:sz="0" w:space="0" w:color="auto"/>
          </w:divBdr>
        </w:div>
        <w:div w:id="1443770505">
          <w:marLeft w:val="0"/>
          <w:marRight w:val="0"/>
          <w:marTop w:val="0"/>
          <w:marBottom w:val="0"/>
          <w:divBdr>
            <w:top w:val="none" w:sz="0" w:space="0" w:color="auto"/>
            <w:left w:val="none" w:sz="0" w:space="0" w:color="auto"/>
            <w:bottom w:val="none" w:sz="0" w:space="0" w:color="auto"/>
            <w:right w:val="none" w:sz="0" w:space="0" w:color="auto"/>
          </w:divBdr>
        </w:div>
        <w:div w:id="1449811439">
          <w:marLeft w:val="0"/>
          <w:marRight w:val="0"/>
          <w:marTop w:val="0"/>
          <w:marBottom w:val="0"/>
          <w:divBdr>
            <w:top w:val="none" w:sz="0" w:space="0" w:color="auto"/>
            <w:left w:val="none" w:sz="0" w:space="0" w:color="auto"/>
            <w:bottom w:val="none" w:sz="0" w:space="0" w:color="auto"/>
            <w:right w:val="none" w:sz="0" w:space="0" w:color="auto"/>
          </w:divBdr>
        </w:div>
        <w:div w:id="1453742851">
          <w:marLeft w:val="0"/>
          <w:marRight w:val="0"/>
          <w:marTop w:val="0"/>
          <w:marBottom w:val="0"/>
          <w:divBdr>
            <w:top w:val="none" w:sz="0" w:space="0" w:color="auto"/>
            <w:left w:val="none" w:sz="0" w:space="0" w:color="auto"/>
            <w:bottom w:val="none" w:sz="0" w:space="0" w:color="auto"/>
            <w:right w:val="none" w:sz="0" w:space="0" w:color="auto"/>
          </w:divBdr>
        </w:div>
        <w:div w:id="1453867911">
          <w:marLeft w:val="0"/>
          <w:marRight w:val="0"/>
          <w:marTop w:val="0"/>
          <w:marBottom w:val="0"/>
          <w:divBdr>
            <w:top w:val="none" w:sz="0" w:space="0" w:color="auto"/>
            <w:left w:val="none" w:sz="0" w:space="0" w:color="auto"/>
            <w:bottom w:val="none" w:sz="0" w:space="0" w:color="auto"/>
            <w:right w:val="none" w:sz="0" w:space="0" w:color="auto"/>
          </w:divBdr>
        </w:div>
        <w:div w:id="1455322942">
          <w:marLeft w:val="0"/>
          <w:marRight w:val="0"/>
          <w:marTop w:val="0"/>
          <w:marBottom w:val="0"/>
          <w:divBdr>
            <w:top w:val="none" w:sz="0" w:space="0" w:color="auto"/>
            <w:left w:val="none" w:sz="0" w:space="0" w:color="auto"/>
            <w:bottom w:val="none" w:sz="0" w:space="0" w:color="auto"/>
            <w:right w:val="none" w:sz="0" w:space="0" w:color="auto"/>
          </w:divBdr>
        </w:div>
        <w:div w:id="1457792521">
          <w:marLeft w:val="0"/>
          <w:marRight w:val="0"/>
          <w:marTop w:val="0"/>
          <w:marBottom w:val="0"/>
          <w:divBdr>
            <w:top w:val="none" w:sz="0" w:space="0" w:color="auto"/>
            <w:left w:val="none" w:sz="0" w:space="0" w:color="auto"/>
            <w:bottom w:val="none" w:sz="0" w:space="0" w:color="auto"/>
            <w:right w:val="none" w:sz="0" w:space="0" w:color="auto"/>
          </w:divBdr>
        </w:div>
        <w:div w:id="1463499687">
          <w:marLeft w:val="0"/>
          <w:marRight w:val="0"/>
          <w:marTop w:val="0"/>
          <w:marBottom w:val="0"/>
          <w:divBdr>
            <w:top w:val="none" w:sz="0" w:space="0" w:color="auto"/>
            <w:left w:val="none" w:sz="0" w:space="0" w:color="auto"/>
            <w:bottom w:val="none" w:sz="0" w:space="0" w:color="auto"/>
            <w:right w:val="none" w:sz="0" w:space="0" w:color="auto"/>
          </w:divBdr>
        </w:div>
        <w:div w:id="1477526298">
          <w:marLeft w:val="0"/>
          <w:marRight w:val="0"/>
          <w:marTop w:val="0"/>
          <w:marBottom w:val="0"/>
          <w:divBdr>
            <w:top w:val="none" w:sz="0" w:space="0" w:color="auto"/>
            <w:left w:val="none" w:sz="0" w:space="0" w:color="auto"/>
            <w:bottom w:val="none" w:sz="0" w:space="0" w:color="auto"/>
            <w:right w:val="none" w:sz="0" w:space="0" w:color="auto"/>
          </w:divBdr>
        </w:div>
        <w:div w:id="1479154086">
          <w:marLeft w:val="0"/>
          <w:marRight w:val="0"/>
          <w:marTop w:val="0"/>
          <w:marBottom w:val="0"/>
          <w:divBdr>
            <w:top w:val="none" w:sz="0" w:space="0" w:color="auto"/>
            <w:left w:val="none" w:sz="0" w:space="0" w:color="auto"/>
            <w:bottom w:val="none" w:sz="0" w:space="0" w:color="auto"/>
            <w:right w:val="none" w:sz="0" w:space="0" w:color="auto"/>
          </w:divBdr>
        </w:div>
        <w:div w:id="1481652178">
          <w:marLeft w:val="0"/>
          <w:marRight w:val="0"/>
          <w:marTop w:val="0"/>
          <w:marBottom w:val="0"/>
          <w:divBdr>
            <w:top w:val="none" w:sz="0" w:space="0" w:color="auto"/>
            <w:left w:val="none" w:sz="0" w:space="0" w:color="auto"/>
            <w:bottom w:val="none" w:sz="0" w:space="0" w:color="auto"/>
            <w:right w:val="none" w:sz="0" w:space="0" w:color="auto"/>
          </w:divBdr>
        </w:div>
        <w:div w:id="1497040984">
          <w:marLeft w:val="0"/>
          <w:marRight w:val="0"/>
          <w:marTop w:val="0"/>
          <w:marBottom w:val="0"/>
          <w:divBdr>
            <w:top w:val="none" w:sz="0" w:space="0" w:color="auto"/>
            <w:left w:val="none" w:sz="0" w:space="0" w:color="auto"/>
            <w:bottom w:val="none" w:sz="0" w:space="0" w:color="auto"/>
            <w:right w:val="none" w:sz="0" w:space="0" w:color="auto"/>
          </w:divBdr>
        </w:div>
        <w:div w:id="1499730233">
          <w:marLeft w:val="0"/>
          <w:marRight w:val="0"/>
          <w:marTop w:val="0"/>
          <w:marBottom w:val="0"/>
          <w:divBdr>
            <w:top w:val="none" w:sz="0" w:space="0" w:color="auto"/>
            <w:left w:val="none" w:sz="0" w:space="0" w:color="auto"/>
            <w:bottom w:val="none" w:sz="0" w:space="0" w:color="auto"/>
            <w:right w:val="none" w:sz="0" w:space="0" w:color="auto"/>
          </w:divBdr>
        </w:div>
        <w:div w:id="1503231252">
          <w:marLeft w:val="0"/>
          <w:marRight w:val="0"/>
          <w:marTop w:val="0"/>
          <w:marBottom w:val="0"/>
          <w:divBdr>
            <w:top w:val="none" w:sz="0" w:space="0" w:color="auto"/>
            <w:left w:val="none" w:sz="0" w:space="0" w:color="auto"/>
            <w:bottom w:val="none" w:sz="0" w:space="0" w:color="auto"/>
            <w:right w:val="none" w:sz="0" w:space="0" w:color="auto"/>
          </w:divBdr>
        </w:div>
        <w:div w:id="1522937430">
          <w:marLeft w:val="0"/>
          <w:marRight w:val="0"/>
          <w:marTop w:val="0"/>
          <w:marBottom w:val="0"/>
          <w:divBdr>
            <w:top w:val="none" w:sz="0" w:space="0" w:color="auto"/>
            <w:left w:val="none" w:sz="0" w:space="0" w:color="auto"/>
            <w:bottom w:val="none" w:sz="0" w:space="0" w:color="auto"/>
            <w:right w:val="none" w:sz="0" w:space="0" w:color="auto"/>
          </w:divBdr>
        </w:div>
        <w:div w:id="1542981140">
          <w:marLeft w:val="0"/>
          <w:marRight w:val="0"/>
          <w:marTop w:val="0"/>
          <w:marBottom w:val="0"/>
          <w:divBdr>
            <w:top w:val="none" w:sz="0" w:space="0" w:color="auto"/>
            <w:left w:val="none" w:sz="0" w:space="0" w:color="auto"/>
            <w:bottom w:val="none" w:sz="0" w:space="0" w:color="auto"/>
            <w:right w:val="none" w:sz="0" w:space="0" w:color="auto"/>
          </w:divBdr>
        </w:div>
        <w:div w:id="1544905346">
          <w:marLeft w:val="0"/>
          <w:marRight w:val="0"/>
          <w:marTop w:val="0"/>
          <w:marBottom w:val="0"/>
          <w:divBdr>
            <w:top w:val="none" w:sz="0" w:space="0" w:color="auto"/>
            <w:left w:val="none" w:sz="0" w:space="0" w:color="auto"/>
            <w:bottom w:val="none" w:sz="0" w:space="0" w:color="auto"/>
            <w:right w:val="none" w:sz="0" w:space="0" w:color="auto"/>
          </w:divBdr>
        </w:div>
        <w:div w:id="1571889660">
          <w:marLeft w:val="0"/>
          <w:marRight w:val="0"/>
          <w:marTop w:val="0"/>
          <w:marBottom w:val="0"/>
          <w:divBdr>
            <w:top w:val="none" w:sz="0" w:space="0" w:color="auto"/>
            <w:left w:val="none" w:sz="0" w:space="0" w:color="auto"/>
            <w:bottom w:val="none" w:sz="0" w:space="0" w:color="auto"/>
            <w:right w:val="none" w:sz="0" w:space="0" w:color="auto"/>
          </w:divBdr>
        </w:div>
        <w:div w:id="1572345425">
          <w:marLeft w:val="0"/>
          <w:marRight w:val="0"/>
          <w:marTop w:val="0"/>
          <w:marBottom w:val="0"/>
          <w:divBdr>
            <w:top w:val="none" w:sz="0" w:space="0" w:color="auto"/>
            <w:left w:val="none" w:sz="0" w:space="0" w:color="auto"/>
            <w:bottom w:val="none" w:sz="0" w:space="0" w:color="auto"/>
            <w:right w:val="none" w:sz="0" w:space="0" w:color="auto"/>
          </w:divBdr>
        </w:div>
        <w:div w:id="1581910217">
          <w:marLeft w:val="0"/>
          <w:marRight w:val="0"/>
          <w:marTop w:val="0"/>
          <w:marBottom w:val="0"/>
          <w:divBdr>
            <w:top w:val="none" w:sz="0" w:space="0" w:color="auto"/>
            <w:left w:val="none" w:sz="0" w:space="0" w:color="auto"/>
            <w:bottom w:val="none" w:sz="0" w:space="0" w:color="auto"/>
            <w:right w:val="none" w:sz="0" w:space="0" w:color="auto"/>
          </w:divBdr>
        </w:div>
        <w:div w:id="1598979551">
          <w:marLeft w:val="0"/>
          <w:marRight w:val="0"/>
          <w:marTop w:val="0"/>
          <w:marBottom w:val="0"/>
          <w:divBdr>
            <w:top w:val="none" w:sz="0" w:space="0" w:color="auto"/>
            <w:left w:val="none" w:sz="0" w:space="0" w:color="auto"/>
            <w:bottom w:val="none" w:sz="0" w:space="0" w:color="auto"/>
            <w:right w:val="none" w:sz="0" w:space="0" w:color="auto"/>
          </w:divBdr>
        </w:div>
        <w:div w:id="1612593731">
          <w:marLeft w:val="0"/>
          <w:marRight w:val="0"/>
          <w:marTop w:val="0"/>
          <w:marBottom w:val="0"/>
          <w:divBdr>
            <w:top w:val="none" w:sz="0" w:space="0" w:color="auto"/>
            <w:left w:val="none" w:sz="0" w:space="0" w:color="auto"/>
            <w:bottom w:val="none" w:sz="0" w:space="0" w:color="auto"/>
            <w:right w:val="none" w:sz="0" w:space="0" w:color="auto"/>
          </w:divBdr>
        </w:div>
        <w:div w:id="1620185634">
          <w:marLeft w:val="0"/>
          <w:marRight w:val="0"/>
          <w:marTop w:val="0"/>
          <w:marBottom w:val="0"/>
          <w:divBdr>
            <w:top w:val="none" w:sz="0" w:space="0" w:color="auto"/>
            <w:left w:val="none" w:sz="0" w:space="0" w:color="auto"/>
            <w:bottom w:val="none" w:sz="0" w:space="0" w:color="auto"/>
            <w:right w:val="none" w:sz="0" w:space="0" w:color="auto"/>
          </w:divBdr>
        </w:div>
        <w:div w:id="1624842086">
          <w:marLeft w:val="0"/>
          <w:marRight w:val="0"/>
          <w:marTop w:val="0"/>
          <w:marBottom w:val="0"/>
          <w:divBdr>
            <w:top w:val="none" w:sz="0" w:space="0" w:color="auto"/>
            <w:left w:val="none" w:sz="0" w:space="0" w:color="auto"/>
            <w:bottom w:val="none" w:sz="0" w:space="0" w:color="auto"/>
            <w:right w:val="none" w:sz="0" w:space="0" w:color="auto"/>
          </w:divBdr>
        </w:div>
        <w:div w:id="1632977153">
          <w:marLeft w:val="0"/>
          <w:marRight w:val="0"/>
          <w:marTop w:val="0"/>
          <w:marBottom w:val="0"/>
          <w:divBdr>
            <w:top w:val="none" w:sz="0" w:space="0" w:color="auto"/>
            <w:left w:val="none" w:sz="0" w:space="0" w:color="auto"/>
            <w:bottom w:val="none" w:sz="0" w:space="0" w:color="auto"/>
            <w:right w:val="none" w:sz="0" w:space="0" w:color="auto"/>
          </w:divBdr>
        </w:div>
        <w:div w:id="1659915546">
          <w:marLeft w:val="0"/>
          <w:marRight w:val="0"/>
          <w:marTop w:val="0"/>
          <w:marBottom w:val="0"/>
          <w:divBdr>
            <w:top w:val="none" w:sz="0" w:space="0" w:color="auto"/>
            <w:left w:val="none" w:sz="0" w:space="0" w:color="auto"/>
            <w:bottom w:val="none" w:sz="0" w:space="0" w:color="auto"/>
            <w:right w:val="none" w:sz="0" w:space="0" w:color="auto"/>
          </w:divBdr>
        </w:div>
        <w:div w:id="1665234852">
          <w:marLeft w:val="0"/>
          <w:marRight w:val="0"/>
          <w:marTop w:val="0"/>
          <w:marBottom w:val="0"/>
          <w:divBdr>
            <w:top w:val="none" w:sz="0" w:space="0" w:color="auto"/>
            <w:left w:val="none" w:sz="0" w:space="0" w:color="auto"/>
            <w:bottom w:val="none" w:sz="0" w:space="0" w:color="auto"/>
            <w:right w:val="none" w:sz="0" w:space="0" w:color="auto"/>
          </w:divBdr>
        </w:div>
        <w:div w:id="1671828536">
          <w:marLeft w:val="0"/>
          <w:marRight w:val="0"/>
          <w:marTop w:val="0"/>
          <w:marBottom w:val="0"/>
          <w:divBdr>
            <w:top w:val="none" w:sz="0" w:space="0" w:color="auto"/>
            <w:left w:val="none" w:sz="0" w:space="0" w:color="auto"/>
            <w:bottom w:val="none" w:sz="0" w:space="0" w:color="auto"/>
            <w:right w:val="none" w:sz="0" w:space="0" w:color="auto"/>
          </w:divBdr>
        </w:div>
        <w:div w:id="1690719420">
          <w:marLeft w:val="0"/>
          <w:marRight w:val="0"/>
          <w:marTop w:val="0"/>
          <w:marBottom w:val="0"/>
          <w:divBdr>
            <w:top w:val="none" w:sz="0" w:space="0" w:color="auto"/>
            <w:left w:val="none" w:sz="0" w:space="0" w:color="auto"/>
            <w:bottom w:val="none" w:sz="0" w:space="0" w:color="auto"/>
            <w:right w:val="none" w:sz="0" w:space="0" w:color="auto"/>
          </w:divBdr>
        </w:div>
        <w:div w:id="1697736183">
          <w:marLeft w:val="0"/>
          <w:marRight w:val="0"/>
          <w:marTop w:val="0"/>
          <w:marBottom w:val="0"/>
          <w:divBdr>
            <w:top w:val="none" w:sz="0" w:space="0" w:color="auto"/>
            <w:left w:val="none" w:sz="0" w:space="0" w:color="auto"/>
            <w:bottom w:val="none" w:sz="0" w:space="0" w:color="auto"/>
            <w:right w:val="none" w:sz="0" w:space="0" w:color="auto"/>
          </w:divBdr>
        </w:div>
        <w:div w:id="1707751145">
          <w:marLeft w:val="0"/>
          <w:marRight w:val="0"/>
          <w:marTop w:val="0"/>
          <w:marBottom w:val="0"/>
          <w:divBdr>
            <w:top w:val="none" w:sz="0" w:space="0" w:color="auto"/>
            <w:left w:val="none" w:sz="0" w:space="0" w:color="auto"/>
            <w:bottom w:val="none" w:sz="0" w:space="0" w:color="auto"/>
            <w:right w:val="none" w:sz="0" w:space="0" w:color="auto"/>
          </w:divBdr>
        </w:div>
        <w:div w:id="1714772044">
          <w:marLeft w:val="0"/>
          <w:marRight w:val="0"/>
          <w:marTop w:val="0"/>
          <w:marBottom w:val="0"/>
          <w:divBdr>
            <w:top w:val="none" w:sz="0" w:space="0" w:color="auto"/>
            <w:left w:val="none" w:sz="0" w:space="0" w:color="auto"/>
            <w:bottom w:val="none" w:sz="0" w:space="0" w:color="auto"/>
            <w:right w:val="none" w:sz="0" w:space="0" w:color="auto"/>
          </w:divBdr>
        </w:div>
        <w:div w:id="1721443353">
          <w:marLeft w:val="0"/>
          <w:marRight w:val="0"/>
          <w:marTop w:val="0"/>
          <w:marBottom w:val="0"/>
          <w:divBdr>
            <w:top w:val="none" w:sz="0" w:space="0" w:color="auto"/>
            <w:left w:val="none" w:sz="0" w:space="0" w:color="auto"/>
            <w:bottom w:val="none" w:sz="0" w:space="0" w:color="auto"/>
            <w:right w:val="none" w:sz="0" w:space="0" w:color="auto"/>
          </w:divBdr>
        </w:div>
        <w:div w:id="1726441816">
          <w:marLeft w:val="0"/>
          <w:marRight w:val="0"/>
          <w:marTop w:val="0"/>
          <w:marBottom w:val="0"/>
          <w:divBdr>
            <w:top w:val="none" w:sz="0" w:space="0" w:color="auto"/>
            <w:left w:val="none" w:sz="0" w:space="0" w:color="auto"/>
            <w:bottom w:val="none" w:sz="0" w:space="0" w:color="auto"/>
            <w:right w:val="none" w:sz="0" w:space="0" w:color="auto"/>
          </w:divBdr>
        </w:div>
        <w:div w:id="1731725996">
          <w:marLeft w:val="0"/>
          <w:marRight w:val="0"/>
          <w:marTop w:val="0"/>
          <w:marBottom w:val="0"/>
          <w:divBdr>
            <w:top w:val="none" w:sz="0" w:space="0" w:color="auto"/>
            <w:left w:val="none" w:sz="0" w:space="0" w:color="auto"/>
            <w:bottom w:val="none" w:sz="0" w:space="0" w:color="auto"/>
            <w:right w:val="none" w:sz="0" w:space="0" w:color="auto"/>
          </w:divBdr>
        </w:div>
        <w:div w:id="1755399679">
          <w:marLeft w:val="0"/>
          <w:marRight w:val="0"/>
          <w:marTop w:val="0"/>
          <w:marBottom w:val="0"/>
          <w:divBdr>
            <w:top w:val="none" w:sz="0" w:space="0" w:color="auto"/>
            <w:left w:val="none" w:sz="0" w:space="0" w:color="auto"/>
            <w:bottom w:val="none" w:sz="0" w:space="0" w:color="auto"/>
            <w:right w:val="none" w:sz="0" w:space="0" w:color="auto"/>
          </w:divBdr>
        </w:div>
        <w:div w:id="1761218570">
          <w:marLeft w:val="0"/>
          <w:marRight w:val="0"/>
          <w:marTop w:val="0"/>
          <w:marBottom w:val="0"/>
          <w:divBdr>
            <w:top w:val="none" w:sz="0" w:space="0" w:color="auto"/>
            <w:left w:val="none" w:sz="0" w:space="0" w:color="auto"/>
            <w:bottom w:val="none" w:sz="0" w:space="0" w:color="auto"/>
            <w:right w:val="none" w:sz="0" w:space="0" w:color="auto"/>
          </w:divBdr>
        </w:div>
        <w:div w:id="1765295315">
          <w:marLeft w:val="0"/>
          <w:marRight w:val="0"/>
          <w:marTop w:val="0"/>
          <w:marBottom w:val="0"/>
          <w:divBdr>
            <w:top w:val="none" w:sz="0" w:space="0" w:color="auto"/>
            <w:left w:val="none" w:sz="0" w:space="0" w:color="auto"/>
            <w:bottom w:val="none" w:sz="0" w:space="0" w:color="auto"/>
            <w:right w:val="none" w:sz="0" w:space="0" w:color="auto"/>
          </w:divBdr>
        </w:div>
        <w:div w:id="1769276319">
          <w:marLeft w:val="0"/>
          <w:marRight w:val="0"/>
          <w:marTop w:val="0"/>
          <w:marBottom w:val="0"/>
          <w:divBdr>
            <w:top w:val="none" w:sz="0" w:space="0" w:color="auto"/>
            <w:left w:val="none" w:sz="0" w:space="0" w:color="auto"/>
            <w:bottom w:val="none" w:sz="0" w:space="0" w:color="auto"/>
            <w:right w:val="none" w:sz="0" w:space="0" w:color="auto"/>
          </w:divBdr>
        </w:div>
        <w:div w:id="1769307661">
          <w:marLeft w:val="0"/>
          <w:marRight w:val="0"/>
          <w:marTop w:val="0"/>
          <w:marBottom w:val="0"/>
          <w:divBdr>
            <w:top w:val="none" w:sz="0" w:space="0" w:color="auto"/>
            <w:left w:val="none" w:sz="0" w:space="0" w:color="auto"/>
            <w:bottom w:val="none" w:sz="0" w:space="0" w:color="auto"/>
            <w:right w:val="none" w:sz="0" w:space="0" w:color="auto"/>
          </w:divBdr>
        </w:div>
        <w:div w:id="1770153249">
          <w:marLeft w:val="0"/>
          <w:marRight w:val="0"/>
          <w:marTop w:val="0"/>
          <w:marBottom w:val="0"/>
          <w:divBdr>
            <w:top w:val="none" w:sz="0" w:space="0" w:color="auto"/>
            <w:left w:val="none" w:sz="0" w:space="0" w:color="auto"/>
            <w:bottom w:val="none" w:sz="0" w:space="0" w:color="auto"/>
            <w:right w:val="none" w:sz="0" w:space="0" w:color="auto"/>
          </w:divBdr>
        </w:div>
        <w:div w:id="1776243583">
          <w:marLeft w:val="0"/>
          <w:marRight w:val="0"/>
          <w:marTop w:val="0"/>
          <w:marBottom w:val="0"/>
          <w:divBdr>
            <w:top w:val="none" w:sz="0" w:space="0" w:color="auto"/>
            <w:left w:val="none" w:sz="0" w:space="0" w:color="auto"/>
            <w:bottom w:val="none" w:sz="0" w:space="0" w:color="auto"/>
            <w:right w:val="none" w:sz="0" w:space="0" w:color="auto"/>
          </w:divBdr>
        </w:div>
        <w:div w:id="1776248578">
          <w:marLeft w:val="0"/>
          <w:marRight w:val="0"/>
          <w:marTop w:val="0"/>
          <w:marBottom w:val="0"/>
          <w:divBdr>
            <w:top w:val="none" w:sz="0" w:space="0" w:color="auto"/>
            <w:left w:val="none" w:sz="0" w:space="0" w:color="auto"/>
            <w:bottom w:val="none" w:sz="0" w:space="0" w:color="auto"/>
            <w:right w:val="none" w:sz="0" w:space="0" w:color="auto"/>
          </w:divBdr>
        </w:div>
        <w:div w:id="1781997875">
          <w:marLeft w:val="0"/>
          <w:marRight w:val="0"/>
          <w:marTop w:val="0"/>
          <w:marBottom w:val="0"/>
          <w:divBdr>
            <w:top w:val="none" w:sz="0" w:space="0" w:color="auto"/>
            <w:left w:val="none" w:sz="0" w:space="0" w:color="auto"/>
            <w:bottom w:val="none" w:sz="0" w:space="0" w:color="auto"/>
            <w:right w:val="none" w:sz="0" w:space="0" w:color="auto"/>
          </w:divBdr>
        </w:div>
        <w:div w:id="1792361927">
          <w:marLeft w:val="0"/>
          <w:marRight w:val="0"/>
          <w:marTop w:val="0"/>
          <w:marBottom w:val="0"/>
          <w:divBdr>
            <w:top w:val="none" w:sz="0" w:space="0" w:color="auto"/>
            <w:left w:val="none" w:sz="0" w:space="0" w:color="auto"/>
            <w:bottom w:val="none" w:sz="0" w:space="0" w:color="auto"/>
            <w:right w:val="none" w:sz="0" w:space="0" w:color="auto"/>
          </w:divBdr>
        </w:div>
        <w:div w:id="1793479619">
          <w:marLeft w:val="0"/>
          <w:marRight w:val="0"/>
          <w:marTop w:val="0"/>
          <w:marBottom w:val="0"/>
          <w:divBdr>
            <w:top w:val="none" w:sz="0" w:space="0" w:color="auto"/>
            <w:left w:val="none" w:sz="0" w:space="0" w:color="auto"/>
            <w:bottom w:val="none" w:sz="0" w:space="0" w:color="auto"/>
            <w:right w:val="none" w:sz="0" w:space="0" w:color="auto"/>
          </w:divBdr>
        </w:div>
        <w:div w:id="1795252799">
          <w:marLeft w:val="0"/>
          <w:marRight w:val="0"/>
          <w:marTop w:val="0"/>
          <w:marBottom w:val="0"/>
          <w:divBdr>
            <w:top w:val="none" w:sz="0" w:space="0" w:color="auto"/>
            <w:left w:val="none" w:sz="0" w:space="0" w:color="auto"/>
            <w:bottom w:val="none" w:sz="0" w:space="0" w:color="auto"/>
            <w:right w:val="none" w:sz="0" w:space="0" w:color="auto"/>
          </w:divBdr>
        </w:div>
        <w:div w:id="1800102849">
          <w:marLeft w:val="0"/>
          <w:marRight w:val="0"/>
          <w:marTop w:val="0"/>
          <w:marBottom w:val="0"/>
          <w:divBdr>
            <w:top w:val="none" w:sz="0" w:space="0" w:color="auto"/>
            <w:left w:val="none" w:sz="0" w:space="0" w:color="auto"/>
            <w:bottom w:val="none" w:sz="0" w:space="0" w:color="auto"/>
            <w:right w:val="none" w:sz="0" w:space="0" w:color="auto"/>
          </w:divBdr>
        </w:div>
        <w:div w:id="1804426665">
          <w:marLeft w:val="0"/>
          <w:marRight w:val="0"/>
          <w:marTop w:val="0"/>
          <w:marBottom w:val="0"/>
          <w:divBdr>
            <w:top w:val="none" w:sz="0" w:space="0" w:color="auto"/>
            <w:left w:val="none" w:sz="0" w:space="0" w:color="auto"/>
            <w:bottom w:val="none" w:sz="0" w:space="0" w:color="auto"/>
            <w:right w:val="none" w:sz="0" w:space="0" w:color="auto"/>
          </w:divBdr>
        </w:div>
        <w:div w:id="1805193283">
          <w:marLeft w:val="0"/>
          <w:marRight w:val="0"/>
          <w:marTop w:val="0"/>
          <w:marBottom w:val="0"/>
          <w:divBdr>
            <w:top w:val="none" w:sz="0" w:space="0" w:color="auto"/>
            <w:left w:val="none" w:sz="0" w:space="0" w:color="auto"/>
            <w:bottom w:val="none" w:sz="0" w:space="0" w:color="auto"/>
            <w:right w:val="none" w:sz="0" w:space="0" w:color="auto"/>
          </w:divBdr>
        </w:div>
        <w:div w:id="1819877379">
          <w:marLeft w:val="0"/>
          <w:marRight w:val="0"/>
          <w:marTop w:val="0"/>
          <w:marBottom w:val="0"/>
          <w:divBdr>
            <w:top w:val="none" w:sz="0" w:space="0" w:color="auto"/>
            <w:left w:val="none" w:sz="0" w:space="0" w:color="auto"/>
            <w:bottom w:val="none" w:sz="0" w:space="0" w:color="auto"/>
            <w:right w:val="none" w:sz="0" w:space="0" w:color="auto"/>
          </w:divBdr>
        </w:div>
        <w:div w:id="1825051596">
          <w:marLeft w:val="0"/>
          <w:marRight w:val="0"/>
          <w:marTop w:val="0"/>
          <w:marBottom w:val="0"/>
          <w:divBdr>
            <w:top w:val="none" w:sz="0" w:space="0" w:color="auto"/>
            <w:left w:val="none" w:sz="0" w:space="0" w:color="auto"/>
            <w:bottom w:val="none" w:sz="0" w:space="0" w:color="auto"/>
            <w:right w:val="none" w:sz="0" w:space="0" w:color="auto"/>
          </w:divBdr>
        </w:div>
        <w:div w:id="1831940247">
          <w:marLeft w:val="0"/>
          <w:marRight w:val="0"/>
          <w:marTop w:val="0"/>
          <w:marBottom w:val="0"/>
          <w:divBdr>
            <w:top w:val="none" w:sz="0" w:space="0" w:color="auto"/>
            <w:left w:val="none" w:sz="0" w:space="0" w:color="auto"/>
            <w:bottom w:val="none" w:sz="0" w:space="0" w:color="auto"/>
            <w:right w:val="none" w:sz="0" w:space="0" w:color="auto"/>
          </w:divBdr>
        </w:div>
        <w:div w:id="1834250713">
          <w:marLeft w:val="0"/>
          <w:marRight w:val="0"/>
          <w:marTop w:val="0"/>
          <w:marBottom w:val="0"/>
          <w:divBdr>
            <w:top w:val="none" w:sz="0" w:space="0" w:color="auto"/>
            <w:left w:val="none" w:sz="0" w:space="0" w:color="auto"/>
            <w:bottom w:val="none" w:sz="0" w:space="0" w:color="auto"/>
            <w:right w:val="none" w:sz="0" w:space="0" w:color="auto"/>
          </w:divBdr>
        </w:div>
        <w:div w:id="1836796000">
          <w:marLeft w:val="0"/>
          <w:marRight w:val="0"/>
          <w:marTop w:val="0"/>
          <w:marBottom w:val="0"/>
          <w:divBdr>
            <w:top w:val="none" w:sz="0" w:space="0" w:color="auto"/>
            <w:left w:val="none" w:sz="0" w:space="0" w:color="auto"/>
            <w:bottom w:val="none" w:sz="0" w:space="0" w:color="auto"/>
            <w:right w:val="none" w:sz="0" w:space="0" w:color="auto"/>
          </w:divBdr>
        </w:div>
        <w:div w:id="1844129096">
          <w:marLeft w:val="0"/>
          <w:marRight w:val="0"/>
          <w:marTop w:val="0"/>
          <w:marBottom w:val="0"/>
          <w:divBdr>
            <w:top w:val="none" w:sz="0" w:space="0" w:color="auto"/>
            <w:left w:val="none" w:sz="0" w:space="0" w:color="auto"/>
            <w:bottom w:val="none" w:sz="0" w:space="0" w:color="auto"/>
            <w:right w:val="none" w:sz="0" w:space="0" w:color="auto"/>
          </w:divBdr>
        </w:div>
        <w:div w:id="1847356449">
          <w:marLeft w:val="0"/>
          <w:marRight w:val="0"/>
          <w:marTop w:val="0"/>
          <w:marBottom w:val="0"/>
          <w:divBdr>
            <w:top w:val="none" w:sz="0" w:space="0" w:color="auto"/>
            <w:left w:val="none" w:sz="0" w:space="0" w:color="auto"/>
            <w:bottom w:val="none" w:sz="0" w:space="0" w:color="auto"/>
            <w:right w:val="none" w:sz="0" w:space="0" w:color="auto"/>
          </w:divBdr>
        </w:div>
        <w:div w:id="1867018184">
          <w:marLeft w:val="0"/>
          <w:marRight w:val="0"/>
          <w:marTop w:val="0"/>
          <w:marBottom w:val="0"/>
          <w:divBdr>
            <w:top w:val="none" w:sz="0" w:space="0" w:color="auto"/>
            <w:left w:val="none" w:sz="0" w:space="0" w:color="auto"/>
            <w:bottom w:val="none" w:sz="0" w:space="0" w:color="auto"/>
            <w:right w:val="none" w:sz="0" w:space="0" w:color="auto"/>
          </w:divBdr>
        </w:div>
        <w:div w:id="1881749000">
          <w:marLeft w:val="0"/>
          <w:marRight w:val="0"/>
          <w:marTop w:val="0"/>
          <w:marBottom w:val="0"/>
          <w:divBdr>
            <w:top w:val="none" w:sz="0" w:space="0" w:color="auto"/>
            <w:left w:val="none" w:sz="0" w:space="0" w:color="auto"/>
            <w:bottom w:val="none" w:sz="0" w:space="0" w:color="auto"/>
            <w:right w:val="none" w:sz="0" w:space="0" w:color="auto"/>
          </w:divBdr>
        </w:div>
        <w:div w:id="1892419279">
          <w:marLeft w:val="0"/>
          <w:marRight w:val="0"/>
          <w:marTop w:val="0"/>
          <w:marBottom w:val="0"/>
          <w:divBdr>
            <w:top w:val="none" w:sz="0" w:space="0" w:color="auto"/>
            <w:left w:val="none" w:sz="0" w:space="0" w:color="auto"/>
            <w:bottom w:val="none" w:sz="0" w:space="0" w:color="auto"/>
            <w:right w:val="none" w:sz="0" w:space="0" w:color="auto"/>
          </w:divBdr>
        </w:div>
        <w:div w:id="1902792812">
          <w:marLeft w:val="0"/>
          <w:marRight w:val="0"/>
          <w:marTop w:val="0"/>
          <w:marBottom w:val="0"/>
          <w:divBdr>
            <w:top w:val="none" w:sz="0" w:space="0" w:color="auto"/>
            <w:left w:val="none" w:sz="0" w:space="0" w:color="auto"/>
            <w:bottom w:val="none" w:sz="0" w:space="0" w:color="auto"/>
            <w:right w:val="none" w:sz="0" w:space="0" w:color="auto"/>
          </w:divBdr>
        </w:div>
        <w:div w:id="1908110223">
          <w:marLeft w:val="0"/>
          <w:marRight w:val="0"/>
          <w:marTop w:val="0"/>
          <w:marBottom w:val="0"/>
          <w:divBdr>
            <w:top w:val="none" w:sz="0" w:space="0" w:color="auto"/>
            <w:left w:val="none" w:sz="0" w:space="0" w:color="auto"/>
            <w:bottom w:val="none" w:sz="0" w:space="0" w:color="auto"/>
            <w:right w:val="none" w:sz="0" w:space="0" w:color="auto"/>
          </w:divBdr>
        </w:div>
        <w:div w:id="1914775031">
          <w:marLeft w:val="0"/>
          <w:marRight w:val="0"/>
          <w:marTop w:val="0"/>
          <w:marBottom w:val="0"/>
          <w:divBdr>
            <w:top w:val="none" w:sz="0" w:space="0" w:color="auto"/>
            <w:left w:val="none" w:sz="0" w:space="0" w:color="auto"/>
            <w:bottom w:val="none" w:sz="0" w:space="0" w:color="auto"/>
            <w:right w:val="none" w:sz="0" w:space="0" w:color="auto"/>
          </w:divBdr>
        </w:div>
        <w:div w:id="1928685305">
          <w:marLeft w:val="0"/>
          <w:marRight w:val="0"/>
          <w:marTop w:val="0"/>
          <w:marBottom w:val="0"/>
          <w:divBdr>
            <w:top w:val="none" w:sz="0" w:space="0" w:color="auto"/>
            <w:left w:val="none" w:sz="0" w:space="0" w:color="auto"/>
            <w:bottom w:val="none" w:sz="0" w:space="0" w:color="auto"/>
            <w:right w:val="none" w:sz="0" w:space="0" w:color="auto"/>
          </w:divBdr>
        </w:div>
        <w:div w:id="1940599699">
          <w:marLeft w:val="0"/>
          <w:marRight w:val="0"/>
          <w:marTop w:val="0"/>
          <w:marBottom w:val="0"/>
          <w:divBdr>
            <w:top w:val="none" w:sz="0" w:space="0" w:color="auto"/>
            <w:left w:val="none" w:sz="0" w:space="0" w:color="auto"/>
            <w:bottom w:val="none" w:sz="0" w:space="0" w:color="auto"/>
            <w:right w:val="none" w:sz="0" w:space="0" w:color="auto"/>
          </w:divBdr>
        </w:div>
        <w:div w:id="1957907658">
          <w:marLeft w:val="0"/>
          <w:marRight w:val="0"/>
          <w:marTop w:val="0"/>
          <w:marBottom w:val="0"/>
          <w:divBdr>
            <w:top w:val="none" w:sz="0" w:space="0" w:color="auto"/>
            <w:left w:val="none" w:sz="0" w:space="0" w:color="auto"/>
            <w:bottom w:val="none" w:sz="0" w:space="0" w:color="auto"/>
            <w:right w:val="none" w:sz="0" w:space="0" w:color="auto"/>
          </w:divBdr>
        </w:div>
        <w:div w:id="1985574004">
          <w:marLeft w:val="0"/>
          <w:marRight w:val="0"/>
          <w:marTop w:val="0"/>
          <w:marBottom w:val="0"/>
          <w:divBdr>
            <w:top w:val="none" w:sz="0" w:space="0" w:color="auto"/>
            <w:left w:val="none" w:sz="0" w:space="0" w:color="auto"/>
            <w:bottom w:val="none" w:sz="0" w:space="0" w:color="auto"/>
            <w:right w:val="none" w:sz="0" w:space="0" w:color="auto"/>
          </w:divBdr>
        </w:div>
        <w:div w:id="1995526778">
          <w:marLeft w:val="0"/>
          <w:marRight w:val="0"/>
          <w:marTop w:val="0"/>
          <w:marBottom w:val="0"/>
          <w:divBdr>
            <w:top w:val="none" w:sz="0" w:space="0" w:color="auto"/>
            <w:left w:val="none" w:sz="0" w:space="0" w:color="auto"/>
            <w:bottom w:val="none" w:sz="0" w:space="0" w:color="auto"/>
            <w:right w:val="none" w:sz="0" w:space="0" w:color="auto"/>
          </w:divBdr>
        </w:div>
        <w:div w:id="1998992115">
          <w:marLeft w:val="0"/>
          <w:marRight w:val="0"/>
          <w:marTop w:val="0"/>
          <w:marBottom w:val="0"/>
          <w:divBdr>
            <w:top w:val="none" w:sz="0" w:space="0" w:color="auto"/>
            <w:left w:val="none" w:sz="0" w:space="0" w:color="auto"/>
            <w:bottom w:val="none" w:sz="0" w:space="0" w:color="auto"/>
            <w:right w:val="none" w:sz="0" w:space="0" w:color="auto"/>
          </w:divBdr>
        </w:div>
        <w:div w:id="2006663208">
          <w:marLeft w:val="0"/>
          <w:marRight w:val="0"/>
          <w:marTop w:val="0"/>
          <w:marBottom w:val="0"/>
          <w:divBdr>
            <w:top w:val="none" w:sz="0" w:space="0" w:color="auto"/>
            <w:left w:val="none" w:sz="0" w:space="0" w:color="auto"/>
            <w:bottom w:val="none" w:sz="0" w:space="0" w:color="auto"/>
            <w:right w:val="none" w:sz="0" w:space="0" w:color="auto"/>
          </w:divBdr>
        </w:div>
        <w:div w:id="2012681061">
          <w:marLeft w:val="0"/>
          <w:marRight w:val="0"/>
          <w:marTop w:val="0"/>
          <w:marBottom w:val="0"/>
          <w:divBdr>
            <w:top w:val="none" w:sz="0" w:space="0" w:color="auto"/>
            <w:left w:val="none" w:sz="0" w:space="0" w:color="auto"/>
            <w:bottom w:val="none" w:sz="0" w:space="0" w:color="auto"/>
            <w:right w:val="none" w:sz="0" w:space="0" w:color="auto"/>
          </w:divBdr>
        </w:div>
        <w:div w:id="2014718999">
          <w:marLeft w:val="0"/>
          <w:marRight w:val="0"/>
          <w:marTop w:val="0"/>
          <w:marBottom w:val="0"/>
          <w:divBdr>
            <w:top w:val="none" w:sz="0" w:space="0" w:color="auto"/>
            <w:left w:val="none" w:sz="0" w:space="0" w:color="auto"/>
            <w:bottom w:val="none" w:sz="0" w:space="0" w:color="auto"/>
            <w:right w:val="none" w:sz="0" w:space="0" w:color="auto"/>
          </w:divBdr>
        </w:div>
        <w:div w:id="2017609986">
          <w:marLeft w:val="0"/>
          <w:marRight w:val="0"/>
          <w:marTop w:val="0"/>
          <w:marBottom w:val="0"/>
          <w:divBdr>
            <w:top w:val="none" w:sz="0" w:space="0" w:color="auto"/>
            <w:left w:val="none" w:sz="0" w:space="0" w:color="auto"/>
            <w:bottom w:val="none" w:sz="0" w:space="0" w:color="auto"/>
            <w:right w:val="none" w:sz="0" w:space="0" w:color="auto"/>
          </w:divBdr>
        </w:div>
        <w:div w:id="2017688889">
          <w:marLeft w:val="0"/>
          <w:marRight w:val="0"/>
          <w:marTop w:val="0"/>
          <w:marBottom w:val="0"/>
          <w:divBdr>
            <w:top w:val="none" w:sz="0" w:space="0" w:color="auto"/>
            <w:left w:val="none" w:sz="0" w:space="0" w:color="auto"/>
            <w:bottom w:val="none" w:sz="0" w:space="0" w:color="auto"/>
            <w:right w:val="none" w:sz="0" w:space="0" w:color="auto"/>
          </w:divBdr>
        </w:div>
        <w:div w:id="2022925242">
          <w:marLeft w:val="0"/>
          <w:marRight w:val="0"/>
          <w:marTop w:val="0"/>
          <w:marBottom w:val="0"/>
          <w:divBdr>
            <w:top w:val="none" w:sz="0" w:space="0" w:color="auto"/>
            <w:left w:val="none" w:sz="0" w:space="0" w:color="auto"/>
            <w:bottom w:val="none" w:sz="0" w:space="0" w:color="auto"/>
            <w:right w:val="none" w:sz="0" w:space="0" w:color="auto"/>
          </w:divBdr>
        </w:div>
        <w:div w:id="2028292513">
          <w:marLeft w:val="0"/>
          <w:marRight w:val="0"/>
          <w:marTop w:val="0"/>
          <w:marBottom w:val="0"/>
          <w:divBdr>
            <w:top w:val="none" w:sz="0" w:space="0" w:color="auto"/>
            <w:left w:val="none" w:sz="0" w:space="0" w:color="auto"/>
            <w:bottom w:val="none" w:sz="0" w:space="0" w:color="auto"/>
            <w:right w:val="none" w:sz="0" w:space="0" w:color="auto"/>
          </w:divBdr>
        </w:div>
        <w:div w:id="2030521453">
          <w:marLeft w:val="0"/>
          <w:marRight w:val="0"/>
          <w:marTop w:val="0"/>
          <w:marBottom w:val="0"/>
          <w:divBdr>
            <w:top w:val="none" w:sz="0" w:space="0" w:color="auto"/>
            <w:left w:val="none" w:sz="0" w:space="0" w:color="auto"/>
            <w:bottom w:val="none" w:sz="0" w:space="0" w:color="auto"/>
            <w:right w:val="none" w:sz="0" w:space="0" w:color="auto"/>
          </w:divBdr>
        </w:div>
        <w:div w:id="2032535706">
          <w:marLeft w:val="0"/>
          <w:marRight w:val="0"/>
          <w:marTop w:val="0"/>
          <w:marBottom w:val="0"/>
          <w:divBdr>
            <w:top w:val="none" w:sz="0" w:space="0" w:color="auto"/>
            <w:left w:val="none" w:sz="0" w:space="0" w:color="auto"/>
            <w:bottom w:val="none" w:sz="0" w:space="0" w:color="auto"/>
            <w:right w:val="none" w:sz="0" w:space="0" w:color="auto"/>
          </w:divBdr>
        </w:div>
        <w:div w:id="2034765196">
          <w:marLeft w:val="0"/>
          <w:marRight w:val="0"/>
          <w:marTop w:val="0"/>
          <w:marBottom w:val="0"/>
          <w:divBdr>
            <w:top w:val="none" w:sz="0" w:space="0" w:color="auto"/>
            <w:left w:val="none" w:sz="0" w:space="0" w:color="auto"/>
            <w:bottom w:val="none" w:sz="0" w:space="0" w:color="auto"/>
            <w:right w:val="none" w:sz="0" w:space="0" w:color="auto"/>
          </w:divBdr>
        </w:div>
        <w:div w:id="2043364917">
          <w:marLeft w:val="0"/>
          <w:marRight w:val="0"/>
          <w:marTop w:val="0"/>
          <w:marBottom w:val="0"/>
          <w:divBdr>
            <w:top w:val="none" w:sz="0" w:space="0" w:color="auto"/>
            <w:left w:val="none" w:sz="0" w:space="0" w:color="auto"/>
            <w:bottom w:val="none" w:sz="0" w:space="0" w:color="auto"/>
            <w:right w:val="none" w:sz="0" w:space="0" w:color="auto"/>
          </w:divBdr>
        </w:div>
        <w:div w:id="2049838064">
          <w:marLeft w:val="0"/>
          <w:marRight w:val="0"/>
          <w:marTop w:val="0"/>
          <w:marBottom w:val="0"/>
          <w:divBdr>
            <w:top w:val="none" w:sz="0" w:space="0" w:color="auto"/>
            <w:left w:val="none" w:sz="0" w:space="0" w:color="auto"/>
            <w:bottom w:val="none" w:sz="0" w:space="0" w:color="auto"/>
            <w:right w:val="none" w:sz="0" w:space="0" w:color="auto"/>
          </w:divBdr>
        </w:div>
        <w:div w:id="2065568755">
          <w:marLeft w:val="0"/>
          <w:marRight w:val="0"/>
          <w:marTop w:val="0"/>
          <w:marBottom w:val="0"/>
          <w:divBdr>
            <w:top w:val="none" w:sz="0" w:space="0" w:color="auto"/>
            <w:left w:val="none" w:sz="0" w:space="0" w:color="auto"/>
            <w:bottom w:val="none" w:sz="0" w:space="0" w:color="auto"/>
            <w:right w:val="none" w:sz="0" w:space="0" w:color="auto"/>
          </w:divBdr>
        </w:div>
        <w:div w:id="2068993346">
          <w:marLeft w:val="0"/>
          <w:marRight w:val="0"/>
          <w:marTop w:val="0"/>
          <w:marBottom w:val="0"/>
          <w:divBdr>
            <w:top w:val="none" w:sz="0" w:space="0" w:color="auto"/>
            <w:left w:val="none" w:sz="0" w:space="0" w:color="auto"/>
            <w:bottom w:val="none" w:sz="0" w:space="0" w:color="auto"/>
            <w:right w:val="none" w:sz="0" w:space="0" w:color="auto"/>
          </w:divBdr>
        </w:div>
        <w:div w:id="2070758747">
          <w:marLeft w:val="0"/>
          <w:marRight w:val="0"/>
          <w:marTop w:val="0"/>
          <w:marBottom w:val="0"/>
          <w:divBdr>
            <w:top w:val="none" w:sz="0" w:space="0" w:color="auto"/>
            <w:left w:val="none" w:sz="0" w:space="0" w:color="auto"/>
            <w:bottom w:val="none" w:sz="0" w:space="0" w:color="auto"/>
            <w:right w:val="none" w:sz="0" w:space="0" w:color="auto"/>
          </w:divBdr>
        </w:div>
        <w:div w:id="2074497653">
          <w:marLeft w:val="0"/>
          <w:marRight w:val="0"/>
          <w:marTop w:val="0"/>
          <w:marBottom w:val="0"/>
          <w:divBdr>
            <w:top w:val="none" w:sz="0" w:space="0" w:color="auto"/>
            <w:left w:val="none" w:sz="0" w:space="0" w:color="auto"/>
            <w:bottom w:val="none" w:sz="0" w:space="0" w:color="auto"/>
            <w:right w:val="none" w:sz="0" w:space="0" w:color="auto"/>
          </w:divBdr>
        </w:div>
        <w:div w:id="2076271314">
          <w:marLeft w:val="0"/>
          <w:marRight w:val="0"/>
          <w:marTop w:val="0"/>
          <w:marBottom w:val="0"/>
          <w:divBdr>
            <w:top w:val="none" w:sz="0" w:space="0" w:color="auto"/>
            <w:left w:val="none" w:sz="0" w:space="0" w:color="auto"/>
            <w:bottom w:val="none" w:sz="0" w:space="0" w:color="auto"/>
            <w:right w:val="none" w:sz="0" w:space="0" w:color="auto"/>
          </w:divBdr>
        </w:div>
        <w:div w:id="2078625123">
          <w:marLeft w:val="0"/>
          <w:marRight w:val="0"/>
          <w:marTop w:val="0"/>
          <w:marBottom w:val="0"/>
          <w:divBdr>
            <w:top w:val="none" w:sz="0" w:space="0" w:color="auto"/>
            <w:left w:val="none" w:sz="0" w:space="0" w:color="auto"/>
            <w:bottom w:val="none" w:sz="0" w:space="0" w:color="auto"/>
            <w:right w:val="none" w:sz="0" w:space="0" w:color="auto"/>
          </w:divBdr>
        </w:div>
        <w:div w:id="2079399344">
          <w:marLeft w:val="0"/>
          <w:marRight w:val="0"/>
          <w:marTop w:val="0"/>
          <w:marBottom w:val="0"/>
          <w:divBdr>
            <w:top w:val="none" w:sz="0" w:space="0" w:color="auto"/>
            <w:left w:val="none" w:sz="0" w:space="0" w:color="auto"/>
            <w:bottom w:val="none" w:sz="0" w:space="0" w:color="auto"/>
            <w:right w:val="none" w:sz="0" w:space="0" w:color="auto"/>
          </w:divBdr>
        </w:div>
        <w:div w:id="2082948938">
          <w:marLeft w:val="0"/>
          <w:marRight w:val="0"/>
          <w:marTop w:val="0"/>
          <w:marBottom w:val="0"/>
          <w:divBdr>
            <w:top w:val="none" w:sz="0" w:space="0" w:color="auto"/>
            <w:left w:val="none" w:sz="0" w:space="0" w:color="auto"/>
            <w:bottom w:val="none" w:sz="0" w:space="0" w:color="auto"/>
            <w:right w:val="none" w:sz="0" w:space="0" w:color="auto"/>
          </w:divBdr>
        </w:div>
        <w:div w:id="2086418282">
          <w:marLeft w:val="0"/>
          <w:marRight w:val="0"/>
          <w:marTop w:val="0"/>
          <w:marBottom w:val="0"/>
          <w:divBdr>
            <w:top w:val="none" w:sz="0" w:space="0" w:color="auto"/>
            <w:left w:val="none" w:sz="0" w:space="0" w:color="auto"/>
            <w:bottom w:val="none" w:sz="0" w:space="0" w:color="auto"/>
            <w:right w:val="none" w:sz="0" w:space="0" w:color="auto"/>
          </w:divBdr>
        </w:div>
        <w:div w:id="2095204998">
          <w:marLeft w:val="0"/>
          <w:marRight w:val="0"/>
          <w:marTop w:val="0"/>
          <w:marBottom w:val="0"/>
          <w:divBdr>
            <w:top w:val="none" w:sz="0" w:space="0" w:color="auto"/>
            <w:left w:val="none" w:sz="0" w:space="0" w:color="auto"/>
            <w:bottom w:val="none" w:sz="0" w:space="0" w:color="auto"/>
            <w:right w:val="none" w:sz="0" w:space="0" w:color="auto"/>
          </w:divBdr>
        </w:div>
        <w:div w:id="2103135896">
          <w:marLeft w:val="0"/>
          <w:marRight w:val="0"/>
          <w:marTop w:val="0"/>
          <w:marBottom w:val="0"/>
          <w:divBdr>
            <w:top w:val="none" w:sz="0" w:space="0" w:color="auto"/>
            <w:left w:val="none" w:sz="0" w:space="0" w:color="auto"/>
            <w:bottom w:val="none" w:sz="0" w:space="0" w:color="auto"/>
            <w:right w:val="none" w:sz="0" w:space="0" w:color="auto"/>
          </w:divBdr>
        </w:div>
        <w:div w:id="2113819848">
          <w:marLeft w:val="0"/>
          <w:marRight w:val="0"/>
          <w:marTop w:val="0"/>
          <w:marBottom w:val="0"/>
          <w:divBdr>
            <w:top w:val="none" w:sz="0" w:space="0" w:color="auto"/>
            <w:left w:val="none" w:sz="0" w:space="0" w:color="auto"/>
            <w:bottom w:val="none" w:sz="0" w:space="0" w:color="auto"/>
            <w:right w:val="none" w:sz="0" w:space="0" w:color="auto"/>
          </w:divBdr>
        </w:div>
        <w:div w:id="2114472473">
          <w:marLeft w:val="0"/>
          <w:marRight w:val="0"/>
          <w:marTop w:val="0"/>
          <w:marBottom w:val="0"/>
          <w:divBdr>
            <w:top w:val="none" w:sz="0" w:space="0" w:color="auto"/>
            <w:left w:val="none" w:sz="0" w:space="0" w:color="auto"/>
            <w:bottom w:val="none" w:sz="0" w:space="0" w:color="auto"/>
            <w:right w:val="none" w:sz="0" w:space="0" w:color="auto"/>
          </w:divBdr>
        </w:div>
        <w:div w:id="2132554199">
          <w:marLeft w:val="0"/>
          <w:marRight w:val="0"/>
          <w:marTop w:val="0"/>
          <w:marBottom w:val="0"/>
          <w:divBdr>
            <w:top w:val="none" w:sz="0" w:space="0" w:color="auto"/>
            <w:left w:val="none" w:sz="0" w:space="0" w:color="auto"/>
            <w:bottom w:val="none" w:sz="0" w:space="0" w:color="auto"/>
            <w:right w:val="none" w:sz="0" w:space="0" w:color="auto"/>
          </w:divBdr>
        </w:div>
        <w:div w:id="2135102653">
          <w:marLeft w:val="0"/>
          <w:marRight w:val="0"/>
          <w:marTop w:val="0"/>
          <w:marBottom w:val="0"/>
          <w:divBdr>
            <w:top w:val="none" w:sz="0" w:space="0" w:color="auto"/>
            <w:left w:val="none" w:sz="0" w:space="0" w:color="auto"/>
            <w:bottom w:val="none" w:sz="0" w:space="0" w:color="auto"/>
            <w:right w:val="none" w:sz="0" w:space="0" w:color="auto"/>
          </w:divBdr>
        </w:div>
      </w:divsChild>
    </w:div>
    <w:div w:id="1365250587">
      <w:bodyDiv w:val="1"/>
      <w:marLeft w:val="0"/>
      <w:marRight w:val="0"/>
      <w:marTop w:val="0"/>
      <w:marBottom w:val="0"/>
      <w:divBdr>
        <w:top w:val="none" w:sz="0" w:space="0" w:color="auto"/>
        <w:left w:val="none" w:sz="0" w:space="0" w:color="auto"/>
        <w:bottom w:val="none" w:sz="0" w:space="0" w:color="auto"/>
        <w:right w:val="none" w:sz="0" w:space="0" w:color="auto"/>
      </w:divBdr>
    </w:div>
    <w:div w:id="1379473551">
      <w:bodyDiv w:val="1"/>
      <w:marLeft w:val="0"/>
      <w:marRight w:val="0"/>
      <w:marTop w:val="0"/>
      <w:marBottom w:val="0"/>
      <w:divBdr>
        <w:top w:val="none" w:sz="0" w:space="0" w:color="auto"/>
        <w:left w:val="none" w:sz="0" w:space="0" w:color="auto"/>
        <w:bottom w:val="none" w:sz="0" w:space="0" w:color="auto"/>
        <w:right w:val="none" w:sz="0" w:space="0" w:color="auto"/>
      </w:divBdr>
    </w:div>
    <w:div w:id="1391150869">
      <w:bodyDiv w:val="1"/>
      <w:marLeft w:val="0"/>
      <w:marRight w:val="0"/>
      <w:marTop w:val="0"/>
      <w:marBottom w:val="0"/>
      <w:divBdr>
        <w:top w:val="none" w:sz="0" w:space="0" w:color="auto"/>
        <w:left w:val="none" w:sz="0" w:space="0" w:color="auto"/>
        <w:bottom w:val="none" w:sz="0" w:space="0" w:color="auto"/>
        <w:right w:val="none" w:sz="0" w:space="0" w:color="auto"/>
      </w:divBdr>
    </w:div>
    <w:div w:id="1406563541">
      <w:bodyDiv w:val="1"/>
      <w:marLeft w:val="0"/>
      <w:marRight w:val="0"/>
      <w:marTop w:val="0"/>
      <w:marBottom w:val="0"/>
      <w:divBdr>
        <w:top w:val="none" w:sz="0" w:space="0" w:color="auto"/>
        <w:left w:val="none" w:sz="0" w:space="0" w:color="auto"/>
        <w:bottom w:val="none" w:sz="0" w:space="0" w:color="auto"/>
        <w:right w:val="none" w:sz="0" w:space="0" w:color="auto"/>
      </w:divBdr>
    </w:div>
    <w:div w:id="1411150866">
      <w:bodyDiv w:val="1"/>
      <w:marLeft w:val="0"/>
      <w:marRight w:val="0"/>
      <w:marTop w:val="0"/>
      <w:marBottom w:val="0"/>
      <w:divBdr>
        <w:top w:val="none" w:sz="0" w:space="0" w:color="auto"/>
        <w:left w:val="none" w:sz="0" w:space="0" w:color="auto"/>
        <w:bottom w:val="none" w:sz="0" w:space="0" w:color="auto"/>
        <w:right w:val="none" w:sz="0" w:space="0" w:color="auto"/>
      </w:divBdr>
    </w:div>
    <w:div w:id="1430197162">
      <w:bodyDiv w:val="1"/>
      <w:marLeft w:val="0"/>
      <w:marRight w:val="0"/>
      <w:marTop w:val="0"/>
      <w:marBottom w:val="0"/>
      <w:divBdr>
        <w:top w:val="none" w:sz="0" w:space="0" w:color="auto"/>
        <w:left w:val="none" w:sz="0" w:space="0" w:color="auto"/>
        <w:bottom w:val="none" w:sz="0" w:space="0" w:color="auto"/>
        <w:right w:val="none" w:sz="0" w:space="0" w:color="auto"/>
      </w:divBdr>
    </w:div>
    <w:div w:id="1480658562">
      <w:bodyDiv w:val="1"/>
      <w:marLeft w:val="0"/>
      <w:marRight w:val="0"/>
      <w:marTop w:val="0"/>
      <w:marBottom w:val="0"/>
      <w:divBdr>
        <w:top w:val="none" w:sz="0" w:space="0" w:color="auto"/>
        <w:left w:val="none" w:sz="0" w:space="0" w:color="auto"/>
        <w:bottom w:val="none" w:sz="0" w:space="0" w:color="auto"/>
        <w:right w:val="none" w:sz="0" w:space="0" w:color="auto"/>
      </w:divBdr>
    </w:div>
    <w:div w:id="1481076547">
      <w:bodyDiv w:val="1"/>
      <w:marLeft w:val="0"/>
      <w:marRight w:val="0"/>
      <w:marTop w:val="0"/>
      <w:marBottom w:val="0"/>
      <w:divBdr>
        <w:top w:val="none" w:sz="0" w:space="0" w:color="auto"/>
        <w:left w:val="none" w:sz="0" w:space="0" w:color="auto"/>
        <w:bottom w:val="none" w:sz="0" w:space="0" w:color="auto"/>
        <w:right w:val="none" w:sz="0" w:space="0" w:color="auto"/>
      </w:divBdr>
    </w:div>
    <w:div w:id="1500385645">
      <w:bodyDiv w:val="1"/>
      <w:marLeft w:val="0"/>
      <w:marRight w:val="0"/>
      <w:marTop w:val="0"/>
      <w:marBottom w:val="0"/>
      <w:divBdr>
        <w:top w:val="none" w:sz="0" w:space="0" w:color="auto"/>
        <w:left w:val="none" w:sz="0" w:space="0" w:color="auto"/>
        <w:bottom w:val="none" w:sz="0" w:space="0" w:color="auto"/>
        <w:right w:val="none" w:sz="0" w:space="0" w:color="auto"/>
      </w:divBdr>
    </w:div>
    <w:div w:id="1524325843">
      <w:bodyDiv w:val="1"/>
      <w:marLeft w:val="0"/>
      <w:marRight w:val="0"/>
      <w:marTop w:val="0"/>
      <w:marBottom w:val="0"/>
      <w:divBdr>
        <w:top w:val="none" w:sz="0" w:space="0" w:color="auto"/>
        <w:left w:val="none" w:sz="0" w:space="0" w:color="auto"/>
        <w:bottom w:val="none" w:sz="0" w:space="0" w:color="auto"/>
        <w:right w:val="none" w:sz="0" w:space="0" w:color="auto"/>
      </w:divBdr>
    </w:div>
    <w:div w:id="1637055802">
      <w:bodyDiv w:val="1"/>
      <w:marLeft w:val="0"/>
      <w:marRight w:val="0"/>
      <w:marTop w:val="0"/>
      <w:marBottom w:val="0"/>
      <w:divBdr>
        <w:top w:val="none" w:sz="0" w:space="0" w:color="auto"/>
        <w:left w:val="none" w:sz="0" w:space="0" w:color="auto"/>
        <w:bottom w:val="none" w:sz="0" w:space="0" w:color="auto"/>
        <w:right w:val="none" w:sz="0" w:space="0" w:color="auto"/>
      </w:divBdr>
    </w:div>
    <w:div w:id="1644389084">
      <w:bodyDiv w:val="1"/>
      <w:marLeft w:val="0"/>
      <w:marRight w:val="0"/>
      <w:marTop w:val="0"/>
      <w:marBottom w:val="0"/>
      <w:divBdr>
        <w:top w:val="none" w:sz="0" w:space="0" w:color="auto"/>
        <w:left w:val="none" w:sz="0" w:space="0" w:color="auto"/>
        <w:bottom w:val="none" w:sz="0" w:space="0" w:color="auto"/>
        <w:right w:val="none" w:sz="0" w:space="0" w:color="auto"/>
      </w:divBdr>
    </w:div>
    <w:div w:id="1655530822">
      <w:bodyDiv w:val="1"/>
      <w:marLeft w:val="0"/>
      <w:marRight w:val="0"/>
      <w:marTop w:val="0"/>
      <w:marBottom w:val="0"/>
      <w:divBdr>
        <w:top w:val="none" w:sz="0" w:space="0" w:color="auto"/>
        <w:left w:val="none" w:sz="0" w:space="0" w:color="auto"/>
        <w:bottom w:val="none" w:sz="0" w:space="0" w:color="auto"/>
        <w:right w:val="none" w:sz="0" w:space="0" w:color="auto"/>
      </w:divBdr>
    </w:div>
    <w:div w:id="1684698706">
      <w:bodyDiv w:val="1"/>
      <w:marLeft w:val="0"/>
      <w:marRight w:val="0"/>
      <w:marTop w:val="0"/>
      <w:marBottom w:val="0"/>
      <w:divBdr>
        <w:top w:val="none" w:sz="0" w:space="0" w:color="auto"/>
        <w:left w:val="none" w:sz="0" w:space="0" w:color="auto"/>
        <w:bottom w:val="none" w:sz="0" w:space="0" w:color="auto"/>
        <w:right w:val="none" w:sz="0" w:space="0" w:color="auto"/>
      </w:divBdr>
    </w:div>
    <w:div w:id="1710567241">
      <w:bodyDiv w:val="1"/>
      <w:marLeft w:val="0"/>
      <w:marRight w:val="0"/>
      <w:marTop w:val="0"/>
      <w:marBottom w:val="0"/>
      <w:divBdr>
        <w:top w:val="none" w:sz="0" w:space="0" w:color="auto"/>
        <w:left w:val="none" w:sz="0" w:space="0" w:color="auto"/>
        <w:bottom w:val="none" w:sz="0" w:space="0" w:color="auto"/>
        <w:right w:val="none" w:sz="0" w:space="0" w:color="auto"/>
      </w:divBdr>
      <w:divsChild>
        <w:div w:id="2115830975">
          <w:marLeft w:val="0"/>
          <w:marRight w:val="0"/>
          <w:marTop w:val="100"/>
          <w:marBottom w:val="100"/>
          <w:divBdr>
            <w:top w:val="none" w:sz="0" w:space="0" w:color="auto"/>
            <w:left w:val="none" w:sz="0" w:space="0" w:color="auto"/>
            <w:bottom w:val="none" w:sz="0" w:space="0" w:color="auto"/>
            <w:right w:val="none" w:sz="0" w:space="0" w:color="auto"/>
          </w:divBdr>
          <w:divsChild>
            <w:div w:id="1422022378">
              <w:marLeft w:val="0"/>
              <w:marRight w:val="0"/>
              <w:marTop w:val="0"/>
              <w:marBottom w:val="0"/>
              <w:divBdr>
                <w:top w:val="none" w:sz="0" w:space="0" w:color="auto"/>
                <w:left w:val="none" w:sz="0" w:space="0" w:color="auto"/>
                <w:bottom w:val="none" w:sz="0" w:space="0" w:color="auto"/>
                <w:right w:val="none" w:sz="0" w:space="0" w:color="auto"/>
              </w:divBdr>
              <w:divsChild>
                <w:div w:id="1403991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3111477">
      <w:bodyDiv w:val="1"/>
      <w:marLeft w:val="0"/>
      <w:marRight w:val="0"/>
      <w:marTop w:val="0"/>
      <w:marBottom w:val="0"/>
      <w:divBdr>
        <w:top w:val="none" w:sz="0" w:space="0" w:color="auto"/>
        <w:left w:val="none" w:sz="0" w:space="0" w:color="auto"/>
        <w:bottom w:val="none" w:sz="0" w:space="0" w:color="auto"/>
        <w:right w:val="none" w:sz="0" w:space="0" w:color="auto"/>
      </w:divBdr>
    </w:div>
    <w:div w:id="1753433384">
      <w:bodyDiv w:val="1"/>
      <w:marLeft w:val="0"/>
      <w:marRight w:val="0"/>
      <w:marTop w:val="0"/>
      <w:marBottom w:val="0"/>
      <w:divBdr>
        <w:top w:val="none" w:sz="0" w:space="0" w:color="auto"/>
        <w:left w:val="none" w:sz="0" w:space="0" w:color="auto"/>
        <w:bottom w:val="none" w:sz="0" w:space="0" w:color="auto"/>
        <w:right w:val="none" w:sz="0" w:space="0" w:color="auto"/>
      </w:divBdr>
    </w:div>
    <w:div w:id="1780906416">
      <w:bodyDiv w:val="1"/>
      <w:marLeft w:val="0"/>
      <w:marRight w:val="0"/>
      <w:marTop w:val="0"/>
      <w:marBottom w:val="0"/>
      <w:divBdr>
        <w:top w:val="none" w:sz="0" w:space="0" w:color="auto"/>
        <w:left w:val="none" w:sz="0" w:space="0" w:color="auto"/>
        <w:bottom w:val="none" w:sz="0" w:space="0" w:color="auto"/>
        <w:right w:val="none" w:sz="0" w:space="0" w:color="auto"/>
      </w:divBdr>
    </w:div>
    <w:div w:id="1787696481">
      <w:bodyDiv w:val="1"/>
      <w:marLeft w:val="0"/>
      <w:marRight w:val="0"/>
      <w:marTop w:val="0"/>
      <w:marBottom w:val="0"/>
      <w:divBdr>
        <w:top w:val="none" w:sz="0" w:space="0" w:color="auto"/>
        <w:left w:val="none" w:sz="0" w:space="0" w:color="auto"/>
        <w:bottom w:val="none" w:sz="0" w:space="0" w:color="auto"/>
        <w:right w:val="none" w:sz="0" w:space="0" w:color="auto"/>
      </w:divBdr>
    </w:div>
    <w:div w:id="1792820913">
      <w:bodyDiv w:val="1"/>
      <w:marLeft w:val="0"/>
      <w:marRight w:val="0"/>
      <w:marTop w:val="0"/>
      <w:marBottom w:val="0"/>
      <w:divBdr>
        <w:top w:val="none" w:sz="0" w:space="0" w:color="auto"/>
        <w:left w:val="none" w:sz="0" w:space="0" w:color="auto"/>
        <w:bottom w:val="none" w:sz="0" w:space="0" w:color="auto"/>
        <w:right w:val="none" w:sz="0" w:space="0" w:color="auto"/>
      </w:divBdr>
    </w:div>
    <w:div w:id="1794135051">
      <w:bodyDiv w:val="1"/>
      <w:marLeft w:val="0"/>
      <w:marRight w:val="0"/>
      <w:marTop w:val="0"/>
      <w:marBottom w:val="0"/>
      <w:divBdr>
        <w:top w:val="none" w:sz="0" w:space="0" w:color="auto"/>
        <w:left w:val="none" w:sz="0" w:space="0" w:color="auto"/>
        <w:bottom w:val="none" w:sz="0" w:space="0" w:color="auto"/>
        <w:right w:val="none" w:sz="0" w:space="0" w:color="auto"/>
      </w:divBdr>
    </w:div>
    <w:div w:id="1811314876">
      <w:bodyDiv w:val="1"/>
      <w:marLeft w:val="0"/>
      <w:marRight w:val="0"/>
      <w:marTop w:val="0"/>
      <w:marBottom w:val="0"/>
      <w:divBdr>
        <w:top w:val="none" w:sz="0" w:space="0" w:color="auto"/>
        <w:left w:val="none" w:sz="0" w:space="0" w:color="auto"/>
        <w:bottom w:val="none" w:sz="0" w:space="0" w:color="auto"/>
        <w:right w:val="none" w:sz="0" w:space="0" w:color="auto"/>
      </w:divBdr>
    </w:div>
    <w:div w:id="1820145972">
      <w:bodyDiv w:val="1"/>
      <w:marLeft w:val="0"/>
      <w:marRight w:val="0"/>
      <w:marTop w:val="0"/>
      <w:marBottom w:val="0"/>
      <w:divBdr>
        <w:top w:val="none" w:sz="0" w:space="0" w:color="auto"/>
        <w:left w:val="none" w:sz="0" w:space="0" w:color="auto"/>
        <w:bottom w:val="none" w:sz="0" w:space="0" w:color="auto"/>
        <w:right w:val="none" w:sz="0" w:space="0" w:color="auto"/>
      </w:divBdr>
    </w:div>
    <w:div w:id="1843660641">
      <w:bodyDiv w:val="1"/>
      <w:marLeft w:val="0"/>
      <w:marRight w:val="0"/>
      <w:marTop w:val="0"/>
      <w:marBottom w:val="0"/>
      <w:divBdr>
        <w:top w:val="none" w:sz="0" w:space="0" w:color="auto"/>
        <w:left w:val="none" w:sz="0" w:space="0" w:color="auto"/>
        <w:bottom w:val="none" w:sz="0" w:space="0" w:color="auto"/>
        <w:right w:val="none" w:sz="0" w:space="0" w:color="auto"/>
      </w:divBdr>
    </w:div>
    <w:div w:id="1876844659">
      <w:bodyDiv w:val="1"/>
      <w:marLeft w:val="0"/>
      <w:marRight w:val="0"/>
      <w:marTop w:val="0"/>
      <w:marBottom w:val="0"/>
      <w:divBdr>
        <w:top w:val="none" w:sz="0" w:space="0" w:color="auto"/>
        <w:left w:val="none" w:sz="0" w:space="0" w:color="auto"/>
        <w:bottom w:val="none" w:sz="0" w:space="0" w:color="auto"/>
        <w:right w:val="none" w:sz="0" w:space="0" w:color="auto"/>
      </w:divBdr>
    </w:div>
    <w:div w:id="1876885544">
      <w:bodyDiv w:val="1"/>
      <w:marLeft w:val="0"/>
      <w:marRight w:val="0"/>
      <w:marTop w:val="0"/>
      <w:marBottom w:val="0"/>
      <w:divBdr>
        <w:top w:val="none" w:sz="0" w:space="0" w:color="auto"/>
        <w:left w:val="none" w:sz="0" w:space="0" w:color="auto"/>
        <w:bottom w:val="none" w:sz="0" w:space="0" w:color="auto"/>
        <w:right w:val="none" w:sz="0" w:space="0" w:color="auto"/>
      </w:divBdr>
    </w:div>
    <w:div w:id="1882403409">
      <w:bodyDiv w:val="1"/>
      <w:marLeft w:val="0"/>
      <w:marRight w:val="0"/>
      <w:marTop w:val="0"/>
      <w:marBottom w:val="0"/>
      <w:divBdr>
        <w:top w:val="none" w:sz="0" w:space="0" w:color="auto"/>
        <w:left w:val="none" w:sz="0" w:space="0" w:color="auto"/>
        <w:bottom w:val="none" w:sz="0" w:space="0" w:color="auto"/>
        <w:right w:val="none" w:sz="0" w:space="0" w:color="auto"/>
      </w:divBdr>
    </w:div>
    <w:div w:id="1885169461">
      <w:bodyDiv w:val="1"/>
      <w:marLeft w:val="0"/>
      <w:marRight w:val="0"/>
      <w:marTop w:val="0"/>
      <w:marBottom w:val="0"/>
      <w:divBdr>
        <w:top w:val="none" w:sz="0" w:space="0" w:color="auto"/>
        <w:left w:val="none" w:sz="0" w:space="0" w:color="auto"/>
        <w:bottom w:val="none" w:sz="0" w:space="0" w:color="auto"/>
        <w:right w:val="none" w:sz="0" w:space="0" w:color="auto"/>
      </w:divBdr>
    </w:div>
    <w:div w:id="1906523504">
      <w:bodyDiv w:val="1"/>
      <w:marLeft w:val="0"/>
      <w:marRight w:val="0"/>
      <w:marTop w:val="0"/>
      <w:marBottom w:val="0"/>
      <w:divBdr>
        <w:top w:val="none" w:sz="0" w:space="0" w:color="auto"/>
        <w:left w:val="none" w:sz="0" w:space="0" w:color="auto"/>
        <w:bottom w:val="none" w:sz="0" w:space="0" w:color="auto"/>
        <w:right w:val="none" w:sz="0" w:space="0" w:color="auto"/>
      </w:divBdr>
    </w:div>
    <w:div w:id="1907184137">
      <w:bodyDiv w:val="1"/>
      <w:marLeft w:val="0"/>
      <w:marRight w:val="0"/>
      <w:marTop w:val="0"/>
      <w:marBottom w:val="0"/>
      <w:divBdr>
        <w:top w:val="none" w:sz="0" w:space="0" w:color="auto"/>
        <w:left w:val="none" w:sz="0" w:space="0" w:color="auto"/>
        <w:bottom w:val="none" w:sz="0" w:space="0" w:color="auto"/>
        <w:right w:val="none" w:sz="0" w:space="0" w:color="auto"/>
      </w:divBdr>
    </w:div>
    <w:div w:id="1907766205">
      <w:bodyDiv w:val="1"/>
      <w:marLeft w:val="0"/>
      <w:marRight w:val="0"/>
      <w:marTop w:val="0"/>
      <w:marBottom w:val="0"/>
      <w:divBdr>
        <w:top w:val="none" w:sz="0" w:space="0" w:color="auto"/>
        <w:left w:val="none" w:sz="0" w:space="0" w:color="auto"/>
        <w:bottom w:val="none" w:sz="0" w:space="0" w:color="auto"/>
        <w:right w:val="none" w:sz="0" w:space="0" w:color="auto"/>
      </w:divBdr>
    </w:div>
    <w:div w:id="1911696563">
      <w:bodyDiv w:val="1"/>
      <w:marLeft w:val="0"/>
      <w:marRight w:val="0"/>
      <w:marTop w:val="0"/>
      <w:marBottom w:val="0"/>
      <w:divBdr>
        <w:top w:val="none" w:sz="0" w:space="0" w:color="auto"/>
        <w:left w:val="none" w:sz="0" w:space="0" w:color="auto"/>
        <w:bottom w:val="none" w:sz="0" w:space="0" w:color="auto"/>
        <w:right w:val="none" w:sz="0" w:space="0" w:color="auto"/>
      </w:divBdr>
    </w:div>
    <w:div w:id="1927419062">
      <w:bodyDiv w:val="1"/>
      <w:marLeft w:val="0"/>
      <w:marRight w:val="0"/>
      <w:marTop w:val="0"/>
      <w:marBottom w:val="0"/>
      <w:divBdr>
        <w:top w:val="none" w:sz="0" w:space="0" w:color="auto"/>
        <w:left w:val="none" w:sz="0" w:space="0" w:color="auto"/>
        <w:bottom w:val="none" w:sz="0" w:space="0" w:color="auto"/>
        <w:right w:val="none" w:sz="0" w:space="0" w:color="auto"/>
      </w:divBdr>
    </w:div>
    <w:div w:id="1933394245">
      <w:bodyDiv w:val="1"/>
      <w:marLeft w:val="0"/>
      <w:marRight w:val="0"/>
      <w:marTop w:val="0"/>
      <w:marBottom w:val="0"/>
      <w:divBdr>
        <w:top w:val="none" w:sz="0" w:space="0" w:color="auto"/>
        <w:left w:val="none" w:sz="0" w:space="0" w:color="auto"/>
        <w:bottom w:val="none" w:sz="0" w:space="0" w:color="auto"/>
        <w:right w:val="none" w:sz="0" w:space="0" w:color="auto"/>
      </w:divBdr>
    </w:div>
    <w:div w:id="1941641471">
      <w:bodyDiv w:val="1"/>
      <w:marLeft w:val="0"/>
      <w:marRight w:val="0"/>
      <w:marTop w:val="0"/>
      <w:marBottom w:val="0"/>
      <w:divBdr>
        <w:top w:val="none" w:sz="0" w:space="0" w:color="auto"/>
        <w:left w:val="none" w:sz="0" w:space="0" w:color="auto"/>
        <w:bottom w:val="none" w:sz="0" w:space="0" w:color="auto"/>
        <w:right w:val="none" w:sz="0" w:space="0" w:color="auto"/>
      </w:divBdr>
    </w:div>
    <w:div w:id="1949770946">
      <w:bodyDiv w:val="1"/>
      <w:marLeft w:val="0"/>
      <w:marRight w:val="0"/>
      <w:marTop w:val="0"/>
      <w:marBottom w:val="0"/>
      <w:divBdr>
        <w:top w:val="none" w:sz="0" w:space="0" w:color="auto"/>
        <w:left w:val="none" w:sz="0" w:space="0" w:color="auto"/>
        <w:bottom w:val="none" w:sz="0" w:space="0" w:color="auto"/>
        <w:right w:val="none" w:sz="0" w:space="0" w:color="auto"/>
      </w:divBdr>
    </w:div>
    <w:div w:id="1973318518">
      <w:bodyDiv w:val="1"/>
      <w:marLeft w:val="0"/>
      <w:marRight w:val="0"/>
      <w:marTop w:val="0"/>
      <w:marBottom w:val="0"/>
      <w:divBdr>
        <w:top w:val="none" w:sz="0" w:space="0" w:color="auto"/>
        <w:left w:val="none" w:sz="0" w:space="0" w:color="auto"/>
        <w:bottom w:val="none" w:sz="0" w:space="0" w:color="auto"/>
        <w:right w:val="none" w:sz="0" w:space="0" w:color="auto"/>
      </w:divBdr>
    </w:div>
    <w:div w:id="2001544828">
      <w:bodyDiv w:val="1"/>
      <w:marLeft w:val="0"/>
      <w:marRight w:val="0"/>
      <w:marTop w:val="0"/>
      <w:marBottom w:val="0"/>
      <w:divBdr>
        <w:top w:val="none" w:sz="0" w:space="0" w:color="auto"/>
        <w:left w:val="none" w:sz="0" w:space="0" w:color="auto"/>
        <w:bottom w:val="none" w:sz="0" w:space="0" w:color="auto"/>
        <w:right w:val="none" w:sz="0" w:space="0" w:color="auto"/>
      </w:divBdr>
    </w:div>
    <w:div w:id="2004888594">
      <w:bodyDiv w:val="1"/>
      <w:marLeft w:val="0"/>
      <w:marRight w:val="0"/>
      <w:marTop w:val="0"/>
      <w:marBottom w:val="0"/>
      <w:divBdr>
        <w:top w:val="none" w:sz="0" w:space="0" w:color="auto"/>
        <w:left w:val="none" w:sz="0" w:space="0" w:color="auto"/>
        <w:bottom w:val="none" w:sz="0" w:space="0" w:color="auto"/>
        <w:right w:val="none" w:sz="0" w:space="0" w:color="auto"/>
      </w:divBdr>
    </w:div>
    <w:div w:id="2048676691">
      <w:bodyDiv w:val="1"/>
      <w:marLeft w:val="0"/>
      <w:marRight w:val="0"/>
      <w:marTop w:val="0"/>
      <w:marBottom w:val="0"/>
      <w:divBdr>
        <w:top w:val="none" w:sz="0" w:space="0" w:color="auto"/>
        <w:left w:val="none" w:sz="0" w:space="0" w:color="auto"/>
        <w:bottom w:val="none" w:sz="0" w:space="0" w:color="auto"/>
        <w:right w:val="none" w:sz="0" w:space="0" w:color="auto"/>
      </w:divBdr>
    </w:div>
    <w:div w:id="2058048465">
      <w:bodyDiv w:val="1"/>
      <w:marLeft w:val="0"/>
      <w:marRight w:val="0"/>
      <w:marTop w:val="0"/>
      <w:marBottom w:val="0"/>
      <w:divBdr>
        <w:top w:val="none" w:sz="0" w:space="0" w:color="auto"/>
        <w:left w:val="none" w:sz="0" w:space="0" w:color="auto"/>
        <w:bottom w:val="none" w:sz="0" w:space="0" w:color="auto"/>
        <w:right w:val="none" w:sz="0" w:space="0" w:color="auto"/>
      </w:divBdr>
    </w:div>
    <w:div w:id="2062367005">
      <w:bodyDiv w:val="1"/>
      <w:marLeft w:val="0"/>
      <w:marRight w:val="0"/>
      <w:marTop w:val="0"/>
      <w:marBottom w:val="0"/>
      <w:divBdr>
        <w:top w:val="none" w:sz="0" w:space="0" w:color="auto"/>
        <w:left w:val="none" w:sz="0" w:space="0" w:color="auto"/>
        <w:bottom w:val="none" w:sz="0" w:space="0" w:color="auto"/>
        <w:right w:val="none" w:sz="0" w:space="0" w:color="auto"/>
      </w:divBdr>
    </w:div>
    <w:div w:id="2073431230">
      <w:bodyDiv w:val="1"/>
      <w:marLeft w:val="0"/>
      <w:marRight w:val="0"/>
      <w:marTop w:val="0"/>
      <w:marBottom w:val="0"/>
      <w:divBdr>
        <w:top w:val="none" w:sz="0" w:space="0" w:color="auto"/>
        <w:left w:val="none" w:sz="0" w:space="0" w:color="auto"/>
        <w:bottom w:val="none" w:sz="0" w:space="0" w:color="auto"/>
        <w:right w:val="none" w:sz="0" w:space="0" w:color="auto"/>
      </w:divBdr>
    </w:div>
    <w:div w:id="2088115671">
      <w:bodyDiv w:val="1"/>
      <w:marLeft w:val="0"/>
      <w:marRight w:val="0"/>
      <w:marTop w:val="0"/>
      <w:marBottom w:val="0"/>
      <w:divBdr>
        <w:top w:val="none" w:sz="0" w:space="0" w:color="auto"/>
        <w:left w:val="none" w:sz="0" w:space="0" w:color="auto"/>
        <w:bottom w:val="none" w:sz="0" w:space="0" w:color="auto"/>
        <w:right w:val="none" w:sz="0" w:space="0" w:color="auto"/>
      </w:divBdr>
      <w:divsChild>
        <w:div w:id="11302474">
          <w:marLeft w:val="0"/>
          <w:marRight w:val="0"/>
          <w:marTop w:val="0"/>
          <w:marBottom w:val="0"/>
          <w:divBdr>
            <w:top w:val="none" w:sz="0" w:space="0" w:color="auto"/>
            <w:left w:val="none" w:sz="0" w:space="0" w:color="auto"/>
            <w:bottom w:val="none" w:sz="0" w:space="0" w:color="auto"/>
            <w:right w:val="none" w:sz="0" w:space="0" w:color="auto"/>
          </w:divBdr>
        </w:div>
        <w:div w:id="17195656">
          <w:marLeft w:val="0"/>
          <w:marRight w:val="0"/>
          <w:marTop w:val="0"/>
          <w:marBottom w:val="0"/>
          <w:divBdr>
            <w:top w:val="none" w:sz="0" w:space="0" w:color="auto"/>
            <w:left w:val="none" w:sz="0" w:space="0" w:color="auto"/>
            <w:bottom w:val="none" w:sz="0" w:space="0" w:color="auto"/>
            <w:right w:val="none" w:sz="0" w:space="0" w:color="auto"/>
          </w:divBdr>
        </w:div>
        <w:div w:id="18750179">
          <w:marLeft w:val="0"/>
          <w:marRight w:val="0"/>
          <w:marTop w:val="0"/>
          <w:marBottom w:val="0"/>
          <w:divBdr>
            <w:top w:val="none" w:sz="0" w:space="0" w:color="auto"/>
            <w:left w:val="none" w:sz="0" w:space="0" w:color="auto"/>
            <w:bottom w:val="none" w:sz="0" w:space="0" w:color="auto"/>
            <w:right w:val="none" w:sz="0" w:space="0" w:color="auto"/>
          </w:divBdr>
        </w:div>
        <w:div w:id="56368335">
          <w:marLeft w:val="0"/>
          <w:marRight w:val="0"/>
          <w:marTop w:val="0"/>
          <w:marBottom w:val="0"/>
          <w:divBdr>
            <w:top w:val="none" w:sz="0" w:space="0" w:color="auto"/>
            <w:left w:val="none" w:sz="0" w:space="0" w:color="auto"/>
            <w:bottom w:val="none" w:sz="0" w:space="0" w:color="auto"/>
            <w:right w:val="none" w:sz="0" w:space="0" w:color="auto"/>
          </w:divBdr>
        </w:div>
        <w:div w:id="60565815">
          <w:marLeft w:val="0"/>
          <w:marRight w:val="0"/>
          <w:marTop w:val="0"/>
          <w:marBottom w:val="0"/>
          <w:divBdr>
            <w:top w:val="none" w:sz="0" w:space="0" w:color="auto"/>
            <w:left w:val="none" w:sz="0" w:space="0" w:color="auto"/>
            <w:bottom w:val="none" w:sz="0" w:space="0" w:color="auto"/>
            <w:right w:val="none" w:sz="0" w:space="0" w:color="auto"/>
          </w:divBdr>
        </w:div>
        <w:div w:id="61417116">
          <w:marLeft w:val="0"/>
          <w:marRight w:val="0"/>
          <w:marTop w:val="0"/>
          <w:marBottom w:val="0"/>
          <w:divBdr>
            <w:top w:val="none" w:sz="0" w:space="0" w:color="auto"/>
            <w:left w:val="none" w:sz="0" w:space="0" w:color="auto"/>
            <w:bottom w:val="none" w:sz="0" w:space="0" w:color="auto"/>
            <w:right w:val="none" w:sz="0" w:space="0" w:color="auto"/>
          </w:divBdr>
        </w:div>
        <w:div w:id="66807446">
          <w:marLeft w:val="0"/>
          <w:marRight w:val="0"/>
          <w:marTop w:val="0"/>
          <w:marBottom w:val="0"/>
          <w:divBdr>
            <w:top w:val="none" w:sz="0" w:space="0" w:color="auto"/>
            <w:left w:val="none" w:sz="0" w:space="0" w:color="auto"/>
            <w:bottom w:val="none" w:sz="0" w:space="0" w:color="auto"/>
            <w:right w:val="none" w:sz="0" w:space="0" w:color="auto"/>
          </w:divBdr>
        </w:div>
        <w:div w:id="68430354">
          <w:marLeft w:val="0"/>
          <w:marRight w:val="0"/>
          <w:marTop w:val="0"/>
          <w:marBottom w:val="0"/>
          <w:divBdr>
            <w:top w:val="none" w:sz="0" w:space="0" w:color="auto"/>
            <w:left w:val="none" w:sz="0" w:space="0" w:color="auto"/>
            <w:bottom w:val="none" w:sz="0" w:space="0" w:color="auto"/>
            <w:right w:val="none" w:sz="0" w:space="0" w:color="auto"/>
          </w:divBdr>
        </w:div>
        <w:div w:id="69356743">
          <w:marLeft w:val="0"/>
          <w:marRight w:val="0"/>
          <w:marTop w:val="0"/>
          <w:marBottom w:val="0"/>
          <w:divBdr>
            <w:top w:val="none" w:sz="0" w:space="0" w:color="auto"/>
            <w:left w:val="none" w:sz="0" w:space="0" w:color="auto"/>
            <w:bottom w:val="none" w:sz="0" w:space="0" w:color="auto"/>
            <w:right w:val="none" w:sz="0" w:space="0" w:color="auto"/>
          </w:divBdr>
        </w:div>
        <w:div w:id="76634610">
          <w:marLeft w:val="0"/>
          <w:marRight w:val="0"/>
          <w:marTop w:val="0"/>
          <w:marBottom w:val="0"/>
          <w:divBdr>
            <w:top w:val="none" w:sz="0" w:space="0" w:color="auto"/>
            <w:left w:val="none" w:sz="0" w:space="0" w:color="auto"/>
            <w:bottom w:val="none" w:sz="0" w:space="0" w:color="auto"/>
            <w:right w:val="none" w:sz="0" w:space="0" w:color="auto"/>
          </w:divBdr>
        </w:div>
        <w:div w:id="104038294">
          <w:marLeft w:val="0"/>
          <w:marRight w:val="0"/>
          <w:marTop w:val="0"/>
          <w:marBottom w:val="0"/>
          <w:divBdr>
            <w:top w:val="none" w:sz="0" w:space="0" w:color="auto"/>
            <w:left w:val="none" w:sz="0" w:space="0" w:color="auto"/>
            <w:bottom w:val="none" w:sz="0" w:space="0" w:color="auto"/>
            <w:right w:val="none" w:sz="0" w:space="0" w:color="auto"/>
          </w:divBdr>
        </w:div>
        <w:div w:id="118840111">
          <w:marLeft w:val="0"/>
          <w:marRight w:val="0"/>
          <w:marTop w:val="0"/>
          <w:marBottom w:val="0"/>
          <w:divBdr>
            <w:top w:val="none" w:sz="0" w:space="0" w:color="auto"/>
            <w:left w:val="none" w:sz="0" w:space="0" w:color="auto"/>
            <w:bottom w:val="none" w:sz="0" w:space="0" w:color="auto"/>
            <w:right w:val="none" w:sz="0" w:space="0" w:color="auto"/>
          </w:divBdr>
        </w:div>
        <w:div w:id="119810892">
          <w:marLeft w:val="0"/>
          <w:marRight w:val="0"/>
          <w:marTop w:val="0"/>
          <w:marBottom w:val="0"/>
          <w:divBdr>
            <w:top w:val="none" w:sz="0" w:space="0" w:color="auto"/>
            <w:left w:val="none" w:sz="0" w:space="0" w:color="auto"/>
            <w:bottom w:val="none" w:sz="0" w:space="0" w:color="auto"/>
            <w:right w:val="none" w:sz="0" w:space="0" w:color="auto"/>
          </w:divBdr>
        </w:div>
        <w:div w:id="133186715">
          <w:marLeft w:val="0"/>
          <w:marRight w:val="0"/>
          <w:marTop w:val="0"/>
          <w:marBottom w:val="0"/>
          <w:divBdr>
            <w:top w:val="none" w:sz="0" w:space="0" w:color="auto"/>
            <w:left w:val="none" w:sz="0" w:space="0" w:color="auto"/>
            <w:bottom w:val="none" w:sz="0" w:space="0" w:color="auto"/>
            <w:right w:val="none" w:sz="0" w:space="0" w:color="auto"/>
          </w:divBdr>
        </w:div>
        <w:div w:id="135342237">
          <w:marLeft w:val="0"/>
          <w:marRight w:val="0"/>
          <w:marTop w:val="0"/>
          <w:marBottom w:val="0"/>
          <w:divBdr>
            <w:top w:val="none" w:sz="0" w:space="0" w:color="auto"/>
            <w:left w:val="none" w:sz="0" w:space="0" w:color="auto"/>
            <w:bottom w:val="none" w:sz="0" w:space="0" w:color="auto"/>
            <w:right w:val="none" w:sz="0" w:space="0" w:color="auto"/>
          </w:divBdr>
        </w:div>
        <w:div w:id="138428121">
          <w:marLeft w:val="0"/>
          <w:marRight w:val="0"/>
          <w:marTop w:val="0"/>
          <w:marBottom w:val="0"/>
          <w:divBdr>
            <w:top w:val="none" w:sz="0" w:space="0" w:color="auto"/>
            <w:left w:val="none" w:sz="0" w:space="0" w:color="auto"/>
            <w:bottom w:val="none" w:sz="0" w:space="0" w:color="auto"/>
            <w:right w:val="none" w:sz="0" w:space="0" w:color="auto"/>
          </w:divBdr>
        </w:div>
        <w:div w:id="148593784">
          <w:marLeft w:val="0"/>
          <w:marRight w:val="0"/>
          <w:marTop w:val="0"/>
          <w:marBottom w:val="0"/>
          <w:divBdr>
            <w:top w:val="none" w:sz="0" w:space="0" w:color="auto"/>
            <w:left w:val="none" w:sz="0" w:space="0" w:color="auto"/>
            <w:bottom w:val="none" w:sz="0" w:space="0" w:color="auto"/>
            <w:right w:val="none" w:sz="0" w:space="0" w:color="auto"/>
          </w:divBdr>
        </w:div>
        <w:div w:id="161094334">
          <w:marLeft w:val="0"/>
          <w:marRight w:val="0"/>
          <w:marTop w:val="0"/>
          <w:marBottom w:val="0"/>
          <w:divBdr>
            <w:top w:val="none" w:sz="0" w:space="0" w:color="auto"/>
            <w:left w:val="none" w:sz="0" w:space="0" w:color="auto"/>
            <w:bottom w:val="none" w:sz="0" w:space="0" w:color="auto"/>
            <w:right w:val="none" w:sz="0" w:space="0" w:color="auto"/>
          </w:divBdr>
        </w:div>
        <w:div w:id="172569732">
          <w:marLeft w:val="0"/>
          <w:marRight w:val="0"/>
          <w:marTop w:val="0"/>
          <w:marBottom w:val="0"/>
          <w:divBdr>
            <w:top w:val="none" w:sz="0" w:space="0" w:color="auto"/>
            <w:left w:val="none" w:sz="0" w:space="0" w:color="auto"/>
            <w:bottom w:val="none" w:sz="0" w:space="0" w:color="auto"/>
            <w:right w:val="none" w:sz="0" w:space="0" w:color="auto"/>
          </w:divBdr>
        </w:div>
        <w:div w:id="199784653">
          <w:marLeft w:val="0"/>
          <w:marRight w:val="0"/>
          <w:marTop w:val="0"/>
          <w:marBottom w:val="0"/>
          <w:divBdr>
            <w:top w:val="none" w:sz="0" w:space="0" w:color="auto"/>
            <w:left w:val="none" w:sz="0" w:space="0" w:color="auto"/>
            <w:bottom w:val="none" w:sz="0" w:space="0" w:color="auto"/>
            <w:right w:val="none" w:sz="0" w:space="0" w:color="auto"/>
          </w:divBdr>
        </w:div>
        <w:div w:id="204760854">
          <w:marLeft w:val="0"/>
          <w:marRight w:val="0"/>
          <w:marTop w:val="0"/>
          <w:marBottom w:val="0"/>
          <w:divBdr>
            <w:top w:val="none" w:sz="0" w:space="0" w:color="auto"/>
            <w:left w:val="none" w:sz="0" w:space="0" w:color="auto"/>
            <w:bottom w:val="none" w:sz="0" w:space="0" w:color="auto"/>
            <w:right w:val="none" w:sz="0" w:space="0" w:color="auto"/>
          </w:divBdr>
        </w:div>
        <w:div w:id="205608482">
          <w:marLeft w:val="0"/>
          <w:marRight w:val="0"/>
          <w:marTop w:val="0"/>
          <w:marBottom w:val="0"/>
          <w:divBdr>
            <w:top w:val="none" w:sz="0" w:space="0" w:color="auto"/>
            <w:left w:val="none" w:sz="0" w:space="0" w:color="auto"/>
            <w:bottom w:val="none" w:sz="0" w:space="0" w:color="auto"/>
            <w:right w:val="none" w:sz="0" w:space="0" w:color="auto"/>
          </w:divBdr>
        </w:div>
        <w:div w:id="213472083">
          <w:marLeft w:val="0"/>
          <w:marRight w:val="0"/>
          <w:marTop w:val="0"/>
          <w:marBottom w:val="0"/>
          <w:divBdr>
            <w:top w:val="none" w:sz="0" w:space="0" w:color="auto"/>
            <w:left w:val="none" w:sz="0" w:space="0" w:color="auto"/>
            <w:bottom w:val="none" w:sz="0" w:space="0" w:color="auto"/>
            <w:right w:val="none" w:sz="0" w:space="0" w:color="auto"/>
          </w:divBdr>
        </w:div>
        <w:div w:id="221062791">
          <w:marLeft w:val="0"/>
          <w:marRight w:val="0"/>
          <w:marTop w:val="0"/>
          <w:marBottom w:val="0"/>
          <w:divBdr>
            <w:top w:val="none" w:sz="0" w:space="0" w:color="auto"/>
            <w:left w:val="none" w:sz="0" w:space="0" w:color="auto"/>
            <w:bottom w:val="none" w:sz="0" w:space="0" w:color="auto"/>
            <w:right w:val="none" w:sz="0" w:space="0" w:color="auto"/>
          </w:divBdr>
        </w:div>
        <w:div w:id="232160917">
          <w:marLeft w:val="0"/>
          <w:marRight w:val="0"/>
          <w:marTop w:val="0"/>
          <w:marBottom w:val="0"/>
          <w:divBdr>
            <w:top w:val="none" w:sz="0" w:space="0" w:color="auto"/>
            <w:left w:val="none" w:sz="0" w:space="0" w:color="auto"/>
            <w:bottom w:val="none" w:sz="0" w:space="0" w:color="auto"/>
            <w:right w:val="none" w:sz="0" w:space="0" w:color="auto"/>
          </w:divBdr>
        </w:div>
        <w:div w:id="236401285">
          <w:marLeft w:val="0"/>
          <w:marRight w:val="0"/>
          <w:marTop w:val="0"/>
          <w:marBottom w:val="0"/>
          <w:divBdr>
            <w:top w:val="none" w:sz="0" w:space="0" w:color="auto"/>
            <w:left w:val="none" w:sz="0" w:space="0" w:color="auto"/>
            <w:bottom w:val="none" w:sz="0" w:space="0" w:color="auto"/>
            <w:right w:val="none" w:sz="0" w:space="0" w:color="auto"/>
          </w:divBdr>
        </w:div>
        <w:div w:id="238951168">
          <w:marLeft w:val="0"/>
          <w:marRight w:val="0"/>
          <w:marTop w:val="0"/>
          <w:marBottom w:val="0"/>
          <w:divBdr>
            <w:top w:val="none" w:sz="0" w:space="0" w:color="auto"/>
            <w:left w:val="none" w:sz="0" w:space="0" w:color="auto"/>
            <w:bottom w:val="none" w:sz="0" w:space="0" w:color="auto"/>
            <w:right w:val="none" w:sz="0" w:space="0" w:color="auto"/>
          </w:divBdr>
        </w:div>
        <w:div w:id="239219935">
          <w:marLeft w:val="0"/>
          <w:marRight w:val="0"/>
          <w:marTop w:val="0"/>
          <w:marBottom w:val="0"/>
          <w:divBdr>
            <w:top w:val="none" w:sz="0" w:space="0" w:color="auto"/>
            <w:left w:val="none" w:sz="0" w:space="0" w:color="auto"/>
            <w:bottom w:val="none" w:sz="0" w:space="0" w:color="auto"/>
            <w:right w:val="none" w:sz="0" w:space="0" w:color="auto"/>
          </w:divBdr>
        </w:div>
        <w:div w:id="252863012">
          <w:marLeft w:val="0"/>
          <w:marRight w:val="0"/>
          <w:marTop w:val="0"/>
          <w:marBottom w:val="0"/>
          <w:divBdr>
            <w:top w:val="none" w:sz="0" w:space="0" w:color="auto"/>
            <w:left w:val="none" w:sz="0" w:space="0" w:color="auto"/>
            <w:bottom w:val="none" w:sz="0" w:space="0" w:color="auto"/>
            <w:right w:val="none" w:sz="0" w:space="0" w:color="auto"/>
          </w:divBdr>
        </w:div>
        <w:div w:id="257643320">
          <w:marLeft w:val="0"/>
          <w:marRight w:val="0"/>
          <w:marTop w:val="0"/>
          <w:marBottom w:val="0"/>
          <w:divBdr>
            <w:top w:val="none" w:sz="0" w:space="0" w:color="auto"/>
            <w:left w:val="none" w:sz="0" w:space="0" w:color="auto"/>
            <w:bottom w:val="none" w:sz="0" w:space="0" w:color="auto"/>
            <w:right w:val="none" w:sz="0" w:space="0" w:color="auto"/>
          </w:divBdr>
        </w:div>
        <w:div w:id="262106093">
          <w:marLeft w:val="0"/>
          <w:marRight w:val="0"/>
          <w:marTop w:val="0"/>
          <w:marBottom w:val="0"/>
          <w:divBdr>
            <w:top w:val="none" w:sz="0" w:space="0" w:color="auto"/>
            <w:left w:val="none" w:sz="0" w:space="0" w:color="auto"/>
            <w:bottom w:val="none" w:sz="0" w:space="0" w:color="auto"/>
            <w:right w:val="none" w:sz="0" w:space="0" w:color="auto"/>
          </w:divBdr>
        </w:div>
        <w:div w:id="272908108">
          <w:marLeft w:val="0"/>
          <w:marRight w:val="0"/>
          <w:marTop w:val="0"/>
          <w:marBottom w:val="0"/>
          <w:divBdr>
            <w:top w:val="none" w:sz="0" w:space="0" w:color="auto"/>
            <w:left w:val="none" w:sz="0" w:space="0" w:color="auto"/>
            <w:bottom w:val="none" w:sz="0" w:space="0" w:color="auto"/>
            <w:right w:val="none" w:sz="0" w:space="0" w:color="auto"/>
          </w:divBdr>
        </w:div>
        <w:div w:id="280966008">
          <w:marLeft w:val="0"/>
          <w:marRight w:val="0"/>
          <w:marTop w:val="0"/>
          <w:marBottom w:val="0"/>
          <w:divBdr>
            <w:top w:val="none" w:sz="0" w:space="0" w:color="auto"/>
            <w:left w:val="none" w:sz="0" w:space="0" w:color="auto"/>
            <w:bottom w:val="none" w:sz="0" w:space="0" w:color="auto"/>
            <w:right w:val="none" w:sz="0" w:space="0" w:color="auto"/>
          </w:divBdr>
        </w:div>
        <w:div w:id="291252776">
          <w:marLeft w:val="0"/>
          <w:marRight w:val="0"/>
          <w:marTop w:val="0"/>
          <w:marBottom w:val="0"/>
          <w:divBdr>
            <w:top w:val="none" w:sz="0" w:space="0" w:color="auto"/>
            <w:left w:val="none" w:sz="0" w:space="0" w:color="auto"/>
            <w:bottom w:val="none" w:sz="0" w:space="0" w:color="auto"/>
            <w:right w:val="none" w:sz="0" w:space="0" w:color="auto"/>
          </w:divBdr>
        </w:div>
        <w:div w:id="296495751">
          <w:marLeft w:val="0"/>
          <w:marRight w:val="0"/>
          <w:marTop w:val="0"/>
          <w:marBottom w:val="0"/>
          <w:divBdr>
            <w:top w:val="none" w:sz="0" w:space="0" w:color="auto"/>
            <w:left w:val="none" w:sz="0" w:space="0" w:color="auto"/>
            <w:bottom w:val="none" w:sz="0" w:space="0" w:color="auto"/>
            <w:right w:val="none" w:sz="0" w:space="0" w:color="auto"/>
          </w:divBdr>
        </w:div>
        <w:div w:id="313685261">
          <w:marLeft w:val="0"/>
          <w:marRight w:val="0"/>
          <w:marTop w:val="0"/>
          <w:marBottom w:val="0"/>
          <w:divBdr>
            <w:top w:val="none" w:sz="0" w:space="0" w:color="auto"/>
            <w:left w:val="none" w:sz="0" w:space="0" w:color="auto"/>
            <w:bottom w:val="none" w:sz="0" w:space="0" w:color="auto"/>
            <w:right w:val="none" w:sz="0" w:space="0" w:color="auto"/>
          </w:divBdr>
        </w:div>
        <w:div w:id="314649664">
          <w:marLeft w:val="0"/>
          <w:marRight w:val="0"/>
          <w:marTop w:val="0"/>
          <w:marBottom w:val="0"/>
          <w:divBdr>
            <w:top w:val="none" w:sz="0" w:space="0" w:color="auto"/>
            <w:left w:val="none" w:sz="0" w:space="0" w:color="auto"/>
            <w:bottom w:val="none" w:sz="0" w:space="0" w:color="auto"/>
            <w:right w:val="none" w:sz="0" w:space="0" w:color="auto"/>
          </w:divBdr>
        </w:div>
        <w:div w:id="315185796">
          <w:marLeft w:val="0"/>
          <w:marRight w:val="0"/>
          <w:marTop w:val="0"/>
          <w:marBottom w:val="0"/>
          <w:divBdr>
            <w:top w:val="none" w:sz="0" w:space="0" w:color="auto"/>
            <w:left w:val="none" w:sz="0" w:space="0" w:color="auto"/>
            <w:bottom w:val="none" w:sz="0" w:space="0" w:color="auto"/>
            <w:right w:val="none" w:sz="0" w:space="0" w:color="auto"/>
          </w:divBdr>
        </w:div>
        <w:div w:id="329404900">
          <w:marLeft w:val="0"/>
          <w:marRight w:val="0"/>
          <w:marTop w:val="0"/>
          <w:marBottom w:val="0"/>
          <w:divBdr>
            <w:top w:val="none" w:sz="0" w:space="0" w:color="auto"/>
            <w:left w:val="none" w:sz="0" w:space="0" w:color="auto"/>
            <w:bottom w:val="none" w:sz="0" w:space="0" w:color="auto"/>
            <w:right w:val="none" w:sz="0" w:space="0" w:color="auto"/>
          </w:divBdr>
        </w:div>
        <w:div w:id="334693879">
          <w:marLeft w:val="0"/>
          <w:marRight w:val="0"/>
          <w:marTop w:val="0"/>
          <w:marBottom w:val="0"/>
          <w:divBdr>
            <w:top w:val="none" w:sz="0" w:space="0" w:color="auto"/>
            <w:left w:val="none" w:sz="0" w:space="0" w:color="auto"/>
            <w:bottom w:val="none" w:sz="0" w:space="0" w:color="auto"/>
            <w:right w:val="none" w:sz="0" w:space="0" w:color="auto"/>
          </w:divBdr>
        </w:div>
        <w:div w:id="336658632">
          <w:marLeft w:val="0"/>
          <w:marRight w:val="0"/>
          <w:marTop w:val="0"/>
          <w:marBottom w:val="0"/>
          <w:divBdr>
            <w:top w:val="none" w:sz="0" w:space="0" w:color="auto"/>
            <w:left w:val="none" w:sz="0" w:space="0" w:color="auto"/>
            <w:bottom w:val="none" w:sz="0" w:space="0" w:color="auto"/>
            <w:right w:val="none" w:sz="0" w:space="0" w:color="auto"/>
          </w:divBdr>
        </w:div>
        <w:div w:id="340813694">
          <w:marLeft w:val="0"/>
          <w:marRight w:val="0"/>
          <w:marTop w:val="0"/>
          <w:marBottom w:val="0"/>
          <w:divBdr>
            <w:top w:val="none" w:sz="0" w:space="0" w:color="auto"/>
            <w:left w:val="none" w:sz="0" w:space="0" w:color="auto"/>
            <w:bottom w:val="none" w:sz="0" w:space="0" w:color="auto"/>
            <w:right w:val="none" w:sz="0" w:space="0" w:color="auto"/>
          </w:divBdr>
        </w:div>
        <w:div w:id="345985622">
          <w:marLeft w:val="0"/>
          <w:marRight w:val="0"/>
          <w:marTop w:val="0"/>
          <w:marBottom w:val="0"/>
          <w:divBdr>
            <w:top w:val="none" w:sz="0" w:space="0" w:color="auto"/>
            <w:left w:val="none" w:sz="0" w:space="0" w:color="auto"/>
            <w:bottom w:val="none" w:sz="0" w:space="0" w:color="auto"/>
            <w:right w:val="none" w:sz="0" w:space="0" w:color="auto"/>
          </w:divBdr>
        </w:div>
        <w:div w:id="346520591">
          <w:marLeft w:val="0"/>
          <w:marRight w:val="0"/>
          <w:marTop w:val="0"/>
          <w:marBottom w:val="0"/>
          <w:divBdr>
            <w:top w:val="none" w:sz="0" w:space="0" w:color="auto"/>
            <w:left w:val="none" w:sz="0" w:space="0" w:color="auto"/>
            <w:bottom w:val="none" w:sz="0" w:space="0" w:color="auto"/>
            <w:right w:val="none" w:sz="0" w:space="0" w:color="auto"/>
          </w:divBdr>
        </w:div>
        <w:div w:id="349263520">
          <w:marLeft w:val="0"/>
          <w:marRight w:val="0"/>
          <w:marTop w:val="0"/>
          <w:marBottom w:val="0"/>
          <w:divBdr>
            <w:top w:val="none" w:sz="0" w:space="0" w:color="auto"/>
            <w:left w:val="none" w:sz="0" w:space="0" w:color="auto"/>
            <w:bottom w:val="none" w:sz="0" w:space="0" w:color="auto"/>
            <w:right w:val="none" w:sz="0" w:space="0" w:color="auto"/>
          </w:divBdr>
        </w:div>
        <w:div w:id="358504626">
          <w:marLeft w:val="0"/>
          <w:marRight w:val="0"/>
          <w:marTop w:val="0"/>
          <w:marBottom w:val="0"/>
          <w:divBdr>
            <w:top w:val="none" w:sz="0" w:space="0" w:color="auto"/>
            <w:left w:val="none" w:sz="0" w:space="0" w:color="auto"/>
            <w:bottom w:val="none" w:sz="0" w:space="0" w:color="auto"/>
            <w:right w:val="none" w:sz="0" w:space="0" w:color="auto"/>
          </w:divBdr>
        </w:div>
        <w:div w:id="362442063">
          <w:marLeft w:val="0"/>
          <w:marRight w:val="0"/>
          <w:marTop w:val="0"/>
          <w:marBottom w:val="0"/>
          <w:divBdr>
            <w:top w:val="none" w:sz="0" w:space="0" w:color="auto"/>
            <w:left w:val="none" w:sz="0" w:space="0" w:color="auto"/>
            <w:bottom w:val="none" w:sz="0" w:space="0" w:color="auto"/>
            <w:right w:val="none" w:sz="0" w:space="0" w:color="auto"/>
          </w:divBdr>
        </w:div>
        <w:div w:id="367951702">
          <w:marLeft w:val="0"/>
          <w:marRight w:val="0"/>
          <w:marTop w:val="0"/>
          <w:marBottom w:val="0"/>
          <w:divBdr>
            <w:top w:val="none" w:sz="0" w:space="0" w:color="auto"/>
            <w:left w:val="none" w:sz="0" w:space="0" w:color="auto"/>
            <w:bottom w:val="none" w:sz="0" w:space="0" w:color="auto"/>
            <w:right w:val="none" w:sz="0" w:space="0" w:color="auto"/>
          </w:divBdr>
        </w:div>
        <w:div w:id="372536022">
          <w:marLeft w:val="0"/>
          <w:marRight w:val="0"/>
          <w:marTop w:val="0"/>
          <w:marBottom w:val="0"/>
          <w:divBdr>
            <w:top w:val="none" w:sz="0" w:space="0" w:color="auto"/>
            <w:left w:val="none" w:sz="0" w:space="0" w:color="auto"/>
            <w:bottom w:val="none" w:sz="0" w:space="0" w:color="auto"/>
            <w:right w:val="none" w:sz="0" w:space="0" w:color="auto"/>
          </w:divBdr>
        </w:div>
        <w:div w:id="380595953">
          <w:marLeft w:val="0"/>
          <w:marRight w:val="0"/>
          <w:marTop w:val="0"/>
          <w:marBottom w:val="0"/>
          <w:divBdr>
            <w:top w:val="none" w:sz="0" w:space="0" w:color="auto"/>
            <w:left w:val="none" w:sz="0" w:space="0" w:color="auto"/>
            <w:bottom w:val="none" w:sz="0" w:space="0" w:color="auto"/>
            <w:right w:val="none" w:sz="0" w:space="0" w:color="auto"/>
          </w:divBdr>
        </w:div>
        <w:div w:id="385841921">
          <w:marLeft w:val="0"/>
          <w:marRight w:val="0"/>
          <w:marTop w:val="0"/>
          <w:marBottom w:val="0"/>
          <w:divBdr>
            <w:top w:val="none" w:sz="0" w:space="0" w:color="auto"/>
            <w:left w:val="none" w:sz="0" w:space="0" w:color="auto"/>
            <w:bottom w:val="none" w:sz="0" w:space="0" w:color="auto"/>
            <w:right w:val="none" w:sz="0" w:space="0" w:color="auto"/>
          </w:divBdr>
        </w:div>
        <w:div w:id="387921392">
          <w:marLeft w:val="0"/>
          <w:marRight w:val="0"/>
          <w:marTop w:val="0"/>
          <w:marBottom w:val="0"/>
          <w:divBdr>
            <w:top w:val="none" w:sz="0" w:space="0" w:color="auto"/>
            <w:left w:val="none" w:sz="0" w:space="0" w:color="auto"/>
            <w:bottom w:val="none" w:sz="0" w:space="0" w:color="auto"/>
            <w:right w:val="none" w:sz="0" w:space="0" w:color="auto"/>
          </w:divBdr>
        </w:div>
        <w:div w:id="393161360">
          <w:marLeft w:val="0"/>
          <w:marRight w:val="0"/>
          <w:marTop w:val="0"/>
          <w:marBottom w:val="0"/>
          <w:divBdr>
            <w:top w:val="none" w:sz="0" w:space="0" w:color="auto"/>
            <w:left w:val="none" w:sz="0" w:space="0" w:color="auto"/>
            <w:bottom w:val="none" w:sz="0" w:space="0" w:color="auto"/>
            <w:right w:val="none" w:sz="0" w:space="0" w:color="auto"/>
          </w:divBdr>
        </w:div>
        <w:div w:id="394088666">
          <w:marLeft w:val="0"/>
          <w:marRight w:val="0"/>
          <w:marTop w:val="0"/>
          <w:marBottom w:val="0"/>
          <w:divBdr>
            <w:top w:val="none" w:sz="0" w:space="0" w:color="auto"/>
            <w:left w:val="none" w:sz="0" w:space="0" w:color="auto"/>
            <w:bottom w:val="none" w:sz="0" w:space="0" w:color="auto"/>
            <w:right w:val="none" w:sz="0" w:space="0" w:color="auto"/>
          </w:divBdr>
        </w:div>
        <w:div w:id="397241072">
          <w:marLeft w:val="0"/>
          <w:marRight w:val="0"/>
          <w:marTop w:val="0"/>
          <w:marBottom w:val="0"/>
          <w:divBdr>
            <w:top w:val="none" w:sz="0" w:space="0" w:color="auto"/>
            <w:left w:val="none" w:sz="0" w:space="0" w:color="auto"/>
            <w:bottom w:val="none" w:sz="0" w:space="0" w:color="auto"/>
            <w:right w:val="none" w:sz="0" w:space="0" w:color="auto"/>
          </w:divBdr>
        </w:div>
        <w:div w:id="397943784">
          <w:marLeft w:val="0"/>
          <w:marRight w:val="0"/>
          <w:marTop w:val="0"/>
          <w:marBottom w:val="0"/>
          <w:divBdr>
            <w:top w:val="none" w:sz="0" w:space="0" w:color="auto"/>
            <w:left w:val="none" w:sz="0" w:space="0" w:color="auto"/>
            <w:bottom w:val="none" w:sz="0" w:space="0" w:color="auto"/>
            <w:right w:val="none" w:sz="0" w:space="0" w:color="auto"/>
          </w:divBdr>
        </w:div>
        <w:div w:id="420876062">
          <w:marLeft w:val="0"/>
          <w:marRight w:val="0"/>
          <w:marTop w:val="0"/>
          <w:marBottom w:val="0"/>
          <w:divBdr>
            <w:top w:val="none" w:sz="0" w:space="0" w:color="auto"/>
            <w:left w:val="none" w:sz="0" w:space="0" w:color="auto"/>
            <w:bottom w:val="none" w:sz="0" w:space="0" w:color="auto"/>
            <w:right w:val="none" w:sz="0" w:space="0" w:color="auto"/>
          </w:divBdr>
        </w:div>
        <w:div w:id="421684298">
          <w:marLeft w:val="0"/>
          <w:marRight w:val="0"/>
          <w:marTop w:val="0"/>
          <w:marBottom w:val="0"/>
          <w:divBdr>
            <w:top w:val="none" w:sz="0" w:space="0" w:color="auto"/>
            <w:left w:val="none" w:sz="0" w:space="0" w:color="auto"/>
            <w:bottom w:val="none" w:sz="0" w:space="0" w:color="auto"/>
            <w:right w:val="none" w:sz="0" w:space="0" w:color="auto"/>
          </w:divBdr>
        </w:div>
        <w:div w:id="422989706">
          <w:marLeft w:val="0"/>
          <w:marRight w:val="0"/>
          <w:marTop w:val="0"/>
          <w:marBottom w:val="0"/>
          <w:divBdr>
            <w:top w:val="none" w:sz="0" w:space="0" w:color="auto"/>
            <w:left w:val="none" w:sz="0" w:space="0" w:color="auto"/>
            <w:bottom w:val="none" w:sz="0" w:space="0" w:color="auto"/>
            <w:right w:val="none" w:sz="0" w:space="0" w:color="auto"/>
          </w:divBdr>
        </w:div>
        <w:div w:id="434793834">
          <w:marLeft w:val="0"/>
          <w:marRight w:val="0"/>
          <w:marTop w:val="0"/>
          <w:marBottom w:val="0"/>
          <w:divBdr>
            <w:top w:val="none" w:sz="0" w:space="0" w:color="auto"/>
            <w:left w:val="none" w:sz="0" w:space="0" w:color="auto"/>
            <w:bottom w:val="none" w:sz="0" w:space="0" w:color="auto"/>
            <w:right w:val="none" w:sz="0" w:space="0" w:color="auto"/>
          </w:divBdr>
        </w:div>
        <w:div w:id="434902483">
          <w:marLeft w:val="0"/>
          <w:marRight w:val="0"/>
          <w:marTop w:val="0"/>
          <w:marBottom w:val="0"/>
          <w:divBdr>
            <w:top w:val="none" w:sz="0" w:space="0" w:color="auto"/>
            <w:left w:val="none" w:sz="0" w:space="0" w:color="auto"/>
            <w:bottom w:val="none" w:sz="0" w:space="0" w:color="auto"/>
            <w:right w:val="none" w:sz="0" w:space="0" w:color="auto"/>
          </w:divBdr>
        </w:div>
        <w:div w:id="436291741">
          <w:marLeft w:val="0"/>
          <w:marRight w:val="0"/>
          <w:marTop w:val="0"/>
          <w:marBottom w:val="0"/>
          <w:divBdr>
            <w:top w:val="none" w:sz="0" w:space="0" w:color="auto"/>
            <w:left w:val="none" w:sz="0" w:space="0" w:color="auto"/>
            <w:bottom w:val="none" w:sz="0" w:space="0" w:color="auto"/>
            <w:right w:val="none" w:sz="0" w:space="0" w:color="auto"/>
          </w:divBdr>
        </w:div>
        <w:div w:id="438254238">
          <w:marLeft w:val="0"/>
          <w:marRight w:val="0"/>
          <w:marTop w:val="0"/>
          <w:marBottom w:val="0"/>
          <w:divBdr>
            <w:top w:val="none" w:sz="0" w:space="0" w:color="auto"/>
            <w:left w:val="none" w:sz="0" w:space="0" w:color="auto"/>
            <w:bottom w:val="none" w:sz="0" w:space="0" w:color="auto"/>
            <w:right w:val="none" w:sz="0" w:space="0" w:color="auto"/>
          </w:divBdr>
        </w:div>
        <w:div w:id="451824828">
          <w:marLeft w:val="0"/>
          <w:marRight w:val="0"/>
          <w:marTop w:val="0"/>
          <w:marBottom w:val="0"/>
          <w:divBdr>
            <w:top w:val="none" w:sz="0" w:space="0" w:color="auto"/>
            <w:left w:val="none" w:sz="0" w:space="0" w:color="auto"/>
            <w:bottom w:val="none" w:sz="0" w:space="0" w:color="auto"/>
            <w:right w:val="none" w:sz="0" w:space="0" w:color="auto"/>
          </w:divBdr>
        </w:div>
        <w:div w:id="455568277">
          <w:marLeft w:val="0"/>
          <w:marRight w:val="0"/>
          <w:marTop w:val="0"/>
          <w:marBottom w:val="0"/>
          <w:divBdr>
            <w:top w:val="none" w:sz="0" w:space="0" w:color="auto"/>
            <w:left w:val="none" w:sz="0" w:space="0" w:color="auto"/>
            <w:bottom w:val="none" w:sz="0" w:space="0" w:color="auto"/>
            <w:right w:val="none" w:sz="0" w:space="0" w:color="auto"/>
          </w:divBdr>
        </w:div>
        <w:div w:id="480124253">
          <w:marLeft w:val="0"/>
          <w:marRight w:val="0"/>
          <w:marTop w:val="0"/>
          <w:marBottom w:val="0"/>
          <w:divBdr>
            <w:top w:val="none" w:sz="0" w:space="0" w:color="auto"/>
            <w:left w:val="none" w:sz="0" w:space="0" w:color="auto"/>
            <w:bottom w:val="none" w:sz="0" w:space="0" w:color="auto"/>
            <w:right w:val="none" w:sz="0" w:space="0" w:color="auto"/>
          </w:divBdr>
        </w:div>
        <w:div w:id="480200432">
          <w:marLeft w:val="0"/>
          <w:marRight w:val="0"/>
          <w:marTop w:val="0"/>
          <w:marBottom w:val="0"/>
          <w:divBdr>
            <w:top w:val="none" w:sz="0" w:space="0" w:color="auto"/>
            <w:left w:val="none" w:sz="0" w:space="0" w:color="auto"/>
            <w:bottom w:val="none" w:sz="0" w:space="0" w:color="auto"/>
            <w:right w:val="none" w:sz="0" w:space="0" w:color="auto"/>
          </w:divBdr>
        </w:div>
        <w:div w:id="487136709">
          <w:marLeft w:val="0"/>
          <w:marRight w:val="0"/>
          <w:marTop w:val="0"/>
          <w:marBottom w:val="0"/>
          <w:divBdr>
            <w:top w:val="none" w:sz="0" w:space="0" w:color="auto"/>
            <w:left w:val="none" w:sz="0" w:space="0" w:color="auto"/>
            <w:bottom w:val="none" w:sz="0" w:space="0" w:color="auto"/>
            <w:right w:val="none" w:sz="0" w:space="0" w:color="auto"/>
          </w:divBdr>
        </w:div>
        <w:div w:id="492136904">
          <w:marLeft w:val="0"/>
          <w:marRight w:val="0"/>
          <w:marTop w:val="0"/>
          <w:marBottom w:val="0"/>
          <w:divBdr>
            <w:top w:val="none" w:sz="0" w:space="0" w:color="auto"/>
            <w:left w:val="none" w:sz="0" w:space="0" w:color="auto"/>
            <w:bottom w:val="none" w:sz="0" w:space="0" w:color="auto"/>
            <w:right w:val="none" w:sz="0" w:space="0" w:color="auto"/>
          </w:divBdr>
        </w:div>
        <w:div w:id="514419506">
          <w:marLeft w:val="0"/>
          <w:marRight w:val="0"/>
          <w:marTop w:val="0"/>
          <w:marBottom w:val="0"/>
          <w:divBdr>
            <w:top w:val="none" w:sz="0" w:space="0" w:color="auto"/>
            <w:left w:val="none" w:sz="0" w:space="0" w:color="auto"/>
            <w:bottom w:val="none" w:sz="0" w:space="0" w:color="auto"/>
            <w:right w:val="none" w:sz="0" w:space="0" w:color="auto"/>
          </w:divBdr>
        </w:div>
        <w:div w:id="514658034">
          <w:marLeft w:val="0"/>
          <w:marRight w:val="0"/>
          <w:marTop w:val="0"/>
          <w:marBottom w:val="0"/>
          <w:divBdr>
            <w:top w:val="none" w:sz="0" w:space="0" w:color="auto"/>
            <w:left w:val="none" w:sz="0" w:space="0" w:color="auto"/>
            <w:bottom w:val="none" w:sz="0" w:space="0" w:color="auto"/>
            <w:right w:val="none" w:sz="0" w:space="0" w:color="auto"/>
          </w:divBdr>
        </w:div>
        <w:div w:id="520751900">
          <w:marLeft w:val="0"/>
          <w:marRight w:val="0"/>
          <w:marTop w:val="0"/>
          <w:marBottom w:val="0"/>
          <w:divBdr>
            <w:top w:val="none" w:sz="0" w:space="0" w:color="auto"/>
            <w:left w:val="none" w:sz="0" w:space="0" w:color="auto"/>
            <w:bottom w:val="none" w:sz="0" w:space="0" w:color="auto"/>
            <w:right w:val="none" w:sz="0" w:space="0" w:color="auto"/>
          </w:divBdr>
        </w:div>
        <w:div w:id="525598835">
          <w:marLeft w:val="0"/>
          <w:marRight w:val="0"/>
          <w:marTop w:val="0"/>
          <w:marBottom w:val="0"/>
          <w:divBdr>
            <w:top w:val="none" w:sz="0" w:space="0" w:color="auto"/>
            <w:left w:val="none" w:sz="0" w:space="0" w:color="auto"/>
            <w:bottom w:val="none" w:sz="0" w:space="0" w:color="auto"/>
            <w:right w:val="none" w:sz="0" w:space="0" w:color="auto"/>
          </w:divBdr>
        </w:div>
        <w:div w:id="534005389">
          <w:marLeft w:val="0"/>
          <w:marRight w:val="0"/>
          <w:marTop w:val="0"/>
          <w:marBottom w:val="0"/>
          <w:divBdr>
            <w:top w:val="none" w:sz="0" w:space="0" w:color="auto"/>
            <w:left w:val="none" w:sz="0" w:space="0" w:color="auto"/>
            <w:bottom w:val="none" w:sz="0" w:space="0" w:color="auto"/>
            <w:right w:val="none" w:sz="0" w:space="0" w:color="auto"/>
          </w:divBdr>
        </w:div>
        <w:div w:id="535194355">
          <w:marLeft w:val="0"/>
          <w:marRight w:val="0"/>
          <w:marTop w:val="0"/>
          <w:marBottom w:val="0"/>
          <w:divBdr>
            <w:top w:val="none" w:sz="0" w:space="0" w:color="auto"/>
            <w:left w:val="none" w:sz="0" w:space="0" w:color="auto"/>
            <w:bottom w:val="none" w:sz="0" w:space="0" w:color="auto"/>
            <w:right w:val="none" w:sz="0" w:space="0" w:color="auto"/>
          </w:divBdr>
        </w:div>
        <w:div w:id="541748243">
          <w:marLeft w:val="0"/>
          <w:marRight w:val="0"/>
          <w:marTop w:val="0"/>
          <w:marBottom w:val="0"/>
          <w:divBdr>
            <w:top w:val="none" w:sz="0" w:space="0" w:color="auto"/>
            <w:left w:val="none" w:sz="0" w:space="0" w:color="auto"/>
            <w:bottom w:val="none" w:sz="0" w:space="0" w:color="auto"/>
            <w:right w:val="none" w:sz="0" w:space="0" w:color="auto"/>
          </w:divBdr>
        </w:div>
        <w:div w:id="545219629">
          <w:marLeft w:val="0"/>
          <w:marRight w:val="0"/>
          <w:marTop w:val="0"/>
          <w:marBottom w:val="0"/>
          <w:divBdr>
            <w:top w:val="none" w:sz="0" w:space="0" w:color="auto"/>
            <w:left w:val="none" w:sz="0" w:space="0" w:color="auto"/>
            <w:bottom w:val="none" w:sz="0" w:space="0" w:color="auto"/>
            <w:right w:val="none" w:sz="0" w:space="0" w:color="auto"/>
          </w:divBdr>
        </w:div>
        <w:div w:id="547229703">
          <w:marLeft w:val="0"/>
          <w:marRight w:val="0"/>
          <w:marTop w:val="0"/>
          <w:marBottom w:val="0"/>
          <w:divBdr>
            <w:top w:val="none" w:sz="0" w:space="0" w:color="auto"/>
            <w:left w:val="none" w:sz="0" w:space="0" w:color="auto"/>
            <w:bottom w:val="none" w:sz="0" w:space="0" w:color="auto"/>
            <w:right w:val="none" w:sz="0" w:space="0" w:color="auto"/>
          </w:divBdr>
        </w:div>
        <w:div w:id="552885092">
          <w:marLeft w:val="0"/>
          <w:marRight w:val="0"/>
          <w:marTop w:val="0"/>
          <w:marBottom w:val="0"/>
          <w:divBdr>
            <w:top w:val="none" w:sz="0" w:space="0" w:color="auto"/>
            <w:left w:val="none" w:sz="0" w:space="0" w:color="auto"/>
            <w:bottom w:val="none" w:sz="0" w:space="0" w:color="auto"/>
            <w:right w:val="none" w:sz="0" w:space="0" w:color="auto"/>
          </w:divBdr>
        </w:div>
        <w:div w:id="558514218">
          <w:marLeft w:val="0"/>
          <w:marRight w:val="0"/>
          <w:marTop w:val="0"/>
          <w:marBottom w:val="0"/>
          <w:divBdr>
            <w:top w:val="none" w:sz="0" w:space="0" w:color="auto"/>
            <w:left w:val="none" w:sz="0" w:space="0" w:color="auto"/>
            <w:bottom w:val="none" w:sz="0" w:space="0" w:color="auto"/>
            <w:right w:val="none" w:sz="0" w:space="0" w:color="auto"/>
          </w:divBdr>
        </w:div>
        <w:div w:id="559944701">
          <w:marLeft w:val="0"/>
          <w:marRight w:val="0"/>
          <w:marTop w:val="0"/>
          <w:marBottom w:val="0"/>
          <w:divBdr>
            <w:top w:val="none" w:sz="0" w:space="0" w:color="auto"/>
            <w:left w:val="none" w:sz="0" w:space="0" w:color="auto"/>
            <w:bottom w:val="none" w:sz="0" w:space="0" w:color="auto"/>
            <w:right w:val="none" w:sz="0" w:space="0" w:color="auto"/>
          </w:divBdr>
        </w:div>
        <w:div w:id="560948149">
          <w:marLeft w:val="0"/>
          <w:marRight w:val="0"/>
          <w:marTop w:val="0"/>
          <w:marBottom w:val="0"/>
          <w:divBdr>
            <w:top w:val="none" w:sz="0" w:space="0" w:color="auto"/>
            <w:left w:val="none" w:sz="0" w:space="0" w:color="auto"/>
            <w:bottom w:val="none" w:sz="0" w:space="0" w:color="auto"/>
            <w:right w:val="none" w:sz="0" w:space="0" w:color="auto"/>
          </w:divBdr>
        </w:div>
        <w:div w:id="567158061">
          <w:marLeft w:val="0"/>
          <w:marRight w:val="0"/>
          <w:marTop w:val="0"/>
          <w:marBottom w:val="0"/>
          <w:divBdr>
            <w:top w:val="none" w:sz="0" w:space="0" w:color="auto"/>
            <w:left w:val="none" w:sz="0" w:space="0" w:color="auto"/>
            <w:bottom w:val="none" w:sz="0" w:space="0" w:color="auto"/>
            <w:right w:val="none" w:sz="0" w:space="0" w:color="auto"/>
          </w:divBdr>
        </w:div>
        <w:div w:id="573707603">
          <w:marLeft w:val="0"/>
          <w:marRight w:val="0"/>
          <w:marTop w:val="0"/>
          <w:marBottom w:val="0"/>
          <w:divBdr>
            <w:top w:val="none" w:sz="0" w:space="0" w:color="auto"/>
            <w:left w:val="none" w:sz="0" w:space="0" w:color="auto"/>
            <w:bottom w:val="none" w:sz="0" w:space="0" w:color="auto"/>
            <w:right w:val="none" w:sz="0" w:space="0" w:color="auto"/>
          </w:divBdr>
        </w:div>
        <w:div w:id="596794823">
          <w:marLeft w:val="0"/>
          <w:marRight w:val="0"/>
          <w:marTop w:val="0"/>
          <w:marBottom w:val="0"/>
          <w:divBdr>
            <w:top w:val="none" w:sz="0" w:space="0" w:color="auto"/>
            <w:left w:val="none" w:sz="0" w:space="0" w:color="auto"/>
            <w:bottom w:val="none" w:sz="0" w:space="0" w:color="auto"/>
            <w:right w:val="none" w:sz="0" w:space="0" w:color="auto"/>
          </w:divBdr>
        </w:div>
        <w:div w:id="603660146">
          <w:marLeft w:val="0"/>
          <w:marRight w:val="0"/>
          <w:marTop w:val="0"/>
          <w:marBottom w:val="0"/>
          <w:divBdr>
            <w:top w:val="none" w:sz="0" w:space="0" w:color="auto"/>
            <w:left w:val="none" w:sz="0" w:space="0" w:color="auto"/>
            <w:bottom w:val="none" w:sz="0" w:space="0" w:color="auto"/>
            <w:right w:val="none" w:sz="0" w:space="0" w:color="auto"/>
          </w:divBdr>
        </w:div>
        <w:div w:id="603876954">
          <w:marLeft w:val="0"/>
          <w:marRight w:val="0"/>
          <w:marTop w:val="0"/>
          <w:marBottom w:val="0"/>
          <w:divBdr>
            <w:top w:val="none" w:sz="0" w:space="0" w:color="auto"/>
            <w:left w:val="none" w:sz="0" w:space="0" w:color="auto"/>
            <w:bottom w:val="none" w:sz="0" w:space="0" w:color="auto"/>
            <w:right w:val="none" w:sz="0" w:space="0" w:color="auto"/>
          </w:divBdr>
        </w:div>
        <w:div w:id="603880768">
          <w:marLeft w:val="0"/>
          <w:marRight w:val="0"/>
          <w:marTop w:val="0"/>
          <w:marBottom w:val="0"/>
          <w:divBdr>
            <w:top w:val="none" w:sz="0" w:space="0" w:color="auto"/>
            <w:left w:val="none" w:sz="0" w:space="0" w:color="auto"/>
            <w:bottom w:val="none" w:sz="0" w:space="0" w:color="auto"/>
            <w:right w:val="none" w:sz="0" w:space="0" w:color="auto"/>
          </w:divBdr>
        </w:div>
        <w:div w:id="610358126">
          <w:marLeft w:val="0"/>
          <w:marRight w:val="0"/>
          <w:marTop w:val="0"/>
          <w:marBottom w:val="0"/>
          <w:divBdr>
            <w:top w:val="none" w:sz="0" w:space="0" w:color="auto"/>
            <w:left w:val="none" w:sz="0" w:space="0" w:color="auto"/>
            <w:bottom w:val="none" w:sz="0" w:space="0" w:color="auto"/>
            <w:right w:val="none" w:sz="0" w:space="0" w:color="auto"/>
          </w:divBdr>
        </w:div>
        <w:div w:id="625963501">
          <w:marLeft w:val="0"/>
          <w:marRight w:val="0"/>
          <w:marTop w:val="0"/>
          <w:marBottom w:val="0"/>
          <w:divBdr>
            <w:top w:val="none" w:sz="0" w:space="0" w:color="auto"/>
            <w:left w:val="none" w:sz="0" w:space="0" w:color="auto"/>
            <w:bottom w:val="none" w:sz="0" w:space="0" w:color="auto"/>
            <w:right w:val="none" w:sz="0" w:space="0" w:color="auto"/>
          </w:divBdr>
        </w:div>
        <w:div w:id="632446455">
          <w:marLeft w:val="0"/>
          <w:marRight w:val="0"/>
          <w:marTop w:val="0"/>
          <w:marBottom w:val="0"/>
          <w:divBdr>
            <w:top w:val="none" w:sz="0" w:space="0" w:color="auto"/>
            <w:left w:val="none" w:sz="0" w:space="0" w:color="auto"/>
            <w:bottom w:val="none" w:sz="0" w:space="0" w:color="auto"/>
            <w:right w:val="none" w:sz="0" w:space="0" w:color="auto"/>
          </w:divBdr>
        </w:div>
        <w:div w:id="641614107">
          <w:marLeft w:val="0"/>
          <w:marRight w:val="0"/>
          <w:marTop w:val="0"/>
          <w:marBottom w:val="0"/>
          <w:divBdr>
            <w:top w:val="none" w:sz="0" w:space="0" w:color="auto"/>
            <w:left w:val="none" w:sz="0" w:space="0" w:color="auto"/>
            <w:bottom w:val="none" w:sz="0" w:space="0" w:color="auto"/>
            <w:right w:val="none" w:sz="0" w:space="0" w:color="auto"/>
          </w:divBdr>
        </w:div>
        <w:div w:id="645745611">
          <w:marLeft w:val="0"/>
          <w:marRight w:val="0"/>
          <w:marTop w:val="0"/>
          <w:marBottom w:val="0"/>
          <w:divBdr>
            <w:top w:val="none" w:sz="0" w:space="0" w:color="auto"/>
            <w:left w:val="none" w:sz="0" w:space="0" w:color="auto"/>
            <w:bottom w:val="none" w:sz="0" w:space="0" w:color="auto"/>
            <w:right w:val="none" w:sz="0" w:space="0" w:color="auto"/>
          </w:divBdr>
        </w:div>
        <w:div w:id="648750422">
          <w:marLeft w:val="0"/>
          <w:marRight w:val="0"/>
          <w:marTop w:val="0"/>
          <w:marBottom w:val="0"/>
          <w:divBdr>
            <w:top w:val="none" w:sz="0" w:space="0" w:color="auto"/>
            <w:left w:val="none" w:sz="0" w:space="0" w:color="auto"/>
            <w:bottom w:val="none" w:sz="0" w:space="0" w:color="auto"/>
            <w:right w:val="none" w:sz="0" w:space="0" w:color="auto"/>
          </w:divBdr>
        </w:div>
        <w:div w:id="653610389">
          <w:marLeft w:val="0"/>
          <w:marRight w:val="0"/>
          <w:marTop w:val="0"/>
          <w:marBottom w:val="0"/>
          <w:divBdr>
            <w:top w:val="none" w:sz="0" w:space="0" w:color="auto"/>
            <w:left w:val="none" w:sz="0" w:space="0" w:color="auto"/>
            <w:bottom w:val="none" w:sz="0" w:space="0" w:color="auto"/>
            <w:right w:val="none" w:sz="0" w:space="0" w:color="auto"/>
          </w:divBdr>
        </w:div>
        <w:div w:id="672804481">
          <w:marLeft w:val="0"/>
          <w:marRight w:val="0"/>
          <w:marTop w:val="0"/>
          <w:marBottom w:val="0"/>
          <w:divBdr>
            <w:top w:val="none" w:sz="0" w:space="0" w:color="auto"/>
            <w:left w:val="none" w:sz="0" w:space="0" w:color="auto"/>
            <w:bottom w:val="none" w:sz="0" w:space="0" w:color="auto"/>
            <w:right w:val="none" w:sz="0" w:space="0" w:color="auto"/>
          </w:divBdr>
        </w:div>
        <w:div w:id="672806598">
          <w:marLeft w:val="0"/>
          <w:marRight w:val="0"/>
          <w:marTop w:val="0"/>
          <w:marBottom w:val="0"/>
          <w:divBdr>
            <w:top w:val="none" w:sz="0" w:space="0" w:color="auto"/>
            <w:left w:val="none" w:sz="0" w:space="0" w:color="auto"/>
            <w:bottom w:val="none" w:sz="0" w:space="0" w:color="auto"/>
            <w:right w:val="none" w:sz="0" w:space="0" w:color="auto"/>
          </w:divBdr>
        </w:div>
        <w:div w:id="680591794">
          <w:marLeft w:val="0"/>
          <w:marRight w:val="0"/>
          <w:marTop w:val="0"/>
          <w:marBottom w:val="0"/>
          <w:divBdr>
            <w:top w:val="none" w:sz="0" w:space="0" w:color="auto"/>
            <w:left w:val="none" w:sz="0" w:space="0" w:color="auto"/>
            <w:bottom w:val="none" w:sz="0" w:space="0" w:color="auto"/>
            <w:right w:val="none" w:sz="0" w:space="0" w:color="auto"/>
          </w:divBdr>
        </w:div>
        <w:div w:id="684597456">
          <w:marLeft w:val="0"/>
          <w:marRight w:val="0"/>
          <w:marTop w:val="0"/>
          <w:marBottom w:val="0"/>
          <w:divBdr>
            <w:top w:val="none" w:sz="0" w:space="0" w:color="auto"/>
            <w:left w:val="none" w:sz="0" w:space="0" w:color="auto"/>
            <w:bottom w:val="none" w:sz="0" w:space="0" w:color="auto"/>
            <w:right w:val="none" w:sz="0" w:space="0" w:color="auto"/>
          </w:divBdr>
        </w:div>
        <w:div w:id="685254397">
          <w:marLeft w:val="0"/>
          <w:marRight w:val="0"/>
          <w:marTop w:val="0"/>
          <w:marBottom w:val="0"/>
          <w:divBdr>
            <w:top w:val="none" w:sz="0" w:space="0" w:color="auto"/>
            <w:left w:val="none" w:sz="0" w:space="0" w:color="auto"/>
            <w:bottom w:val="none" w:sz="0" w:space="0" w:color="auto"/>
            <w:right w:val="none" w:sz="0" w:space="0" w:color="auto"/>
          </w:divBdr>
        </w:div>
        <w:div w:id="687488053">
          <w:marLeft w:val="0"/>
          <w:marRight w:val="0"/>
          <w:marTop w:val="0"/>
          <w:marBottom w:val="0"/>
          <w:divBdr>
            <w:top w:val="none" w:sz="0" w:space="0" w:color="auto"/>
            <w:left w:val="none" w:sz="0" w:space="0" w:color="auto"/>
            <w:bottom w:val="none" w:sz="0" w:space="0" w:color="auto"/>
            <w:right w:val="none" w:sz="0" w:space="0" w:color="auto"/>
          </w:divBdr>
        </w:div>
        <w:div w:id="687802693">
          <w:marLeft w:val="0"/>
          <w:marRight w:val="0"/>
          <w:marTop w:val="0"/>
          <w:marBottom w:val="0"/>
          <w:divBdr>
            <w:top w:val="none" w:sz="0" w:space="0" w:color="auto"/>
            <w:left w:val="none" w:sz="0" w:space="0" w:color="auto"/>
            <w:bottom w:val="none" w:sz="0" w:space="0" w:color="auto"/>
            <w:right w:val="none" w:sz="0" w:space="0" w:color="auto"/>
          </w:divBdr>
        </w:div>
        <w:div w:id="693578175">
          <w:marLeft w:val="0"/>
          <w:marRight w:val="0"/>
          <w:marTop w:val="0"/>
          <w:marBottom w:val="0"/>
          <w:divBdr>
            <w:top w:val="none" w:sz="0" w:space="0" w:color="auto"/>
            <w:left w:val="none" w:sz="0" w:space="0" w:color="auto"/>
            <w:bottom w:val="none" w:sz="0" w:space="0" w:color="auto"/>
            <w:right w:val="none" w:sz="0" w:space="0" w:color="auto"/>
          </w:divBdr>
        </w:div>
        <w:div w:id="694310531">
          <w:marLeft w:val="0"/>
          <w:marRight w:val="0"/>
          <w:marTop w:val="0"/>
          <w:marBottom w:val="0"/>
          <w:divBdr>
            <w:top w:val="none" w:sz="0" w:space="0" w:color="auto"/>
            <w:left w:val="none" w:sz="0" w:space="0" w:color="auto"/>
            <w:bottom w:val="none" w:sz="0" w:space="0" w:color="auto"/>
            <w:right w:val="none" w:sz="0" w:space="0" w:color="auto"/>
          </w:divBdr>
        </w:div>
        <w:div w:id="697974451">
          <w:marLeft w:val="0"/>
          <w:marRight w:val="0"/>
          <w:marTop w:val="0"/>
          <w:marBottom w:val="0"/>
          <w:divBdr>
            <w:top w:val="none" w:sz="0" w:space="0" w:color="auto"/>
            <w:left w:val="none" w:sz="0" w:space="0" w:color="auto"/>
            <w:bottom w:val="none" w:sz="0" w:space="0" w:color="auto"/>
            <w:right w:val="none" w:sz="0" w:space="0" w:color="auto"/>
          </w:divBdr>
        </w:div>
        <w:div w:id="708185131">
          <w:marLeft w:val="0"/>
          <w:marRight w:val="0"/>
          <w:marTop w:val="0"/>
          <w:marBottom w:val="0"/>
          <w:divBdr>
            <w:top w:val="none" w:sz="0" w:space="0" w:color="auto"/>
            <w:left w:val="none" w:sz="0" w:space="0" w:color="auto"/>
            <w:bottom w:val="none" w:sz="0" w:space="0" w:color="auto"/>
            <w:right w:val="none" w:sz="0" w:space="0" w:color="auto"/>
          </w:divBdr>
        </w:div>
        <w:div w:id="714042060">
          <w:marLeft w:val="0"/>
          <w:marRight w:val="0"/>
          <w:marTop w:val="0"/>
          <w:marBottom w:val="0"/>
          <w:divBdr>
            <w:top w:val="none" w:sz="0" w:space="0" w:color="auto"/>
            <w:left w:val="none" w:sz="0" w:space="0" w:color="auto"/>
            <w:bottom w:val="none" w:sz="0" w:space="0" w:color="auto"/>
            <w:right w:val="none" w:sz="0" w:space="0" w:color="auto"/>
          </w:divBdr>
        </w:div>
        <w:div w:id="715396511">
          <w:marLeft w:val="0"/>
          <w:marRight w:val="0"/>
          <w:marTop w:val="0"/>
          <w:marBottom w:val="0"/>
          <w:divBdr>
            <w:top w:val="none" w:sz="0" w:space="0" w:color="auto"/>
            <w:left w:val="none" w:sz="0" w:space="0" w:color="auto"/>
            <w:bottom w:val="none" w:sz="0" w:space="0" w:color="auto"/>
            <w:right w:val="none" w:sz="0" w:space="0" w:color="auto"/>
          </w:divBdr>
        </w:div>
        <w:div w:id="723527013">
          <w:marLeft w:val="0"/>
          <w:marRight w:val="0"/>
          <w:marTop w:val="0"/>
          <w:marBottom w:val="0"/>
          <w:divBdr>
            <w:top w:val="none" w:sz="0" w:space="0" w:color="auto"/>
            <w:left w:val="none" w:sz="0" w:space="0" w:color="auto"/>
            <w:bottom w:val="none" w:sz="0" w:space="0" w:color="auto"/>
            <w:right w:val="none" w:sz="0" w:space="0" w:color="auto"/>
          </w:divBdr>
        </w:div>
        <w:div w:id="724062210">
          <w:marLeft w:val="0"/>
          <w:marRight w:val="0"/>
          <w:marTop w:val="0"/>
          <w:marBottom w:val="0"/>
          <w:divBdr>
            <w:top w:val="none" w:sz="0" w:space="0" w:color="auto"/>
            <w:left w:val="none" w:sz="0" w:space="0" w:color="auto"/>
            <w:bottom w:val="none" w:sz="0" w:space="0" w:color="auto"/>
            <w:right w:val="none" w:sz="0" w:space="0" w:color="auto"/>
          </w:divBdr>
        </w:div>
        <w:div w:id="727143348">
          <w:marLeft w:val="0"/>
          <w:marRight w:val="0"/>
          <w:marTop w:val="0"/>
          <w:marBottom w:val="0"/>
          <w:divBdr>
            <w:top w:val="none" w:sz="0" w:space="0" w:color="auto"/>
            <w:left w:val="none" w:sz="0" w:space="0" w:color="auto"/>
            <w:bottom w:val="none" w:sz="0" w:space="0" w:color="auto"/>
            <w:right w:val="none" w:sz="0" w:space="0" w:color="auto"/>
          </w:divBdr>
        </w:div>
        <w:div w:id="730271077">
          <w:marLeft w:val="0"/>
          <w:marRight w:val="0"/>
          <w:marTop w:val="0"/>
          <w:marBottom w:val="0"/>
          <w:divBdr>
            <w:top w:val="none" w:sz="0" w:space="0" w:color="auto"/>
            <w:left w:val="none" w:sz="0" w:space="0" w:color="auto"/>
            <w:bottom w:val="none" w:sz="0" w:space="0" w:color="auto"/>
            <w:right w:val="none" w:sz="0" w:space="0" w:color="auto"/>
          </w:divBdr>
        </w:div>
        <w:div w:id="741757417">
          <w:marLeft w:val="0"/>
          <w:marRight w:val="0"/>
          <w:marTop w:val="0"/>
          <w:marBottom w:val="0"/>
          <w:divBdr>
            <w:top w:val="none" w:sz="0" w:space="0" w:color="auto"/>
            <w:left w:val="none" w:sz="0" w:space="0" w:color="auto"/>
            <w:bottom w:val="none" w:sz="0" w:space="0" w:color="auto"/>
            <w:right w:val="none" w:sz="0" w:space="0" w:color="auto"/>
          </w:divBdr>
        </w:div>
        <w:div w:id="745034392">
          <w:marLeft w:val="0"/>
          <w:marRight w:val="0"/>
          <w:marTop w:val="0"/>
          <w:marBottom w:val="0"/>
          <w:divBdr>
            <w:top w:val="none" w:sz="0" w:space="0" w:color="auto"/>
            <w:left w:val="none" w:sz="0" w:space="0" w:color="auto"/>
            <w:bottom w:val="none" w:sz="0" w:space="0" w:color="auto"/>
            <w:right w:val="none" w:sz="0" w:space="0" w:color="auto"/>
          </w:divBdr>
        </w:div>
        <w:div w:id="746074842">
          <w:marLeft w:val="0"/>
          <w:marRight w:val="0"/>
          <w:marTop w:val="0"/>
          <w:marBottom w:val="0"/>
          <w:divBdr>
            <w:top w:val="none" w:sz="0" w:space="0" w:color="auto"/>
            <w:left w:val="none" w:sz="0" w:space="0" w:color="auto"/>
            <w:bottom w:val="none" w:sz="0" w:space="0" w:color="auto"/>
            <w:right w:val="none" w:sz="0" w:space="0" w:color="auto"/>
          </w:divBdr>
        </w:div>
        <w:div w:id="750666424">
          <w:marLeft w:val="0"/>
          <w:marRight w:val="0"/>
          <w:marTop w:val="0"/>
          <w:marBottom w:val="0"/>
          <w:divBdr>
            <w:top w:val="none" w:sz="0" w:space="0" w:color="auto"/>
            <w:left w:val="none" w:sz="0" w:space="0" w:color="auto"/>
            <w:bottom w:val="none" w:sz="0" w:space="0" w:color="auto"/>
            <w:right w:val="none" w:sz="0" w:space="0" w:color="auto"/>
          </w:divBdr>
        </w:div>
        <w:div w:id="751241206">
          <w:marLeft w:val="0"/>
          <w:marRight w:val="0"/>
          <w:marTop w:val="0"/>
          <w:marBottom w:val="0"/>
          <w:divBdr>
            <w:top w:val="none" w:sz="0" w:space="0" w:color="auto"/>
            <w:left w:val="none" w:sz="0" w:space="0" w:color="auto"/>
            <w:bottom w:val="none" w:sz="0" w:space="0" w:color="auto"/>
            <w:right w:val="none" w:sz="0" w:space="0" w:color="auto"/>
          </w:divBdr>
        </w:div>
        <w:div w:id="764770792">
          <w:marLeft w:val="0"/>
          <w:marRight w:val="0"/>
          <w:marTop w:val="0"/>
          <w:marBottom w:val="0"/>
          <w:divBdr>
            <w:top w:val="none" w:sz="0" w:space="0" w:color="auto"/>
            <w:left w:val="none" w:sz="0" w:space="0" w:color="auto"/>
            <w:bottom w:val="none" w:sz="0" w:space="0" w:color="auto"/>
            <w:right w:val="none" w:sz="0" w:space="0" w:color="auto"/>
          </w:divBdr>
        </w:div>
        <w:div w:id="767040747">
          <w:marLeft w:val="0"/>
          <w:marRight w:val="0"/>
          <w:marTop w:val="0"/>
          <w:marBottom w:val="0"/>
          <w:divBdr>
            <w:top w:val="none" w:sz="0" w:space="0" w:color="auto"/>
            <w:left w:val="none" w:sz="0" w:space="0" w:color="auto"/>
            <w:bottom w:val="none" w:sz="0" w:space="0" w:color="auto"/>
            <w:right w:val="none" w:sz="0" w:space="0" w:color="auto"/>
          </w:divBdr>
        </w:div>
        <w:div w:id="777725896">
          <w:marLeft w:val="0"/>
          <w:marRight w:val="0"/>
          <w:marTop w:val="0"/>
          <w:marBottom w:val="0"/>
          <w:divBdr>
            <w:top w:val="none" w:sz="0" w:space="0" w:color="auto"/>
            <w:left w:val="none" w:sz="0" w:space="0" w:color="auto"/>
            <w:bottom w:val="none" w:sz="0" w:space="0" w:color="auto"/>
            <w:right w:val="none" w:sz="0" w:space="0" w:color="auto"/>
          </w:divBdr>
        </w:div>
        <w:div w:id="788359063">
          <w:marLeft w:val="0"/>
          <w:marRight w:val="0"/>
          <w:marTop w:val="0"/>
          <w:marBottom w:val="0"/>
          <w:divBdr>
            <w:top w:val="none" w:sz="0" w:space="0" w:color="auto"/>
            <w:left w:val="none" w:sz="0" w:space="0" w:color="auto"/>
            <w:bottom w:val="none" w:sz="0" w:space="0" w:color="auto"/>
            <w:right w:val="none" w:sz="0" w:space="0" w:color="auto"/>
          </w:divBdr>
        </w:div>
        <w:div w:id="793333828">
          <w:marLeft w:val="0"/>
          <w:marRight w:val="0"/>
          <w:marTop w:val="0"/>
          <w:marBottom w:val="0"/>
          <w:divBdr>
            <w:top w:val="none" w:sz="0" w:space="0" w:color="auto"/>
            <w:left w:val="none" w:sz="0" w:space="0" w:color="auto"/>
            <w:bottom w:val="none" w:sz="0" w:space="0" w:color="auto"/>
            <w:right w:val="none" w:sz="0" w:space="0" w:color="auto"/>
          </w:divBdr>
        </w:div>
        <w:div w:id="803541939">
          <w:marLeft w:val="0"/>
          <w:marRight w:val="0"/>
          <w:marTop w:val="0"/>
          <w:marBottom w:val="0"/>
          <w:divBdr>
            <w:top w:val="none" w:sz="0" w:space="0" w:color="auto"/>
            <w:left w:val="none" w:sz="0" w:space="0" w:color="auto"/>
            <w:bottom w:val="none" w:sz="0" w:space="0" w:color="auto"/>
            <w:right w:val="none" w:sz="0" w:space="0" w:color="auto"/>
          </w:divBdr>
        </w:div>
        <w:div w:id="804199801">
          <w:marLeft w:val="0"/>
          <w:marRight w:val="0"/>
          <w:marTop w:val="0"/>
          <w:marBottom w:val="0"/>
          <w:divBdr>
            <w:top w:val="none" w:sz="0" w:space="0" w:color="auto"/>
            <w:left w:val="none" w:sz="0" w:space="0" w:color="auto"/>
            <w:bottom w:val="none" w:sz="0" w:space="0" w:color="auto"/>
            <w:right w:val="none" w:sz="0" w:space="0" w:color="auto"/>
          </w:divBdr>
        </w:div>
        <w:div w:id="807556915">
          <w:marLeft w:val="0"/>
          <w:marRight w:val="0"/>
          <w:marTop w:val="0"/>
          <w:marBottom w:val="0"/>
          <w:divBdr>
            <w:top w:val="none" w:sz="0" w:space="0" w:color="auto"/>
            <w:left w:val="none" w:sz="0" w:space="0" w:color="auto"/>
            <w:bottom w:val="none" w:sz="0" w:space="0" w:color="auto"/>
            <w:right w:val="none" w:sz="0" w:space="0" w:color="auto"/>
          </w:divBdr>
        </w:div>
        <w:div w:id="812258283">
          <w:marLeft w:val="0"/>
          <w:marRight w:val="0"/>
          <w:marTop w:val="0"/>
          <w:marBottom w:val="0"/>
          <w:divBdr>
            <w:top w:val="none" w:sz="0" w:space="0" w:color="auto"/>
            <w:left w:val="none" w:sz="0" w:space="0" w:color="auto"/>
            <w:bottom w:val="none" w:sz="0" w:space="0" w:color="auto"/>
            <w:right w:val="none" w:sz="0" w:space="0" w:color="auto"/>
          </w:divBdr>
        </w:div>
        <w:div w:id="819882100">
          <w:marLeft w:val="0"/>
          <w:marRight w:val="0"/>
          <w:marTop w:val="0"/>
          <w:marBottom w:val="0"/>
          <w:divBdr>
            <w:top w:val="none" w:sz="0" w:space="0" w:color="auto"/>
            <w:left w:val="none" w:sz="0" w:space="0" w:color="auto"/>
            <w:bottom w:val="none" w:sz="0" w:space="0" w:color="auto"/>
            <w:right w:val="none" w:sz="0" w:space="0" w:color="auto"/>
          </w:divBdr>
        </w:div>
        <w:div w:id="820199497">
          <w:marLeft w:val="0"/>
          <w:marRight w:val="0"/>
          <w:marTop w:val="0"/>
          <w:marBottom w:val="0"/>
          <w:divBdr>
            <w:top w:val="none" w:sz="0" w:space="0" w:color="auto"/>
            <w:left w:val="none" w:sz="0" w:space="0" w:color="auto"/>
            <w:bottom w:val="none" w:sz="0" w:space="0" w:color="auto"/>
            <w:right w:val="none" w:sz="0" w:space="0" w:color="auto"/>
          </w:divBdr>
        </w:div>
        <w:div w:id="822350362">
          <w:marLeft w:val="0"/>
          <w:marRight w:val="0"/>
          <w:marTop w:val="0"/>
          <w:marBottom w:val="0"/>
          <w:divBdr>
            <w:top w:val="none" w:sz="0" w:space="0" w:color="auto"/>
            <w:left w:val="none" w:sz="0" w:space="0" w:color="auto"/>
            <w:bottom w:val="none" w:sz="0" w:space="0" w:color="auto"/>
            <w:right w:val="none" w:sz="0" w:space="0" w:color="auto"/>
          </w:divBdr>
        </w:div>
        <w:div w:id="826480490">
          <w:marLeft w:val="0"/>
          <w:marRight w:val="0"/>
          <w:marTop w:val="0"/>
          <w:marBottom w:val="0"/>
          <w:divBdr>
            <w:top w:val="none" w:sz="0" w:space="0" w:color="auto"/>
            <w:left w:val="none" w:sz="0" w:space="0" w:color="auto"/>
            <w:bottom w:val="none" w:sz="0" w:space="0" w:color="auto"/>
            <w:right w:val="none" w:sz="0" w:space="0" w:color="auto"/>
          </w:divBdr>
        </w:div>
        <w:div w:id="828791663">
          <w:marLeft w:val="0"/>
          <w:marRight w:val="0"/>
          <w:marTop w:val="0"/>
          <w:marBottom w:val="0"/>
          <w:divBdr>
            <w:top w:val="none" w:sz="0" w:space="0" w:color="auto"/>
            <w:left w:val="none" w:sz="0" w:space="0" w:color="auto"/>
            <w:bottom w:val="none" w:sz="0" w:space="0" w:color="auto"/>
            <w:right w:val="none" w:sz="0" w:space="0" w:color="auto"/>
          </w:divBdr>
        </w:div>
        <w:div w:id="831336859">
          <w:marLeft w:val="0"/>
          <w:marRight w:val="0"/>
          <w:marTop w:val="0"/>
          <w:marBottom w:val="0"/>
          <w:divBdr>
            <w:top w:val="none" w:sz="0" w:space="0" w:color="auto"/>
            <w:left w:val="none" w:sz="0" w:space="0" w:color="auto"/>
            <w:bottom w:val="none" w:sz="0" w:space="0" w:color="auto"/>
            <w:right w:val="none" w:sz="0" w:space="0" w:color="auto"/>
          </w:divBdr>
        </w:div>
        <w:div w:id="837187559">
          <w:marLeft w:val="0"/>
          <w:marRight w:val="0"/>
          <w:marTop w:val="0"/>
          <w:marBottom w:val="0"/>
          <w:divBdr>
            <w:top w:val="none" w:sz="0" w:space="0" w:color="auto"/>
            <w:left w:val="none" w:sz="0" w:space="0" w:color="auto"/>
            <w:bottom w:val="none" w:sz="0" w:space="0" w:color="auto"/>
            <w:right w:val="none" w:sz="0" w:space="0" w:color="auto"/>
          </w:divBdr>
        </w:div>
        <w:div w:id="838227833">
          <w:marLeft w:val="0"/>
          <w:marRight w:val="0"/>
          <w:marTop w:val="0"/>
          <w:marBottom w:val="0"/>
          <w:divBdr>
            <w:top w:val="none" w:sz="0" w:space="0" w:color="auto"/>
            <w:left w:val="none" w:sz="0" w:space="0" w:color="auto"/>
            <w:bottom w:val="none" w:sz="0" w:space="0" w:color="auto"/>
            <w:right w:val="none" w:sz="0" w:space="0" w:color="auto"/>
          </w:divBdr>
        </w:div>
        <w:div w:id="854804670">
          <w:marLeft w:val="0"/>
          <w:marRight w:val="0"/>
          <w:marTop w:val="0"/>
          <w:marBottom w:val="0"/>
          <w:divBdr>
            <w:top w:val="none" w:sz="0" w:space="0" w:color="auto"/>
            <w:left w:val="none" w:sz="0" w:space="0" w:color="auto"/>
            <w:bottom w:val="none" w:sz="0" w:space="0" w:color="auto"/>
            <w:right w:val="none" w:sz="0" w:space="0" w:color="auto"/>
          </w:divBdr>
        </w:div>
        <w:div w:id="857740903">
          <w:marLeft w:val="0"/>
          <w:marRight w:val="0"/>
          <w:marTop w:val="0"/>
          <w:marBottom w:val="0"/>
          <w:divBdr>
            <w:top w:val="none" w:sz="0" w:space="0" w:color="auto"/>
            <w:left w:val="none" w:sz="0" w:space="0" w:color="auto"/>
            <w:bottom w:val="none" w:sz="0" w:space="0" w:color="auto"/>
            <w:right w:val="none" w:sz="0" w:space="0" w:color="auto"/>
          </w:divBdr>
        </w:div>
        <w:div w:id="858160274">
          <w:marLeft w:val="0"/>
          <w:marRight w:val="0"/>
          <w:marTop w:val="0"/>
          <w:marBottom w:val="0"/>
          <w:divBdr>
            <w:top w:val="none" w:sz="0" w:space="0" w:color="auto"/>
            <w:left w:val="none" w:sz="0" w:space="0" w:color="auto"/>
            <w:bottom w:val="none" w:sz="0" w:space="0" w:color="auto"/>
            <w:right w:val="none" w:sz="0" w:space="0" w:color="auto"/>
          </w:divBdr>
        </w:div>
        <w:div w:id="872496717">
          <w:marLeft w:val="0"/>
          <w:marRight w:val="0"/>
          <w:marTop w:val="0"/>
          <w:marBottom w:val="0"/>
          <w:divBdr>
            <w:top w:val="none" w:sz="0" w:space="0" w:color="auto"/>
            <w:left w:val="none" w:sz="0" w:space="0" w:color="auto"/>
            <w:bottom w:val="none" w:sz="0" w:space="0" w:color="auto"/>
            <w:right w:val="none" w:sz="0" w:space="0" w:color="auto"/>
          </w:divBdr>
        </w:div>
        <w:div w:id="877428011">
          <w:marLeft w:val="0"/>
          <w:marRight w:val="0"/>
          <w:marTop w:val="0"/>
          <w:marBottom w:val="0"/>
          <w:divBdr>
            <w:top w:val="none" w:sz="0" w:space="0" w:color="auto"/>
            <w:left w:val="none" w:sz="0" w:space="0" w:color="auto"/>
            <w:bottom w:val="none" w:sz="0" w:space="0" w:color="auto"/>
            <w:right w:val="none" w:sz="0" w:space="0" w:color="auto"/>
          </w:divBdr>
        </w:div>
        <w:div w:id="879241812">
          <w:marLeft w:val="0"/>
          <w:marRight w:val="0"/>
          <w:marTop w:val="0"/>
          <w:marBottom w:val="0"/>
          <w:divBdr>
            <w:top w:val="none" w:sz="0" w:space="0" w:color="auto"/>
            <w:left w:val="none" w:sz="0" w:space="0" w:color="auto"/>
            <w:bottom w:val="none" w:sz="0" w:space="0" w:color="auto"/>
            <w:right w:val="none" w:sz="0" w:space="0" w:color="auto"/>
          </w:divBdr>
        </w:div>
        <w:div w:id="883906347">
          <w:marLeft w:val="0"/>
          <w:marRight w:val="0"/>
          <w:marTop w:val="0"/>
          <w:marBottom w:val="0"/>
          <w:divBdr>
            <w:top w:val="none" w:sz="0" w:space="0" w:color="auto"/>
            <w:left w:val="none" w:sz="0" w:space="0" w:color="auto"/>
            <w:bottom w:val="none" w:sz="0" w:space="0" w:color="auto"/>
            <w:right w:val="none" w:sz="0" w:space="0" w:color="auto"/>
          </w:divBdr>
        </w:div>
        <w:div w:id="896164688">
          <w:marLeft w:val="0"/>
          <w:marRight w:val="0"/>
          <w:marTop w:val="0"/>
          <w:marBottom w:val="0"/>
          <w:divBdr>
            <w:top w:val="none" w:sz="0" w:space="0" w:color="auto"/>
            <w:left w:val="none" w:sz="0" w:space="0" w:color="auto"/>
            <w:bottom w:val="none" w:sz="0" w:space="0" w:color="auto"/>
            <w:right w:val="none" w:sz="0" w:space="0" w:color="auto"/>
          </w:divBdr>
        </w:div>
        <w:div w:id="899705685">
          <w:marLeft w:val="0"/>
          <w:marRight w:val="0"/>
          <w:marTop w:val="0"/>
          <w:marBottom w:val="0"/>
          <w:divBdr>
            <w:top w:val="none" w:sz="0" w:space="0" w:color="auto"/>
            <w:left w:val="none" w:sz="0" w:space="0" w:color="auto"/>
            <w:bottom w:val="none" w:sz="0" w:space="0" w:color="auto"/>
            <w:right w:val="none" w:sz="0" w:space="0" w:color="auto"/>
          </w:divBdr>
        </w:div>
        <w:div w:id="899752133">
          <w:marLeft w:val="0"/>
          <w:marRight w:val="0"/>
          <w:marTop w:val="0"/>
          <w:marBottom w:val="0"/>
          <w:divBdr>
            <w:top w:val="none" w:sz="0" w:space="0" w:color="auto"/>
            <w:left w:val="none" w:sz="0" w:space="0" w:color="auto"/>
            <w:bottom w:val="none" w:sz="0" w:space="0" w:color="auto"/>
            <w:right w:val="none" w:sz="0" w:space="0" w:color="auto"/>
          </w:divBdr>
        </w:div>
        <w:div w:id="903684895">
          <w:marLeft w:val="0"/>
          <w:marRight w:val="0"/>
          <w:marTop w:val="0"/>
          <w:marBottom w:val="0"/>
          <w:divBdr>
            <w:top w:val="none" w:sz="0" w:space="0" w:color="auto"/>
            <w:left w:val="none" w:sz="0" w:space="0" w:color="auto"/>
            <w:bottom w:val="none" w:sz="0" w:space="0" w:color="auto"/>
            <w:right w:val="none" w:sz="0" w:space="0" w:color="auto"/>
          </w:divBdr>
        </w:div>
        <w:div w:id="913900441">
          <w:marLeft w:val="0"/>
          <w:marRight w:val="0"/>
          <w:marTop w:val="0"/>
          <w:marBottom w:val="0"/>
          <w:divBdr>
            <w:top w:val="none" w:sz="0" w:space="0" w:color="auto"/>
            <w:left w:val="none" w:sz="0" w:space="0" w:color="auto"/>
            <w:bottom w:val="none" w:sz="0" w:space="0" w:color="auto"/>
            <w:right w:val="none" w:sz="0" w:space="0" w:color="auto"/>
          </w:divBdr>
        </w:div>
        <w:div w:id="915556772">
          <w:marLeft w:val="0"/>
          <w:marRight w:val="0"/>
          <w:marTop w:val="0"/>
          <w:marBottom w:val="0"/>
          <w:divBdr>
            <w:top w:val="none" w:sz="0" w:space="0" w:color="auto"/>
            <w:left w:val="none" w:sz="0" w:space="0" w:color="auto"/>
            <w:bottom w:val="none" w:sz="0" w:space="0" w:color="auto"/>
            <w:right w:val="none" w:sz="0" w:space="0" w:color="auto"/>
          </w:divBdr>
        </w:div>
        <w:div w:id="916089949">
          <w:marLeft w:val="0"/>
          <w:marRight w:val="0"/>
          <w:marTop w:val="0"/>
          <w:marBottom w:val="0"/>
          <w:divBdr>
            <w:top w:val="none" w:sz="0" w:space="0" w:color="auto"/>
            <w:left w:val="none" w:sz="0" w:space="0" w:color="auto"/>
            <w:bottom w:val="none" w:sz="0" w:space="0" w:color="auto"/>
            <w:right w:val="none" w:sz="0" w:space="0" w:color="auto"/>
          </w:divBdr>
        </w:div>
        <w:div w:id="917440056">
          <w:marLeft w:val="0"/>
          <w:marRight w:val="0"/>
          <w:marTop w:val="0"/>
          <w:marBottom w:val="0"/>
          <w:divBdr>
            <w:top w:val="none" w:sz="0" w:space="0" w:color="auto"/>
            <w:left w:val="none" w:sz="0" w:space="0" w:color="auto"/>
            <w:bottom w:val="none" w:sz="0" w:space="0" w:color="auto"/>
            <w:right w:val="none" w:sz="0" w:space="0" w:color="auto"/>
          </w:divBdr>
        </w:div>
        <w:div w:id="920796943">
          <w:marLeft w:val="0"/>
          <w:marRight w:val="0"/>
          <w:marTop w:val="0"/>
          <w:marBottom w:val="0"/>
          <w:divBdr>
            <w:top w:val="none" w:sz="0" w:space="0" w:color="auto"/>
            <w:left w:val="none" w:sz="0" w:space="0" w:color="auto"/>
            <w:bottom w:val="none" w:sz="0" w:space="0" w:color="auto"/>
            <w:right w:val="none" w:sz="0" w:space="0" w:color="auto"/>
          </w:divBdr>
        </w:div>
        <w:div w:id="922762890">
          <w:marLeft w:val="0"/>
          <w:marRight w:val="0"/>
          <w:marTop w:val="0"/>
          <w:marBottom w:val="0"/>
          <w:divBdr>
            <w:top w:val="none" w:sz="0" w:space="0" w:color="auto"/>
            <w:left w:val="none" w:sz="0" w:space="0" w:color="auto"/>
            <w:bottom w:val="none" w:sz="0" w:space="0" w:color="auto"/>
            <w:right w:val="none" w:sz="0" w:space="0" w:color="auto"/>
          </w:divBdr>
        </w:div>
        <w:div w:id="925459204">
          <w:marLeft w:val="0"/>
          <w:marRight w:val="0"/>
          <w:marTop w:val="0"/>
          <w:marBottom w:val="0"/>
          <w:divBdr>
            <w:top w:val="none" w:sz="0" w:space="0" w:color="auto"/>
            <w:left w:val="none" w:sz="0" w:space="0" w:color="auto"/>
            <w:bottom w:val="none" w:sz="0" w:space="0" w:color="auto"/>
            <w:right w:val="none" w:sz="0" w:space="0" w:color="auto"/>
          </w:divBdr>
        </w:div>
        <w:div w:id="925653875">
          <w:marLeft w:val="0"/>
          <w:marRight w:val="0"/>
          <w:marTop w:val="0"/>
          <w:marBottom w:val="0"/>
          <w:divBdr>
            <w:top w:val="none" w:sz="0" w:space="0" w:color="auto"/>
            <w:left w:val="none" w:sz="0" w:space="0" w:color="auto"/>
            <w:bottom w:val="none" w:sz="0" w:space="0" w:color="auto"/>
            <w:right w:val="none" w:sz="0" w:space="0" w:color="auto"/>
          </w:divBdr>
        </w:div>
        <w:div w:id="926620814">
          <w:marLeft w:val="0"/>
          <w:marRight w:val="0"/>
          <w:marTop w:val="0"/>
          <w:marBottom w:val="0"/>
          <w:divBdr>
            <w:top w:val="none" w:sz="0" w:space="0" w:color="auto"/>
            <w:left w:val="none" w:sz="0" w:space="0" w:color="auto"/>
            <w:bottom w:val="none" w:sz="0" w:space="0" w:color="auto"/>
            <w:right w:val="none" w:sz="0" w:space="0" w:color="auto"/>
          </w:divBdr>
        </w:div>
        <w:div w:id="931740350">
          <w:marLeft w:val="0"/>
          <w:marRight w:val="0"/>
          <w:marTop w:val="0"/>
          <w:marBottom w:val="0"/>
          <w:divBdr>
            <w:top w:val="none" w:sz="0" w:space="0" w:color="auto"/>
            <w:left w:val="none" w:sz="0" w:space="0" w:color="auto"/>
            <w:bottom w:val="none" w:sz="0" w:space="0" w:color="auto"/>
            <w:right w:val="none" w:sz="0" w:space="0" w:color="auto"/>
          </w:divBdr>
        </w:div>
        <w:div w:id="931820690">
          <w:marLeft w:val="0"/>
          <w:marRight w:val="0"/>
          <w:marTop w:val="0"/>
          <w:marBottom w:val="0"/>
          <w:divBdr>
            <w:top w:val="none" w:sz="0" w:space="0" w:color="auto"/>
            <w:left w:val="none" w:sz="0" w:space="0" w:color="auto"/>
            <w:bottom w:val="none" w:sz="0" w:space="0" w:color="auto"/>
            <w:right w:val="none" w:sz="0" w:space="0" w:color="auto"/>
          </w:divBdr>
        </w:div>
        <w:div w:id="936401738">
          <w:marLeft w:val="0"/>
          <w:marRight w:val="0"/>
          <w:marTop w:val="0"/>
          <w:marBottom w:val="0"/>
          <w:divBdr>
            <w:top w:val="none" w:sz="0" w:space="0" w:color="auto"/>
            <w:left w:val="none" w:sz="0" w:space="0" w:color="auto"/>
            <w:bottom w:val="none" w:sz="0" w:space="0" w:color="auto"/>
            <w:right w:val="none" w:sz="0" w:space="0" w:color="auto"/>
          </w:divBdr>
        </w:div>
        <w:div w:id="947470421">
          <w:marLeft w:val="0"/>
          <w:marRight w:val="0"/>
          <w:marTop w:val="0"/>
          <w:marBottom w:val="0"/>
          <w:divBdr>
            <w:top w:val="none" w:sz="0" w:space="0" w:color="auto"/>
            <w:left w:val="none" w:sz="0" w:space="0" w:color="auto"/>
            <w:bottom w:val="none" w:sz="0" w:space="0" w:color="auto"/>
            <w:right w:val="none" w:sz="0" w:space="0" w:color="auto"/>
          </w:divBdr>
        </w:div>
        <w:div w:id="950010092">
          <w:marLeft w:val="0"/>
          <w:marRight w:val="0"/>
          <w:marTop w:val="0"/>
          <w:marBottom w:val="0"/>
          <w:divBdr>
            <w:top w:val="none" w:sz="0" w:space="0" w:color="auto"/>
            <w:left w:val="none" w:sz="0" w:space="0" w:color="auto"/>
            <w:bottom w:val="none" w:sz="0" w:space="0" w:color="auto"/>
            <w:right w:val="none" w:sz="0" w:space="0" w:color="auto"/>
          </w:divBdr>
        </w:div>
        <w:div w:id="962156897">
          <w:marLeft w:val="0"/>
          <w:marRight w:val="0"/>
          <w:marTop w:val="0"/>
          <w:marBottom w:val="0"/>
          <w:divBdr>
            <w:top w:val="none" w:sz="0" w:space="0" w:color="auto"/>
            <w:left w:val="none" w:sz="0" w:space="0" w:color="auto"/>
            <w:bottom w:val="none" w:sz="0" w:space="0" w:color="auto"/>
            <w:right w:val="none" w:sz="0" w:space="0" w:color="auto"/>
          </w:divBdr>
        </w:div>
        <w:div w:id="972904149">
          <w:marLeft w:val="0"/>
          <w:marRight w:val="0"/>
          <w:marTop w:val="0"/>
          <w:marBottom w:val="0"/>
          <w:divBdr>
            <w:top w:val="none" w:sz="0" w:space="0" w:color="auto"/>
            <w:left w:val="none" w:sz="0" w:space="0" w:color="auto"/>
            <w:bottom w:val="none" w:sz="0" w:space="0" w:color="auto"/>
            <w:right w:val="none" w:sz="0" w:space="0" w:color="auto"/>
          </w:divBdr>
        </w:div>
        <w:div w:id="976909434">
          <w:marLeft w:val="0"/>
          <w:marRight w:val="0"/>
          <w:marTop w:val="0"/>
          <w:marBottom w:val="0"/>
          <w:divBdr>
            <w:top w:val="none" w:sz="0" w:space="0" w:color="auto"/>
            <w:left w:val="none" w:sz="0" w:space="0" w:color="auto"/>
            <w:bottom w:val="none" w:sz="0" w:space="0" w:color="auto"/>
            <w:right w:val="none" w:sz="0" w:space="0" w:color="auto"/>
          </w:divBdr>
        </w:div>
        <w:div w:id="977606862">
          <w:marLeft w:val="0"/>
          <w:marRight w:val="0"/>
          <w:marTop w:val="0"/>
          <w:marBottom w:val="0"/>
          <w:divBdr>
            <w:top w:val="none" w:sz="0" w:space="0" w:color="auto"/>
            <w:left w:val="none" w:sz="0" w:space="0" w:color="auto"/>
            <w:bottom w:val="none" w:sz="0" w:space="0" w:color="auto"/>
            <w:right w:val="none" w:sz="0" w:space="0" w:color="auto"/>
          </w:divBdr>
        </w:div>
        <w:div w:id="983898913">
          <w:marLeft w:val="0"/>
          <w:marRight w:val="0"/>
          <w:marTop w:val="0"/>
          <w:marBottom w:val="0"/>
          <w:divBdr>
            <w:top w:val="none" w:sz="0" w:space="0" w:color="auto"/>
            <w:left w:val="none" w:sz="0" w:space="0" w:color="auto"/>
            <w:bottom w:val="none" w:sz="0" w:space="0" w:color="auto"/>
            <w:right w:val="none" w:sz="0" w:space="0" w:color="auto"/>
          </w:divBdr>
        </w:div>
        <w:div w:id="986471126">
          <w:marLeft w:val="0"/>
          <w:marRight w:val="0"/>
          <w:marTop w:val="0"/>
          <w:marBottom w:val="0"/>
          <w:divBdr>
            <w:top w:val="none" w:sz="0" w:space="0" w:color="auto"/>
            <w:left w:val="none" w:sz="0" w:space="0" w:color="auto"/>
            <w:bottom w:val="none" w:sz="0" w:space="0" w:color="auto"/>
            <w:right w:val="none" w:sz="0" w:space="0" w:color="auto"/>
          </w:divBdr>
        </w:div>
        <w:div w:id="990911360">
          <w:marLeft w:val="0"/>
          <w:marRight w:val="0"/>
          <w:marTop w:val="0"/>
          <w:marBottom w:val="0"/>
          <w:divBdr>
            <w:top w:val="none" w:sz="0" w:space="0" w:color="auto"/>
            <w:left w:val="none" w:sz="0" w:space="0" w:color="auto"/>
            <w:bottom w:val="none" w:sz="0" w:space="0" w:color="auto"/>
            <w:right w:val="none" w:sz="0" w:space="0" w:color="auto"/>
          </w:divBdr>
        </w:div>
        <w:div w:id="996303522">
          <w:marLeft w:val="0"/>
          <w:marRight w:val="0"/>
          <w:marTop w:val="0"/>
          <w:marBottom w:val="0"/>
          <w:divBdr>
            <w:top w:val="none" w:sz="0" w:space="0" w:color="auto"/>
            <w:left w:val="none" w:sz="0" w:space="0" w:color="auto"/>
            <w:bottom w:val="none" w:sz="0" w:space="0" w:color="auto"/>
            <w:right w:val="none" w:sz="0" w:space="0" w:color="auto"/>
          </w:divBdr>
        </w:div>
        <w:div w:id="1015619836">
          <w:marLeft w:val="0"/>
          <w:marRight w:val="0"/>
          <w:marTop w:val="0"/>
          <w:marBottom w:val="0"/>
          <w:divBdr>
            <w:top w:val="none" w:sz="0" w:space="0" w:color="auto"/>
            <w:left w:val="none" w:sz="0" w:space="0" w:color="auto"/>
            <w:bottom w:val="none" w:sz="0" w:space="0" w:color="auto"/>
            <w:right w:val="none" w:sz="0" w:space="0" w:color="auto"/>
          </w:divBdr>
        </w:div>
        <w:div w:id="1016692604">
          <w:marLeft w:val="0"/>
          <w:marRight w:val="0"/>
          <w:marTop w:val="0"/>
          <w:marBottom w:val="0"/>
          <w:divBdr>
            <w:top w:val="none" w:sz="0" w:space="0" w:color="auto"/>
            <w:left w:val="none" w:sz="0" w:space="0" w:color="auto"/>
            <w:bottom w:val="none" w:sz="0" w:space="0" w:color="auto"/>
            <w:right w:val="none" w:sz="0" w:space="0" w:color="auto"/>
          </w:divBdr>
        </w:div>
        <w:div w:id="1024592620">
          <w:marLeft w:val="0"/>
          <w:marRight w:val="0"/>
          <w:marTop w:val="0"/>
          <w:marBottom w:val="0"/>
          <w:divBdr>
            <w:top w:val="none" w:sz="0" w:space="0" w:color="auto"/>
            <w:left w:val="none" w:sz="0" w:space="0" w:color="auto"/>
            <w:bottom w:val="none" w:sz="0" w:space="0" w:color="auto"/>
            <w:right w:val="none" w:sz="0" w:space="0" w:color="auto"/>
          </w:divBdr>
        </w:div>
        <w:div w:id="1042173047">
          <w:marLeft w:val="0"/>
          <w:marRight w:val="0"/>
          <w:marTop w:val="0"/>
          <w:marBottom w:val="0"/>
          <w:divBdr>
            <w:top w:val="none" w:sz="0" w:space="0" w:color="auto"/>
            <w:left w:val="none" w:sz="0" w:space="0" w:color="auto"/>
            <w:bottom w:val="none" w:sz="0" w:space="0" w:color="auto"/>
            <w:right w:val="none" w:sz="0" w:space="0" w:color="auto"/>
          </w:divBdr>
        </w:div>
        <w:div w:id="1052339678">
          <w:marLeft w:val="0"/>
          <w:marRight w:val="0"/>
          <w:marTop w:val="0"/>
          <w:marBottom w:val="0"/>
          <w:divBdr>
            <w:top w:val="none" w:sz="0" w:space="0" w:color="auto"/>
            <w:left w:val="none" w:sz="0" w:space="0" w:color="auto"/>
            <w:bottom w:val="none" w:sz="0" w:space="0" w:color="auto"/>
            <w:right w:val="none" w:sz="0" w:space="0" w:color="auto"/>
          </w:divBdr>
        </w:div>
        <w:div w:id="1052657931">
          <w:marLeft w:val="0"/>
          <w:marRight w:val="0"/>
          <w:marTop w:val="0"/>
          <w:marBottom w:val="0"/>
          <w:divBdr>
            <w:top w:val="none" w:sz="0" w:space="0" w:color="auto"/>
            <w:left w:val="none" w:sz="0" w:space="0" w:color="auto"/>
            <w:bottom w:val="none" w:sz="0" w:space="0" w:color="auto"/>
            <w:right w:val="none" w:sz="0" w:space="0" w:color="auto"/>
          </w:divBdr>
        </w:div>
        <w:div w:id="1055858142">
          <w:marLeft w:val="0"/>
          <w:marRight w:val="0"/>
          <w:marTop w:val="0"/>
          <w:marBottom w:val="0"/>
          <w:divBdr>
            <w:top w:val="none" w:sz="0" w:space="0" w:color="auto"/>
            <w:left w:val="none" w:sz="0" w:space="0" w:color="auto"/>
            <w:bottom w:val="none" w:sz="0" w:space="0" w:color="auto"/>
            <w:right w:val="none" w:sz="0" w:space="0" w:color="auto"/>
          </w:divBdr>
        </w:div>
        <w:div w:id="1056317201">
          <w:marLeft w:val="0"/>
          <w:marRight w:val="0"/>
          <w:marTop w:val="0"/>
          <w:marBottom w:val="0"/>
          <w:divBdr>
            <w:top w:val="none" w:sz="0" w:space="0" w:color="auto"/>
            <w:left w:val="none" w:sz="0" w:space="0" w:color="auto"/>
            <w:bottom w:val="none" w:sz="0" w:space="0" w:color="auto"/>
            <w:right w:val="none" w:sz="0" w:space="0" w:color="auto"/>
          </w:divBdr>
        </w:div>
        <w:div w:id="1057435399">
          <w:marLeft w:val="0"/>
          <w:marRight w:val="0"/>
          <w:marTop w:val="0"/>
          <w:marBottom w:val="0"/>
          <w:divBdr>
            <w:top w:val="none" w:sz="0" w:space="0" w:color="auto"/>
            <w:left w:val="none" w:sz="0" w:space="0" w:color="auto"/>
            <w:bottom w:val="none" w:sz="0" w:space="0" w:color="auto"/>
            <w:right w:val="none" w:sz="0" w:space="0" w:color="auto"/>
          </w:divBdr>
        </w:div>
        <w:div w:id="1058938654">
          <w:marLeft w:val="0"/>
          <w:marRight w:val="0"/>
          <w:marTop w:val="0"/>
          <w:marBottom w:val="0"/>
          <w:divBdr>
            <w:top w:val="none" w:sz="0" w:space="0" w:color="auto"/>
            <w:left w:val="none" w:sz="0" w:space="0" w:color="auto"/>
            <w:bottom w:val="none" w:sz="0" w:space="0" w:color="auto"/>
            <w:right w:val="none" w:sz="0" w:space="0" w:color="auto"/>
          </w:divBdr>
        </w:div>
        <w:div w:id="1062480128">
          <w:marLeft w:val="0"/>
          <w:marRight w:val="0"/>
          <w:marTop w:val="0"/>
          <w:marBottom w:val="0"/>
          <w:divBdr>
            <w:top w:val="none" w:sz="0" w:space="0" w:color="auto"/>
            <w:left w:val="none" w:sz="0" w:space="0" w:color="auto"/>
            <w:bottom w:val="none" w:sz="0" w:space="0" w:color="auto"/>
            <w:right w:val="none" w:sz="0" w:space="0" w:color="auto"/>
          </w:divBdr>
        </w:div>
        <w:div w:id="1073428301">
          <w:marLeft w:val="0"/>
          <w:marRight w:val="0"/>
          <w:marTop w:val="0"/>
          <w:marBottom w:val="0"/>
          <w:divBdr>
            <w:top w:val="none" w:sz="0" w:space="0" w:color="auto"/>
            <w:left w:val="none" w:sz="0" w:space="0" w:color="auto"/>
            <w:bottom w:val="none" w:sz="0" w:space="0" w:color="auto"/>
            <w:right w:val="none" w:sz="0" w:space="0" w:color="auto"/>
          </w:divBdr>
        </w:div>
        <w:div w:id="1088119880">
          <w:marLeft w:val="0"/>
          <w:marRight w:val="0"/>
          <w:marTop w:val="0"/>
          <w:marBottom w:val="0"/>
          <w:divBdr>
            <w:top w:val="none" w:sz="0" w:space="0" w:color="auto"/>
            <w:left w:val="none" w:sz="0" w:space="0" w:color="auto"/>
            <w:bottom w:val="none" w:sz="0" w:space="0" w:color="auto"/>
            <w:right w:val="none" w:sz="0" w:space="0" w:color="auto"/>
          </w:divBdr>
        </w:div>
        <w:div w:id="1093823320">
          <w:marLeft w:val="0"/>
          <w:marRight w:val="0"/>
          <w:marTop w:val="0"/>
          <w:marBottom w:val="0"/>
          <w:divBdr>
            <w:top w:val="none" w:sz="0" w:space="0" w:color="auto"/>
            <w:left w:val="none" w:sz="0" w:space="0" w:color="auto"/>
            <w:bottom w:val="none" w:sz="0" w:space="0" w:color="auto"/>
            <w:right w:val="none" w:sz="0" w:space="0" w:color="auto"/>
          </w:divBdr>
        </w:div>
        <w:div w:id="1100637846">
          <w:marLeft w:val="0"/>
          <w:marRight w:val="0"/>
          <w:marTop w:val="0"/>
          <w:marBottom w:val="0"/>
          <w:divBdr>
            <w:top w:val="none" w:sz="0" w:space="0" w:color="auto"/>
            <w:left w:val="none" w:sz="0" w:space="0" w:color="auto"/>
            <w:bottom w:val="none" w:sz="0" w:space="0" w:color="auto"/>
            <w:right w:val="none" w:sz="0" w:space="0" w:color="auto"/>
          </w:divBdr>
        </w:div>
        <w:div w:id="1110200340">
          <w:marLeft w:val="0"/>
          <w:marRight w:val="0"/>
          <w:marTop w:val="0"/>
          <w:marBottom w:val="0"/>
          <w:divBdr>
            <w:top w:val="none" w:sz="0" w:space="0" w:color="auto"/>
            <w:left w:val="none" w:sz="0" w:space="0" w:color="auto"/>
            <w:bottom w:val="none" w:sz="0" w:space="0" w:color="auto"/>
            <w:right w:val="none" w:sz="0" w:space="0" w:color="auto"/>
          </w:divBdr>
        </w:div>
        <w:div w:id="1137911155">
          <w:marLeft w:val="0"/>
          <w:marRight w:val="0"/>
          <w:marTop w:val="0"/>
          <w:marBottom w:val="0"/>
          <w:divBdr>
            <w:top w:val="none" w:sz="0" w:space="0" w:color="auto"/>
            <w:left w:val="none" w:sz="0" w:space="0" w:color="auto"/>
            <w:bottom w:val="none" w:sz="0" w:space="0" w:color="auto"/>
            <w:right w:val="none" w:sz="0" w:space="0" w:color="auto"/>
          </w:divBdr>
        </w:div>
        <w:div w:id="1139152968">
          <w:marLeft w:val="0"/>
          <w:marRight w:val="0"/>
          <w:marTop w:val="0"/>
          <w:marBottom w:val="0"/>
          <w:divBdr>
            <w:top w:val="none" w:sz="0" w:space="0" w:color="auto"/>
            <w:left w:val="none" w:sz="0" w:space="0" w:color="auto"/>
            <w:bottom w:val="none" w:sz="0" w:space="0" w:color="auto"/>
            <w:right w:val="none" w:sz="0" w:space="0" w:color="auto"/>
          </w:divBdr>
        </w:div>
        <w:div w:id="1139762133">
          <w:marLeft w:val="0"/>
          <w:marRight w:val="0"/>
          <w:marTop w:val="0"/>
          <w:marBottom w:val="0"/>
          <w:divBdr>
            <w:top w:val="none" w:sz="0" w:space="0" w:color="auto"/>
            <w:left w:val="none" w:sz="0" w:space="0" w:color="auto"/>
            <w:bottom w:val="none" w:sz="0" w:space="0" w:color="auto"/>
            <w:right w:val="none" w:sz="0" w:space="0" w:color="auto"/>
          </w:divBdr>
        </w:div>
        <w:div w:id="1154301623">
          <w:marLeft w:val="0"/>
          <w:marRight w:val="0"/>
          <w:marTop w:val="0"/>
          <w:marBottom w:val="0"/>
          <w:divBdr>
            <w:top w:val="none" w:sz="0" w:space="0" w:color="auto"/>
            <w:left w:val="none" w:sz="0" w:space="0" w:color="auto"/>
            <w:bottom w:val="none" w:sz="0" w:space="0" w:color="auto"/>
            <w:right w:val="none" w:sz="0" w:space="0" w:color="auto"/>
          </w:divBdr>
        </w:div>
        <w:div w:id="1155999294">
          <w:marLeft w:val="0"/>
          <w:marRight w:val="0"/>
          <w:marTop w:val="0"/>
          <w:marBottom w:val="0"/>
          <w:divBdr>
            <w:top w:val="none" w:sz="0" w:space="0" w:color="auto"/>
            <w:left w:val="none" w:sz="0" w:space="0" w:color="auto"/>
            <w:bottom w:val="none" w:sz="0" w:space="0" w:color="auto"/>
            <w:right w:val="none" w:sz="0" w:space="0" w:color="auto"/>
          </w:divBdr>
        </w:div>
        <w:div w:id="1156260596">
          <w:marLeft w:val="0"/>
          <w:marRight w:val="0"/>
          <w:marTop w:val="0"/>
          <w:marBottom w:val="0"/>
          <w:divBdr>
            <w:top w:val="none" w:sz="0" w:space="0" w:color="auto"/>
            <w:left w:val="none" w:sz="0" w:space="0" w:color="auto"/>
            <w:bottom w:val="none" w:sz="0" w:space="0" w:color="auto"/>
            <w:right w:val="none" w:sz="0" w:space="0" w:color="auto"/>
          </w:divBdr>
        </w:div>
        <w:div w:id="1159151906">
          <w:marLeft w:val="0"/>
          <w:marRight w:val="0"/>
          <w:marTop w:val="0"/>
          <w:marBottom w:val="0"/>
          <w:divBdr>
            <w:top w:val="none" w:sz="0" w:space="0" w:color="auto"/>
            <w:left w:val="none" w:sz="0" w:space="0" w:color="auto"/>
            <w:bottom w:val="none" w:sz="0" w:space="0" w:color="auto"/>
            <w:right w:val="none" w:sz="0" w:space="0" w:color="auto"/>
          </w:divBdr>
        </w:div>
        <w:div w:id="1166825370">
          <w:marLeft w:val="0"/>
          <w:marRight w:val="0"/>
          <w:marTop w:val="0"/>
          <w:marBottom w:val="0"/>
          <w:divBdr>
            <w:top w:val="none" w:sz="0" w:space="0" w:color="auto"/>
            <w:left w:val="none" w:sz="0" w:space="0" w:color="auto"/>
            <w:bottom w:val="none" w:sz="0" w:space="0" w:color="auto"/>
            <w:right w:val="none" w:sz="0" w:space="0" w:color="auto"/>
          </w:divBdr>
        </w:div>
        <w:div w:id="1176312290">
          <w:marLeft w:val="0"/>
          <w:marRight w:val="0"/>
          <w:marTop w:val="0"/>
          <w:marBottom w:val="0"/>
          <w:divBdr>
            <w:top w:val="none" w:sz="0" w:space="0" w:color="auto"/>
            <w:left w:val="none" w:sz="0" w:space="0" w:color="auto"/>
            <w:bottom w:val="none" w:sz="0" w:space="0" w:color="auto"/>
            <w:right w:val="none" w:sz="0" w:space="0" w:color="auto"/>
          </w:divBdr>
        </w:div>
        <w:div w:id="1179661141">
          <w:marLeft w:val="0"/>
          <w:marRight w:val="0"/>
          <w:marTop w:val="0"/>
          <w:marBottom w:val="0"/>
          <w:divBdr>
            <w:top w:val="none" w:sz="0" w:space="0" w:color="auto"/>
            <w:left w:val="none" w:sz="0" w:space="0" w:color="auto"/>
            <w:bottom w:val="none" w:sz="0" w:space="0" w:color="auto"/>
            <w:right w:val="none" w:sz="0" w:space="0" w:color="auto"/>
          </w:divBdr>
        </w:div>
        <w:div w:id="1182283654">
          <w:marLeft w:val="0"/>
          <w:marRight w:val="0"/>
          <w:marTop w:val="0"/>
          <w:marBottom w:val="0"/>
          <w:divBdr>
            <w:top w:val="none" w:sz="0" w:space="0" w:color="auto"/>
            <w:left w:val="none" w:sz="0" w:space="0" w:color="auto"/>
            <w:bottom w:val="none" w:sz="0" w:space="0" w:color="auto"/>
            <w:right w:val="none" w:sz="0" w:space="0" w:color="auto"/>
          </w:divBdr>
        </w:div>
        <w:div w:id="1184199857">
          <w:marLeft w:val="0"/>
          <w:marRight w:val="0"/>
          <w:marTop w:val="0"/>
          <w:marBottom w:val="0"/>
          <w:divBdr>
            <w:top w:val="none" w:sz="0" w:space="0" w:color="auto"/>
            <w:left w:val="none" w:sz="0" w:space="0" w:color="auto"/>
            <w:bottom w:val="none" w:sz="0" w:space="0" w:color="auto"/>
            <w:right w:val="none" w:sz="0" w:space="0" w:color="auto"/>
          </w:divBdr>
        </w:div>
        <w:div w:id="1188182742">
          <w:marLeft w:val="0"/>
          <w:marRight w:val="0"/>
          <w:marTop w:val="0"/>
          <w:marBottom w:val="0"/>
          <w:divBdr>
            <w:top w:val="none" w:sz="0" w:space="0" w:color="auto"/>
            <w:left w:val="none" w:sz="0" w:space="0" w:color="auto"/>
            <w:bottom w:val="none" w:sz="0" w:space="0" w:color="auto"/>
            <w:right w:val="none" w:sz="0" w:space="0" w:color="auto"/>
          </w:divBdr>
        </w:div>
        <w:div w:id="1197616353">
          <w:marLeft w:val="0"/>
          <w:marRight w:val="0"/>
          <w:marTop w:val="0"/>
          <w:marBottom w:val="0"/>
          <w:divBdr>
            <w:top w:val="none" w:sz="0" w:space="0" w:color="auto"/>
            <w:left w:val="none" w:sz="0" w:space="0" w:color="auto"/>
            <w:bottom w:val="none" w:sz="0" w:space="0" w:color="auto"/>
            <w:right w:val="none" w:sz="0" w:space="0" w:color="auto"/>
          </w:divBdr>
        </w:div>
        <w:div w:id="1198161329">
          <w:marLeft w:val="0"/>
          <w:marRight w:val="0"/>
          <w:marTop w:val="0"/>
          <w:marBottom w:val="0"/>
          <w:divBdr>
            <w:top w:val="none" w:sz="0" w:space="0" w:color="auto"/>
            <w:left w:val="none" w:sz="0" w:space="0" w:color="auto"/>
            <w:bottom w:val="none" w:sz="0" w:space="0" w:color="auto"/>
            <w:right w:val="none" w:sz="0" w:space="0" w:color="auto"/>
          </w:divBdr>
        </w:div>
        <w:div w:id="1199440462">
          <w:marLeft w:val="0"/>
          <w:marRight w:val="0"/>
          <w:marTop w:val="0"/>
          <w:marBottom w:val="0"/>
          <w:divBdr>
            <w:top w:val="none" w:sz="0" w:space="0" w:color="auto"/>
            <w:left w:val="none" w:sz="0" w:space="0" w:color="auto"/>
            <w:bottom w:val="none" w:sz="0" w:space="0" w:color="auto"/>
            <w:right w:val="none" w:sz="0" w:space="0" w:color="auto"/>
          </w:divBdr>
        </w:div>
        <w:div w:id="1208954500">
          <w:marLeft w:val="0"/>
          <w:marRight w:val="0"/>
          <w:marTop w:val="0"/>
          <w:marBottom w:val="0"/>
          <w:divBdr>
            <w:top w:val="none" w:sz="0" w:space="0" w:color="auto"/>
            <w:left w:val="none" w:sz="0" w:space="0" w:color="auto"/>
            <w:bottom w:val="none" w:sz="0" w:space="0" w:color="auto"/>
            <w:right w:val="none" w:sz="0" w:space="0" w:color="auto"/>
          </w:divBdr>
        </w:div>
        <w:div w:id="1209688524">
          <w:marLeft w:val="0"/>
          <w:marRight w:val="0"/>
          <w:marTop w:val="0"/>
          <w:marBottom w:val="0"/>
          <w:divBdr>
            <w:top w:val="none" w:sz="0" w:space="0" w:color="auto"/>
            <w:left w:val="none" w:sz="0" w:space="0" w:color="auto"/>
            <w:bottom w:val="none" w:sz="0" w:space="0" w:color="auto"/>
            <w:right w:val="none" w:sz="0" w:space="0" w:color="auto"/>
          </w:divBdr>
        </w:div>
        <w:div w:id="1213732323">
          <w:marLeft w:val="0"/>
          <w:marRight w:val="0"/>
          <w:marTop w:val="0"/>
          <w:marBottom w:val="0"/>
          <w:divBdr>
            <w:top w:val="none" w:sz="0" w:space="0" w:color="auto"/>
            <w:left w:val="none" w:sz="0" w:space="0" w:color="auto"/>
            <w:bottom w:val="none" w:sz="0" w:space="0" w:color="auto"/>
            <w:right w:val="none" w:sz="0" w:space="0" w:color="auto"/>
          </w:divBdr>
        </w:div>
        <w:div w:id="1217080829">
          <w:marLeft w:val="0"/>
          <w:marRight w:val="0"/>
          <w:marTop w:val="0"/>
          <w:marBottom w:val="0"/>
          <w:divBdr>
            <w:top w:val="none" w:sz="0" w:space="0" w:color="auto"/>
            <w:left w:val="none" w:sz="0" w:space="0" w:color="auto"/>
            <w:bottom w:val="none" w:sz="0" w:space="0" w:color="auto"/>
            <w:right w:val="none" w:sz="0" w:space="0" w:color="auto"/>
          </w:divBdr>
        </w:div>
        <w:div w:id="1226598771">
          <w:marLeft w:val="0"/>
          <w:marRight w:val="0"/>
          <w:marTop w:val="0"/>
          <w:marBottom w:val="0"/>
          <w:divBdr>
            <w:top w:val="none" w:sz="0" w:space="0" w:color="auto"/>
            <w:left w:val="none" w:sz="0" w:space="0" w:color="auto"/>
            <w:bottom w:val="none" w:sz="0" w:space="0" w:color="auto"/>
            <w:right w:val="none" w:sz="0" w:space="0" w:color="auto"/>
          </w:divBdr>
        </w:div>
        <w:div w:id="1227182817">
          <w:marLeft w:val="0"/>
          <w:marRight w:val="0"/>
          <w:marTop w:val="0"/>
          <w:marBottom w:val="0"/>
          <w:divBdr>
            <w:top w:val="none" w:sz="0" w:space="0" w:color="auto"/>
            <w:left w:val="none" w:sz="0" w:space="0" w:color="auto"/>
            <w:bottom w:val="none" w:sz="0" w:space="0" w:color="auto"/>
            <w:right w:val="none" w:sz="0" w:space="0" w:color="auto"/>
          </w:divBdr>
        </w:div>
        <w:div w:id="1227301522">
          <w:marLeft w:val="0"/>
          <w:marRight w:val="0"/>
          <w:marTop w:val="0"/>
          <w:marBottom w:val="0"/>
          <w:divBdr>
            <w:top w:val="none" w:sz="0" w:space="0" w:color="auto"/>
            <w:left w:val="none" w:sz="0" w:space="0" w:color="auto"/>
            <w:bottom w:val="none" w:sz="0" w:space="0" w:color="auto"/>
            <w:right w:val="none" w:sz="0" w:space="0" w:color="auto"/>
          </w:divBdr>
        </w:div>
        <w:div w:id="1228489994">
          <w:marLeft w:val="0"/>
          <w:marRight w:val="0"/>
          <w:marTop w:val="0"/>
          <w:marBottom w:val="0"/>
          <w:divBdr>
            <w:top w:val="none" w:sz="0" w:space="0" w:color="auto"/>
            <w:left w:val="none" w:sz="0" w:space="0" w:color="auto"/>
            <w:bottom w:val="none" w:sz="0" w:space="0" w:color="auto"/>
            <w:right w:val="none" w:sz="0" w:space="0" w:color="auto"/>
          </w:divBdr>
        </w:div>
        <w:div w:id="1267808057">
          <w:marLeft w:val="0"/>
          <w:marRight w:val="0"/>
          <w:marTop w:val="0"/>
          <w:marBottom w:val="0"/>
          <w:divBdr>
            <w:top w:val="none" w:sz="0" w:space="0" w:color="auto"/>
            <w:left w:val="none" w:sz="0" w:space="0" w:color="auto"/>
            <w:bottom w:val="none" w:sz="0" w:space="0" w:color="auto"/>
            <w:right w:val="none" w:sz="0" w:space="0" w:color="auto"/>
          </w:divBdr>
        </w:div>
        <w:div w:id="1299602666">
          <w:marLeft w:val="0"/>
          <w:marRight w:val="0"/>
          <w:marTop w:val="0"/>
          <w:marBottom w:val="0"/>
          <w:divBdr>
            <w:top w:val="none" w:sz="0" w:space="0" w:color="auto"/>
            <w:left w:val="none" w:sz="0" w:space="0" w:color="auto"/>
            <w:bottom w:val="none" w:sz="0" w:space="0" w:color="auto"/>
            <w:right w:val="none" w:sz="0" w:space="0" w:color="auto"/>
          </w:divBdr>
        </w:div>
        <w:div w:id="1300300186">
          <w:marLeft w:val="0"/>
          <w:marRight w:val="0"/>
          <w:marTop w:val="0"/>
          <w:marBottom w:val="0"/>
          <w:divBdr>
            <w:top w:val="none" w:sz="0" w:space="0" w:color="auto"/>
            <w:left w:val="none" w:sz="0" w:space="0" w:color="auto"/>
            <w:bottom w:val="none" w:sz="0" w:space="0" w:color="auto"/>
            <w:right w:val="none" w:sz="0" w:space="0" w:color="auto"/>
          </w:divBdr>
        </w:div>
        <w:div w:id="1305961987">
          <w:marLeft w:val="0"/>
          <w:marRight w:val="0"/>
          <w:marTop w:val="0"/>
          <w:marBottom w:val="0"/>
          <w:divBdr>
            <w:top w:val="none" w:sz="0" w:space="0" w:color="auto"/>
            <w:left w:val="none" w:sz="0" w:space="0" w:color="auto"/>
            <w:bottom w:val="none" w:sz="0" w:space="0" w:color="auto"/>
            <w:right w:val="none" w:sz="0" w:space="0" w:color="auto"/>
          </w:divBdr>
        </w:div>
        <w:div w:id="1308120805">
          <w:marLeft w:val="0"/>
          <w:marRight w:val="0"/>
          <w:marTop w:val="0"/>
          <w:marBottom w:val="0"/>
          <w:divBdr>
            <w:top w:val="none" w:sz="0" w:space="0" w:color="auto"/>
            <w:left w:val="none" w:sz="0" w:space="0" w:color="auto"/>
            <w:bottom w:val="none" w:sz="0" w:space="0" w:color="auto"/>
            <w:right w:val="none" w:sz="0" w:space="0" w:color="auto"/>
          </w:divBdr>
        </w:div>
        <w:div w:id="1336617772">
          <w:marLeft w:val="0"/>
          <w:marRight w:val="0"/>
          <w:marTop w:val="0"/>
          <w:marBottom w:val="0"/>
          <w:divBdr>
            <w:top w:val="none" w:sz="0" w:space="0" w:color="auto"/>
            <w:left w:val="none" w:sz="0" w:space="0" w:color="auto"/>
            <w:bottom w:val="none" w:sz="0" w:space="0" w:color="auto"/>
            <w:right w:val="none" w:sz="0" w:space="0" w:color="auto"/>
          </w:divBdr>
        </w:div>
        <w:div w:id="1340427941">
          <w:marLeft w:val="0"/>
          <w:marRight w:val="0"/>
          <w:marTop w:val="0"/>
          <w:marBottom w:val="0"/>
          <w:divBdr>
            <w:top w:val="none" w:sz="0" w:space="0" w:color="auto"/>
            <w:left w:val="none" w:sz="0" w:space="0" w:color="auto"/>
            <w:bottom w:val="none" w:sz="0" w:space="0" w:color="auto"/>
            <w:right w:val="none" w:sz="0" w:space="0" w:color="auto"/>
          </w:divBdr>
        </w:div>
        <w:div w:id="1344280381">
          <w:marLeft w:val="0"/>
          <w:marRight w:val="0"/>
          <w:marTop w:val="0"/>
          <w:marBottom w:val="0"/>
          <w:divBdr>
            <w:top w:val="none" w:sz="0" w:space="0" w:color="auto"/>
            <w:left w:val="none" w:sz="0" w:space="0" w:color="auto"/>
            <w:bottom w:val="none" w:sz="0" w:space="0" w:color="auto"/>
            <w:right w:val="none" w:sz="0" w:space="0" w:color="auto"/>
          </w:divBdr>
        </w:div>
        <w:div w:id="1344818303">
          <w:marLeft w:val="0"/>
          <w:marRight w:val="0"/>
          <w:marTop w:val="0"/>
          <w:marBottom w:val="0"/>
          <w:divBdr>
            <w:top w:val="none" w:sz="0" w:space="0" w:color="auto"/>
            <w:left w:val="none" w:sz="0" w:space="0" w:color="auto"/>
            <w:bottom w:val="none" w:sz="0" w:space="0" w:color="auto"/>
            <w:right w:val="none" w:sz="0" w:space="0" w:color="auto"/>
          </w:divBdr>
        </w:div>
        <w:div w:id="1349255637">
          <w:marLeft w:val="0"/>
          <w:marRight w:val="0"/>
          <w:marTop w:val="0"/>
          <w:marBottom w:val="0"/>
          <w:divBdr>
            <w:top w:val="none" w:sz="0" w:space="0" w:color="auto"/>
            <w:left w:val="none" w:sz="0" w:space="0" w:color="auto"/>
            <w:bottom w:val="none" w:sz="0" w:space="0" w:color="auto"/>
            <w:right w:val="none" w:sz="0" w:space="0" w:color="auto"/>
          </w:divBdr>
        </w:div>
        <w:div w:id="1352606012">
          <w:marLeft w:val="0"/>
          <w:marRight w:val="0"/>
          <w:marTop w:val="0"/>
          <w:marBottom w:val="0"/>
          <w:divBdr>
            <w:top w:val="none" w:sz="0" w:space="0" w:color="auto"/>
            <w:left w:val="none" w:sz="0" w:space="0" w:color="auto"/>
            <w:bottom w:val="none" w:sz="0" w:space="0" w:color="auto"/>
            <w:right w:val="none" w:sz="0" w:space="0" w:color="auto"/>
          </w:divBdr>
        </w:div>
        <w:div w:id="1354378408">
          <w:marLeft w:val="0"/>
          <w:marRight w:val="0"/>
          <w:marTop w:val="0"/>
          <w:marBottom w:val="0"/>
          <w:divBdr>
            <w:top w:val="none" w:sz="0" w:space="0" w:color="auto"/>
            <w:left w:val="none" w:sz="0" w:space="0" w:color="auto"/>
            <w:bottom w:val="none" w:sz="0" w:space="0" w:color="auto"/>
            <w:right w:val="none" w:sz="0" w:space="0" w:color="auto"/>
          </w:divBdr>
        </w:div>
        <w:div w:id="1363551205">
          <w:marLeft w:val="0"/>
          <w:marRight w:val="0"/>
          <w:marTop w:val="0"/>
          <w:marBottom w:val="0"/>
          <w:divBdr>
            <w:top w:val="none" w:sz="0" w:space="0" w:color="auto"/>
            <w:left w:val="none" w:sz="0" w:space="0" w:color="auto"/>
            <w:bottom w:val="none" w:sz="0" w:space="0" w:color="auto"/>
            <w:right w:val="none" w:sz="0" w:space="0" w:color="auto"/>
          </w:divBdr>
        </w:div>
        <w:div w:id="1367682070">
          <w:marLeft w:val="0"/>
          <w:marRight w:val="0"/>
          <w:marTop w:val="0"/>
          <w:marBottom w:val="0"/>
          <w:divBdr>
            <w:top w:val="none" w:sz="0" w:space="0" w:color="auto"/>
            <w:left w:val="none" w:sz="0" w:space="0" w:color="auto"/>
            <w:bottom w:val="none" w:sz="0" w:space="0" w:color="auto"/>
            <w:right w:val="none" w:sz="0" w:space="0" w:color="auto"/>
          </w:divBdr>
        </w:div>
        <w:div w:id="1378504504">
          <w:marLeft w:val="0"/>
          <w:marRight w:val="0"/>
          <w:marTop w:val="0"/>
          <w:marBottom w:val="0"/>
          <w:divBdr>
            <w:top w:val="none" w:sz="0" w:space="0" w:color="auto"/>
            <w:left w:val="none" w:sz="0" w:space="0" w:color="auto"/>
            <w:bottom w:val="none" w:sz="0" w:space="0" w:color="auto"/>
            <w:right w:val="none" w:sz="0" w:space="0" w:color="auto"/>
          </w:divBdr>
        </w:div>
        <w:div w:id="1378889703">
          <w:marLeft w:val="0"/>
          <w:marRight w:val="0"/>
          <w:marTop w:val="0"/>
          <w:marBottom w:val="0"/>
          <w:divBdr>
            <w:top w:val="none" w:sz="0" w:space="0" w:color="auto"/>
            <w:left w:val="none" w:sz="0" w:space="0" w:color="auto"/>
            <w:bottom w:val="none" w:sz="0" w:space="0" w:color="auto"/>
            <w:right w:val="none" w:sz="0" w:space="0" w:color="auto"/>
          </w:divBdr>
        </w:div>
        <w:div w:id="1389065282">
          <w:marLeft w:val="0"/>
          <w:marRight w:val="0"/>
          <w:marTop w:val="0"/>
          <w:marBottom w:val="0"/>
          <w:divBdr>
            <w:top w:val="none" w:sz="0" w:space="0" w:color="auto"/>
            <w:left w:val="none" w:sz="0" w:space="0" w:color="auto"/>
            <w:bottom w:val="none" w:sz="0" w:space="0" w:color="auto"/>
            <w:right w:val="none" w:sz="0" w:space="0" w:color="auto"/>
          </w:divBdr>
        </w:div>
        <w:div w:id="1389954650">
          <w:marLeft w:val="0"/>
          <w:marRight w:val="0"/>
          <w:marTop w:val="0"/>
          <w:marBottom w:val="0"/>
          <w:divBdr>
            <w:top w:val="none" w:sz="0" w:space="0" w:color="auto"/>
            <w:left w:val="none" w:sz="0" w:space="0" w:color="auto"/>
            <w:bottom w:val="none" w:sz="0" w:space="0" w:color="auto"/>
            <w:right w:val="none" w:sz="0" w:space="0" w:color="auto"/>
          </w:divBdr>
        </w:div>
        <w:div w:id="1413114238">
          <w:marLeft w:val="0"/>
          <w:marRight w:val="0"/>
          <w:marTop w:val="0"/>
          <w:marBottom w:val="0"/>
          <w:divBdr>
            <w:top w:val="none" w:sz="0" w:space="0" w:color="auto"/>
            <w:left w:val="none" w:sz="0" w:space="0" w:color="auto"/>
            <w:bottom w:val="none" w:sz="0" w:space="0" w:color="auto"/>
            <w:right w:val="none" w:sz="0" w:space="0" w:color="auto"/>
          </w:divBdr>
        </w:div>
        <w:div w:id="1414208465">
          <w:marLeft w:val="0"/>
          <w:marRight w:val="0"/>
          <w:marTop w:val="0"/>
          <w:marBottom w:val="0"/>
          <w:divBdr>
            <w:top w:val="none" w:sz="0" w:space="0" w:color="auto"/>
            <w:left w:val="none" w:sz="0" w:space="0" w:color="auto"/>
            <w:bottom w:val="none" w:sz="0" w:space="0" w:color="auto"/>
            <w:right w:val="none" w:sz="0" w:space="0" w:color="auto"/>
          </w:divBdr>
        </w:div>
        <w:div w:id="1415781935">
          <w:marLeft w:val="0"/>
          <w:marRight w:val="0"/>
          <w:marTop w:val="0"/>
          <w:marBottom w:val="0"/>
          <w:divBdr>
            <w:top w:val="none" w:sz="0" w:space="0" w:color="auto"/>
            <w:left w:val="none" w:sz="0" w:space="0" w:color="auto"/>
            <w:bottom w:val="none" w:sz="0" w:space="0" w:color="auto"/>
            <w:right w:val="none" w:sz="0" w:space="0" w:color="auto"/>
          </w:divBdr>
        </w:div>
        <w:div w:id="1447970535">
          <w:marLeft w:val="0"/>
          <w:marRight w:val="0"/>
          <w:marTop w:val="0"/>
          <w:marBottom w:val="0"/>
          <w:divBdr>
            <w:top w:val="none" w:sz="0" w:space="0" w:color="auto"/>
            <w:left w:val="none" w:sz="0" w:space="0" w:color="auto"/>
            <w:bottom w:val="none" w:sz="0" w:space="0" w:color="auto"/>
            <w:right w:val="none" w:sz="0" w:space="0" w:color="auto"/>
          </w:divBdr>
        </w:div>
        <w:div w:id="1449085687">
          <w:marLeft w:val="0"/>
          <w:marRight w:val="0"/>
          <w:marTop w:val="0"/>
          <w:marBottom w:val="0"/>
          <w:divBdr>
            <w:top w:val="none" w:sz="0" w:space="0" w:color="auto"/>
            <w:left w:val="none" w:sz="0" w:space="0" w:color="auto"/>
            <w:bottom w:val="none" w:sz="0" w:space="0" w:color="auto"/>
            <w:right w:val="none" w:sz="0" w:space="0" w:color="auto"/>
          </w:divBdr>
        </w:div>
        <w:div w:id="1451322152">
          <w:marLeft w:val="0"/>
          <w:marRight w:val="0"/>
          <w:marTop w:val="0"/>
          <w:marBottom w:val="0"/>
          <w:divBdr>
            <w:top w:val="none" w:sz="0" w:space="0" w:color="auto"/>
            <w:left w:val="none" w:sz="0" w:space="0" w:color="auto"/>
            <w:bottom w:val="none" w:sz="0" w:space="0" w:color="auto"/>
            <w:right w:val="none" w:sz="0" w:space="0" w:color="auto"/>
          </w:divBdr>
        </w:div>
        <w:div w:id="1458451468">
          <w:marLeft w:val="0"/>
          <w:marRight w:val="0"/>
          <w:marTop w:val="0"/>
          <w:marBottom w:val="0"/>
          <w:divBdr>
            <w:top w:val="none" w:sz="0" w:space="0" w:color="auto"/>
            <w:left w:val="none" w:sz="0" w:space="0" w:color="auto"/>
            <w:bottom w:val="none" w:sz="0" w:space="0" w:color="auto"/>
            <w:right w:val="none" w:sz="0" w:space="0" w:color="auto"/>
          </w:divBdr>
        </w:div>
        <w:div w:id="1460761502">
          <w:marLeft w:val="0"/>
          <w:marRight w:val="0"/>
          <w:marTop w:val="0"/>
          <w:marBottom w:val="0"/>
          <w:divBdr>
            <w:top w:val="none" w:sz="0" w:space="0" w:color="auto"/>
            <w:left w:val="none" w:sz="0" w:space="0" w:color="auto"/>
            <w:bottom w:val="none" w:sz="0" w:space="0" w:color="auto"/>
            <w:right w:val="none" w:sz="0" w:space="0" w:color="auto"/>
          </w:divBdr>
        </w:div>
        <w:div w:id="1467892790">
          <w:marLeft w:val="0"/>
          <w:marRight w:val="0"/>
          <w:marTop w:val="0"/>
          <w:marBottom w:val="0"/>
          <w:divBdr>
            <w:top w:val="none" w:sz="0" w:space="0" w:color="auto"/>
            <w:left w:val="none" w:sz="0" w:space="0" w:color="auto"/>
            <w:bottom w:val="none" w:sz="0" w:space="0" w:color="auto"/>
            <w:right w:val="none" w:sz="0" w:space="0" w:color="auto"/>
          </w:divBdr>
        </w:div>
        <w:div w:id="1476265375">
          <w:marLeft w:val="0"/>
          <w:marRight w:val="0"/>
          <w:marTop w:val="0"/>
          <w:marBottom w:val="0"/>
          <w:divBdr>
            <w:top w:val="none" w:sz="0" w:space="0" w:color="auto"/>
            <w:left w:val="none" w:sz="0" w:space="0" w:color="auto"/>
            <w:bottom w:val="none" w:sz="0" w:space="0" w:color="auto"/>
            <w:right w:val="none" w:sz="0" w:space="0" w:color="auto"/>
          </w:divBdr>
        </w:div>
        <w:div w:id="1478065974">
          <w:marLeft w:val="0"/>
          <w:marRight w:val="0"/>
          <w:marTop w:val="0"/>
          <w:marBottom w:val="0"/>
          <w:divBdr>
            <w:top w:val="none" w:sz="0" w:space="0" w:color="auto"/>
            <w:left w:val="none" w:sz="0" w:space="0" w:color="auto"/>
            <w:bottom w:val="none" w:sz="0" w:space="0" w:color="auto"/>
            <w:right w:val="none" w:sz="0" w:space="0" w:color="auto"/>
          </w:divBdr>
        </w:div>
        <w:div w:id="1497040542">
          <w:marLeft w:val="0"/>
          <w:marRight w:val="0"/>
          <w:marTop w:val="0"/>
          <w:marBottom w:val="0"/>
          <w:divBdr>
            <w:top w:val="none" w:sz="0" w:space="0" w:color="auto"/>
            <w:left w:val="none" w:sz="0" w:space="0" w:color="auto"/>
            <w:bottom w:val="none" w:sz="0" w:space="0" w:color="auto"/>
            <w:right w:val="none" w:sz="0" w:space="0" w:color="auto"/>
          </w:divBdr>
        </w:div>
        <w:div w:id="1505127725">
          <w:marLeft w:val="0"/>
          <w:marRight w:val="0"/>
          <w:marTop w:val="0"/>
          <w:marBottom w:val="0"/>
          <w:divBdr>
            <w:top w:val="none" w:sz="0" w:space="0" w:color="auto"/>
            <w:left w:val="none" w:sz="0" w:space="0" w:color="auto"/>
            <w:bottom w:val="none" w:sz="0" w:space="0" w:color="auto"/>
            <w:right w:val="none" w:sz="0" w:space="0" w:color="auto"/>
          </w:divBdr>
        </w:div>
        <w:div w:id="1508978245">
          <w:marLeft w:val="0"/>
          <w:marRight w:val="0"/>
          <w:marTop w:val="0"/>
          <w:marBottom w:val="0"/>
          <w:divBdr>
            <w:top w:val="none" w:sz="0" w:space="0" w:color="auto"/>
            <w:left w:val="none" w:sz="0" w:space="0" w:color="auto"/>
            <w:bottom w:val="none" w:sz="0" w:space="0" w:color="auto"/>
            <w:right w:val="none" w:sz="0" w:space="0" w:color="auto"/>
          </w:divBdr>
        </w:div>
        <w:div w:id="1514147491">
          <w:marLeft w:val="0"/>
          <w:marRight w:val="0"/>
          <w:marTop w:val="0"/>
          <w:marBottom w:val="0"/>
          <w:divBdr>
            <w:top w:val="none" w:sz="0" w:space="0" w:color="auto"/>
            <w:left w:val="none" w:sz="0" w:space="0" w:color="auto"/>
            <w:bottom w:val="none" w:sz="0" w:space="0" w:color="auto"/>
            <w:right w:val="none" w:sz="0" w:space="0" w:color="auto"/>
          </w:divBdr>
        </w:div>
        <w:div w:id="1514687169">
          <w:marLeft w:val="0"/>
          <w:marRight w:val="0"/>
          <w:marTop w:val="0"/>
          <w:marBottom w:val="0"/>
          <w:divBdr>
            <w:top w:val="none" w:sz="0" w:space="0" w:color="auto"/>
            <w:left w:val="none" w:sz="0" w:space="0" w:color="auto"/>
            <w:bottom w:val="none" w:sz="0" w:space="0" w:color="auto"/>
            <w:right w:val="none" w:sz="0" w:space="0" w:color="auto"/>
          </w:divBdr>
        </w:div>
        <w:div w:id="1549367600">
          <w:marLeft w:val="0"/>
          <w:marRight w:val="0"/>
          <w:marTop w:val="0"/>
          <w:marBottom w:val="0"/>
          <w:divBdr>
            <w:top w:val="none" w:sz="0" w:space="0" w:color="auto"/>
            <w:left w:val="none" w:sz="0" w:space="0" w:color="auto"/>
            <w:bottom w:val="none" w:sz="0" w:space="0" w:color="auto"/>
            <w:right w:val="none" w:sz="0" w:space="0" w:color="auto"/>
          </w:divBdr>
        </w:div>
        <w:div w:id="1551452041">
          <w:marLeft w:val="0"/>
          <w:marRight w:val="0"/>
          <w:marTop w:val="0"/>
          <w:marBottom w:val="0"/>
          <w:divBdr>
            <w:top w:val="none" w:sz="0" w:space="0" w:color="auto"/>
            <w:left w:val="none" w:sz="0" w:space="0" w:color="auto"/>
            <w:bottom w:val="none" w:sz="0" w:space="0" w:color="auto"/>
            <w:right w:val="none" w:sz="0" w:space="0" w:color="auto"/>
          </w:divBdr>
        </w:div>
        <w:div w:id="1559634449">
          <w:marLeft w:val="0"/>
          <w:marRight w:val="0"/>
          <w:marTop w:val="0"/>
          <w:marBottom w:val="0"/>
          <w:divBdr>
            <w:top w:val="none" w:sz="0" w:space="0" w:color="auto"/>
            <w:left w:val="none" w:sz="0" w:space="0" w:color="auto"/>
            <w:bottom w:val="none" w:sz="0" w:space="0" w:color="auto"/>
            <w:right w:val="none" w:sz="0" w:space="0" w:color="auto"/>
          </w:divBdr>
        </w:div>
        <w:div w:id="1563786100">
          <w:marLeft w:val="0"/>
          <w:marRight w:val="0"/>
          <w:marTop w:val="0"/>
          <w:marBottom w:val="0"/>
          <w:divBdr>
            <w:top w:val="none" w:sz="0" w:space="0" w:color="auto"/>
            <w:left w:val="none" w:sz="0" w:space="0" w:color="auto"/>
            <w:bottom w:val="none" w:sz="0" w:space="0" w:color="auto"/>
            <w:right w:val="none" w:sz="0" w:space="0" w:color="auto"/>
          </w:divBdr>
        </w:div>
        <w:div w:id="1571622904">
          <w:marLeft w:val="0"/>
          <w:marRight w:val="0"/>
          <w:marTop w:val="0"/>
          <w:marBottom w:val="0"/>
          <w:divBdr>
            <w:top w:val="none" w:sz="0" w:space="0" w:color="auto"/>
            <w:left w:val="none" w:sz="0" w:space="0" w:color="auto"/>
            <w:bottom w:val="none" w:sz="0" w:space="0" w:color="auto"/>
            <w:right w:val="none" w:sz="0" w:space="0" w:color="auto"/>
          </w:divBdr>
        </w:div>
        <w:div w:id="1577517641">
          <w:marLeft w:val="0"/>
          <w:marRight w:val="0"/>
          <w:marTop w:val="0"/>
          <w:marBottom w:val="0"/>
          <w:divBdr>
            <w:top w:val="none" w:sz="0" w:space="0" w:color="auto"/>
            <w:left w:val="none" w:sz="0" w:space="0" w:color="auto"/>
            <w:bottom w:val="none" w:sz="0" w:space="0" w:color="auto"/>
            <w:right w:val="none" w:sz="0" w:space="0" w:color="auto"/>
          </w:divBdr>
        </w:div>
        <w:div w:id="1588729826">
          <w:marLeft w:val="0"/>
          <w:marRight w:val="0"/>
          <w:marTop w:val="0"/>
          <w:marBottom w:val="0"/>
          <w:divBdr>
            <w:top w:val="none" w:sz="0" w:space="0" w:color="auto"/>
            <w:left w:val="none" w:sz="0" w:space="0" w:color="auto"/>
            <w:bottom w:val="none" w:sz="0" w:space="0" w:color="auto"/>
            <w:right w:val="none" w:sz="0" w:space="0" w:color="auto"/>
          </w:divBdr>
        </w:div>
        <w:div w:id="1589846165">
          <w:marLeft w:val="0"/>
          <w:marRight w:val="0"/>
          <w:marTop w:val="0"/>
          <w:marBottom w:val="0"/>
          <w:divBdr>
            <w:top w:val="none" w:sz="0" w:space="0" w:color="auto"/>
            <w:left w:val="none" w:sz="0" w:space="0" w:color="auto"/>
            <w:bottom w:val="none" w:sz="0" w:space="0" w:color="auto"/>
            <w:right w:val="none" w:sz="0" w:space="0" w:color="auto"/>
          </w:divBdr>
        </w:div>
        <w:div w:id="1614089043">
          <w:marLeft w:val="0"/>
          <w:marRight w:val="0"/>
          <w:marTop w:val="0"/>
          <w:marBottom w:val="0"/>
          <w:divBdr>
            <w:top w:val="none" w:sz="0" w:space="0" w:color="auto"/>
            <w:left w:val="none" w:sz="0" w:space="0" w:color="auto"/>
            <w:bottom w:val="none" w:sz="0" w:space="0" w:color="auto"/>
            <w:right w:val="none" w:sz="0" w:space="0" w:color="auto"/>
          </w:divBdr>
        </w:div>
        <w:div w:id="1617060494">
          <w:marLeft w:val="0"/>
          <w:marRight w:val="0"/>
          <w:marTop w:val="0"/>
          <w:marBottom w:val="0"/>
          <w:divBdr>
            <w:top w:val="none" w:sz="0" w:space="0" w:color="auto"/>
            <w:left w:val="none" w:sz="0" w:space="0" w:color="auto"/>
            <w:bottom w:val="none" w:sz="0" w:space="0" w:color="auto"/>
            <w:right w:val="none" w:sz="0" w:space="0" w:color="auto"/>
          </w:divBdr>
        </w:div>
        <w:div w:id="1618025890">
          <w:marLeft w:val="0"/>
          <w:marRight w:val="0"/>
          <w:marTop w:val="0"/>
          <w:marBottom w:val="0"/>
          <w:divBdr>
            <w:top w:val="none" w:sz="0" w:space="0" w:color="auto"/>
            <w:left w:val="none" w:sz="0" w:space="0" w:color="auto"/>
            <w:bottom w:val="none" w:sz="0" w:space="0" w:color="auto"/>
            <w:right w:val="none" w:sz="0" w:space="0" w:color="auto"/>
          </w:divBdr>
        </w:div>
        <w:div w:id="1620410281">
          <w:marLeft w:val="0"/>
          <w:marRight w:val="0"/>
          <w:marTop w:val="0"/>
          <w:marBottom w:val="0"/>
          <w:divBdr>
            <w:top w:val="none" w:sz="0" w:space="0" w:color="auto"/>
            <w:left w:val="none" w:sz="0" w:space="0" w:color="auto"/>
            <w:bottom w:val="none" w:sz="0" w:space="0" w:color="auto"/>
            <w:right w:val="none" w:sz="0" w:space="0" w:color="auto"/>
          </w:divBdr>
        </w:div>
        <w:div w:id="1631519167">
          <w:marLeft w:val="0"/>
          <w:marRight w:val="0"/>
          <w:marTop w:val="0"/>
          <w:marBottom w:val="0"/>
          <w:divBdr>
            <w:top w:val="none" w:sz="0" w:space="0" w:color="auto"/>
            <w:left w:val="none" w:sz="0" w:space="0" w:color="auto"/>
            <w:bottom w:val="none" w:sz="0" w:space="0" w:color="auto"/>
            <w:right w:val="none" w:sz="0" w:space="0" w:color="auto"/>
          </w:divBdr>
        </w:div>
        <w:div w:id="1633831627">
          <w:marLeft w:val="0"/>
          <w:marRight w:val="0"/>
          <w:marTop w:val="0"/>
          <w:marBottom w:val="0"/>
          <w:divBdr>
            <w:top w:val="none" w:sz="0" w:space="0" w:color="auto"/>
            <w:left w:val="none" w:sz="0" w:space="0" w:color="auto"/>
            <w:bottom w:val="none" w:sz="0" w:space="0" w:color="auto"/>
            <w:right w:val="none" w:sz="0" w:space="0" w:color="auto"/>
          </w:divBdr>
        </w:div>
        <w:div w:id="1640498985">
          <w:marLeft w:val="0"/>
          <w:marRight w:val="0"/>
          <w:marTop w:val="0"/>
          <w:marBottom w:val="0"/>
          <w:divBdr>
            <w:top w:val="none" w:sz="0" w:space="0" w:color="auto"/>
            <w:left w:val="none" w:sz="0" w:space="0" w:color="auto"/>
            <w:bottom w:val="none" w:sz="0" w:space="0" w:color="auto"/>
            <w:right w:val="none" w:sz="0" w:space="0" w:color="auto"/>
          </w:divBdr>
        </w:div>
        <w:div w:id="1642808439">
          <w:marLeft w:val="0"/>
          <w:marRight w:val="0"/>
          <w:marTop w:val="0"/>
          <w:marBottom w:val="0"/>
          <w:divBdr>
            <w:top w:val="none" w:sz="0" w:space="0" w:color="auto"/>
            <w:left w:val="none" w:sz="0" w:space="0" w:color="auto"/>
            <w:bottom w:val="none" w:sz="0" w:space="0" w:color="auto"/>
            <w:right w:val="none" w:sz="0" w:space="0" w:color="auto"/>
          </w:divBdr>
        </w:div>
        <w:div w:id="1655642786">
          <w:marLeft w:val="0"/>
          <w:marRight w:val="0"/>
          <w:marTop w:val="0"/>
          <w:marBottom w:val="0"/>
          <w:divBdr>
            <w:top w:val="none" w:sz="0" w:space="0" w:color="auto"/>
            <w:left w:val="none" w:sz="0" w:space="0" w:color="auto"/>
            <w:bottom w:val="none" w:sz="0" w:space="0" w:color="auto"/>
            <w:right w:val="none" w:sz="0" w:space="0" w:color="auto"/>
          </w:divBdr>
        </w:div>
        <w:div w:id="1656838416">
          <w:marLeft w:val="0"/>
          <w:marRight w:val="0"/>
          <w:marTop w:val="0"/>
          <w:marBottom w:val="0"/>
          <w:divBdr>
            <w:top w:val="none" w:sz="0" w:space="0" w:color="auto"/>
            <w:left w:val="none" w:sz="0" w:space="0" w:color="auto"/>
            <w:bottom w:val="none" w:sz="0" w:space="0" w:color="auto"/>
            <w:right w:val="none" w:sz="0" w:space="0" w:color="auto"/>
          </w:divBdr>
        </w:div>
        <w:div w:id="1685983639">
          <w:marLeft w:val="0"/>
          <w:marRight w:val="0"/>
          <w:marTop w:val="0"/>
          <w:marBottom w:val="0"/>
          <w:divBdr>
            <w:top w:val="none" w:sz="0" w:space="0" w:color="auto"/>
            <w:left w:val="none" w:sz="0" w:space="0" w:color="auto"/>
            <w:bottom w:val="none" w:sz="0" w:space="0" w:color="auto"/>
            <w:right w:val="none" w:sz="0" w:space="0" w:color="auto"/>
          </w:divBdr>
        </w:div>
        <w:div w:id="1686250293">
          <w:marLeft w:val="0"/>
          <w:marRight w:val="0"/>
          <w:marTop w:val="0"/>
          <w:marBottom w:val="0"/>
          <w:divBdr>
            <w:top w:val="none" w:sz="0" w:space="0" w:color="auto"/>
            <w:left w:val="none" w:sz="0" w:space="0" w:color="auto"/>
            <w:bottom w:val="none" w:sz="0" w:space="0" w:color="auto"/>
            <w:right w:val="none" w:sz="0" w:space="0" w:color="auto"/>
          </w:divBdr>
        </w:div>
        <w:div w:id="1687360869">
          <w:marLeft w:val="0"/>
          <w:marRight w:val="0"/>
          <w:marTop w:val="0"/>
          <w:marBottom w:val="0"/>
          <w:divBdr>
            <w:top w:val="none" w:sz="0" w:space="0" w:color="auto"/>
            <w:left w:val="none" w:sz="0" w:space="0" w:color="auto"/>
            <w:bottom w:val="none" w:sz="0" w:space="0" w:color="auto"/>
            <w:right w:val="none" w:sz="0" w:space="0" w:color="auto"/>
          </w:divBdr>
        </w:div>
        <w:div w:id="1689137330">
          <w:marLeft w:val="0"/>
          <w:marRight w:val="0"/>
          <w:marTop w:val="0"/>
          <w:marBottom w:val="0"/>
          <w:divBdr>
            <w:top w:val="none" w:sz="0" w:space="0" w:color="auto"/>
            <w:left w:val="none" w:sz="0" w:space="0" w:color="auto"/>
            <w:bottom w:val="none" w:sz="0" w:space="0" w:color="auto"/>
            <w:right w:val="none" w:sz="0" w:space="0" w:color="auto"/>
          </w:divBdr>
        </w:div>
        <w:div w:id="1692099947">
          <w:marLeft w:val="0"/>
          <w:marRight w:val="0"/>
          <w:marTop w:val="0"/>
          <w:marBottom w:val="0"/>
          <w:divBdr>
            <w:top w:val="none" w:sz="0" w:space="0" w:color="auto"/>
            <w:left w:val="none" w:sz="0" w:space="0" w:color="auto"/>
            <w:bottom w:val="none" w:sz="0" w:space="0" w:color="auto"/>
            <w:right w:val="none" w:sz="0" w:space="0" w:color="auto"/>
          </w:divBdr>
        </w:div>
        <w:div w:id="1693023765">
          <w:marLeft w:val="0"/>
          <w:marRight w:val="0"/>
          <w:marTop w:val="0"/>
          <w:marBottom w:val="0"/>
          <w:divBdr>
            <w:top w:val="none" w:sz="0" w:space="0" w:color="auto"/>
            <w:left w:val="none" w:sz="0" w:space="0" w:color="auto"/>
            <w:bottom w:val="none" w:sz="0" w:space="0" w:color="auto"/>
            <w:right w:val="none" w:sz="0" w:space="0" w:color="auto"/>
          </w:divBdr>
        </w:div>
        <w:div w:id="1701853861">
          <w:marLeft w:val="0"/>
          <w:marRight w:val="0"/>
          <w:marTop w:val="0"/>
          <w:marBottom w:val="0"/>
          <w:divBdr>
            <w:top w:val="none" w:sz="0" w:space="0" w:color="auto"/>
            <w:left w:val="none" w:sz="0" w:space="0" w:color="auto"/>
            <w:bottom w:val="none" w:sz="0" w:space="0" w:color="auto"/>
            <w:right w:val="none" w:sz="0" w:space="0" w:color="auto"/>
          </w:divBdr>
        </w:div>
        <w:div w:id="1703900298">
          <w:marLeft w:val="0"/>
          <w:marRight w:val="0"/>
          <w:marTop w:val="0"/>
          <w:marBottom w:val="0"/>
          <w:divBdr>
            <w:top w:val="none" w:sz="0" w:space="0" w:color="auto"/>
            <w:left w:val="none" w:sz="0" w:space="0" w:color="auto"/>
            <w:bottom w:val="none" w:sz="0" w:space="0" w:color="auto"/>
            <w:right w:val="none" w:sz="0" w:space="0" w:color="auto"/>
          </w:divBdr>
        </w:div>
        <w:div w:id="1712074659">
          <w:marLeft w:val="0"/>
          <w:marRight w:val="0"/>
          <w:marTop w:val="0"/>
          <w:marBottom w:val="0"/>
          <w:divBdr>
            <w:top w:val="none" w:sz="0" w:space="0" w:color="auto"/>
            <w:left w:val="none" w:sz="0" w:space="0" w:color="auto"/>
            <w:bottom w:val="none" w:sz="0" w:space="0" w:color="auto"/>
            <w:right w:val="none" w:sz="0" w:space="0" w:color="auto"/>
          </w:divBdr>
        </w:div>
        <w:div w:id="1717000943">
          <w:marLeft w:val="0"/>
          <w:marRight w:val="0"/>
          <w:marTop w:val="0"/>
          <w:marBottom w:val="0"/>
          <w:divBdr>
            <w:top w:val="none" w:sz="0" w:space="0" w:color="auto"/>
            <w:left w:val="none" w:sz="0" w:space="0" w:color="auto"/>
            <w:bottom w:val="none" w:sz="0" w:space="0" w:color="auto"/>
            <w:right w:val="none" w:sz="0" w:space="0" w:color="auto"/>
          </w:divBdr>
        </w:div>
        <w:div w:id="1741444125">
          <w:marLeft w:val="0"/>
          <w:marRight w:val="0"/>
          <w:marTop w:val="0"/>
          <w:marBottom w:val="0"/>
          <w:divBdr>
            <w:top w:val="none" w:sz="0" w:space="0" w:color="auto"/>
            <w:left w:val="none" w:sz="0" w:space="0" w:color="auto"/>
            <w:bottom w:val="none" w:sz="0" w:space="0" w:color="auto"/>
            <w:right w:val="none" w:sz="0" w:space="0" w:color="auto"/>
          </w:divBdr>
        </w:div>
        <w:div w:id="1751268608">
          <w:marLeft w:val="0"/>
          <w:marRight w:val="0"/>
          <w:marTop w:val="0"/>
          <w:marBottom w:val="0"/>
          <w:divBdr>
            <w:top w:val="none" w:sz="0" w:space="0" w:color="auto"/>
            <w:left w:val="none" w:sz="0" w:space="0" w:color="auto"/>
            <w:bottom w:val="none" w:sz="0" w:space="0" w:color="auto"/>
            <w:right w:val="none" w:sz="0" w:space="0" w:color="auto"/>
          </w:divBdr>
        </w:div>
        <w:div w:id="1757550348">
          <w:marLeft w:val="0"/>
          <w:marRight w:val="0"/>
          <w:marTop w:val="0"/>
          <w:marBottom w:val="0"/>
          <w:divBdr>
            <w:top w:val="none" w:sz="0" w:space="0" w:color="auto"/>
            <w:left w:val="none" w:sz="0" w:space="0" w:color="auto"/>
            <w:bottom w:val="none" w:sz="0" w:space="0" w:color="auto"/>
            <w:right w:val="none" w:sz="0" w:space="0" w:color="auto"/>
          </w:divBdr>
        </w:div>
        <w:div w:id="1761949770">
          <w:marLeft w:val="0"/>
          <w:marRight w:val="0"/>
          <w:marTop w:val="0"/>
          <w:marBottom w:val="0"/>
          <w:divBdr>
            <w:top w:val="none" w:sz="0" w:space="0" w:color="auto"/>
            <w:left w:val="none" w:sz="0" w:space="0" w:color="auto"/>
            <w:bottom w:val="none" w:sz="0" w:space="0" w:color="auto"/>
            <w:right w:val="none" w:sz="0" w:space="0" w:color="auto"/>
          </w:divBdr>
        </w:div>
        <w:div w:id="1765682842">
          <w:marLeft w:val="0"/>
          <w:marRight w:val="0"/>
          <w:marTop w:val="0"/>
          <w:marBottom w:val="0"/>
          <w:divBdr>
            <w:top w:val="none" w:sz="0" w:space="0" w:color="auto"/>
            <w:left w:val="none" w:sz="0" w:space="0" w:color="auto"/>
            <w:bottom w:val="none" w:sz="0" w:space="0" w:color="auto"/>
            <w:right w:val="none" w:sz="0" w:space="0" w:color="auto"/>
          </w:divBdr>
        </w:div>
        <w:div w:id="1773165858">
          <w:marLeft w:val="0"/>
          <w:marRight w:val="0"/>
          <w:marTop w:val="0"/>
          <w:marBottom w:val="0"/>
          <w:divBdr>
            <w:top w:val="none" w:sz="0" w:space="0" w:color="auto"/>
            <w:left w:val="none" w:sz="0" w:space="0" w:color="auto"/>
            <w:bottom w:val="none" w:sz="0" w:space="0" w:color="auto"/>
            <w:right w:val="none" w:sz="0" w:space="0" w:color="auto"/>
          </w:divBdr>
        </w:div>
        <w:div w:id="1778940799">
          <w:marLeft w:val="0"/>
          <w:marRight w:val="0"/>
          <w:marTop w:val="0"/>
          <w:marBottom w:val="0"/>
          <w:divBdr>
            <w:top w:val="none" w:sz="0" w:space="0" w:color="auto"/>
            <w:left w:val="none" w:sz="0" w:space="0" w:color="auto"/>
            <w:bottom w:val="none" w:sz="0" w:space="0" w:color="auto"/>
            <w:right w:val="none" w:sz="0" w:space="0" w:color="auto"/>
          </w:divBdr>
        </w:div>
        <w:div w:id="1782338036">
          <w:marLeft w:val="0"/>
          <w:marRight w:val="0"/>
          <w:marTop w:val="0"/>
          <w:marBottom w:val="0"/>
          <w:divBdr>
            <w:top w:val="none" w:sz="0" w:space="0" w:color="auto"/>
            <w:left w:val="none" w:sz="0" w:space="0" w:color="auto"/>
            <w:bottom w:val="none" w:sz="0" w:space="0" w:color="auto"/>
            <w:right w:val="none" w:sz="0" w:space="0" w:color="auto"/>
          </w:divBdr>
        </w:div>
        <w:div w:id="1788115855">
          <w:marLeft w:val="0"/>
          <w:marRight w:val="0"/>
          <w:marTop w:val="0"/>
          <w:marBottom w:val="0"/>
          <w:divBdr>
            <w:top w:val="none" w:sz="0" w:space="0" w:color="auto"/>
            <w:left w:val="none" w:sz="0" w:space="0" w:color="auto"/>
            <w:bottom w:val="none" w:sz="0" w:space="0" w:color="auto"/>
            <w:right w:val="none" w:sz="0" w:space="0" w:color="auto"/>
          </w:divBdr>
        </w:div>
        <w:div w:id="1795753495">
          <w:marLeft w:val="0"/>
          <w:marRight w:val="0"/>
          <w:marTop w:val="0"/>
          <w:marBottom w:val="0"/>
          <w:divBdr>
            <w:top w:val="none" w:sz="0" w:space="0" w:color="auto"/>
            <w:left w:val="none" w:sz="0" w:space="0" w:color="auto"/>
            <w:bottom w:val="none" w:sz="0" w:space="0" w:color="auto"/>
            <w:right w:val="none" w:sz="0" w:space="0" w:color="auto"/>
          </w:divBdr>
        </w:div>
        <w:div w:id="1797140907">
          <w:marLeft w:val="0"/>
          <w:marRight w:val="0"/>
          <w:marTop w:val="0"/>
          <w:marBottom w:val="0"/>
          <w:divBdr>
            <w:top w:val="none" w:sz="0" w:space="0" w:color="auto"/>
            <w:left w:val="none" w:sz="0" w:space="0" w:color="auto"/>
            <w:bottom w:val="none" w:sz="0" w:space="0" w:color="auto"/>
            <w:right w:val="none" w:sz="0" w:space="0" w:color="auto"/>
          </w:divBdr>
        </w:div>
        <w:div w:id="1802502420">
          <w:marLeft w:val="0"/>
          <w:marRight w:val="0"/>
          <w:marTop w:val="0"/>
          <w:marBottom w:val="0"/>
          <w:divBdr>
            <w:top w:val="none" w:sz="0" w:space="0" w:color="auto"/>
            <w:left w:val="none" w:sz="0" w:space="0" w:color="auto"/>
            <w:bottom w:val="none" w:sz="0" w:space="0" w:color="auto"/>
            <w:right w:val="none" w:sz="0" w:space="0" w:color="auto"/>
          </w:divBdr>
        </w:div>
        <w:div w:id="1802917462">
          <w:marLeft w:val="0"/>
          <w:marRight w:val="0"/>
          <w:marTop w:val="0"/>
          <w:marBottom w:val="0"/>
          <w:divBdr>
            <w:top w:val="none" w:sz="0" w:space="0" w:color="auto"/>
            <w:left w:val="none" w:sz="0" w:space="0" w:color="auto"/>
            <w:bottom w:val="none" w:sz="0" w:space="0" w:color="auto"/>
            <w:right w:val="none" w:sz="0" w:space="0" w:color="auto"/>
          </w:divBdr>
        </w:div>
        <w:div w:id="1806393524">
          <w:marLeft w:val="0"/>
          <w:marRight w:val="0"/>
          <w:marTop w:val="0"/>
          <w:marBottom w:val="0"/>
          <w:divBdr>
            <w:top w:val="none" w:sz="0" w:space="0" w:color="auto"/>
            <w:left w:val="none" w:sz="0" w:space="0" w:color="auto"/>
            <w:bottom w:val="none" w:sz="0" w:space="0" w:color="auto"/>
            <w:right w:val="none" w:sz="0" w:space="0" w:color="auto"/>
          </w:divBdr>
        </w:div>
        <w:div w:id="1810005696">
          <w:marLeft w:val="0"/>
          <w:marRight w:val="0"/>
          <w:marTop w:val="0"/>
          <w:marBottom w:val="0"/>
          <w:divBdr>
            <w:top w:val="none" w:sz="0" w:space="0" w:color="auto"/>
            <w:left w:val="none" w:sz="0" w:space="0" w:color="auto"/>
            <w:bottom w:val="none" w:sz="0" w:space="0" w:color="auto"/>
            <w:right w:val="none" w:sz="0" w:space="0" w:color="auto"/>
          </w:divBdr>
        </w:div>
        <w:div w:id="1811553589">
          <w:marLeft w:val="0"/>
          <w:marRight w:val="0"/>
          <w:marTop w:val="0"/>
          <w:marBottom w:val="0"/>
          <w:divBdr>
            <w:top w:val="none" w:sz="0" w:space="0" w:color="auto"/>
            <w:left w:val="none" w:sz="0" w:space="0" w:color="auto"/>
            <w:bottom w:val="none" w:sz="0" w:space="0" w:color="auto"/>
            <w:right w:val="none" w:sz="0" w:space="0" w:color="auto"/>
          </w:divBdr>
        </w:div>
        <w:div w:id="1815104013">
          <w:marLeft w:val="0"/>
          <w:marRight w:val="0"/>
          <w:marTop w:val="0"/>
          <w:marBottom w:val="0"/>
          <w:divBdr>
            <w:top w:val="none" w:sz="0" w:space="0" w:color="auto"/>
            <w:left w:val="none" w:sz="0" w:space="0" w:color="auto"/>
            <w:bottom w:val="none" w:sz="0" w:space="0" w:color="auto"/>
            <w:right w:val="none" w:sz="0" w:space="0" w:color="auto"/>
          </w:divBdr>
        </w:div>
        <w:div w:id="1832405251">
          <w:marLeft w:val="0"/>
          <w:marRight w:val="0"/>
          <w:marTop w:val="0"/>
          <w:marBottom w:val="0"/>
          <w:divBdr>
            <w:top w:val="none" w:sz="0" w:space="0" w:color="auto"/>
            <w:left w:val="none" w:sz="0" w:space="0" w:color="auto"/>
            <w:bottom w:val="none" w:sz="0" w:space="0" w:color="auto"/>
            <w:right w:val="none" w:sz="0" w:space="0" w:color="auto"/>
          </w:divBdr>
        </w:div>
        <w:div w:id="1847162944">
          <w:marLeft w:val="0"/>
          <w:marRight w:val="0"/>
          <w:marTop w:val="0"/>
          <w:marBottom w:val="0"/>
          <w:divBdr>
            <w:top w:val="none" w:sz="0" w:space="0" w:color="auto"/>
            <w:left w:val="none" w:sz="0" w:space="0" w:color="auto"/>
            <w:bottom w:val="none" w:sz="0" w:space="0" w:color="auto"/>
            <w:right w:val="none" w:sz="0" w:space="0" w:color="auto"/>
          </w:divBdr>
        </w:div>
        <w:div w:id="1878934251">
          <w:marLeft w:val="0"/>
          <w:marRight w:val="0"/>
          <w:marTop w:val="0"/>
          <w:marBottom w:val="0"/>
          <w:divBdr>
            <w:top w:val="none" w:sz="0" w:space="0" w:color="auto"/>
            <w:left w:val="none" w:sz="0" w:space="0" w:color="auto"/>
            <w:bottom w:val="none" w:sz="0" w:space="0" w:color="auto"/>
            <w:right w:val="none" w:sz="0" w:space="0" w:color="auto"/>
          </w:divBdr>
        </w:div>
        <w:div w:id="1887061130">
          <w:marLeft w:val="0"/>
          <w:marRight w:val="0"/>
          <w:marTop w:val="0"/>
          <w:marBottom w:val="0"/>
          <w:divBdr>
            <w:top w:val="none" w:sz="0" w:space="0" w:color="auto"/>
            <w:left w:val="none" w:sz="0" w:space="0" w:color="auto"/>
            <w:bottom w:val="none" w:sz="0" w:space="0" w:color="auto"/>
            <w:right w:val="none" w:sz="0" w:space="0" w:color="auto"/>
          </w:divBdr>
        </w:div>
        <w:div w:id="1887066948">
          <w:marLeft w:val="0"/>
          <w:marRight w:val="0"/>
          <w:marTop w:val="0"/>
          <w:marBottom w:val="0"/>
          <w:divBdr>
            <w:top w:val="none" w:sz="0" w:space="0" w:color="auto"/>
            <w:left w:val="none" w:sz="0" w:space="0" w:color="auto"/>
            <w:bottom w:val="none" w:sz="0" w:space="0" w:color="auto"/>
            <w:right w:val="none" w:sz="0" w:space="0" w:color="auto"/>
          </w:divBdr>
        </w:div>
        <w:div w:id="1888182368">
          <w:marLeft w:val="0"/>
          <w:marRight w:val="0"/>
          <w:marTop w:val="0"/>
          <w:marBottom w:val="0"/>
          <w:divBdr>
            <w:top w:val="none" w:sz="0" w:space="0" w:color="auto"/>
            <w:left w:val="none" w:sz="0" w:space="0" w:color="auto"/>
            <w:bottom w:val="none" w:sz="0" w:space="0" w:color="auto"/>
            <w:right w:val="none" w:sz="0" w:space="0" w:color="auto"/>
          </w:divBdr>
        </w:div>
        <w:div w:id="1892377587">
          <w:marLeft w:val="0"/>
          <w:marRight w:val="0"/>
          <w:marTop w:val="0"/>
          <w:marBottom w:val="0"/>
          <w:divBdr>
            <w:top w:val="none" w:sz="0" w:space="0" w:color="auto"/>
            <w:left w:val="none" w:sz="0" w:space="0" w:color="auto"/>
            <w:bottom w:val="none" w:sz="0" w:space="0" w:color="auto"/>
            <w:right w:val="none" w:sz="0" w:space="0" w:color="auto"/>
          </w:divBdr>
        </w:div>
        <w:div w:id="1898472899">
          <w:marLeft w:val="0"/>
          <w:marRight w:val="0"/>
          <w:marTop w:val="0"/>
          <w:marBottom w:val="0"/>
          <w:divBdr>
            <w:top w:val="none" w:sz="0" w:space="0" w:color="auto"/>
            <w:left w:val="none" w:sz="0" w:space="0" w:color="auto"/>
            <w:bottom w:val="none" w:sz="0" w:space="0" w:color="auto"/>
            <w:right w:val="none" w:sz="0" w:space="0" w:color="auto"/>
          </w:divBdr>
        </w:div>
        <w:div w:id="1909994181">
          <w:marLeft w:val="0"/>
          <w:marRight w:val="0"/>
          <w:marTop w:val="0"/>
          <w:marBottom w:val="0"/>
          <w:divBdr>
            <w:top w:val="none" w:sz="0" w:space="0" w:color="auto"/>
            <w:left w:val="none" w:sz="0" w:space="0" w:color="auto"/>
            <w:bottom w:val="none" w:sz="0" w:space="0" w:color="auto"/>
            <w:right w:val="none" w:sz="0" w:space="0" w:color="auto"/>
          </w:divBdr>
        </w:div>
        <w:div w:id="1910991454">
          <w:marLeft w:val="0"/>
          <w:marRight w:val="0"/>
          <w:marTop w:val="0"/>
          <w:marBottom w:val="0"/>
          <w:divBdr>
            <w:top w:val="none" w:sz="0" w:space="0" w:color="auto"/>
            <w:left w:val="none" w:sz="0" w:space="0" w:color="auto"/>
            <w:bottom w:val="none" w:sz="0" w:space="0" w:color="auto"/>
            <w:right w:val="none" w:sz="0" w:space="0" w:color="auto"/>
          </w:divBdr>
        </w:div>
        <w:div w:id="1929464151">
          <w:marLeft w:val="0"/>
          <w:marRight w:val="0"/>
          <w:marTop w:val="0"/>
          <w:marBottom w:val="0"/>
          <w:divBdr>
            <w:top w:val="none" w:sz="0" w:space="0" w:color="auto"/>
            <w:left w:val="none" w:sz="0" w:space="0" w:color="auto"/>
            <w:bottom w:val="none" w:sz="0" w:space="0" w:color="auto"/>
            <w:right w:val="none" w:sz="0" w:space="0" w:color="auto"/>
          </w:divBdr>
        </w:div>
        <w:div w:id="1939366207">
          <w:marLeft w:val="0"/>
          <w:marRight w:val="0"/>
          <w:marTop w:val="0"/>
          <w:marBottom w:val="0"/>
          <w:divBdr>
            <w:top w:val="none" w:sz="0" w:space="0" w:color="auto"/>
            <w:left w:val="none" w:sz="0" w:space="0" w:color="auto"/>
            <w:bottom w:val="none" w:sz="0" w:space="0" w:color="auto"/>
            <w:right w:val="none" w:sz="0" w:space="0" w:color="auto"/>
          </w:divBdr>
        </w:div>
        <w:div w:id="1943996574">
          <w:marLeft w:val="0"/>
          <w:marRight w:val="0"/>
          <w:marTop w:val="0"/>
          <w:marBottom w:val="0"/>
          <w:divBdr>
            <w:top w:val="none" w:sz="0" w:space="0" w:color="auto"/>
            <w:left w:val="none" w:sz="0" w:space="0" w:color="auto"/>
            <w:bottom w:val="none" w:sz="0" w:space="0" w:color="auto"/>
            <w:right w:val="none" w:sz="0" w:space="0" w:color="auto"/>
          </w:divBdr>
        </w:div>
        <w:div w:id="1951358237">
          <w:marLeft w:val="0"/>
          <w:marRight w:val="0"/>
          <w:marTop w:val="0"/>
          <w:marBottom w:val="0"/>
          <w:divBdr>
            <w:top w:val="none" w:sz="0" w:space="0" w:color="auto"/>
            <w:left w:val="none" w:sz="0" w:space="0" w:color="auto"/>
            <w:bottom w:val="none" w:sz="0" w:space="0" w:color="auto"/>
            <w:right w:val="none" w:sz="0" w:space="0" w:color="auto"/>
          </w:divBdr>
        </w:div>
        <w:div w:id="1962372788">
          <w:marLeft w:val="0"/>
          <w:marRight w:val="0"/>
          <w:marTop w:val="0"/>
          <w:marBottom w:val="0"/>
          <w:divBdr>
            <w:top w:val="none" w:sz="0" w:space="0" w:color="auto"/>
            <w:left w:val="none" w:sz="0" w:space="0" w:color="auto"/>
            <w:bottom w:val="none" w:sz="0" w:space="0" w:color="auto"/>
            <w:right w:val="none" w:sz="0" w:space="0" w:color="auto"/>
          </w:divBdr>
        </w:div>
        <w:div w:id="1964343126">
          <w:marLeft w:val="0"/>
          <w:marRight w:val="0"/>
          <w:marTop w:val="0"/>
          <w:marBottom w:val="0"/>
          <w:divBdr>
            <w:top w:val="none" w:sz="0" w:space="0" w:color="auto"/>
            <w:left w:val="none" w:sz="0" w:space="0" w:color="auto"/>
            <w:bottom w:val="none" w:sz="0" w:space="0" w:color="auto"/>
            <w:right w:val="none" w:sz="0" w:space="0" w:color="auto"/>
          </w:divBdr>
        </w:div>
        <w:div w:id="1979920655">
          <w:marLeft w:val="0"/>
          <w:marRight w:val="0"/>
          <w:marTop w:val="0"/>
          <w:marBottom w:val="0"/>
          <w:divBdr>
            <w:top w:val="none" w:sz="0" w:space="0" w:color="auto"/>
            <w:left w:val="none" w:sz="0" w:space="0" w:color="auto"/>
            <w:bottom w:val="none" w:sz="0" w:space="0" w:color="auto"/>
            <w:right w:val="none" w:sz="0" w:space="0" w:color="auto"/>
          </w:divBdr>
        </w:div>
        <w:div w:id="1984970050">
          <w:marLeft w:val="0"/>
          <w:marRight w:val="0"/>
          <w:marTop w:val="0"/>
          <w:marBottom w:val="0"/>
          <w:divBdr>
            <w:top w:val="none" w:sz="0" w:space="0" w:color="auto"/>
            <w:left w:val="none" w:sz="0" w:space="0" w:color="auto"/>
            <w:bottom w:val="none" w:sz="0" w:space="0" w:color="auto"/>
            <w:right w:val="none" w:sz="0" w:space="0" w:color="auto"/>
          </w:divBdr>
        </w:div>
        <w:div w:id="1988699435">
          <w:marLeft w:val="0"/>
          <w:marRight w:val="0"/>
          <w:marTop w:val="0"/>
          <w:marBottom w:val="0"/>
          <w:divBdr>
            <w:top w:val="none" w:sz="0" w:space="0" w:color="auto"/>
            <w:left w:val="none" w:sz="0" w:space="0" w:color="auto"/>
            <w:bottom w:val="none" w:sz="0" w:space="0" w:color="auto"/>
            <w:right w:val="none" w:sz="0" w:space="0" w:color="auto"/>
          </w:divBdr>
        </w:div>
        <w:div w:id="1989242058">
          <w:marLeft w:val="0"/>
          <w:marRight w:val="0"/>
          <w:marTop w:val="0"/>
          <w:marBottom w:val="0"/>
          <w:divBdr>
            <w:top w:val="none" w:sz="0" w:space="0" w:color="auto"/>
            <w:left w:val="none" w:sz="0" w:space="0" w:color="auto"/>
            <w:bottom w:val="none" w:sz="0" w:space="0" w:color="auto"/>
            <w:right w:val="none" w:sz="0" w:space="0" w:color="auto"/>
          </w:divBdr>
        </w:div>
        <w:div w:id="2002350689">
          <w:marLeft w:val="0"/>
          <w:marRight w:val="0"/>
          <w:marTop w:val="0"/>
          <w:marBottom w:val="0"/>
          <w:divBdr>
            <w:top w:val="none" w:sz="0" w:space="0" w:color="auto"/>
            <w:left w:val="none" w:sz="0" w:space="0" w:color="auto"/>
            <w:bottom w:val="none" w:sz="0" w:space="0" w:color="auto"/>
            <w:right w:val="none" w:sz="0" w:space="0" w:color="auto"/>
          </w:divBdr>
        </w:div>
        <w:div w:id="2003661400">
          <w:marLeft w:val="0"/>
          <w:marRight w:val="0"/>
          <w:marTop w:val="0"/>
          <w:marBottom w:val="0"/>
          <w:divBdr>
            <w:top w:val="none" w:sz="0" w:space="0" w:color="auto"/>
            <w:left w:val="none" w:sz="0" w:space="0" w:color="auto"/>
            <w:bottom w:val="none" w:sz="0" w:space="0" w:color="auto"/>
            <w:right w:val="none" w:sz="0" w:space="0" w:color="auto"/>
          </w:divBdr>
        </w:div>
        <w:div w:id="2037654772">
          <w:marLeft w:val="0"/>
          <w:marRight w:val="0"/>
          <w:marTop w:val="0"/>
          <w:marBottom w:val="0"/>
          <w:divBdr>
            <w:top w:val="none" w:sz="0" w:space="0" w:color="auto"/>
            <w:left w:val="none" w:sz="0" w:space="0" w:color="auto"/>
            <w:bottom w:val="none" w:sz="0" w:space="0" w:color="auto"/>
            <w:right w:val="none" w:sz="0" w:space="0" w:color="auto"/>
          </w:divBdr>
        </w:div>
        <w:div w:id="2061594317">
          <w:marLeft w:val="0"/>
          <w:marRight w:val="0"/>
          <w:marTop w:val="0"/>
          <w:marBottom w:val="0"/>
          <w:divBdr>
            <w:top w:val="none" w:sz="0" w:space="0" w:color="auto"/>
            <w:left w:val="none" w:sz="0" w:space="0" w:color="auto"/>
            <w:bottom w:val="none" w:sz="0" w:space="0" w:color="auto"/>
            <w:right w:val="none" w:sz="0" w:space="0" w:color="auto"/>
          </w:divBdr>
        </w:div>
        <w:div w:id="2061661272">
          <w:marLeft w:val="0"/>
          <w:marRight w:val="0"/>
          <w:marTop w:val="0"/>
          <w:marBottom w:val="0"/>
          <w:divBdr>
            <w:top w:val="none" w:sz="0" w:space="0" w:color="auto"/>
            <w:left w:val="none" w:sz="0" w:space="0" w:color="auto"/>
            <w:bottom w:val="none" w:sz="0" w:space="0" w:color="auto"/>
            <w:right w:val="none" w:sz="0" w:space="0" w:color="auto"/>
          </w:divBdr>
        </w:div>
        <w:div w:id="2079016657">
          <w:marLeft w:val="0"/>
          <w:marRight w:val="0"/>
          <w:marTop w:val="0"/>
          <w:marBottom w:val="0"/>
          <w:divBdr>
            <w:top w:val="none" w:sz="0" w:space="0" w:color="auto"/>
            <w:left w:val="none" w:sz="0" w:space="0" w:color="auto"/>
            <w:bottom w:val="none" w:sz="0" w:space="0" w:color="auto"/>
            <w:right w:val="none" w:sz="0" w:space="0" w:color="auto"/>
          </w:divBdr>
        </w:div>
        <w:div w:id="2080127063">
          <w:marLeft w:val="0"/>
          <w:marRight w:val="0"/>
          <w:marTop w:val="0"/>
          <w:marBottom w:val="0"/>
          <w:divBdr>
            <w:top w:val="none" w:sz="0" w:space="0" w:color="auto"/>
            <w:left w:val="none" w:sz="0" w:space="0" w:color="auto"/>
            <w:bottom w:val="none" w:sz="0" w:space="0" w:color="auto"/>
            <w:right w:val="none" w:sz="0" w:space="0" w:color="auto"/>
          </w:divBdr>
        </w:div>
        <w:div w:id="2080863116">
          <w:marLeft w:val="0"/>
          <w:marRight w:val="0"/>
          <w:marTop w:val="0"/>
          <w:marBottom w:val="0"/>
          <w:divBdr>
            <w:top w:val="none" w:sz="0" w:space="0" w:color="auto"/>
            <w:left w:val="none" w:sz="0" w:space="0" w:color="auto"/>
            <w:bottom w:val="none" w:sz="0" w:space="0" w:color="auto"/>
            <w:right w:val="none" w:sz="0" w:space="0" w:color="auto"/>
          </w:divBdr>
        </w:div>
        <w:div w:id="2081097270">
          <w:marLeft w:val="0"/>
          <w:marRight w:val="0"/>
          <w:marTop w:val="0"/>
          <w:marBottom w:val="0"/>
          <w:divBdr>
            <w:top w:val="none" w:sz="0" w:space="0" w:color="auto"/>
            <w:left w:val="none" w:sz="0" w:space="0" w:color="auto"/>
            <w:bottom w:val="none" w:sz="0" w:space="0" w:color="auto"/>
            <w:right w:val="none" w:sz="0" w:space="0" w:color="auto"/>
          </w:divBdr>
        </w:div>
        <w:div w:id="2088767937">
          <w:marLeft w:val="0"/>
          <w:marRight w:val="0"/>
          <w:marTop w:val="0"/>
          <w:marBottom w:val="0"/>
          <w:divBdr>
            <w:top w:val="none" w:sz="0" w:space="0" w:color="auto"/>
            <w:left w:val="none" w:sz="0" w:space="0" w:color="auto"/>
            <w:bottom w:val="none" w:sz="0" w:space="0" w:color="auto"/>
            <w:right w:val="none" w:sz="0" w:space="0" w:color="auto"/>
          </w:divBdr>
        </w:div>
        <w:div w:id="2096321312">
          <w:marLeft w:val="0"/>
          <w:marRight w:val="0"/>
          <w:marTop w:val="0"/>
          <w:marBottom w:val="0"/>
          <w:divBdr>
            <w:top w:val="none" w:sz="0" w:space="0" w:color="auto"/>
            <w:left w:val="none" w:sz="0" w:space="0" w:color="auto"/>
            <w:bottom w:val="none" w:sz="0" w:space="0" w:color="auto"/>
            <w:right w:val="none" w:sz="0" w:space="0" w:color="auto"/>
          </w:divBdr>
        </w:div>
        <w:div w:id="2097896458">
          <w:marLeft w:val="0"/>
          <w:marRight w:val="0"/>
          <w:marTop w:val="0"/>
          <w:marBottom w:val="0"/>
          <w:divBdr>
            <w:top w:val="none" w:sz="0" w:space="0" w:color="auto"/>
            <w:left w:val="none" w:sz="0" w:space="0" w:color="auto"/>
            <w:bottom w:val="none" w:sz="0" w:space="0" w:color="auto"/>
            <w:right w:val="none" w:sz="0" w:space="0" w:color="auto"/>
          </w:divBdr>
        </w:div>
        <w:div w:id="2099904996">
          <w:marLeft w:val="0"/>
          <w:marRight w:val="0"/>
          <w:marTop w:val="0"/>
          <w:marBottom w:val="0"/>
          <w:divBdr>
            <w:top w:val="none" w:sz="0" w:space="0" w:color="auto"/>
            <w:left w:val="none" w:sz="0" w:space="0" w:color="auto"/>
            <w:bottom w:val="none" w:sz="0" w:space="0" w:color="auto"/>
            <w:right w:val="none" w:sz="0" w:space="0" w:color="auto"/>
          </w:divBdr>
        </w:div>
        <w:div w:id="2100712613">
          <w:marLeft w:val="0"/>
          <w:marRight w:val="0"/>
          <w:marTop w:val="0"/>
          <w:marBottom w:val="0"/>
          <w:divBdr>
            <w:top w:val="none" w:sz="0" w:space="0" w:color="auto"/>
            <w:left w:val="none" w:sz="0" w:space="0" w:color="auto"/>
            <w:bottom w:val="none" w:sz="0" w:space="0" w:color="auto"/>
            <w:right w:val="none" w:sz="0" w:space="0" w:color="auto"/>
          </w:divBdr>
        </w:div>
        <w:div w:id="2120753495">
          <w:marLeft w:val="0"/>
          <w:marRight w:val="0"/>
          <w:marTop w:val="0"/>
          <w:marBottom w:val="0"/>
          <w:divBdr>
            <w:top w:val="none" w:sz="0" w:space="0" w:color="auto"/>
            <w:left w:val="none" w:sz="0" w:space="0" w:color="auto"/>
            <w:bottom w:val="none" w:sz="0" w:space="0" w:color="auto"/>
            <w:right w:val="none" w:sz="0" w:space="0" w:color="auto"/>
          </w:divBdr>
        </w:div>
        <w:div w:id="2126536251">
          <w:marLeft w:val="0"/>
          <w:marRight w:val="0"/>
          <w:marTop w:val="0"/>
          <w:marBottom w:val="0"/>
          <w:divBdr>
            <w:top w:val="none" w:sz="0" w:space="0" w:color="auto"/>
            <w:left w:val="none" w:sz="0" w:space="0" w:color="auto"/>
            <w:bottom w:val="none" w:sz="0" w:space="0" w:color="auto"/>
            <w:right w:val="none" w:sz="0" w:space="0" w:color="auto"/>
          </w:divBdr>
        </w:div>
        <w:div w:id="2131507792">
          <w:marLeft w:val="0"/>
          <w:marRight w:val="0"/>
          <w:marTop w:val="0"/>
          <w:marBottom w:val="0"/>
          <w:divBdr>
            <w:top w:val="none" w:sz="0" w:space="0" w:color="auto"/>
            <w:left w:val="none" w:sz="0" w:space="0" w:color="auto"/>
            <w:bottom w:val="none" w:sz="0" w:space="0" w:color="auto"/>
            <w:right w:val="none" w:sz="0" w:space="0" w:color="auto"/>
          </w:divBdr>
        </w:div>
        <w:div w:id="2131820992">
          <w:marLeft w:val="0"/>
          <w:marRight w:val="0"/>
          <w:marTop w:val="0"/>
          <w:marBottom w:val="0"/>
          <w:divBdr>
            <w:top w:val="none" w:sz="0" w:space="0" w:color="auto"/>
            <w:left w:val="none" w:sz="0" w:space="0" w:color="auto"/>
            <w:bottom w:val="none" w:sz="0" w:space="0" w:color="auto"/>
            <w:right w:val="none" w:sz="0" w:space="0" w:color="auto"/>
          </w:divBdr>
        </w:div>
        <w:div w:id="2132478354">
          <w:marLeft w:val="0"/>
          <w:marRight w:val="0"/>
          <w:marTop w:val="0"/>
          <w:marBottom w:val="0"/>
          <w:divBdr>
            <w:top w:val="none" w:sz="0" w:space="0" w:color="auto"/>
            <w:left w:val="none" w:sz="0" w:space="0" w:color="auto"/>
            <w:bottom w:val="none" w:sz="0" w:space="0" w:color="auto"/>
            <w:right w:val="none" w:sz="0" w:space="0" w:color="auto"/>
          </w:divBdr>
        </w:div>
        <w:div w:id="2135244237">
          <w:marLeft w:val="0"/>
          <w:marRight w:val="0"/>
          <w:marTop w:val="0"/>
          <w:marBottom w:val="0"/>
          <w:divBdr>
            <w:top w:val="none" w:sz="0" w:space="0" w:color="auto"/>
            <w:left w:val="none" w:sz="0" w:space="0" w:color="auto"/>
            <w:bottom w:val="none" w:sz="0" w:space="0" w:color="auto"/>
            <w:right w:val="none" w:sz="0" w:space="0" w:color="auto"/>
          </w:divBdr>
        </w:div>
        <w:div w:id="2137985630">
          <w:marLeft w:val="0"/>
          <w:marRight w:val="0"/>
          <w:marTop w:val="0"/>
          <w:marBottom w:val="0"/>
          <w:divBdr>
            <w:top w:val="none" w:sz="0" w:space="0" w:color="auto"/>
            <w:left w:val="none" w:sz="0" w:space="0" w:color="auto"/>
            <w:bottom w:val="none" w:sz="0" w:space="0" w:color="auto"/>
            <w:right w:val="none" w:sz="0" w:space="0" w:color="auto"/>
          </w:divBdr>
        </w:div>
        <w:div w:id="2140220954">
          <w:marLeft w:val="0"/>
          <w:marRight w:val="0"/>
          <w:marTop w:val="0"/>
          <w:marBottom w:val="0"/>
          <w:divBdr>
            <w:top w:val="none" w:sz="0" w:space="0" w:color="auto"/>
            <w:left w:val="none" w:sz="0" w:space="0" w:color="auto"/>
            <w:bottom w:val="none" w:sz="0" w:space="0" w:color="auto"/>
            <w:right w:val="none" w:sz="0" w:space="0" w:color="auto"/>
          </w:divBdr>
        </w:div>
      </w:divsChild>
    </w:div>
    <w:div w:id="2088260441">
      <w:bodyDiv w:val="1"/>
      <w:marLeft w:val="0"/>
      <w:marRight w:val="0"/>
      <w:marTop w:val="0"/>
      <w:marBottom w:val="0"/>
      <w:divBdr>
        <w:top w:val="none" w:sz="0" w:space="0" w:color="auto"/>
        <w:left w:val="none" w:sz="0" w:space="0" w:color="auto"/>
        <w:bottom w:val="none" w:sz="0" w:space="0" w:color="auto"/>
        <w:right w:val="none" w:sz="0" w:space="0" w:color="auto"/>
      </w:divBdr>
    </w:div>
    <w:div w:id="2089764122">
      <w:bodyDiv w:val="1"/>
      <w:marLeft w:val="0"/>
      <w:marRight w:val="0"/>
      <w:marTop w:val="0"/>
      <w:marBottom w:val="0"/>
      <w:divBdr>
        <w:top w:val="none" w:sz="0" w:space="0" w:color="auto"/>
        <w:left w:val="none" w:sz="0" w:space="0" w:color="auto"/>
        <w:bottom w:val="none" w:sz="0" w:space="0" w:color="auto"/>
        <w:right w:val="none" w:sz="0" w:space="0" w:color="auto"/>
      </w:divBdr>
    </w:div>
    <w:div w:id="2098750503">
      <w:bodyDiv w:val="1"/>
      <w:marLeft w:val="0"/>
      <w:marRight w:val="0"/>
      <w:marTop w:val="0"/>
      <w:marBottom w:val="0"/>
      <w:divBdr>
        <w:top w:val="none" w:sz="0" w:space="0" w:color="auto"/>
        <w:left w:val="none" w:sz="0" w:space="0" w:color="auto"/>
        <w:bottom w:val="none" w:sz="0" w:space="0" w:color="auto"/>
        <w:right w:val="none" w:sz="0" w:space="0" w:color="auto"/>
      </w:divBdr>
      <w:divsChild>
        <w:div w:id="5521286">
          <w:marLeft w:val="0"/>
          <w:marRight w:val="0"/>
          <w:marTop w:val="0"/>
          <w:marBottom w:val="0"/>
          <w:divBdr>
            <w:top w:val="none" w:sz="0" w:space="0" w:color="auto"/>
            <w:left w:val="none" w:sz="0" w:space="0" w:color="auto"/>
            <w:bottom w:val="none" w:sz="0" w:space="0" w:color="auto"/>
            <w:right w:val="none" w:sz="0" w:space="0" w:color="auto"/>
          </w:divBdr>
        </w:div>
        <w:div w:id="12150128">
          <w:marLeft w:val="0"/>
          <w:marRight w:val="0"/>
          <w:marTop w:val="0"/>
          <w:marBottom w:val="0"/>
          <w:divBdr>
            <w:top w:val="none" w:sz="0" w:space="0" w:color="auto"/>
            <w:left w:val="none" w:sz="0" w:space="0" w:color="auto"/>
            <w:bottom w:val="none" w:sz="0" w:space="0" w:color="auto"/>
            <w:right w:val="none" w:sz="0" w:space="0" w:color="auto"/>
          </w:divBdr>
        </w:div>
        <w:div w:id="14231011">
          <w:marLeft w:val="0"/>
          <w:marRight w:val="0"/>
          <w:marTop w:val="0"/>
          <w:marBottom w:val="0"/>
          <w:divBdr>
            <w:top w:val="none" w:sz="0" w:space="0" w:color="auto"/>
            <w:left w:val="none" w:sz="0" w:space="0" w:color="auto"/>
            <w:bottom w:val="none" w:sz="0" w:space="0" w:color="auto"/>
            <w:right w:val="none" w:sz="0" w:space="0" w:color="auto"/>
          </w:divBdr>
        </w:div>
        <w:div w:id="20979913">
          <w:marLeft w:val="0"/>
          <w:marRight w:val="0"/>
          <w:marTop w:val="0"/>
          <w:marBottom w:val="0"/>
          <w:divBdr>
            <w:top w:val="none" w:sz="0" w:space="0" w:color="auto"/>
            <w:left w:val="none" w:sz="0" w:space="0" w:color="auto"/>
            <w:bottom w:val="none" w:sz="0" w:space="0" w:color="auto"/>
            <w:right w:val="none" w:sz="0" w:space="0" w:color="auto"/>
          </w:divBdr>
        </w:div>
        <w:div w:id="22706610">
          <w:marLeft w:val="0"/>
          <w:marRight w:val="0"/>
          <w:marTop w:val="0"/>
          <w:marBottom w:val="0"/>
          <w:divBdr>
            <w:top w:val="none" w:sz="0" w:space="0" w:color="auto"/>
            <w:left w:val="none" w:sz="0" w:space="0" w:color="auto"/>
            <w:bottom w:val="none" w:sz="0" w:space="0" w:color="auto"/>
            <w:right w:val="none" w:sz="0" w:space="0" w:color="auto"/>
          </w:divBdr>
        </w:div>
        <w:div w:id="34742964">
          <w:marLeft w:val="0"/>
          <w:marRight w:val="0"/>
          <w:marTop w:val="0"/>
          <w:marBottom w:val="0"/>
          <w:divBdr>
            <w:top w:val="none" w:sz="0" w:space="0" w:color="auto"/>
            <w:left w:val="none" w:sz="0" w:space="0" w:color="auto"/>
            <w:bottom w:val="none" w:sz="0" w:space="0" w:color="auto"/>
            <w:right w:val="none" w:sz="0" w:space="0" w:color="auto"/>
          </w:divBdr>
        </w:div>
        <w:div w:id="39912665">
          <w:marLeft w:val="0"/>
          <w:marRight w:val="0"/>
          <w:marTop w:val="0"/>
          <w:marBottom w:val="0"/>
          <w:divBdr>
            <w:top w:val="none" w:sz="0" w:space="0" w:color="auto"/>
            <w:left w:val="none" w:sz="0" w:space="0" w:color="auto"/>
            <w:bottom w:val="none" w:sz="0" w:space="0" w:color="auto"/>
            <w:right w:val="none" w:sz="0" w:space="0" w:color="auto"/>
          </w:divBdr>
        </w:div>
        <w:div w:id="47997857">
          <w:marLeft w:val="0"/>
          <w:marRight w:val="0"/>
          <w:marTop w:val="0"/>
          <w:marBottom w:val="0"/>
          <w:divBdr>
            <w:top w:val="none" w:sz="0" w:space="0" w:color="auto"/>
            <w:left w:val="none" w:sz="0" w:space="0" w:color="auto"/>
            <w:bottom w:val="none" w:sz="0" w:space="0" w:color="auto"/>
            <w:right w:val="none" w:sz="0" w:space="0" w:color="auto"/>
          </w:divBdr>
        </w:div>
        <w:div w:id="64493231">
          <w:marLeft w:val="0"/>
          <w:marRight w:val="0"/>
          <w:marTop w:val="0"/>
          <w:marBottom w:val="0"/>
          <w:divBdr>
            <w:top w:val="none" w:sz="0" w:space="0" w:color="auto"/>
            <w:left w:val="none" w:sz="0" w:space="0" w:color="auto"/>
            <w:bottom w:val="none" w:sz="0" w:space="0" w:color="auto"/>
            <w:right w:val="none" w:sz="0" w:space="0" w:color="auto"/>
          </w:divBdr>
        </w:div>
        <w:div w:id="70130448">
          <w:marLeft w:val="0"/>
          <w:marRight w:val="0"/>
          <w:marTop w:val="0"/>
          <w:marBottom w:val="0"/>
          <w:divBdr>
            <w:top w:val="none" w:sz="0" w:space="0" w:color="auto"/>
            <w:left w:val="none" w:sz="0" w:space="0" w:color="auto"/>
            <w:bottom w:val="none" w:sz="0" w:space="0" w:color="auto"/>
            <w:right w:val="none" w:sz="0" w:space="0" w:color="auto"/>
          </w:divBdr>
        </w:div>
        <w:div w:id="72708151">
          <w:marLeft w:val="0"/>
          <w:marRight w:val="0"/>
          <w:marTop w:val="0"/>
          <w:marBottom w:val="0"/>
          <w:divBdr>
            <w:top w:val="none" w:sz="0" w:space="0" w:color="auto"/>
            <w:left w:val="none" w:sz="0" w:space="0" w:color="auto"/>
            <w:bottom w:val="none" w:sz="0" w:space="0" w:color="auto"/>
            <w:right w:val="none" w:sz="0" w:space="0" w:color="auto"/>
          </w:divBdr>
        </w:div>
        <w:div w:id="84688817">
          <w:marLeft w:val="0"/>
          <w:marRight w:val="0"/>
          <w:marTop w:val="0"/>
          <w:marBottom w:val="0"/>
          <w:divBdr>
            <w:top w:val="none" w:sz="0" w:space="0" w:color="auto"/>
            <w:left w:val="none" w:sz="0" w:space="0" w:color="auto"/>
            <w:bottom w:val="none" w:sz="0" w:space="0" w:color="auto"/>
            <w:right w:val="none" w:sz="0" w:space="0" w:color="auto"/>
          </w:divBdr>
        </w:div>
        <w:div w:id="90250127">
          <w:marLeft w:val="0"/>
          <w:marRight w:val="0"/>
          <w:marTop w:val="0"/>
          <w:marBottom w:val="0"/>
          <w:divBdr>
            <w:top w:val="none" w:sz="0" w:space="0" w:color="auto"/>
            <w:left w:val="none" w:sz="0" w:space="0" w:color="auto"/>
            <w:bottom w:val="none" w:sz="0" w:space="0" w:color="auto"/>
            <w:right w:val="none" w:sz="0" w:space="0" w:color="auto"/>
          </w:divBdr>
        </w:div>
        <w:div w:id="102115337">
          <w:marLeft w:val="0"/>
          <w:marRight w:val="0"/>
          <w:marTop w:val="0"/>
          <w:marBottom w:val="0"/>
          <w:divBdr>
            <w:top w:val="none" w:sz="0" w:space="0" w:color="auto"/>
            <w:left w:val="none" w:sz="0" w:space="0" w:color="auto"/>
            <w:bottom w:val="none" w:sz="0" w:space="0" w:color="auto"/>
            <w:right w:val="none" w:sz="0" w:space="0" w:color="auto"/>
          </w:divBdr>
        </w:div>
        <w:div w:id="110782837">
          <w:marLeft w:val="0"/>
          <w:marRight w:val="0"/>
          <w:marTop w:val="0"/>
          <w:marBottom w:val="0"/>
          <w:divBdr>
            <w:top w:val="none" w:sz="0" w:space="0" w:color="auto"/>
            <w:left w:val="none" w:sz="0" w:space="0" w:color="auto"/>
            <w:bottom w:val="none" w:sz="0" w:space="0" w:color="auto"/>
            <w:right w:val="none" w:sz="0" w:space="0" w:color="auto"/>
          </w:divBdr>
        </w:div>
        <w:div w:id="127162110">
          <w:marLeft w:val="0"/>
          <w:marRight w:val="0"/>
          <w:marTop w:val="0"/>
          <w:marBottom w:val="0"/>
          <w:divBdr>
            <w:top w:val="none" w:sz="0" w:space="0" w:color="auto"/>
            <w:left w:val="none" w:sz="0" w:space="0" w:color="auto"/>
            <w:bottom w:val="none" w:sz="0" w:space="0" w:color="auto"/>
            <w:right w:val="none" w:sz="0" w:space="0" w:color="auto"/>
          </w:divBdr>
        </w:div>
        <w:div w:id="140735713">
          <w:marLeft w:val="0"/>
          <w:marRight w:val="0"/>
          <w:marTop w:val="0"/>
          <w:marBottom w:val="0"/>
          <w:divBdr>
            <w:top w:val="none" w:sz="0" w:space="0" w:color="auto"/>
            <w:left w:val="none" w:sz="0" w:space="0" w:color="auto"/>
            <w:bottom w:val="none" w:sz="0" w:space="0" w:color="auto"/>
            <w:right w:val="none" w:sz="0" w:space="0" w:color="auto"/>
          </w:divBdr>
        </w:div>
        <w:div w:id="146020014">
          <w:marLeft w:val="0"/>
          <w:marRight w:val="0"/>
          <w:marTop w:val="0"/>
          <w:marBottom w:val="0"/>
          <w:divBdr>
            <w:top w:val="none" w:sz="0" w:space="0" w:color="auto"/>
            <w:left w:val="none" w:sz="0" w:space="0" w:color="auto"/>
            <w:bottom w:val="none" w:sz="0" w:space="0" w:color="auto"/>
            <w:right w:val="none" w:sz="0" w:space="0" w:color="auto"/>
          </w:divBdr>
        </w:div>
        <w:div w:id="146408951">
          <w:marLeft w:val="0"/>
          <w:marRight w:val="0"/>
          <w:marTop w:val="0"/>
          <w:marBottom w:val="0"/>
          <w:divBdr>
            <w:top w:val="none" w:sz="0" w:space="0" w:color="auto"/>
            <w:left w:val="none" w:sz="0" w:space="0" w:color="auto"/>
            <w:bottom w:val="none" w:sz="0" w:space="0" w:color="auto"/>
            <w:right w:val="none" w:sz="0" w:space="0" w:color="auto"/>
          </w:divBdr>
        </w:div>
        <w:div w:id="152262700">
          <w:marLeft w:val="0"/>
          <w:marRight w:val="0"/>
          <w:marTop w:val="0"/>
          <w:marBottom w:val="0"/>
          <w:divBdr>
            <w:top w:val="none" w:sz="0" w:space="0" w:color="auto"/>
            <w:left w:val="none" w:sz="0" w:space="0" w:color="auto"/>
            <w:bottom w:val="none" w:sz="0" w:space="0" w:color="auto"/>
            <w:right w:val="none" w:sz="0" w:space="0" w:color="auto"/>
          </w:divBdr>
        </w:div>
        <w:div w:id="168107576">
          <w:marLeft w:val="0"/>
          <w:marRight w:val="0"/>
          <w:marTop w:val="0"/>
          <w:marBottom w:val="0"/>
          <w:divBdr>
            <w:top w:val="none" w:sz="0" w:space="0" w:color="auto"/>
            <w:left w:val="none" w:sz="0" w:space="0" w:color="auto"/>
            <w:bottom w:val="none" w:sz="0" w:space="0" w:color="auto"/>
            <w:right w:val="none" w:sz="0" w:space="0" w:color="auto"/>
          </w:divBdr>
        </w:div>
        <w:div w:id="171533183">
          <w:marLeft w:val="0"/>
          <w:marRight w:val="0"/>
          <w:marTop w:val="0"/>
          <w:marBottom w:val="0"/>
          <w:divBdr>
            <w:top w:val="none" w:sz="0" w:space="0" w:color="auto"/>
            <w:left w:val="none" w:sz="0" w:space="0" w:color="auto"/>
            <w:bottom w:val="none" w:sz="0" w:space="0" w:color="auto"/>
            <w:right w:val="none" w:sz="0" w:space="0" w:color="auto"/>
          </w:divBdr>
        </w:div>
        <w:div w:id="179709470">
          <w:marLeft w:val="0"/>
          <w:marRight w:val="0"/>
          <w:marTop w:val="0"/>
          <w:marBottom w:val="0"/>
          <w:divBdr>
            <w:top w:val="none" w:sz="0" w:space="0" w:color="auto"/>
            <w:left w:val="none" w:sz="0" w:space="0" w:color="auto"/>
            <w:bottom w:val="none" w:sz="0" w:space="0" w:color="auto"/>
            <w:right w:val="none" w:sz="0" w:space="0" w:color="auto"/>
          </w:divBdr>
        </w:div>
        <w:div w:id="187304062">
          <w:marLeft w:val="0"/>
          <w:marRight w:val="0"/>
          <w:marTop w:val="0"/>
          <w:marBottom w:val="0"/>
          <w:divBdr>
            <w:top w:val="none" w:sz="0" w:space="0" w:color="auto"/>
            <w:left w:val="none" w:sz="0" w:space="0" w:color="auto"/>
            <w:bottom w:val="none" w:sz="0" w:space="0" w:color="auto"/>
            <w:right w:val="none" w:sz="0" w:space="0" w:color="auto"/>
          </w:divBdr>
        </w:div>
        <w:div w:id="205681140">
          <w:marLeft w:val="0"/>
          <w:marRight w:val="0"/>
          <w:marTop w:val="0"/>
          <w:marBottom w:val="0"/>
          <w:divBdr>
            <w:top w:val="none" w:sz="0" w:space="0" w:color="auto"/>
            <w:left w:val="none" w:sz="0" w:space="0" w:color="auto"/>
            <w:bottom w:val="none" w:sz="0" w:space="0" w:color="auto"/>
            <w:right w:val="none" w:sz="0" w:space="0" w:color="auto"/>
          </w:divBdr>
        </w:div>
        <w:div w:id="217938043">
          <w:marLeft w:val="0"/>
          <w:marRight w:val="0"/>
          <w:marTop w:val="0"/>
          <w:marBottom w:val="0"/>
          <w:divBdr>
            <w:top w:val="none" w:sz="0" w:space="0" w:color="auto"/>
            <w:left w:val="none" w:sz="0" w:space="0" w:color="auto"/>
            <w:bottom w:val="none" w:sz="0" w:space="0" w:color="auto"/>
            <w:right w:val="none" w:sz="0" w:space="0" w:color="auto"/>
          </w:divBdr>
        </w:div>
        <w:div w:id="221333321">
          <w:marLeft w:val="0"/>
          <w:marRight w:val="0"/>
          <w:marTop w:val="0"/>
          <w:marBottom w:val="0"/>
          <w:divBdr>
            <w:top w:val="none" w:sz="0" w:space="0" w:color="auto"/>
            <w:left w:val="none" w:sz="0" w:space="0" w:color="auto"/>
            <w:bottom w:val="none" w:sz="0" w:space="0" w:color="auto"/>
            <w:right w:val="none" w:sz="0" w:space="0" w:color="auto"/>
          </w:divBdr>
        </w:div>
        <w:div w:id="223375117">
          <w:marLeft w:val="0"/>
          <w:marRight w:val="0"/>
          <w:marTop w:val="0"/>
          <w:marBottom w:val="0"/>
          <w:divBdr>
            <w:top w:val="none" w:sz="0" w:space="0" w:color="auto"/>
            <w:left w:val="none" w:sz="0" w:space="0" w:color="auto"/>
            <w:bottom w:val="none" w:sz="0" w:space="0" w:color="auto"/>
            <w:right w:val="none" w:sz="0" w:space="0" w:color="auto"/>
          </w:divBdr>
        </w:div>
        <w:div w:id="224999504">
          <w:marLeft w:val="0"/>
          <w:marRight w:val="0"/>
          <w:marTop w:val="0"/>
          <w:marBottom w:val="0"/>
          <w:divBdr>
            <w:top w:val="none" w:sz="0" w:space="0" w:color="auto"/>
            <w:left w:val="none" w:sz="0" w:space="0" w:color="auto"/>
            <w:bottom w:val="none" w:sz="0" w:space="0" w:color="auto"/>
            <w:right w:val="none" w:sz="0" w:space="0" w:color="auto"/>
          </w:divBdr>
        </w:div>
        <w:div w:id="225845566">
          <w:marLeft w:val="0"/>
          <w:marRight w:val="0"/>
          <w:marTop w:val="0"/>
          <w:marBottom w:val="0"/>
          <w:divBdr>
            <w:top w:val="none" w:sz="0" w:space="0" w:color="auto"/>
            <w:left w:val="none" w:sz="0" w:space="0" w:color="auto"/>
            <w:bottom w:val="none" w:sz="0" w:space="0" w:color="auto"/>
            <w:right w:val="none" w:sz="0" w:space="0" w:color="auto"/>
          </w:divBdr>
        </w:div>
        <w:div w:id="227419535">
          <w:marLeft w:val="0"/>
          <w:marRight w:val="0"/>
          <w:marTop w:val="0"/>
          <w:marBottom w:val="0"/>
          <w:divBdr>
            <w:top w:val="none" w:sz="0" w:space="0" w:color="auto"/>
            <w:left w:val="none" w:sz="0" w:space="0" w:color="auto"/>
            <w:bottom w:val="none" w:sz="0" w:space="0" w:color="auto"/>
            <w:right w:val="none" w:sz="0" w:space="0" w:color="auto"/>
          </w:divBdr>
        </w:div>
        <w:div w:id="228998927">
          <w:marLeft w:val="0"/>
          <w:marRight w:val="0"/>
          <w:marTop w:val="0"/>
          <w:marBottom w:val="0"/>
          <w:divBdr>
            <w:top w:val="none" w:sz="0" w:space="0" w:color="auto"/>
            <w:left w:val="none" w:sz="0" w:space="0" w:color="auto"/>
            <w:bottom w:val="none" w:sz="0" w:space="0" w:color="auto"/>
            <w:right w:val="none" w:sz="0" w:space="0" w:color="auto"/>
          </w:divBdr>
        </w:div>
        <w:div w:id="229583756">
          <w:marLeft w:val="0"/>
          <w:marRight w:val="0"/>
          <w:marTop w:val="0"/>
          <w:marBottom w:val="0"/>
          <w:divBdr>
            <w:top w:val="none" w:sz="0" w:space="0" w:color="auto"/>
            <w:left w:val="none" w:sz="0" w:space="0" w:color="auto"/>
            <w:bottom w:val="none" w:sz="0" w:space="0" w:color="auto"/>
            <w:right w:val="none" w:sz="0" w:space="0" w:color="auto"/>
          </w:divBdr>
        </w:div>
        <w:div w:id="240068605">
          <w:marLeft w:val="0"/>
          <w:marRight w:val="0"/>
          <w:marTop w:val="0"/>
          <w:marBottom w:val="0"/>
          <w:divBdr>
            <w:top w:val="none" w:sz="0" w:space="0" w:color="auto"/>
            <w:left w:val="none" w:sz="0" w:space="0" w:color="auto"/>
            <w:bottom w:val="none" w:sz="0" w:space="0" w:color="auto"/>
            <w:right w:val="none" w:sz="0" w:space="0" w:color="auto"/>
          </w:divBdr>
        </w:div>
        <w:div w:id="245651038">
          <w:marLeft w:val="0"/>
          <w:marRight w:val="0"/>
          <w:marTop w:val="0"/>
          <w:marBottom w:val="0"/>
          <w:divBdr>
            <w:top w:val="none" w:sz="0" w:space="0" w:color="auto"/>
            <w:left w:val="none" w:sz="0" w:space="0" w:color="auto"/>
            <w:bottom w:val="none" w:sz="0" w:space="0" w:color="auto"/>
            <w:right w:val="none" w:sz="0" w:space="0" w:color="auto"/>
          </w:divBdr>
        </w:div>
        <w:div w:id="247421881">
          <w:marLeft w:val="0"/>
          <w:marRight w:val="0"/>
          <w:marTop w:val="0"/>
          <w:marBottom w:val="0"/>
          <w:divBdr>
            <w:top w:val="none" w:sz="0" w:space="0" w:color="auto"/>
            <w:left w:val="none" w:sz="0" w:space="0" w:color="auto"/>
            <w:bottom w:val="none" w:sz="0" w:space="0" w:color="auto"/>
            <w:right w:val="none" w:sz="0" w:space="0" w:color="auto"/>
          </w:divBdr>
        </w:div>
        <w:div w:id="253562773">
          <w:marLeft w:val="0"/>
          <w:marRight w:val="0"/>
          <w:marTop w:val="0"/>
          <w:marBottom w:val="0"/>
          <w:divBdr>
            <w:top w:val="none" w:sz="0" w:space="0" w:color="auto"/>
            <w:left w:val="none" w:sz="0" w:space="0" w:color="auto"/>
            <w:bottom w:val="none" w:sz="0" w:space="0" w:color="auto"/>
            <w:right w:val="none" w:sz="0" w:space="0" w:color="auto"/>
          </w:divBdr>
        </w:div>
        <w:div w:id="275672430">
          <w:marLeft w:val="0"/>
          <w:marRight w:val="0"/>
          <w:marTop w:val="0"/>
          <w:marBottom w:val="0"/>
          <w:divBdr>
            <w:top w:val="none" w:sz="0" w:space="0" w:color="auto"/>
            <w:left w:val="none" w:sz="0" w:space="0" w:color="auto"/>
            <w:bottom w:val="none" w:sz="0" w:space="0" w:color="auto"/>
            <w:right w:val="none" w:sz="0" w:space="0" w:color="auto"/>
          </w:divBdr>
        </w:div>
        <w:div w:id="287592107">
          <w:marLeft w:val="0"/>
          <w:marRight w:val="0"/>
          <w:marTop w:val="0"/>
          <w:marBottom w:val="0"/>
          <w:divBdr>
            <w:top w:val="none" w:sz="0" w:space="0" w:color="auto"/>
            <w:left w:val="none" w:sz="0" w:space="0" w:color="auto"/>
            <w:bottom w:val="none" w:sz="0" w:space="0" w:color="auto"/>
            <w:right w:val="none" w:sz="0" w:space="0" w:color="auto"/>
          </w:divBdr>
        </w:div>
        <w:div w:id="296031807">
          <w:marLeft w:val="0"/>
          <w:marRight w:val="0"/>
          <w:marTop w:val="0"/>
          <w:marBottom w:val="0"/>
          <w:divBdr>
            <w:top w:val="none" w:sz="0" w:space="0" w:color="auto"/>
            <w:left w:val="none" w:sz="0" w:space="0" w:color="auto"/>
            <w:bottom w:val="none" w:sz="0" w:space="0" w:color="auto"/>
            <w:right w:val="none" w:sz="0" w:space="0" w:color="auto"/>
          </w:divBdr>
        </w:div>
        <w:div w:id="317195734">
          <w:marLeft w:val="0"/>
          <w:marRight w:val="0"/>
          <w:marTop w:val="0"/>
          <w:marBottom w:val="0"/>
          <w:divBdr>
            <w:top w:val="none" w:sz="0" w:space="0" w:color="auto"/>
            <w:left w:val="none" w:sz="0" w:space="0" w:color="auto"/>
            <w:bottom w:val="none" w:sz="0" w:space="0" w:color="auto"/>
            <w:right w:val="none" w:sz="0" w:space="0" w:color="auto"/>
          </w:divBdr>
        </w:div>
        <w:div w:id="317878479">
          <w:marLeft w:val="0"/>
          <w:marRight w:val="0"/>
          <w:marTop w:val="0"/>
          <w:marBottom w:val="0"/>
          <w:divBdr>
            <w:top w:val="none" w:sz="0" w:space="0" w:color="auto"/>
            <w:left w:val="none" w:sz="0" w:space="0" w:color="auto"/>
            <w:bottom w:val="none" w:sz="0" w:space="0" w:color="auto"/>
            <w:right w:val="none" w:sz="0" w:space="0" w:color="auto"/>
          </w:divBdr>
        </w:div>
        <w:div w:id="322663457">
          <w:marLeft w:val="0"/>
          <w:marRight w:val="0"/>
          <w:marTop w:val="0"/>
          <w:marBottom w:val="0"/>
          <w:divBdr>
            <w:top w:val="none" w:sz="0" w:space="0" w:color="auto"/>
            <w:left w:val="none" w:sz="0" w:space="0" w:color="auto"/>
            <w:bottom w:val="none" w:sz="0" w:space="0" w:color="auto"/>
            <w:right w:val="none" w:sz="0" w:space="0" w:color="auto"/>
          </w:divBdr>
        </w:div>
        <w:div w:id="331297555">
          <w:marLeft w:val="0"/>
          <w:marRight w:val="0"/>
          <w:marTop w:val="0"/>
          <w:marBottom w:val="0"/>
          <w:divBdr>
            <w:top w:val="none" w:sz="0" w:space="0" w:color="auto"/>
            <w:left w:val="none" w:sz="0" w:space="0" w:color="auto"/>
            <w:bottom w:val="none" w:sz="0" w:space="0" w:color="auto"/>
            <w:right w:val="none" w:sz="0" w:space="0" w:color="auto"/>
          </w:divBdr>
        </w:div>
        <w:div w:id="332300010">
          <w:marLeft w:val="0"/>
          <w:marRight w:val="0"/>
          <w:marTop w:val="0"/>
          <w:marBottom w:val="0"/>
          <w:divBdr>
            <w:top w:val="none" w:sz="0" w:space="0" w:color="auto"/>
            <w:left w:val="none" w:sz="0" w:space="0" w:color="auto"/>
            <w:bottom w:val="none" w:sz="0" w:space="0" w:color="auto"/>
            <w:right w:val="none" w:sz="0" w:space="0" w:color="auto"/>
          </w:divBdr>
        </w:div>
        <w:div w:id="339041381">
          <w:marLeft w:val="0"/>
          <w:marRight w:val="0"/>
          <w:marTop w:val="0"/>
          <w:marBottom w:val="0"/>
          <w:divBdr>
            <w:top w:val="none" w:sz="0" w:space="0" w:color="auto"/>
            <w:left w:val="none" w:sz="0" w:space="0" w:color="auto"/>
            <w:bottom w:val="none" w:sz="0" w:space="0" w:color="auto"/>
            <w:right w:val="none" w:sz="0" w:space="0" w:color="auto"/>
          </w:divBdr>
        </w:div>
        <w:div w:id="354229199">
          <w:marLeft w:val="0"/>
          <w:marRight w:val="0"/>
          <w:marTop w:val="0"/>
          <w:marBottom w:val="0"/>
          <w:divBdr>
            <w:top w:val="none" w:sz="0" w:space="0" w:color="auto"/>
            <w:left w:val="none" w:sz="0" w:space="0" w:color="auto"/>
            <w:bottom w:val="none" w:sz="0" w:space="0" w:color="auto"/>
            <w:right w:val="none" w:sz="0" w:space="0" w:color="auto"/>
          </w:divBdr>
        </w:div>
        <w:div w:id="367529546">
          <w:marLeft w:val="0"/>
          <w:marRight w:val="0"/>
          <w:marTop w:val="0"/>
          <w:marBottom w:val="0"/>
          <w:divBdr>
            <w:top w:val="none" w:sz="0" w:space="0" w:color="auto"/>
            <w:left w:val="none" w:sz="0" w:space="0" w:color="auto"/>
            <w:bottom w:val="none" w:sz="0" w:space="0" w:color="auto"/>
            <w:right w:val="none" w:sz="0" w:space="0" w:color="auto"/>
          </w:divBdr>
        </w:div>
        <w:div w:id="373313867">
          <w:marLeft w:val="0"/>
          <w:marRight w:val="0"/>
          <w:marTop w:val="0"/>
          <w:marBottom w:val="0"/>
          <w:divBdr>
            <w:top w:val="none" w:sz="0" w:space="0" w:color="auto"/>
            <w:left w:val="none" w:sz="0" w:space="0" w:color="auto"/>
            <w:bottom w:val="none" w:sz="0" w:space="0" w:color="auto"/>
            <w:right w:val="none" w:sz="0" w:space="0" w:color="auto"/>
          </w:divBdr>
        </w:div>
        <w:div w:id="380329417">
          <w:marLeft w:val="0"/>
          <w:marRight w:val="0"/>
          <w:marTop w:val="0"/>
          <w:marBottom w:val="0"/>
          <w:divBdr>
            <w:top w:val="none" w:sz="0" w:space="0" w:color="auto"/>
            <w:left w:val="none" w:sz="0" w:space="0" w:color="auto"/>
            <w:bottom w:val="none" w:sz="0" w:space="0" w:color="auto"/>
            <w:right w:val="none" w:sz="0" w:space="0" w:color="auto"/>
          </w:divBdr>
        </w:div>
        <w:div w:id="389765510">
          <w:marLeft w:val="0"/>
          <w:marRight w:val="0"/>
          <w:marTop w:val="0"/>
          <w:marBottom w:val="0"/>
          <w:divBdr>
            <w:top w:val="none" w:sz="0" w:space="0" w:color="auto"/>
            <w:left w:val="none" w:sz="0" w:space="0" w:color="auto"/>
            <w:bottom w:val="none" w:sz="0" w:space="0" w:color="auto"/>
            <w:right w:val="none" w:sz="0" w:space="0" w:color="auto"/>
          </w:divBdr>
        </w:div>
        <w:div w:id="398601652">
          <w:marLeft w:val="0"/>
          <w:marRight w:val="0"/>
          <w:marTop w:val="0"/>
          <w:marBottom w:val="0"/>
          <w:divBdr>
            <w:top w:val="none" w:sz="0" w:space="0" w:color="auto"/>
            <w:left w:val="none" w:sz="0" w:space="0" w:color="auto"/>
            <w:bottom w:val="none" w:sz="0" w:space="0" w:color="auto"/>
            <w:right w:val="none" w:sz="0" w:space="0" w:color="auto"/>
          </w:divBdr>
        </w:div>
        <w:div w:id="409692237">
          <w:marLeft w:val="0"/>
          <w:marRight w:val="0"/>
          <w:marTop w:val="0"/>
          <w:marBottom w:val="0"/>
          <w:divBdr>
            <w:top w:val="none" w:sz="0" w:space="0" w:color="auto"/>
            <w:left w:val="none" w:sz="0" w:space="0" w:color="auto"/>
            <w:bottom w:val="none" w:sz="0" w:space="0" w:color="auto"/>
            <w:right w:val="none" w:sz="0" w:space="0" w:color="auto"/>
          </w:divBdr>
        </w:div>
        <w:div w:id="422996795">
          <w:marLeft w:val="0"/>
          <w:marRight w:val="0"/>
          <w:marTop w:val="0"/>
          <w:marBottom w:val="0"/>
          <w:divBdr>
            <w:top w:val="none" w:sz="0" w:space="0" w:color="auto"/>
            <w:left w:val="none" w:sz="0" w:space="0" w:color="auto"/>
            <w:bottom w:val="none" w:sz="0" w:space="0" w:color="auto"/>
            <w:right w:val="none" w:sz="0" w:space="0" w:color="auto"/>
          </w:divBdr>
        </w:div>
        <w:div w:id="434248914">
          <w:marLeft w:val="0"/>
          <w:marRight w:val="0"/>
          <w:marTop w:val="0"/>
          <w:marBottom w:val="0"/>
          <w:divBdr>
            <w:top w:val="none" w:sz="0" w:space="0" w:color="auto"/>
            <w:left w:val="none" w:sz="0" w:space="0" w:color="auto"/>
            <w:bottom w:val="none" w:sz="0" w:space="0" w:color="auto"/>
            <w:right w:val="none" w:sz="0" w:space="0" w:color="auto"/>
          </w:divBdr>
        </w:div>
        <w:div w:id="447774113">
          <w:marLeft w:val="0"/>
          <w:marRight w:val="0"/>
          <w:marTop w:val="0"/>
          <w:marBottom w:val="0"/>
          <w:divBdr>
            <w:top w:val="none" w:sz="0" w:space="0" w:color="auto"/>
            <w:left w:val="none" w:sz="0" w:space="0" w:color="auto"/>
            <w:bottom w:val="none" w:sz="0" w:space="0" w:color="auto"/>
            <w:right w:val="none" w:sz="0" w:space="0" w:color="auto"/>
          </w:divBdr>
        </w:div>
        <w:div w:id="459609809">
          <w:marLeft w:val="0"/>
          <w:marRight w:val="0"/>
          <w:marTop w:val="0"/>
          <w:marBottom w:val="0"/>
          <w:divBdr>
            <w:top w:val="none" w:sz="0" w:space="0" w:color="auto"/>
            <w:left w:val="none" w:sz="0" w:space="0" w:color="auto"/>
            <w:bottom w:val="none" w:sz="0" w:space="0" w:color="auto"/>
            <w:right w:val="none" w:sz="0" w:space="0" w:color="auto"/>
          </w:divBdr>
        </w:div>
        <w:div w:id="487019018">
          <w:marLeft w:val="0"/>
          <w:marRight w:val="0"/>
          <w:marTop w:val="0"/>
          <w:marBottom w:val="0"/>
          <w:divBdr>
            <w:top w:val="none" w:sz="0" w:space="0" w:color="auto"/>
            <w:left w:val="none" w:sz="0" w:space="0" w:color="auto"/>
            <w:bottom w:val="none" w:sz="0" w:space="0" w:color="auto"/>
            <w:right w:val="none" w:sz="0" w:space="0" w:color="auto"/>
          </w:divBdr>
        </w:div>
        <w:div w:id="493692606">
          <w:marLeft w:val="0"/>
          <w:marRight w:val="0"/>
          <w:marTop w:val="0"/>
          <w:marBottom w:val="0"/>
          <w:divBdr>
            <w:top w:val="none" w:sz="0" w:space="0" w:color="auto"/>
            <w:left w:val="none" w:sz="0" w:space="0" w:color="auto"/>
            <w:bottom w:val="none" w:sz="0" w:space="0" w:color="auto"/>
            <w:right w:val="none" w:sz="0" w:space="0" w:color="auto"/>
          </w:divBdr>
        </w:div>
        <w:div w:id="496387742">
          <w:marLeft w:val="0"/>
          <w:marRight w:val="0"/>
          <w:marTop w:val="0"/>
          <w:marBottom w:val="0"/>
          <w:divBdr>
            <w:top w:val="none" w:sz="0" w:space="0" w:color="auto"/>
            <w:left w:val="none" w:sz="0" w:space="0" w:color="auto"/>
            <w:bottom w:val="none" w:sz="0" w:space="0" w:color="auto"/>
            <w:right w:val="none" w:sz="0" w:space="0" w:color="auto"/>
          </w:divBdr>
        </w:div>
        <w:div w:id="501628918">
          <w:marLeft w:val="0"/>
          <w:marRight w:val="0"/>
          <w:marTop w:val="0"/>
          <w:marBottom w:val="0"/>
          <w:divBdr>
            <w:top w:val="none" w:sz="0" w:space="0" w:color="auto"/>
            <w:left w:val="none" w:sz="0" w:space="0" w:color="auto"/>
            <w:bottom w:val="none" w:sz="0" w:space="0" w:color="auto"/>
            <w:right w:val="none" w:sz="0" w:space="0" w:color="auto"/>
          </w:divBdr>
        </w:div>
        <w:div w:id="507790306">
          <w:marLeft w:val="0"/>
          <w:marRight w:val="0"/>
          <w:marTop w:val="0"/>
          <w:marBottom w:val="0"/>
          <w:divBdr>
            <w:top w:val="none" w:sz="0" w:space="0" w:color="auto"/>
            <w:left w:val="none" w:sz="0" w:space="0" w:color="auto"/>
            <w:bottom w:val="none" w:sz="0" w:space="0" w:color="auto"/>
            <w:right w:val="none" w:sz="0" w:space="0" w:color="auto"/>
          </w:divBdr>
        </w:div>
        <w:div w:id="508132102">
          <w:marLeft w:val="0"/>
          <w:marRight w:val="0"/>
          <w:marTop w:val="0"/>
          <w:marBottom w:val="0"/>
          <w:divBdr>
            <w:top w:val="none" w:sz="0" w:space="0" w:color="auto"/>
            <w:left w:val="none" w:sz="0" w:space="0" w:color="auto"/>
            <w:bottom w:val="none" w:sz="0" w:space="0" w:color="auto"/>
            <w:right w:val="none" w:sz="0" w:space="0" w:color="auto"/>
          </w:divBdr>
        </w:div>
        <w:div w:id="511342786">
          <w:marLeft w:val="0"/>
          <w:marRight w:val="0"/>
          <w:marTop w:val="0"/>
          <w:marBottom w:val="0"/>
          <w:divBdr>
            <w:top w:val="none" w:sz="0" w:space="0" w:color="auto"/>
            <w:left w:val="none" w:sz="0" w:space="0" w:color="auto"/>
            <w:bottom w:val="none" w:sz="0" w:space="0" w:color="auto"/>
            <w:right w:val="none" w:sz="0" w:space="0" w:color="auto"/>
          </w:divBdr>
        </w:div>
        <w:div w:id="512189899">
          <w:marLeft w:val="0"/>
          <w:marRight w:val="0"/>
          <w:marTop w:val="0"/>
          <w:marBottom w:val="0"/>
          <w:divBdr>
            <w:top w:val="none" w:sz="0" w:space="0" w:color="auto"/>
            <w:left w:val="none" w:sz="0" w:space="0" w:color="auto"/>
            <w:bottom w:val="none" w:sz="0" w:space="0" w:color="auto"/>
            <w:right w:val="none" w:sz="0" w:space="0" w:color="auto"/>
          </w:divBdr>
        </w:div>
        <w:div w:id="520315530">
          <w:marLeft w:val="0"/>
          <w:marRight w:val="0"/>
          <w:marTop w:val="0"/>
          <w:marBottom w:val="0"/>
          <w:divBdr>
            <w:top w:val="none" w:sz="0" w:space="0" w:color="auto"/>
            <w:left w:val="none" w:sz="0" w:space="0" w:color="auto"/>
            <w:bottom w:val="none" w:sz="0" w:space="0" w:color="auto"/>
            <w:right w:val="none" w:sz="0" w:space="0" w:color="auto"/>
          </w:divBdr>
        </w:div>
        <w:div w:id="528841399">
          <w:marLeft w:val="0"/>
          <w:marRight w:val="0"/>
          <w:marTop w:val="0"/>
          <w:marBottom w:val="0"/>
          <w:divBdr>
            <w:top w:val="none" w:sz="0" w:space="0" w:color="auto"/>
            <w:left w:val="none" w:sz="0" w:space="0" w:color="auto"/>
            <w:bottom w:val="none" w:sz="0" w:space="0" w:color="auto"/>
            <w:right w:val="none" w:sz="0" w:space="0" w:color="auto"/>
          </w:divBdr>
        </w:div>
        <w:div w:id="529807753">
          <w:marLeft w:val="0"/>
          <w:marRight w:val="0"/>
          <w:marTop w:val="0"/>
          <w:marBottom w:val="0"/>
          <w:divBdr>
            <w:top w:val="none" w:sz="0" w:space="0" w:color="auto"/>
            <w:left w:val="none" w:sz="0" w:space="0" w:color="auto"/>
            <w:bottom w:val="none" w:sz="0" w:space="0" w:color="auto"/>
            <w:right w:val="none" w:sz="0" w:space="0" w:color="auto"/>
          </w:divBdr>
        </w:div>
        <w:div w:id="547688175">
          <w:marLeft w:val="0"/>
          <w:marRight w:val="0"/>
          <w:marTop w:val="0"/>
          <w:marBottom w:val="0"/>
          <w:divBdr>
            <w:top w:val="none" w:sz="0" w:space="0" w:color="auto"/>
            <w:left w:val="none" w:sz="0" w:space="0" w:color="auto"/>
            <w:bottom w:val="none" w:sz="0" w:space="0" w:color="auto"/>
            <w:right w:val="none" w:sz="0" w:space="0" w:color="auto"/>
          </w:divBdr>
        </w:div>
        <w:div w:id="548030304">
          <w:marLeft w:val="0"/>
          <w:marRight w:val="0"/>
          <w:marTop w:val="0"/>
          <w:marBottom w:val="0"/>
          <w:divBdr>
            <w:top w:val="none" w:sz="0" w:space="0" w:color="auto"/>
            <w:left w:val="none" w:sz="0" w:space="0" w:color="auto"/>
            <w:bottom w:val="none" w:sz="0" w:space="0" w:color="auto"/>
            <w:right w:val="none" w:sz="0" w:space="0" w:color="auto"/>
          </w:divBdr>
        </w:div>
        <w:div w:id="549927911">
          <w:marLeft w:val="0"/>
          <w:marRight w:val="0"/>
          <w:marTop w:val="0"/>
          <w:marBottom w:val="0"/>
          <w:divBdr>
            <w:top w:val="none" w:sz="0" w:space="0" w:color="auto"/>
            <w:left w:val="none" w:sz="0" w:space="0" w:color="auto"/>
            <w:bottom w:val="none" w:sz="0" w:space="0" w:color="auto"/>
            <w:right w:val="none" w:sz="0" w:space="0" w:color="auto"/>
          </w:divBdr>
        </w:div>
        <w:div w:id="559170594">
          <w:marLeft w:val="0"/>
          <w:marRight w:val="0"/>
          <w:marTop w:val="0"/>
          <w:marBottom w:val="0"/>
          <w:divBdr>
            <w:top w:val="none" w:sz="0" w:space="0" w:color="auto"/>
            <w:left w:val="none" w:sz="0" w:space="0" w:color="auto"/>
            <w:bottom w:val="none" w:sz="0" w:space="0" w:color="auto"/>
            <w:right w:val="none" w:sz="0" w:space="0" w:color="auto"/>
          </w:divBdr>
        </w:div>
        <w:div w:id="561522362">
          <w:marLeft w:val="0"/>
          <w:marRight w:val="0"/>
          <w:marTop w:val="0"/>
          <w:marBottom w:val="0"/>
          <w:divBdr>
            <w:top w:val="none" w:sz="0" w:space="0" w:color="auto"/>
            <w:left w:val="none" w:sz="0" w:space="0" w:color="auto"/>
            <w:bottom w:val="none" w:sz="0" w:space="0" w:color="auto"/>
            <w:right w:val="none" w:sz="0" w:space="0" w:color="auto"/>
          </w:divBdr>
        </w:div>
        <w:div w:id="562374097">
          <w:marLeft w:val="0"/>
          <w:marRight w:val="0"/>
          <w:marTop w:val="0"/>
          <w:marBottom w:val="0"/>
          <w:divBdr>
            <w:top w:val="none" w:sz="0" w:space="0" w:color="auto"/>
            <w:left w:val="none" w:sz="0" w:space="0" w:color="auto"/>
            <w:bottom w:val="none" w:sz="0" w:space="0" w:color="auto"/>
            <w:right w:val="none" w:sz="0" w:space="0" w:color="auto"/>
          </w:divBdr>
        </w:div>
        <w:div w:id="573708667">
          <w:marLeft w:val="0"/>
          <w:marRight w:val="0"/>
          <w:marTop w:val="0"/>
          <w:marBottom w:val="0"/>
          <w:divBdr>
            <w:top w:val="none" w:sz="0" w:space="0" w:color="auto"/>
            <w:left w:val="none" w:sz="0" w:space="0" w:color="auto"/>
            <w:bottom w:val="none" w:sz="0" w:space="0" w:color="auto"/>
            <w:right w:val="none" w:sz="0" w:space="0" w:color="auto"/>
          </w:divBdr>
        </w:div>
        <w:div w:id="577791499">
          <w:marLeft w:val="0"/>
          <w:marRight w:val="0"/>
          <w:marTop w:val="0"/>
          <w:marBottom w:val="0"/>
          <w:divBdr>
            <w:top w:val="none" w:sz="0" w:space="0" w:color="auto"/>
            <w:left w:val="none" w:sz="0" w:space="0" w:color="auto"/>
            <w:bottom w:val="none" w:sz="0" w:space="0" w:color="auto"/>
            <w:right w:val="none" w:sz="0" w:space="0" w:color="auto"/>
          </w:divBdr>
        </w:div>
        <w:div w:id="580799233">
          <w:marLeft w:val="0"/>
          <w:marRight w:val="0"/>
          <w:marTop w:val="0"/>
          <w:marBottom w:val="0"/>
          <w:divBdr>
            <w:top w:val="none" w:sz="0" w:space="0" w:color="auto"/>
            <w:left w:val="none" w:sz="0" w:space="0" w:color="auto"/>
            <w:bottom w:val="none" w:sz="0" w:space="0" w:color="auto"/>
            <w:right w:val="none" w:sz="0" w:space="0" w:color="auto"/>
          </w:divBdr>
        </w:div>
        <w:div w:id="582304954">
          <w:marLeft w:val="0"/>
          <w:marRight w:val="0"/>
          <w:marTop w:val="0"/>
          <w:marBottom w:val="0"/>
          <w:divBdr>
            <w:top w:val="none" w:sz="0" w:space="0" w:color="auto"/>
            <w:left w:val="none" w:sz="0" w:space="0" w:color="auto"/>
            <w:bottom w:val="none" w:sz="0" w:space="0" w:color="auto"/>
            <w:right w:val="none" w:sz="0" w:space="0" w:color="auto"/>
          </w:divBdr>
        </w:div>
        <w:div w:id="586353872">
          <w:marLeft w:val="0"/>
          <w:marRight w:val="0"/>
          <w:marTop w:val="0"/>
          <w:marBottom w:val="0"/>
          <w:divBdr>
            <w:top w:val="none" w:sz="0" w:space="0" w:color="auto"/>
            <w:left w:val="none" w:sz="0" w:space="0" w:color="auto"/>
            <w:bottom w:val="none" w:sz="0" w:space="0" w:color="auto"/>
            <w:right w:val="none" w:sz="0" w:space="0" w:color="auto"/>
          </w:divBdr>
        </w:div>
        <w:div w:id="595527999">
          <w:marLeft w:val="0"/>
          <w:marRight w:val="0"/>
          <w:marTop w:val="0"/>
          <w:marBottom w:val="0"/>
          <w:divBdr>
            <w:top w:val="none" w:sz="0" w:space="0" w:color="auto"/>
            <w:left w:val="none" w:sz="0" w:space="0" w:color="auto"/>
            <w:bottom w:val="none" w:sz="0" w:space="0" w:color="auto"/>
            <w:right w:val="none" w:sz="0" w:space="0" w:color="auto"/>
          </w:divBdr>
        </w:div>
        <w:div w:id="598366336">
          <w:marLeft w:val="0"/>
          <w:marRight w:val="0"/>
          <w:marTop w:val="0"/>
          <w:marBottom w:val="0"/>
          <w:divBdr>
            <w:top w:val="none" w:sz="0" w:space="0" w:color="auto"/>
            <w:left w:val="none" w:sz="0" w:space="0" w:color="auto"/>
            <w:bottom w:val="none" w:sz="0" w:space="0" w:color="auto"/>
            <w:right w:val="none" w:sz="0" w:space="0" w:color="auto"/>
          </w:divBdr>
        </w:div>
        <w:div w:id="616253403">
          <w:marLeft w:val="0"/>
          <w:marRight w:val="0"/>
          <w:marTop w:val="0"/>
          <w:marBottom w:val="0"/>
          <w:divBdr>
            <w:top w:val="none" w:sz="0" w:space="0" w:color="auto"/>
            <w:left w:val="none" w:sz="0" w:space="0" w:color="auto"/>
            <w:bottom w:val="none" w:sz="0" w:space="0" w:color="auto"/>
            <w:right w:val="none" w:sz="0" w:space="0" w:color="auto"/>
          </w:divBdr>
        </w:div>
        <w:div w:id="624309129">
          <w:marLeft w:val="0"/>
          <w:marRight w:val="0"/>
          <w:marTop w:val="0"/>
          <w:marBottom w:val="0"/>
          <w:divBdr>
            <w:top w:val="none" w:sz="0" w:space="0" w:color="auto"/>
            <w:left w:val="none" w:sz="0" w:space="0" w:color="auto"/>
            <w:bottom w:val="none" w:sz="0" w:space="0" w:color="auto"/>
            <w:right w:val="none" w:sz="0" w:space="0" w:color="auto"/>
          </w:divBdr>
        </w:div>
        <w:div w:id="624391211">
          <w:marLeft w:val="0"/>
          <w:marRight w:val="0"/>
          <w:marTop w:val="0"/>
          <w:marBottom w:val="0"/>
          <w:divBdr>
            <w:top w:val="none" w:sz="0" w:space="0" w:color="auto"/>
            <w:left w:val="none" w:sz="0" w:space="0" w:color="auto"/>
            <w:bottom w:val="none" w:sz="0" w:space="0" w:color="auto"/>
            <w:right w:val="none" w:sz="0" w:space="0" w:color="auto"/>
          </w:divBdr>
        </w:div>
        <w:div w:id="636565049">
          <w:marLeft w:val="0"/>
          <w:marRight w:val="0"/>
          <w:marTop w:val="0"/>
          <w:marBottom w:val="0"/>
          <w:divBdr>
            <w:top w:val="none" w:sz="0" w:space="0" w:color="auto"/>
            <w:left w:val="none" w:sz="0" w:space="0" w:color="auto"/>
            <w:bottom w:val="none" w:sz="0" w:space="0" w:color="auto"/>
            <w:right w:val="none" w:sz="0" w:space="0" w:color="auto"/>
          </w:divBdr>
        </w:div>
        <w:div w:id="642393603">
          <w:marLeft w:val="0"/>
          <w:marRight w:val="0"/>
          <w:marTop w:val="0"/>
          <w:marBottom w:val="0"/>
          <w:divBdr>
            <w:top w:val="none" w:sz="0" w:space="0" w:color="auto"/>
            <w:left w:val="none" w:sz="0" w:space="0" w:color="auto"/>
            <w:bottom w:val="none" w:sz="0" w:space="0" w:color="auto"/>
            <w:right w:val="none" w:sz="0" w:space="0" w:color="auto"/>
          </w:divBdr>
        </w:div>
        <w:div w:id="643435134">
          <w:marLeft w:val="0"/>
          <w:marRight w:val="0"/>
          <w:marTop w:val="0"/>
          <w:marBottom w:val="0"/>
          <w:divBdr>
            <w:top w:val="none" w:sz="0" w:space="0" w:color="auto"/>
            <w:left w:val="none" w:sz="0" w:space="0" w:color="auto"/>
            <w:bottom w:val="none" w:sz="0" w:space="0" w:color="auto"/>
            <w:right w:val="none" w:sz="0" w:space="0" w:color="auto"/>
          </w:divBdr>
        </w:div>
        <w:div w:id="644745605">
          <w:marLeft w:val="0"/>
          <w:marRight w:val="0"/>
          <w:marTop w:val="0"/>
          <w:marBottom w:val="0"/>
          <w:divBdr>
            <w:top w:val="none" w:sz="0" w:space="0" w:color="auto"/>
            <w:left w:val="none" w:sz="0" w:space="0" w:color="auto"/>
            <w:bottom w:val="none" w:sz="0" w:space="0" w:color="auto"/>
            <w:right w:val="none" w:sz="0" w:space="0" w:color="auto"/>
          </w:divBdr>
        </w:div>
        <w:div w:id="645860927">
          <w:marLeft w:val="0"/>
          <w:marRight w:val="0"/>
          <w:marTop w:val="0"/>
          <w:marBottom w:val="0"/>
          <w:divBdr>
            <w:top w:val="none" w:sz="0" w:space="0" w:color="auto"/>
            <w:left w:val="none" w:sz="0" w:space="0" w:color="auto"/>
            <w:bottom w:val="none" w:sz="0" w:space="0" w:color="auto"/>
            <w:right w:val="none" w:sz="0" w:space="0" w:color="auto"/>
          </w:divBdr>
        </w:div>
        <w:div w:id="666831931">
          <w:marLeft w:val="0"/>
          <w:marRight w:val="0"/>
          <w:marTop w:val="0"/>
          <w:marBottom w:val="0"/>
          <w:divBdr>
            <w:top w:val="none" w:sz="0" w:space="0" w:color="auto"/>
            <w:left w:val="none" w:sz="0" w:space="0" w:color="auto"/>
            <w:bottom w:val="none" w:sz="0" w:space="0" w:color="auto"/>
            <w:right w:val="none" w:sz="0" w:space="0" w:color="auto"/>
          </w:divBdr>
        </w:div>
        <w:div w:id="677007599">
          <w:marLeft w:val="0"/>
          <w:marRight w:val="0"/>
          <w:marTop w:val="0"/>
          <w:marBottom w:val="0"/>
          <w:divBdr>
            <w:top w:val="none" w:sz="0" w:space="0" w:color="auto"/>
            <w:left w:val="none" w:sz="0" w:space="0" w:color="auto"/>
            <w:bottom w:val="none" w:sz="0" w:space="0" w:color="auto"/>
            <w:right w:val="none" w:sz="0" w:space="0" w:color="auto"/>
          </w:divBdr>
        </w:div>
        <w:div w:id="681736173">
          <w:marLeft w:val="0"/>
          <w:marRight w:val="0"/>
          <w:marTop w:val="0"/>
          <w:marBottom w:val="0"/>
          <w:divBdr>
            <w:top w:val="none" w:sz="0" w:space="0" w:color="auto"/>
            <w:left w:val="none" w:sz="0" w:space="0" w:color="auto"/>
            <w:bottom w:val="none" w:sz="0" w:space="0" w:color="auto"/>
            <w:right w:val="none" w:sz="0" w:space="0" w:color="auto"/>
          </w:divBdr>
        </w:div>
        <w:div w:id="683482171">
          <w:marLeft w:val="0"/>
          <w:marRight w:val="0"/>
          <w:marTop w:val="0"/>
          <w:marBottom w:val="0"/>
          <w:divBdr>
            <w:top w:val="none" w:sz="0" w:space="0" w:color="auto"/>
            <w:left w:val="none" w:sz="0" w:space="0" w:color="auto"/>
            <w:bottom w:val="none" w:sz="0" w:space="0" w:color="auto"/>
            <w:right w:val="none" w:sz="0" w:space="0" w:color="auto"/>
          </w:divBdr>
        </w:div>
        <w:div w:id="686755746">
          <w:marLeft w:val="0"/>
          <w:marRight w:val="0"/>
          <w:marTop w:val="0"/>
          <w:marBottom w:val="0"/>
          <w:divBdr>
            <w:top w:val="none" w:sz="0" w:space="0" w:color="auto"/>
            <w:left w:val="none" w:sz="0" w:space="0" w:color="auto"/>
            <w:bottom w:val="none" w:sz="0" w:space="0" w:color="auto"/>
            <w:right w:val="none" w:sz="0" w:space="0" w:color="auto"/>
          </w:divBdr>
        </w:div>
        <w:div w:id="691421550">
          <w:marLeft w:val="0"/>
          <w:marRight w:val="0"/>
          <w:marTop w:val="0"/>
          <w:marBottom w:val="0"/>
          <w:divBdr>
            <w:top w:val="none" w:sz="0" w:space="0" w:color="auto"/>
            <w:left w:val="none" w:sz="0" w:space="0" w:color="auto"/>
            <w:bottom w:val="none" w:sz="0" w:space="0" w:color="auto"/>
            <w:right w:val="none" w:sz="0" w:space="0" w:color="auto"/>
          </w:divBdr>
        </w:div>
        <w:div w:id="708337971">
          <w:marLeft w:val="0"/>
          <w:marRight w:val="0"/>
          <w:marTop w:val="0"/>
          <w:marBottom w:val="0"/>
          <w:divBdr>
            <w:top w:val="none" w:sz="0" w:space="0" w:color="auto"/>
            <w:left w:val="none" w:sz="0" w:space="0" w:color="auto"/>
            <w:bottom w:val="none" w:sz="0" w:space="0" w:color="auto"/>
            <w:right w:val="none" w:sz="0" w:space="0" w:color="auto"/>
          </w:divBdr>
        </w:div>
        <w:div w:id="719476781">
          <w:marLeft w:val="0"/>
          <w:marRight w:val="0"/>
          <w:marTop w:val="0"/>
          <w:marBottom w:val="0"/>
          <w:divBdr>
            <w:top w:val="none" w:sz="0" w:space="0" w:color="auto"/>
            <w:left w:val="none" w:sz="0" w:space="0" w:color="auto"/>
            <w:bottom w:val="none" w:sz="0" w:space="0" w:color="auto"/>
            <w:right w:val="none" w:sz="0" w:space="0" w:color="auto"/>
          </w:divBdr>
        </w:div>
        <w:div w:id="724571035">
          <w:marLeft w:val="0"/>
          <w:marRight w:val="0"/>
          <w:marTop w:val="0"/>
          <w:marBottom w:val="0"/>
          <w:divBdr>
            <w:top w:val="none" w:sz="0" w:space="0" w:color="auto"/>
            <w:left w:val="none" w:sz="0" w:space="0" w:color="auto"/>
            <w:bottom w:val="none" w:sz="0" w:space="0" w:color="auto"/>
            <w:right w:val="none" w:sz="0" w:space="0" w:color="auto"/>
          </w:divBdr>
        </w:div>
        <w:div w:id="733090454">
          <w:marLeft w:val="0"/>
          <w:marRight w:val="0"/>
          <w:marTop w:val="0"/>
          <w:marBottom w:val="0"/>
          <w:divBdr>
            <w:top w:val="none" w:sz="0" w:space="0" w:color="auto"/>
            <w:left w:val="none" w:sz="0" w:space="0" w:color="auto"/>
            <w:bottom w:val="none" w:sz="0" w:space="0" w:color="auto"/>
            <w:right w:val="none" w:sz="0" w:space="0" w:color="auto"/>
          </w:divBdr>
        </w:div>
        <w:div w:id="734812609">
          <w:marLeft w:val="0"/>
          <w:marRight w:val="0"/>
          <w:marTop w:val="0"/>
          <w:marBottom w:val="0"/>
          <w:divBdr>
            <w:top w:val="none" w:sz="0" w:space="0" w:color="auto"/>
            <w:left w:val="none" w:sz="0" w:space="0" w:color="auto"/>
            <w:bottom w:val="none" w:sz="0" w:space="0" w:color="auto"/>
            <w:right w:val="none" w:sz="0" w:space="0" w:color="auto"/>
          </w:divBdr>
        </w:div>
        <w:div w:id="735318508">
          <w:marLeft w:val="0"/>
          <w:marRight w:val="0"/>
          <w:marTop w:val="0"/>
          <w:marBottom w:val="0"/>
          <w:divBdr>
            <w:top w:val="none" w:sz="0" w:space="0" w:color="auto"/>
            <w:left w:val="none" w:sz="0" w:space="0" w:color="auto"/>
            <w:bottom w:val="none" w:sz="0" w:space="0" w:color="auto"/>
            <w:right w:val="none" w:sz="0" w:space="0" w:color="auto"/>
          </w:divBdr>
        </w:div>
        <w:div w:id="735979478">
          <w:marLeft w:val="0"/>
          <w:marRight w:val="0"/>
          <w:marTop w:val="0"/>
          <w:marBottom w:val="0"/>
          <w:divBdr>
            <w:top w:val="none" w:sz="0" w:space="0" w:color="auto"/>
            <w:left w:val="none" w:sz="0" w:space="0" w:color="auto"/>
            <w:bottom w:val="none" w:sz="0" w:space="0" w:color="auto"/>
            <w:right w:val="none" w:sz="0" w:space="0" w:color="auto"/>
          </w:divBdr>
        </w:div>
        <w:div w:id="742603047">
          <w:marLeft w:val="0"/>
          <w:marRight w:val="0"/>
          <w:marTop w:val="0"/>
          <w:marBottom w:val="0"/>
          <w:divBdr>
            <w:top w:val="none" w:sz="0" w:space="0" w:color="auto"/>
            <w:left w:val="none" w:sz="0" w:space="0" w:color="auto"/>
            <w:bottom w:val="none" w:sz="0" w:space="0" w:color="auto"/>
            <w:right w:val="none" w:sz="0" w:space="0" w:color="auto"/>
          </w:divBdr>
        </w:div>
        <w:div w:id="747849206">
          <w:marLeft w:val="0"/>
          <w:marRight w:val="0"/>
          <w:marTop w:val="0"/>
          <w:marBottom w:val="0"/>
          <w:divBdr>
            <w:top w:val="none" w:sz="0" w:space="0" w:color="auto"/>
            <w:left w:val="none" w:sz="0" w:space="0" w:color="auto"/>
            <w:bottom w:val="none" w:sz="0" w:space="0" w:color="auto"/>
            <w:right w:val="none" w:sz="0" w:space="0" w:color="auto"/>
          </w:divBdr>
        </w:div>
        <w:div w:id="761683922">
          <w:marLeft w:val="0"/>
          <w:marRight w:val="0"/>
          <w:marTop w:val="0"/>
          <w:marBottom w:val="0"/>
          <w:divBdr>
            <w:top w:val="none" w:sz="0" w:space="0" w:color="auto"/>
            <w:left w:val="none" w:sz="0" w:space="0" w:color="auto"/>
            <w:bottom w:val="none" w:sz="0" w:space="0" w:color="auto"/>
            <w:right w:val="none" w:sz="0" w:space="0" w:color="auto"/>
          </w:divBdr>
        </w:div>
        <w:div w:id="762412170">
          <w:marLeft w:val="0"/>
          <w:marRight w:val="0"/>
          <w:marTop w:val="0"/>
          <w:marBottom w:val="0"/>
          <w:divBdr>
            <w:top w:val="none" w:sz="0" w:space="0" w:color="auto"/>
            <w:left w:val="none" w:sz="0" w:space="0" w:color="auto"/>
            <w:bottom w:val="none" w:sz="0" w:space="0" w:color="auto"/>
            <w:right w:val="none" w:sz="0" w:space="0" w:color="auto"/>
          </w:divBdr>
        </w:div>
        <w:div w:id="773017734">
          <w:marLeft w:val="0"/>
          <w:marRight w:val="0"/>
          <w:marTop w:val="0"/>
          <w:marBottom w:val="0"/>
          <w:divBdr>
            <w:top w:val="none" w:sz="0" w:space="0" w:color="auto"/>
            <w:left w:val="none" w:sz="0" w:space="0" w:color="auto"/>
            <w:bottom w:val="none" w:sz="0" w:space="0" w:color="auto"/>
            <w:right w:val="none" w:sz="0" w:space="0" w:color="auto"/>
          </w:divBdr>
        </w:div>
        <w:div w:id="774715017">
          <w:marLeft w:val="0"/>
          <w:marRight w:val="0"/>
          <w:marTop w:val="0"/>
          <w:marBottom w:val="0"/>
          <w:divBdr>
            <w:top w:val="none" w:sz="0" w:space="0" w:color="auto"/>
            <w:left w:val="none" w:sz="0" w:space="0" w:color="auto"/>
            <w:bottom w:val="none" w:sz="0" w:space="0" w:color="auto"/>
            <w:right w:val="none" w:sz="0" w:space="0" w:color="auto"/>
          </w:divBdr>
        </w:div>
        <w:div w:id="788549739">
          <w:marLeft w:val="0"/>
          <w:marRight w:val="0"/>
          <w:marTop w:val="0"/>
          <w:marBottom w:val="0"/>
          <w:divBdr>
            <w:top w:val="none" w:sz="0" w:space="0" w:color="auto"/>
            <w:left w:val="none" w:sz="0" w:space="0" w:color="auto"/>
            <w:bottom w:val="none" w:sz="0" w:space="0" w:color="auto"/>
            <w:right w:val="none" w:sz="0" w:space="0" w:color="auto"/>
          </w:divBdr>
        </w:div>
        <w:div w:id="806629566">
          <w:marLeft w:val="0"/>
          <w:marRight w:val="0"/>
          <w:marTop w:val="0"/>
          <w:marBottom w:val="0"/>
          <w:divBdr>
            <w:top w:val="none" w:sz="0" w:space="0" w:color="auto"/>
            <w:left w:val="none" w:sz="0" w:space="0" w:color="auto"/>
            <w:bottom w:val="none" w:sz="0" w:space="0" w:color="auto"/>
            <w:right w:val="none" w:sz="0" w:space="0" w:color="auto"/>
          </w:divBdr>
        </w:div>
        <w:div w:id="809059245">
          <w:marLeft w:val="0"/>
          <w:marRight w:val="0"/>
          <w:marTop w:val="0"/>
          <w:marBottom w:val="0"/>
          <w:divBdr>
            <w:top w:val="none" w:sz="0" w:space="0" w:color="auto"/>
            <w:left w:val="none" w:sz="0" w:space="0" w:color="auto"/>
            <w:bottom w:val="none" w:sz="0" w:space="0" w:color="auto"/>
            <w:right w:val="none" w:sz="0" w:space="0" w:color="auto"/>
          </w:divBdr>
        </w:div>
        <w:div w:id="810944820">
          <w:marLeft w:val="0"/>
          <w:marRight w:val="0"/>
          <w:marTop w:val="0"/>
          <w:marBottom w:val="0"/>
          <w:divBdr>
            <w:top w:val="none" w:sz="0" w:space="0" w:color="auto"/>
            <w:left w:val="none" w:sz="0" w:space="0" w:color="auto"/>
            <w:bottom w:val="none" w:sz="0" w:space="0" w:color="auto"/>
            <w:right w:val="none" w:sz="0" w:space="0" w:color="auto"/>
          </w:divBdr>
        </w:div>
        <w:div w:id="813714797">
          <w:marLeft w:val="0"/>
          <w:marRight w:val="0"/>
          <w:marTop w:val="0"/>
          <w:marBottom w:val="0"/>
          <w:divBdr>
            <w:top w:val="none" w:sz="0" w:space="0" w:color="auto"/>
            <w:left w:val="none" w:sz="0" w:space="0" w:color="auto"/>
            <w:bottom w:val="none" w:sz="0" w:space="0" w:color="auto"/>
            <w:right w:val="none" w:sz="0" w:space="0" w:color="auto"/>
          </w:divBdr>
        </w:div>
        <w:div w:id="816340550">
          <w:marLeft w:val="0"/>
          <w:marRight w:val="0"/>
          <w:marTop w:val="0"/>
          <w:marBottom w:val="0"/>
          <w:divBdr>
            <w:top w:val="none" w:sz="0" w:space="0" w:color="auto"/>
            <w:left w:val="none" w:sz="0" w:space="0" w:color="auto"/>
            <w:bottom w:val="none" w:sz="0" w:space="0" w:color="auto"/>
            <w:right w:val="none" w:sz="0" w:space="0" w:color="auto"/>
          </w:divBdr>
        </w:div>
        <w:div w:id="824395081">
          <w:marLeft w:val="0"/>
          <w:marRight w:val="0"/>
          <w:marTop w:val="0"/>
          <w:marBottom w:val="0"/>
          <w:divBdr>
            <w:top w:val="none" w:sz="0" w:space="0" w:color="auto"/>
            <w:left w:val="none" w:sz="0" w:space="0" w:color="auto"/>
            <w:bottom w:val="none" w:sz="0" w:space="0" w:color="auto"/>
            <w:right w:val="none" w:sz="0" w:space="0" w:color="auto"/>
          </w:divBdr>
        </w:div>
        <w:div w:id="827555717">
          <w:marLeft w:val="0"/>
          <w:marRight w:val="0"/>
          <w:marTop w:val="0"/>
          <w:marBottom w:val="0"/>
          <w:divBdr>
            <w:top w:val="none" w:sz="0" w:space="0" w:color="auto"/>
            <w:left w:val="none" w:sz="0" w:space="0" w:color="auto"/>
            <w:bottom w:val="none" w:sz="0" w:space="0" w:color="auto"/>
            <w:right w:val="none" w:sz="0" w:space="0" w:color="auto"/>
          </w:divBdr>
        </w:div>
        <w:div w:id="835417515">
          <w:marLeft w:val="0"/>
          <w:marRight w:val="0"/>
          <w:marTop w:val="0"/>
          <w:marBottom w:val="0"/>
          <w:divBdr>
            <w:top w:val="none" w:sz="0" w:space="0" w:color="auto"/>
            <w:left w:val="none" w:sz="0" w:space="0" w:color="auto"/>
            <w:bottom w:val="none" w:sz="0" w:space="0" w:color="auto"/>
            <w:right w:val="none" w:sz="0" w:space="0" w:color="auto"/>
          </w:divBdr>
        </w:div>
        <w:div w:id="840899797">
          <w:marLeft w:val="0"/>
          <w:marRight w:val="0"/>
          <w:marTop w:val="0"/>
          <w:marBottom w:val="0"/>
          <w:divBdr>
            <w:top w:val="none" w:sz="0" w:space="0" w:color="auto"/>
            <w:left w:val="none" w:sz="0" w:space="0" w:color="auto"/>
            <w:bottom w:val="none" w:sz="0" w:space="0" w:color="auto"/>
            <w:right w:val="none" w:sz="0" w:space="0" w:color="auto"/>
          </w:divBdr>
        </w:div>
        <w:div w:id="843477754">
          <w:marLeft w:val="0"/>
          <w:marRight w:val="0"/>
          <w:marTop w:val="0"/>
          <w:marBottom w:val="0"/>
          <w:divBdr>
            <w:top w:val="none" w:sz="0" w:space="0" w:color="auto"/>
            <w:left w:val="none" w:sz="0" w:space="0" w:color="auto"/>
            <w:bottom w:val="none" w:sz="0" w:space="0" w:color="auto"/>
            <w:right w:val="none" w:sz="0" w:space="0" w:color="auto"/>
          </w:divBdr>
        </w:div>
        <w:div w:id="856191508">
          <w:marLeft w:val="0"/>
          <w:marRight w:val="0"/>
          <w:marTop w:val="0"/>
          <w:marBottom w:val="0"/>
          <w:divBdr>
            <w:top w:val="none" w:sz="0" w:space="0" w:color="auto"/>
            <w:left w:val="none" w:sz="0" w:space="0" w:color="auto"/>
            <w:bottom w:val="none" w:sz="0" w:space="0" w:color="auto"/>
            <w:right w:val="none" w:sz="0" w:space="0" w:color="auto"/>
          </w:divBdr>
        </w:div>
        <w:div w:id="863009519">
          <w:marLeft w:val="0"/>
          <w:marRight w:val="0"/>
          <w:marTop w:val="0"/>
          <w:marBottom w:val="0"/>
          <w:divBdr>
            <w:top w:val="none" w:sz="0" w:space="0" w:color="auto"/>
            <w:left w:val="none" w:sz="0" w:space="0" w:color="auto"/>
            <w:bottom w:val="none" w:sz="0" w:space="0" w:color="auto"/>
            <w:right w:val="none" w:sz="0" w:space="0" w:color="auto"/>
          </w:divBdr>
        </w:div>
        <w:div w:id="863397174">
          <w:marLeft w:val="0"/>
          <w:marRight w:val="0"/>
          <w:marTop w:val="0"/>
          <w:marBottom w:val="0"/>
          <w:divBdr>
            <w:top w:val="none" w:sz="0" w:space="0" w:color="auto"/>
            <w:left w:val="none" w:sz="0" w:space="0" w:color="auto"/>
            <w:bottom w:val="none" w:sz="0" w:space="0" w:color="auto"/>
            <w:right w:val="none" w:sz="0" w:space="0" w:color="auto"/>
          </w:divBdr>
        </w:div>
        <w:div w:id="865561001">
          <w:marLeft w:val="0"/>
          <w:marRight w:val="0"/>
          <w:marTop w:val="0"/>
          <w:marBottom w:val="0"/>
          <w:divBdr>
            <w:top w:val="none" w:sz="0" w:space="0" w:color="auto"/>
            <w:left w:val="none" w:sz="0" w:space="0" w:color="auto"/>
            <w:bottom w:val="none" w:sz="0" w:space="0" w:color="auto"/>
            <w:right w:val="none" w:sz="0" w:space="0" w:color="auto"/>
          </w:divBdr>
        </w:div>
        <w:div w:id="874007531">
          <w:marLeft w:val="0"/>
          <w:marRight w:val="0"/>
          <w:marTop w:val="0"/>
          <w:marBottom w:val="0"/>
          <w:divBdr>
            <w:top w:val="none" w:sz="0" w:space="0" w:color="auto"/>
            <w:left w:val="none" w:sz="0" w:space="0" w:color="auto"/>
            <w:bottom w:val="none" w:sz="0" w:space="0" w:color="auto"/>
            <w:right w:val="none" w:sz="0" w:space="0" w:color="auto"/>
          </w:divBdr>
        </w:div>
        <w:div w:id="875117491">
          <w:marLeft w:val="0"/>
          <w:marRight w:val="0"/>
          <w:marTop w:val="0"/>
          <w:marBottom w:val="0"/>
          <w:divBdr>
            <w:top w:val="none" w:sz="0" w:space="0" w:color="auto"/>
            <w:left w:val="none" w:sz="0" w:space="0" w:color="auto"/>
            <w:bottom w:val="none" w:sz="0" w:space="0" w:color="auto"/>
            <w:right w:val="none" w:sz="0" w:space="0" w:color="auto"/>
          </w:divBdr>
        </w:div>
        <w:div w:id="875658784">
          <w:marLeft w:val="0"/>
          <w:marRight w:val="0"/>
          <w:marTop w:val="0"/>
          <w:marBottom w:val="0"/>
          <w:divBdr>
            <w:top w:val="none" w:sz="0" w:space="0" w:color="auto"/>
            <w:left w:val="none" w:sz="0" w:space="0" w:color="auto"/>
            <w:bottom w:val="none" w:sz="0" w:space="0" w:color="auto"/>
            <w:right w:val="none" w:sz="0" w:space="0" w:color="auto"/>
          </w:divBdr>
        </w:div>
        <w:div w:id="895318255">
          <w:marLeft w:val="0"/>
          <w:marRight w:val="0"/>
          <w:marTop w:val="0"/>
          <w:marBottom w:val="0"/>
          <w:divBdr>
            <w:top w:val="none" w:sz="0" w:space="0" w:color="auto"/>
            <w:left w:val="none" w:sz="0" w:space="0" w:color="auto"/>
            <w:bottom w:val="none" w:sz="0" w:space="0" w:color="auto"/>
            <w:right w:val="none" w:sz="0" w:space="0" w:color="auto"/>
          </w:divBdr>
        </w:div>
        <w:div w:id="896550760">
          <w:marLeft w:val="0"/>
          <w:marRight w:val="0"/>
          <w:marTop w:val="0"/>
          <w:marBottom w:val="0"/>
          <w:divBdr>
            <w:top w:val="none" w:sz="0" w:space="0" w:color="auto"/>
            <w:left w:val="none" w:sz="0" w:space="0" w:color="auto"/>
            <w:bottom w:val="none" w:sz="0" w:space="0" w:color="auto"/>
            <w:right w:val="none" w:sz="0" w:space="0" w:color="auto"/>
          </w:divBdr>
        </w:div>
        <w:div w:id="896862477">
          <w:marLeft w:val="0"/>
          <w:marRight w:val="0"/>
          <w:marTop w:val="0"/>
          <w:marBottom w:val="0"/>
          <w:divBdr>
            <w:top w:val="none" w:sz="0" w:space="0" w:color="auto"/>
            <w:left w:val="none" w:sz="0" w:space="0" w:color="auto"/>
            <w:bottom w:val="none" w:sz="0" w:space="0" w:color="auto"/>
            <w:right w:val="none" w:sz="0" w:space="0" w:color="auto"/>
          </w:divBdr>
        </w:div>
        <w:div w:id="898857137">
          <w:marLeft w:val="0"/>
          <w:marRight w:val="0"/>
          <w:marTop w:val="0"/>
          <w:marBottom w:val="0"/>
          <w:divBdr>
            <w:top w:val="none" w:sz="0" w:space="0" w:color="auto"/>
            <w:left w:val="none" w:sz="0" w:space="0" w:color="auto"/>
            <w:bottom w:val="none" w:sz="0" w:space="0" w:color="auto"/>
            <w:right w:val="none" w:sz="0" w:space="0" w:color="auto"/>
          </w:divBdr>
        </w:div>
        <w:div w:id="916593852">
          <w:marLeft w:val="0"/>
          <w:marRight w:val="0"/>
          <w:marTop w:val="0"/>
          <w:marBottom w:val="0"/>
          <w:divBdr>
            <w:top w:val="none" w:sz="0" w:space="0" w:color="auto"/>
            <w:left w:val="none" w:sz="0" w:space="0" w:color="auto"/>
            <w:bottom w:val="none" w:sz="0" w:space="0" w:color="auto"/>
            <w:right w:val="none" w:sz="0" w:space="0" w:color="auto"/>
          </w:divBdr>
        </w:div>
        <w:div w:id="945039750">
          <w:marLeft w:val="0"/>
          <w:marRight w:val="0"/>
          <w:marTop w:val="0"/>
          <w:marBottom w:val="0"/>
          <w:divBdr>
            <w:top w:val="none" w:sz="0" w:space="0" w:color="auto"/>
            <w:left w:val="none" w:sz="0" w:space="0" w:color="auto"/>
            <w:bottom w:val="none" w:sz="0" w:space="0" w:color="auto"/>
            <w:right w:val="none" w:sz="0" w:space="0" w:color="auto"/>
          </w:divBdr>
        </w:div>
        <w:div w:id="947352826">
          <w:marLeft w:val="0"/>
          <w:marRight w:val="0"/>
          <w:marTop w:val="0"/>
          <w:marBottom w:val="0"/>
          <w:divBdr>
            <w:top w:val="none" w:sz="0" w:space="0" w:color="auto"/>
            <w:left w:val="none" w:sz="0" w:space="0" w:color="auto"/>
            <w:bottom w:val="none" w:sz="0" w:space="0" w:color="auto"/>
            <w:right w:val="none" w:sz="0" w:space="0" w:color="auto"/>
          </w:divBdr>
        </w:div>
        <w:div w:id="955798565">
          <w:marLeft w:val="0"/>
          <w:marRight w:val="0"/>
          <w:marTop w:val="0"/>
          <w:marBottom w:val="0"/>
          <w:divBdr>
            <w:top w:val="none" w:sz="0" w:space="0" w:color="auto"/>
            <w:left w:val="none" w:sz="0" w:space="0" w:color="auto"/>
            <w:bottom w:val="none" w:sz="0" w:space="0" w:color="auto"/>
            <w:right w:val="none" w:sz="0" w:space="0" w:color="auto"/>
          </w:divBdr>
        </w:div>
        <w:div w:id="957371099">
          <w:marLeft w:val="0"/>
          <w:marRight w:val="0"/>
          <w:marTop w:val="0"/>
          <w:marBottom w:val="0"/>
          <w:divBdr>
            <w:top w:val="none" w:sz="0" w:space="0" w:color="auto"/>
            <w:left w:val="none" w:sz="0" w:space="0" w:color="auto"/>
            <w:bottom w:val="none" w:sz="0" w:space="0" w:color="auto"/>
            <w:right w:val="none" w:sz="0" w:space="0" w:color="auto"/>
          </w:divBdr>
        </w:div>
        <w:div w:id="957875524">
          <w:marLeft w:val="0"/>
          <w:marRight w:val="0"/>
          <w:marTop w:val="0"/>
          <w:marBottom w:val="0"/>
          <w:divBdr>
            <w:top w:val="none" w:sz="0" w:space="0" w:color="auto"/>
            <w:left w:val="none" w:sz="0" w:space="0" w:color="auto"/>
            <w:bottom w:val="none" w:sz="0" w:space="0" w:color="auto"/>
            <w:right w:val="none" w:sz="0" w:space="0" w:color="auto"/>
          </w:divBdr>
        </w:div>
        <w:div w:id="963997827">
          <w:marLeft w:val="0"/>
          <w:marRight w:val="0"/>
          <w:marTop w:val="0"/>
          <w:marBottom w:val="0"/>
          <w:divBdr>
            <w:top w:val="none" w:sz="0" w:space="0" w:color="auto"/>
            <w:left w:val="none" w:sz="0" w:space="0" w:color="auto"/>
            <w:bottom w:val="none" w:sz="0" w:space="0" w:color="auto"/>
            <w:right w:val="none" w:sz="0" w:space="0" w:color="auto"/>
          </w:divBdr>
        </w:div>
        <w:div w:id="977342476">
          <w:marLeft w:val="0"/>
          <w:marRight w:val="0"/>
          <w:marTop w:val="0"/>
          <w:marBottom w:val="0"/>
          <w:divBdr>
            <w:top w:val="none" w:sz="0" w:space="0" w:color="auto"/>
            <w:left w:val="none" w:sz="0" w:space="0" w:color="auto"/>
            <w:bottom w:val="none" w:sz="0" w:space="0" w:color="auto"/>
            <w:right w:val="none" w:sz="0" w:space="0" w:color="auto"/>
          </w:divBdr>
        </w:div>
        <w:div w:id="984701087">
          <w:marLeft w:val="0"/>
          <w:marRight w:val="0"/>
          <w:marTop w:val="0"/>
          <w:marBottom w:val="0"/>
          <w:divBdr>
            <w:top w:val="none" w:sz="0" w:space="0" w:color="auto"/>
            <w:left w:val="none" w:sz="0" w:space="0" w:color="auto"/>
            <w:bottom w:val="none" w:sz="0" w:space="0" w:color="auto"/>
            <w:right w:val="none" w:sz="0" w:space="0" w:color="auto"/>
          </w:divBdr>
        </w:div>
        <w:div w:id="985665908">
          <w:marLeft w:val="0"/>
          <w:marRight w:val="0"/>
          <w:marTop w:val="0"/>
          <w:marBottom w:val="0"/>
          <w:divBdr>
            <w:top w:val="none" w:sz="0" w:space="0" w:color="auto"/>
            <w:left w:val="none" w:sz="0" w:space="0" w:color="auto"/>
            <w:bottom w:val="none" w:sz="0" w:space="0" w:color="auto"/>
            <w:right w:val="none" w:sz="0" w:space="0" w:color="auto"/>
          </w:divBdr>
        </w:div>
        <w:div w:id="987632152">
          <w:marLeft w:val="0"/>
          <w:marRight w:val="0"/>
          <w:marTop w:val="0"/>
          <w:marBottom w:val="0"/>
          <w:divBdr>
            <w:top w:val="none" w:sz="0" w:space="0" w:color="auto"/>
            <w:left w:val="none" w:sz="0" w:space="0" w:color="auto"/>
            <w:bottom w:val="none" w:sz="0" w:space="0" w:color="auto"/>
            <w:right w:val="none" w:sz="0" w:space="0" w:color="auto"/>
          </w:divBdr>
        </w:div>
        <w:div w:id="990714516">
          <w:marLeft w:val="0"/>
          <w:marRight w:val="0"/>
          <w:marTop w:val="0"/>
          <w:marBottom w:val="0"/>
          <w:divBdr>
            <w:top w:val="none" w:sz="0" w:space="0" w:color="auto"/>
            <w:left w:val="none" w:sz="0" w:space="0" w:color="auto"/>
            <w:bottom w:val="none" w:sz="0" w:space="0" w:color="auto"/>
            <w:right w:val="none" w:sz="0" w:space="0" w:color="auto"/>
          </w:divBdr>
        </w:div>
        <w:div w:id="992224719">
          <w:marLeft w:val="0"/>
          <w:marRight w:val="0"/>
          <w:marTop w:val="0"/>
          <w:marBottom w:val="0"/>
          <w:divBdr>
            <w:top w:val="none" w:sz="0" w:space="0" w:color="auto"/>
            <w:left w:val="none" w:sz="0" w:space="0" w:color="auto"/>
            <w:bottom w:val="none" w:sz="0" w:space="0" w:color="auto"/>
            <w:right w:val="none" w:sz="0" w:space="0" w:color="auto"/>
          </w:divBdr>
        </w:div>
        <w:div w:id="993291677">
          <w:marLeft w:val="0"/>
          <w:marRight w:val="0"/>
          <w:marTop w:val="0"/>
          <w:marBottom w:val="0"/>
          <w:divBdr>
            <w:top w:val="none" w:sz="0" w:space="0" w:color="auto"/>
            <w:left w:val="none" w:sz="0" w:space="0" w:color="auto"/>
            <w:bottom w:val="none" w:sz="0" w:space="0" w:color="auto"/>
            <w:right w:val="none" w:sz="0" w:space="0" w:color="auto"/>
          </w:divBdr>
        </w:div>
        <w:div w:id="993334926">
          <w:marLeft w:val="0"/>
          <w:marRight w:val="0"/>
          <w:marTop w:val="0"/>
          <w:marBottom w:val="0"/>
          <w:divBdr>
            <w:top w:val="none" w:sz="0" w:space="0" w:color="auto"/>
            <w:left w:val="none" w:sz="0" w:space="0" w:color="auto"/>
            <w:bottom w:val="none" w:sz="0" w:space="0" w:color="auto"/>
            <w:right w:val="none" w:sz="0" w:space="0" w:color="auto"/>
          </w:divBdr>
        </w:div>
        <w:div w:id="1007444813">
          <w:marLeft w:val="0"/>
          <w:marRight w:val="0"/>
          <w:marTop w:val="0"/>
          <w:marBottom w:val="0"/>
          <w:divBdr>
            <w:top w:val="none" w:sz="0" w:space="0" w:color="auto"/>
            <w:left w:val="none" w:sz="0" w:space="0" w:color="auto"/>
            <w:bottom w:val="none" w:sz="0" w:space="0" w:color="auto"/>
            <w:right w:val="none" w:sz="0" w:space="0" w:color="auto"/>
          </w:divBdr>
        </w:div>
        <w:div w:id="1016662175">
          <w:marLeft w:val="0"/>
          <w:marRight w:val="0"/>
          <w:marTop w:val="0"/>
          <w:marBottom w:val="0"/>
          <w:divBdr>
            <w:top w:val="none" w:sz="0" w:space="0" w:color="auto"/>
            <w:left w:val="none" w:sz="0" w:space="0" w:color="auto"/>
            <w:bottom w:val="none" w:sz="0" w:space="0" w:color="auto"/>
            <w:right w:val="none" w:sz="0" w:space="0" w:color="auto"/>
          </w:divBdr>
        </w:div>
        <w:div w:id="1016809900">
          <w:marLeft w:val="0"/>
          <w:marRight w:val="0"/>
          <w:marTop w:val="0"/>
          <w:marBottom w:val="0"/>
          <w:divBdr>
            <w:top w:val="none" w:sz="0" w:space="0" w:color="auto"/>
            <w:left w:val="none" w:sz="0" w:space="0" w:color="auto"/>
            <w:bottom w:val="none" w:sz="0" w:space="0" w:color="auto"/>
            <w:right w:val="none" w:sz="0" w:space="0" w:color="auto"/>
          </w:divBdr>
        </w:div>
        <w:div w:id="1018198049">
          <w:marLeft w:val="0"/>
          <w:marRight w:val="0"/>
          <w:marTop w:val="0"/>
          <w:marBottom w:val="0"/>
          <w:divBdr>
            <w:top w:val="none" w:sz="0" w:space="0" w:color="auto"/>
            <w:left w:val="none" w:sz="0" w:space="0" w:color="auto"/>
            <w:bottom w:val="none" w:sz="0" w:space="0" w:color="auto"/>
            <w:right w:val="none" w:sz="0" w:space="0" w:color="auto"/>
          </w:divBdr>
        </w:div>
        <w:div w:id="1018459563">
          <w:marLeft w:val="0"/>
          <w:marRight w:val="0"/>
          <w:marTop w:val="0"/>
          <w:marBottom w:val="0"/>
          <w:divBdr>
            <w:top w:val="none" w:sz="0" w:space="0" w:color="auto"/>
            <w:left w:val="none" w:sz="0" w:space="0" w:color="auto"/>
            <w:bottom w:val="none" w:sz="0" w:space="0" w:color="auto"/>
            <w:right w:val="none" w:sz="0" w:space="0" w:color="auto"/>
          </w:divBdr>
        </w:div>
        <w:div w:id="1024408014">
          <w:marLeft w:val="0"/>
          <w:marRight w:val="0"/>
          <w:marTop w:val="0"/>
          <w:marBottom w:val="0"/>
          <w:divBdr>
            <w:top w:val="none" w:sz="0" w:space="0" w:color="auto"/>
            <w:left w:val="none" w:sz="0" w:space="0" w:color="auto"/>
            <w:bottom w:val="none" w:sz="0" w:space="0" w:color="auto"/>
            <w:right w:val="none" w:sz="0" w:space="0" w:color="auto"/>
          </w:divBdr>
        </w:div>
        <w:div w:id="1024747852">
          <w:marLeft w:val="0"/>
          <w:marRight w:val="0"/>
          <w:marTop w:val="0"/>
          <w:marBottom w:val="0"/>
          <w:divBdr>
            <w:top w:val="none" w:sz="0" w:space="0" w:color="auto"/>
            <w:left w:val="none" w:sz="0" w:space="0" w:color="auto"/>
            <w:bottom w:val="none" w:sz="0" w:space="0" w:color="auto"/>
            <w:right w:val="none" w:sz="0" w:space="0" w:color="auto"/>
          </w:divBdr>
        </w:div>
        <w:div w:id="1026295743">
          <w:marLeft w:val="0"/>
          <w:marRight w:val="0"/>
          <w:marTop w:val="0"/>
          <w:marBottom w:val="0"/>
          <w:divBdr>
            <w:top w:val="none" w:sz="0" w:space="0" w:color="auto"/>
            <w:left w:val="none" w:sz="0" w:space="0" w:color="auto"/>
            <w:bottom w:val="none" w:sz="0" w:space="0" w:color="auto"/>
            <w:right w:val="none" w:sz="0" w:space="0" w:color="auto"/>
          </w:divBdr>
        </w:div>
        <w:div w:id="1034815201">
          <w:marLeft w:val="0"/>
          <w:marRight w:val="0"/>
          <w:marTop w:val="0"/>
          <w:marBottom w:val="0"/>
          <w:divBdr>
            <w:top w:val="none" w:sz="0" w:space="0" w:color="auto"/>
            <w:left w:val="none" w:sz="0" w:space="0" w:color="auto"/>
            <w:bottom w:val="none" w:sz="0" w:space="0" w:color="auto"/>
            <w:right w:val="none" w:sz="0" w:space="0" w:color="auto"/>
          </w:divBdr>
        </w:div>
        <w:div w:id="1036275003">
          <w:marLeft w:val="0"/>
          <w:marRight w:val="0"/>
          <w:marTop w:val="0"/>
          <w:marBottom w:val="0"/>
          <w:divBdr>
            <w:top w:val="none" w:sz="0" w:space="0" w:color="auto"/>
            <w:left w:val="none" w:sz="0" w:space="0" w:color="auto"/>
            <w:bottom w:val="none" w:sz="0" w:space="0" w:color="auto"/>
            <w:right w:val="none" w:sz="0" w:space="0" w:color="auto"/>
          </w:divBdr>
        </w:div>
        <w:div w:id="1036463025">
          <w:marLeft w:val="0"/>
          <w:marRight w:val="0"/>
          <w:marTop w:val="0"/>
          <w:marBottom w:val="0"/>
          <w:divBdr>
            <w:top w:val="none" w:sz="0" w:space="0" w:color="auto"/>
            <w:left w:val="none" w:sz="0" w:space="0" w:color="auto"/>
            <w:bottom w:val="none" w:sz="0" w:space="0" w:color="auto"/>
            <w:right w:val="none" w:sz="0" w:space="0" w:color="auto"/>
          </w:divBdr>
        </w:div>
        <w:div w:id="1047293780">
          <w:marLeft w:val="0"/>
          <w:marRight w:val="0"/>
          <w:marTop w:val="0"/>
          <w:marBottom w:val="0"/>
          <w:divBdr>
            <w:top w:val="none" w:sz="0" w:space="0" w:color="auto"/>
            <w:left w:val="none" w:sz="0" w:space="0" w:color="auto"/>
            <w:bottom w:val="none" w:sz="0" w:space="0" w:color="auto"/>
            <w:right w:val="none" w:sz="0" w:space="0" w:color="auto"/>
          </w:divBdr>
        </w:div>
        <w:div w:id="1049761428">
          <w:marLeft w:val="0"/>
          <w:marRight w:val="0"/>
          <w:marTop w:val="0"/>
          <w:marBottom w:val="0"/>
          <w:divBdr>
            <w:top w:val="none" w:sz="0" w:space="0" w:color="auto"/>
            <w:left w:val="none" w:sz="0" w:space="0" w:color="auto"/>
            <w:bottom w:val="none" w:sz="0" w:space="0" w:color="auto"/>
            <w:right w:val="none" w:sz="0" w:space="0" w:color="auto"/>
          </w:divBdr>
        </w:div>
        <w:div w:id="1051073543">
          <w:marLeft w:val="0"/>
          <w:marRight w:val="0"/>
          <w:marTop w:val="0"/>
          <w:marBottom w:val="0"/>
          <w:divBdr>
            <w:top w:val="none" w:sz="0" w:space="0" w:color="auto"/>
            <w:left w:val="none" w:sz="0" w:space="0" w:color="auto"/>
            <w:bottom w:val="none" w:sz="0" w:space="0" w:color="auto"/>
            <w:right w:val="none" w:sz="0" w:space="0" w:color="auto"/>
          </w:divBdr>
        </w:div>
        <w:div w:id="1058939598">
          <w:marLeft w:val="0"/>
          <w:marRight w:val="0"/>
          <w:marTop w:val="0"/>
          <w:marBottom w:val="0"/>
          <w:divBdr>
            <w:top w:val="none" w:sz="0" w:space="0" w:color="auto"/>
            <w:left w:val="none" w:sz="0" w:space="0" w:color="auto"/>
            <w:bottom w:val="none" w:sz="0" w:space="0" w:color="auto"/>
            <w:right w:val="none" w:sz="0" w:space="0" w:color="auto"/>
          </w:divBdr>
        </w:div>
        <w:div w:id="1061714316">
          <w:marLeft w:val="0"/>
          <w:marRight w:val="0"/>
          <w:marTop w:val="0"/>
          <w:marBottom w:val="0"/>
          <w:divBdr>
            <w:top w:val="none" w:sz="0" w:space="0" w:color="auto"/>
            <w:left w:val="none" w:sz="0" w:space="0" w:color="auto"/>
            <w:bottom w:val="none" w:sz="0" w:space="0" w:color="auto"/>
            <w:right w:val="none" w:sz="0" w:space="0" w:color="auto"/>
          </w:divBdr>
        </w:div>
        <w:div w:id="1068111962">
          <w:marLeft w:val="0"/>
          <w:marRight w:val="0"/>
          <w:marTop w:val="0"/>
          <w:marBottom w:val="0"/>
          <w:divBdr>
            <w:top w:val="none" w:sz="0" w:space="0" w:color="auto"/>
            <w:left w:val="none" w:sz="0" w:space="0" w:color="auto"/>
            <w:bottom w:val="none" w:sz="0" w:space="0" w:color="auto"/>
            <w:right w:val="none" w:sz="0" w:space="0" w:color="auto"/>
          </w:divBdr>
        </w:div>
        <w:div w:id="1073158366">
          <w:marLeft w:val="0"/>
          <w:marRight w:val="0"/>
          <w:marTop w:val="0"/>
          <w:marBottom w:val="0"/>
          <w:divBdr>
            <w:top w:val="none" w:sz="0" w:space="0" w:color="auto"/>
            <w:left w:val="none" w:sz="0" w:space="0" w:color="auto"/>
            <w:bottom w:val="none" w:sz="0" w:space="0" w:color="auto"/>
            <w:right w:val="none" w:sz="0" w:space="0" w:color="auto"/>
          </w:divBdr>
        </w:div>
        <w:div w:id="1075123368">
          <w:marLeft w:val="0"/>
          <w:marRight w:val="0"/>
          <w:marTop w:val="0"/>
          <w:marBottom w:val="0"/>
          <w:divBdr>
            <w:top w:val="none" w:sz="0" w:space="0" w:color="auto"/>
            <w:left w:val="none" w:sz="0" w:space="0" w:color="auto"/>
            <w:bottom w:val="none" w:sz="0" w:space="0" w:color="auto"/>
            <w:right w:val="none" w:sz="0" w:space="0" w:color="auto"/>
          </w:divBdr>
        </w:div>
        <w:div w:id="1078527167">
          <w:marLeft w:val="0"/>
          <w:marRight w:val="0"/>
          <w:marTop w:val="0"/>
          <w:marBottom w:val="0"/>
          <w:divBdr>
            <w:top w:val="none" w:sz="0" w:space="0" w:color="auto"/>
            <w:left w:val="none" w:sz="0" w:space="0" w:color="auto"/>
            <w:bottom w:val="none" w:sz="0" w:space="0" w:color="auto"/>
            <w:right w:val="none" w:sz="0" w:space="0" w:color="auto"/>
          </w:divBdr>
        </w:div>
        <w:div w:id="1085418289">
          <w:marLeft w:val="0"/>
          <w:marRight w:val="0"/>
          <w:marTop w:val="0"/>
          <w:marBottom w:val="0"/>
          <w:divBdr>
            <w:top w:val="none" w:sz="0" w:space="0" w:color="auto"/>
            <w:left w:val="none" w:sz="0" w:space="0" w:color="auto"/>
            <w:bottom w:val="none" w:sz="0" w:space="0" w:color="auto"/>
            <w:right w:val="none" w:sz="0" w:space="0" w:color="auto"/>
          </w:divBdr>
        </w:div>
        <w:div w:id="1091661402">
          <w:marLeft w:val="0"/>
          <w:marRight w:val="0"/>
          <w:marTop w:val="0"/>
          <w:marBottom w:val="0"/>
          <w:divBdr>
            <w:top w:val="none" w:sz="0" w:space="0" w:color="auto"/>
            <w:left w:val="none" w:sz="0" w:space="0" w:color="auto"/>
            <w:bottom w:val="none" w:sz="0" w:space="0" w:color="auto"/>
            <w:right w:val="none" w:sz="0" w:space="0" w:color="auto"/>
          </w:divBdr>
        </w:div>
        <w:div w:id="1094396228">
          <w:marLeft w:val="0"/>
          <w:marRight w:val="0"/>
          <w:marTop w:val="0"/>
          <w:marBottom w:val="0"/>
          <w:divBdr>
            <w:top w:val="none" w:sz="0" w:space="0" w:color="auto"/>
            <w:left w:val="none" w:sz="0" w:space="0" w:color="auto"/>
            <w:bottom w:val="none" w:sz="0" w:space="0" w:color="auto"/>
            <w:right w:val="none" w:sz="0" w:space="0" w:color="auto"/>
          </w:divBdr>
        </w:div>
        <w:div w:id="1094790689">
          <w:marLeft w:val="0"/>
          <w:marRight w:val="0"/>
          <w:marTop w:val="0"/>
          <w:marBottom w:val="0"/>
          <w:divBdr>
            <w:top w:val="none" w:sz="0" w:space="0" w:color="auto"/>
            <w:left w:val="none" w:sz="0" w:space="0" w:color="auto"/>
            <w:bottom w:val="none" w:sz="0" w:space="0" w:color="auto"/>
            <w:right w:val="none" w:sz="0" w:space="0" w:color="auto"/>
          </w:divBdr>
        </w:div>
        <w:div w:id="1096973263">
          <w:marLeft w:val="0"/>
          <w:marRight w:val="0"/>
          <w:marTop w:val="0"/>
          <w:marBottom w:val="0"/>
          <w:divBdr>
            <w:top w:val="none" w:sz="0" w:space="0" w:color="auto"/>
            <w:left w:val="none" w:sz="0" w:space="0" w:color="auto"/>
            <w:bottom w:val="none" w:sz="0" w:space="0" w:color="auto"/>
            <w:right w:val="none" w:sz="0" w:space="0" w:color="auto"/>
          </w:divBdr>
        </w:div>
        <w:div w:id="1098059100">
          <w:marLeft w:val="0"/>
          <w:marRight w:val="0"/>
          <w:marTop w:val="0"/>
          <w:marBottom w:val="0"/>
          <w:divBdr>
            <w:top w:val="none" w:sz="0" w:space="0" w:color="auto"/>
            <w:left w:val="none" w:sz="0" w:space="0" w:color="auto"/>
            <w:bottom w:val="none" w:sz="0" w:space="0" w:color="auto"/>
            <w:right w:val="none" w:sz="0" w:space="0" w:color="auto"/>
          </w:divBdr>
        </w:div>
        <w:div w:id="1116486577">
          <w:marLeft w:val="0"/>
          <w:marRight w:val="0"/>
          <w:marTop w:val="0"/>
          <w:marBottom w:val="0"/>
          <w:divBdr>
            <w:top w:val="none" w:sz="0" w:space="0" w:color="auto"/>
            <w:left w:val="none" w:sz="0" w:space="0" w:color="auto"/>
            <w:bottom w:val="none" w:sz="0" w:space="0" w:color="auto"/>
            <w:right w:val="none" w:sz="0" w:space="0" w:color="auto"/>
          </w:divBdr>
        </w:div>
        <w:div w:id="1124035932">
          <w:marLeft w:val="0"/>
          <w:marRight w:val="0"/>
          <w:marTop w:val="0"/>
          <w:marBottom w:val="0"/>
          <w:divBdr>
            <w:top w:val="none" w:sz="0" w:space="0" w:color="auto"/>
            <w:left w:val="none" w:sz="0" w:space="0" w:color="auto"/>
            <w:bottom w:val="none" w:sz="0" w:space="0" w:color="auto"/>
            <w:right w:val="none" w:sz="0" w:space="0" w:color="auto"/>
          </w:divBdr>
        </w:div>
        <w:div w:id="1138916395">
          <w:marLeft w:val="0"/>
          <w:marRight w:val="0"/>
          <w:marTop w:val="0"/>
          <w:marBottom w:val="0"/>
          <w:divBdr>
            <w:top w:val="none" w:sz="0" w:space="0" w:color="auto"/>
            <w:left w:val="none" w:sz="0" w:space="0" w:color="auto"/>
            <w:bottom w:val="none" w:sz="0" w:space="0" w:color="auto"/>
            <w:right w:val="none" w:sz="0" w:space="0" w:color="auto"/>
          </w:divBdr>
        </w:div>
        <w:div w:id="1139301107">
          <w:marLeft w:val="0"/>
          <w:marRight w:val="0"/>
          <w:marTop w:val="0"/>
          <w:marBottom w:val="0"/>
          <w:divBdr>
            <w:top w:val="none" w:sz="0" w:space="0" w:color="auto"/>
            <w:left w:val="none" w:sz="0" w:space="0" w:color="auto"/>
            <w:bottom w:val="none" w:sz="0" w:space="0" w:color="auto"/>
            <w:right w:val="none" w:sz="0" w:space="0" w:color="auto"/>
          </w:divBdr>
        </w:div>
        <w:div w:id="1144077591">
          <w:marLeft w:val="0"/>
          <w:marRight w:val="0"/>
          <w:marTop w:val="0"/>
          <w:marBottom w:val="0"/>
          <w:divBdr>
            <w:top w:val="none" w:sz="0" w:space="0" w:color="auto"/>
            <w:left w:val="none" w:sz="0" w:space="0" w:color="auto"/>
            <w:bottom w:val="none" w:sz="0" w:space="0" w:color="auto"/>
            <w:right w:val="none" w:sz="0" w:space="0" w:color="auto"/>
          </w:divBdr>
        </w:div>
        <w:div w:id="1150176594">
          <w:marLeft w:val="0"/>
          <w:marRight w:val="0"/>
          <w:marTop w:val="0"/>
          <w:marBottom w:val="0"/>
          <w:divBdr>
            <w:top w:val="none" w:sz="0" w:space="0" w:color="auto"/>
            <w:left w:val="none" w:sz="0" w:space="0" w:color="auto"/>
            <w:bottom w:val="none" w:sz="0" w:space="0" w:color="auto"/>
            <w:right w:val="none" w:sz="0" w:space="0" w:color="auto"/>
          </w:divBdr>
        </w:div>
        <w:div w:id="1171288751">
          <w:marLeft w:val="0"/>
          <w:marRight w:val="0"/>
          <w:marTop w:val="0"/>
          <w:marBottom w:val="0"/>
          <w:divBdr>
            <w:top w:val="none" w:sz="0" w:space="0" w:color="auto"/>
            <w:left w:val="none" w:sz="0" w:space="0" w:color="auto"/>
            <w:bottom w:val="none" w:sz="0" w:space="0" w:color="auto"/>
            <w:right w:val="none" w:sz="0" w:space="0" w:color="auto"/>
          </w:divBdr>
        </w:div>
        <w:div w:id="1177883852">
          <w:marLeft w:val="0"/>
          <w:marRight w:val="0"/>
          <w:marTop w:val="0"/>
          <w:marBottom w:val="0"/>
          <w:divBdr>
            <w:top w:val="none" w:sz="0" w:space="0" w:color="auto"/>
            <w:left w:val="none" w:sz="0" w:space="0" w:color="auto"/>
            <w:bottom w:val="none" w:sz="0" w:space="0" w:color="auto"/>
            <w:right w:val="none" w:sz="0" w:space="0" w:color="auto"/>
          </w:divBdr>
        </w:div>
        <w:div w:id="1177888622">
          <w:marLeft w:val="0"/>
          <w:marRight w:val="0"/>
          <w:marTop w:val="0"/>
          <w:marBottom w:val="0"/>
          <w:divBdr>
            <w:top w:val="none" w:sz="0" w:space="0" w:color="auto"/>
            <w:left w:val="none" w:sz="0" w:space="0" w:color="auto"/>
            <w:bottom w:val="none" w:sz="0" w:space="0" w:color="auto"/>
            <w:right w:val="none" w:sz="0" w:space="0" w:color="auto"/>
          </w:divBdr>
        </w:div>
        <w:div w:id="1182091641">
          <w:marLeft w:val="0"/>
          <w:marRight w:val="0"/>
          <w:marTop w:val="0"/>
          <w:marBottom w:val="0"/>
          <w:divBdr>
            <w:top w:val="none" w:sz="0" w:space="0" w:color="auto"/>
            <w:left w:val="none" w:sz="0" w:space="0" w:color="auto"/>
            <w:bottom w:val="none" w:sz="0" w:space="0" w:color="auto"/>
            <w:right w:val="none" w:sz="0" w:space="0" w:color="auto"/>
          </w:divBdr>
        </w:div>
        <w:div w:id="1184201894">
          <w:marLeft w:val="0"/>
          <w:marRight w:val="0"/>
          <w:marTop w:val="0"/>
          <w:marBottom w:val="0"/>
          <w:divBdr>
            <w:top w:val="none" w:sz="0" w:space="0" w:color="auto"/>
            <w:left w:val="none" w:sz="0" w:space="0" w:color="auto"/>
            <w:bottom w:val="none" w:sz="0" w:space="0" w:color="auto"/>
            <w:right w:val="none" w:sz="0" w:space="0" w:color="auto"/>
          </w:divBdr>
        </w:div>
        <w:div w:id="1186285720">
          <w:marLeft w:val="0"/>
          <w:marRight w:val="0"/>
          <w:marTop w:val="0"/>
          <w:marBottom w:val="0"/>
          <w:divBdr>
            <w:top w:val="none" w:sz="0" w:space="0" w:color="auto"/>
            <w:left w:val="none" w:sz="0" w:space="0" w:color="auto"/>
            <w:bottom w:val="none" w:sz="0" w:space="0" w:color="auto"/>
            <w:right w:val="none" w:sz="0" w:space="0" w:color="auto"/>
          </w:divBdr>
        </w:div>
        <w:div w:id="1186794900">
          <w:marLeft w:val="0"/>
          <w:marRight w:val="0"/>
          <w:marTop w:val="0"/>
          <w:marBottom w:val="0"/>
          <w:divBdr>
            <w:top w:val="none" w:sz="0" w:space="0" w:color="auto"/>
            <w:left w:val="none" w:sz="0" w:space="0" w:color="auto"/>
            <w:bottom w:val="none" w:sz="0" w:space="0" w:color="auto"/>
            <w:right w:val="none" w:sz="0" w:space="0" w:color="auto"/>
          </w:divBdr>
        </w:div>
        <w:div w:id="1189680435">
          <w:marLeft w:val="0"/>
          <w:marRight w:val="0"/>
          <w:marTop w:val="0"/>
          <w:marBottom w:val="0"/>
          <w:divBdr>
            <w:top w:val="none" w:sz="0" w:space="0" w:color="auto"/>
            <w:left w:val="none" w:sz="0" w:space="0" w:color="auto"/>
            <w:bottom w:val="none" w:sz="0" w:space="0" w:color="auto"/>
            <w:right w:val="none" w:sz="0" w:space="0" w:color="auto"/>
          </w:divBdr>
        </w:div>
        <w:div w:id="1211460194">
          <w:marLeft w:val="0"/>
          <w:marRight w:val="0"/>
          <w:marTop w:val="0"/>
          <w:marBottom w:val="0"/>
          <w:divBdr>
            <w:top w:val="none" w:sz="0" w:space="0" w:color="auto"/>
            <w:left w:val="none" w:sz="0" w:space="0" w:color="auto"/>
            <w:bottom w:val="none" w:sz="0" w:space="0" w:color="auto"/>
            <w:right w:val="none" w:sz="0" w:space="0" w:color="auto"/>
          </w:divBdr>
        </w:div>
        <w:div w:id="1212419433">
          <w:marLeft w:val="0"/>
          <w:marRight w:val="0"/>
          <w:marTop w:val="0"/>
          <w:marBottom w:val="0"/>
          <w:divBdr>
            <w:top w:val="none" w:sz="0" w:space="0" w:color="auto"/>
            <w:left w:val="none" w:sz="0" w:space="0" w:color="auto"/>
            <w:bottom w:val="none" w:sz="0" w:space="0" w:color="auto"/>
            <w:right w:val="none" w:sz="0" w:space="0" w:color="auto"/>
          </w:divBdr>
        </w:div>
        <w:div w:id="1231428841">
          <w:marLeft w:val="0"/>
          <w:marRight w:val="0"/>
          <w:marTop w:val="0"/>
          <w:marBottom w:val="0"/>
          <w:divBdr>
            <w:top w:val="none" w:sz="0" w:space="0" w:color="auto"/>
            <w:left w:val="none" w:sz="0" w:space="0" w:color="auto"/>
            <w:bottom w:val="none" w:sz="0" w:space="0" w:color="auto"/>
            <w:right w:val="none" w:sz="0" w:space="0" w:color="auto"/>
          </w:divBdr>
        </w:div>
        <w:div w:id="1246919793">
          <w:marLeft w:val="0"/>
          <w:marRight w:val="0"/>
          <w:marTop w:val="0"/>
          <w:marBottom w:val="0"/>
          <w:divBdr>
            <w:top w:val="none" w:sz="0" w:space="0" w:color="auto"/>
            <w:left w:val="none" w:sz="0" w:space="0" w:color="auto"/>
            <w:bottom w:val="none" w:sz="0" w:space="0" w:color="auto"/>
            <w:right w:val="none" w:sz="0" w:space="0" w:color="auto"/>
          </w:divBdr>
        </w:div>
        <w:div w:id="1257522074">
          <w:marLeft w:val="0"/>
          <w:marRight w:val="0"/>
          <w:marTop w:val="0"/>
          <w:marBottom w:val="0"/>
          <w:divBdr>
            <w:top w:val="none" w:sz="0" w:space="0" w:color="auto"/>
            <w:left w:val="none" w:sz="0" w:space="0" w:color="auto"/>
            <w:bottom w:val="none" w:sz="0" w:space="0" w:color="auto"/>
            <w:right w:val="none" w:sz="0" w:space="0" w:color="auto"/>
          </w:divBdr>
        </w:div>
        <w:div w:id="1257710506">
          <w:marLeft w:val="0"/>
          <w:marRight w:val="0"/>
          <w:marTop w:val="0"/>
          <w:marBottom w:val="0"/>
          <w:divBdr>
            <w:top w:val="none" w:sz="0" w:space="0" w:color="auto"/>
            <w:left w:val="none" w:sz="0" w:space="0" w:color="auto"/>
            <w:bottom w:val="none" w:sz="0" w:space="0" w:color="auto"/>
            <w:right w:val="none" w:sz="0" w:space="0" w:color="auto"/>
          </w:divBdr>
        </w:div>
        <w:div w:id="1259215503">
          <w:marLeft w:val="0"/>
          <w:marRight w:val="0"/>
          <w:marTop w:val="0"/>
          <w:marBottom w:val="0"/>
          <w:divBdr>
            <w:top w:val="none" w:sz="0" w:space="0" w:color="auto"/>
            <w:left w:val="none" w:sz="0" w:space="0" w:color="auto"/>
            <w:bottom w:val="none" w:sz="0" w:space="0" w:color="auto"/>
            <w:right w:val="none" w:sz="0" w:space="0" w:color="auto"/>
          </w:divBdr>
        </w:div>
        <w:div w:id="1264072730">
          <w:marLeft w:val="0"/>
          <w:marRight w:val="0"/>
          <w:marTop w:val="0"/>
          <w:marBottom w:val="0"/>
          <w:divBdr>
            <w:top w:val="none" w:sz="0" w:space="0" w:color="auto"/>
            <w:left w:val="none" w:sz="0" w:space="0" w:color="auto"/>
            <w:bottom w:val="none" w:sz="0" w:space="0" w:color="auto"/>
            <w:right w:val="none" w:sz="0" w:space="0" w:color="auto"/>
          </w:divBdr>
        </w:div>
        <w:div w:id="1277369296">
          <w:marLeft w:val="0"/>
          <w:marRight w:val="0"/>
          <w:marTop w:val="0"/>
          <w:marBottom w:val="0"/>
          <w:divBdr>
            <w:top w:val="none" w:sz="0" w:space="0" w:color="auto"/>
            <w:left w:val="none" w:sz="0" w:space="0" w:color="auto"/>
            <w:bottom w:val="none" w:sz="0" w:space="0" w:color="auto"/>
            <w:right w:val="none" w:sz="0" w:space="0" w:color="auto"/>
          </w:divBdr>
        </w:div>
        <w:div w:id="1281180657">
          <w:marLeft w:val="0"/>
          <w:marRight w:val="0"/>
          <w:marTop w:val="0"/>
          <w:marBottom w:val="0"/>
          <w:divBdr>
            <w:top w:val="none" w:sz="0" w:space="0" w:color="auto"/>
            <w:left w:val="none" w:sz="0" w:space="0" w:color="auto"/>
            <w:bottom w:val="none" w:sz="0" w:space="0" w:color="auto"/>
            <w:right w:val="none" w:sz="0" w:space="0" w:color="auto"/>
          </w:divBdr>
        </w:div>
        <w:div w:id="1291672165">
          <w:marLeft w:val="0"/>
          <w:marRight w:val="0"/>
          <w:marTop w:val="0"/>
          <w:marBottom w:val="0"/>
          <w:divBdr>
            <w:top w:val="none" w:sz="0" w:space="0" w:color="auto"/>
            <w:left w:val="none" w:sz="0" w:space="0" w:color="auto"/>
            <w:bottom w:val="none" w:sz="0" w:space="0" w:color="auto"/>
            <w:right w:val="none" w:sz="0" w:space="0" w:color="auto"/>
          </w:divBdr>
        </w:div>
        <w:div w:id="1308050739">
          <w:marLeft w:val="0"/>
          <w:marRight w:val="0"/>
          <w:marTop w:val="0"/>
          <w:marBottom w:val="0"/>
          <w:divBdr>
            <w:top w:val="none" w:sz="0" w:space="0" w:color="auto"/>
            <w:left w:val="none" w:sz="0" w:space="0" w:color="auto"/>
            <w:bottom w:val="none" w:sz="0" w:space="0" w:color="auto"/>
            <w:right w:val="none" w:sz="0" w:space="0" w:color="auto"/>
          </w:divBdr>
        </w:div>
        <w:div w:id="1310935094">
          <w:marLeft w:val="0"/>
          <w:marRight w:val="0"/>
          <w:marTop w:val="0"/>
          <w:marBottom w:val="0"/>
          <w:divBdr>
            <w:top w:val="none" w:sz="0" w:space="0" w:color="auto"/>
            <w:left w:val="none" w:sz="0" w:space="0" w:color="auto"/>
            <w:bottom w:val="none" w:sz="0" w:space="0" w:color="auto"/>
            <w:right w:val="none" w:sz="0" w:space="0" w:color="auto"/>
          </w:divBdr>
        </w:div>
        <w:div w:id="1315798880">
          <w:marLeft w:val="0"/>
          <w:marRight w:val="0"/>
          <w:marTop w:val="0"/>
          <w:marBottom w:val="0"/>
          <w:divBdr>
            <w:top w:val="none" w:sz="0" w:space="0" w:color="auto"/>
            <w:left w:val="none" w:sz="0" w:space="0" w:color="auto"/>
            <w:bottom w:val="none" w:sz="0" w:space="0" w:color="auto"/>
            <w:right w:val="none" w:sz="0" w:space="0" w:color="auto"/>
          </w:divBdr>
        </w:div>
        <w:div w:id="1318072320">
          <w:marLeft w:val="0"/>
          <w:marRight w:val="0"/>
          <w:marTop w:val="0"/>
          <w:marBottom w:val="0"/>
          <w:divBdr>
            <w:top w:val="none" w:sz="0" w:space="0" w:color="auto"/>
            <w:left w:val="none" w:sz="0" w:space="0" w:color="auto"/>
            <w:bottom w:val="none" w:sz="0" w:space="0" w:color="auto"/>
            <w:right w:val="none" w:sz="0" w:space="0" w:color="auto"/>
          </w:divBdr>
        </w:div>
        <w:div w:id="1330476577">
          <w:marLeft w:val="0"/>
          <w:marRight w:val="0"/>
          <w:marTop w:val="0"/>
          <w:marBottom w:val="0"/>
          <w:divBdr>
            <w:top w:val="none" w:sz="0" w:space="0" w:color="auto"/>
            <w:left w:val="none" w:sz="0" w:space="0" w:color="auto"/>
            <w:bottom w:val="none" w:sz="0" w:space="0" w:color="auto"/>
            <w:right w:val="none" w:sz="0" w:space="0" w:color="auto"/>
          </w:divBdr>
        </w:div>
        <w:div w:id="1330937319">
          <w:marLeft w:val="0"/>
          <w:marRight w:val="0"/>
          <w:marTop w:val="0"/>
          <w:marBottom w:val="0"/>
          <w:divBdr>
            <w:top w:val="none" w:sz="0" w:space="0" w:color="auto"/>
            <w:left w:val="none" w:sz="0" w:space="0" w:color="auto"/>
            <w:bottom w:val="none" w:sz="0" w:space="0" w:color="auto"/>
            <w:right w:val="none" w:sz="0" w:space="0" w:color="auto"/>
          </w:divBdr>
        </w:div>
        <w:div w:id="1337805757">
          <w:marLeft w:val="0"/>
          <w:marRight w:val="0"/>
          <w:marTop w:val="0"/>
          <w:marBottom w:val="0"/>
          <w:divBdr>
            <w:top w:val="none" w:sz="0" w:space="0" w:color="auto"/>
            <w:left w:val="none" w:sz="0" w:space="0" w:color="auto"/>
            <w:bottom w:val="none" w:sz="0" w:space="0" w:color="auto"/>
            <w:right w:val="none" w:sz="0" w:space="0" w:color="auto"/>
          </w:divBdr>
        </w:div>
        <w:div w:id="1344479268">
          <w:marLeft w:val="0"/>
          <w:marRight w:val="0"/>
          <w:marTop w:val="0"/>
          <w:marBottom w:val="0"/>
          <w:divBdr>
            <w:top w:val="none" w:sz="0" w:space="0" w:color="auto"/>
            <w:left w:val="none" w:sz="0" w:space="0" w:color="auto"/>
            <w:bottom w:val="none" w:sz="0" w:space="0" w:color="auto"/>
            <w:right w:val="none" w:sz="0" w:space="0" w:color="auto"/>
          </w:divBdr>
        </w:div>
        <w:div w:id="1349141243">
          <w:marLeft w:val="0"/>
          <w:marRight w:val="0"/>
          <w:marTop w:val="0"/>
          <w:marBottom w:val="0"/>
          <w:divBdr>
            <w:top w:val="none" w:sz="0" w:space="0" w:color="auto"/>
            <w:left w:val="none" w:sz="0" w:space="0" w:color="auto"/>
            <w:bottom w:val="none" w:sz="0" w:space="0" w:color="auto"/>
            <w:right w:val="none" w:sz="0" w:space="0" w:color="auto"/>
          </w:divBdr>
        </w:div>
        <w:div w:id="1356542318">
          <w:marLeft w:val="0"/>
          <w:marRight w:val="0"/>
          <w:marTop w:val="0"/>
          <w:marBottom w:val="0"/>
          <w:divBdr>
            <w:top w:val="none" w:sz="0" w:space="0" w:color="auto"/>
            <w:left w:val="none" w:sz="0" w:space="0" w:color="auto"/>
            <w:bottom w:val="none" w:sz="0" w:space="0" w:color="auto"/>
            <w:right w:val="none" w:sz="0" w:space="0" w:color="auto"/>
          </w:divBdr>
        </w:div>
        <w:div w:id="1376809360">
          <w:marLeft w:val="0"/>
          <w:marRight w:val="0"/>
          <w:marTop w:val="0"/>
          <w:marBottom w:val="0"/>
          <w:divBdr>
            <w:top w:val="none" w:sz="0" w:space="0" w:color="auto"/>
            <w:left w:val="none" w:sz="0" w:space="0" w:color="auto"/>
            <w:bottom w:val="none" w:sz="0" w:space="0" w:color="auto"/>
            <w:right w:val="none" w:sz="0" w:space="0" w:color="auto"/>
          </w:divBdr>
        </w:div>
        <w:div w:id="1380933066">
          <w:marLeft w:val="0"/>
          <w:marRight w:val="0"/>
          <w:marTop w:val="0"/>
          <w:marBottom w:val="0"/>
          <w:divBdr>
            <w:top w:val="none" w:sz="0" w:space="0" w:color="auto"/>
            <w:left w:val="none" w:sz="0" w:space="0" w:color="auto"/>
            <w:bottom w:val="none" w:sz="0" w:space="0" w:color="auto"/>
            <w:right w:val="none" w:sz="0" w:space="0" w:color="auto"/>
          </w:divBdr>
        </w:div>
        <w:div w:id="1387417780">
          <w:marLeft w:val="0"/>
          <w:marRight w:val="0"/>
          <w:marTop w:val="0"/>
          <w:marBottom w:val="0"/>
          <w:divBdr>
            <w:top w:val="none" w:sz="0" w:space="0" w:color="auto"/>
            <w:left w:val="none" w:sz="0" w:space="0" w:color="auto"/>
            <w:bottom w:val="none" w:sz="0" w:space="0" w:color="auto"/>
            <w:right w:val="none" w:sz="0" w:space="0" w:color="auto"/>
          </w:divBdr>
        </w:div>
        <w:div w:id="1390224125">
          <w:marLeft w:val="0"/>
          <w:marRight w:val="0"/>
          <w:marTop w:val="0"/>
          <w:marBottom w:val="0"/>
          <w:divBdr>
            <w:top w:val="none" w:sz="0" w:space="0" w:color="auto"/>
            <w:left w:val="none" w:sz="0" w:space="0" w:color="auto"/>
            <w:bottom w:val="none" w:sz="0" w:space="0" w:color="auto"/>
            <w:right w:val="none" w:sz="0" w:space="0" w:color="auto"/>
          </w:divBdr>
        </w:div>
        <w:div w:id="1391079931">
          <w:marLeft w:val="0"/>
          <w:marRight w:val="0"/>
          <w:marTop w:val="0"/>
          <w:marBottom w:val="0"/>
          <w:divBdr>
            <w:top w:val="none" w:sz="0" w:space="0" w:color="auto"/>
            <w:left w:val="none" w:sz="0" w:space="0" w:color="auto"/>
            <w:bottom w:val="none" w:sz="0" w:space="0" w:color="auto"/>
            <w:right w:val="none" w:sz="0" w:space="0" w:color="auto"/>
          </w:divBdr>
        </w:div>
        <w:div w:id="1403678899">
          <w:marLeft w:val="0"/>
          <w:marRight w:val="0"/>
          <w:marTop w:val="0"/>
          <w:marBottom w:val="0"/>
          <w:divBdr>
            <w:top w:val="none" w:sz="0" w:space="0" w:color="auto"/>
            <w:left w:val="none" w:sz="0" w:space="0" w:color="auto"/>
            <w:bottom w:val="none" w:sz="0" w:space="0" w:color="auto"/>
            <w:right w:val="none" w:sz="0" w:space="0" w:color="auto"/>
          </w:divBdr>
        </w:div>
        <w:div w:id="1407874729">
          <w:marLeft w:val="0"/>
          <w:marRight w:val="0"/>
          <w:marTop w:val="0"/>
          <w:marBottom w:val="0"/>
          <w:divBdr>
            <w:top w:val="none" w:sz="0" w:space="0" w:color="auto"/>
            <w:left w:val="none" w:sz="0" w:space="0" w:color="auto"/>
            <w:bottom w:val="none" w:sz="0" w:space="0" w:color="auto"/>
            <w:right w:val="none" w:sz="0" w:space="0" w:color="auto"/>
          </w:divBdr>
        </w:div>
        <w:div w:id="1420054713">
          <w:marLeft w:val="0"/>
          <w:marRight w:val="0"/>
          <w:marTop w:val="0"/>
          <w:marBottom w:val="0"/>
          <w:divBdr>
            <w:top w:val="none" w:sz="0" w:space="0" w:color="auto"/>
            <w:left w:val="none" w:sz="0" w:space="0" w:color="auto"/>
            <w:bottom w:val="none" w:sz="0" w:space="0" w:color="auto"/>
            <w:right w:val="none" w:sz="0" w:space="0" w:color="auto"/>
          </w:divBdr>
        </w:div>
        <w:div w:id="1426993183">
          <w:marLeft w:val="0"/>
          <w:marRight w:val="0"/>
          <w:marTop w:val="0"/>
          <w:marBottom w:val="0"/>
          <w:divBdr>
            <w:top w:val="none" w:sz="0" w:space="0" w:color="auto"/>
            <w:left w:val="none" w:sz="0" w:space="0" w:color="auto"/>
            <w:bottom w:val="none" w:sz="0" w:space="0" w:color="auto"/>
            <w:right w:val="none" w:sz="0" w:space="0" w:color="auto"/>
          </w:divBdr>
        </w:div>
        <w:div w:id="1427337775">
          <w:marLeft w:val="0"/>
          <w:marRight w:val="0"/>
          <w:marTop w:val="0"/>
          <w:marBottom w:val="0"/>
          <w:divBdr>
            <w:top w:val="none" w:sz="0" w:space="0" w:color="auto"/>
            <w:left w:val="none" w:sz="0" w:space="0" w:color="auto"/>
            <w:bottom w:val="none" w:sz="0" w:space="0" w:color="auto"/>
            <w:right w:val="none" w:sz="0" w:space="0" w:color="auto"/>
          </w:divBdr>
        </w:div>
        <w:div w:id="1440296247">
          <w:marLeft w:val="0"/>
          <w:marRight w:val="0"/>
          <w:marTop w:val="0"/>
          <w:marBottom w:val="0"/>
          <w:divBdr>
            <w:top w:val="none" w:sz="0" w:space="0" w:color="auto"/>
            <w:left w:val="none" w:sz="0" w:space="0" w:color="auto"/>
            <w:bottom w:val="none" w:sz="0" w:space="0" w:color="auto"/>
            <w:right w:val="none" w:sz="0" w:space="0" w:color="auto"/>
          </w:divBdr>
        </w:div>
        <w:div w:id="1443646464">
          <w:marLeft w:val="0"/>
          <w:marRight w:val="0"/>
          <w:marTop w:val="0"/>
          <w:marBottom w:val="0"/>
          <w:divBdr>
            <w:top w:val="none" w:sz="0" w:space="0" w:color="auto"/>
            <w:left w:val="none" w:sz="0" w:space="0" w:color="auto"/>
            <w:bottom w:val="none" w:sz="0" w:space="0" w:color="auto"/>
            <w:right w:val="none" w:sz="0" w:space="0" w:color="auto"/>
          </w:divBdr>
        </w:div>
        <w:div w:id="1445224676">
          <w:marLeft w:val="0"/>
          <w:marRight w:val="0"/>
          <w:marTop w:val="0"/>
          <w:marBottom w:val="0"/>
          <w:divBdr>
            <w:top w:val="none" w:sz="0" w:space="0" w:color="auto"/>
            <w:left w:val="none" w:sz="0" w:space="0" w:color="auto"/>
            <w:bottom w:val="none" w:sz="0" w:space="0" w:color="auto"/>
            <w:right w:val="none" w:sz="0" w:space="0" w:color="auto"/>
          </w:divBdr>
        </w:div>
        <w:div w:id="1450079475">
          <w:marLeft w:val="0"/>
          <w:marRight w:val="0"/>
          <w:marTop w:val="0"/>
          <w:marBottom w:val="0"/>
          <w:divBdr>
            <w:top w:val="none" w:sz="0" w:space="0" w:color="auto"/>
            <w:left w:val="none" w:sz="0" w:space="0" w:color="auto"/>
            <w:bottom w:val="none" w:sz="0" w:space="0" w:color="auto"/>
            <w:right w:val="none" w:sz="0" w:space="0" w:color="auto"/>
          </w:divBdr>
        </w:div>
        <w:div w:id="1452628575">
          <w:marLeft w:val="0"/>
          <w:marRight w:val="0"/>
          <w:marTop w:val="0"/>
          <w:marBottom w:val="0"/>
          <w:divBdr>
            <w:top w:val="none" w:sz="0" w:space="0" w:color="auto"/>
            <w:left w:val="none" w:sz="0" w:space="0" w:color="auto"/>
            <w:bottom w:val="none" w:sz="0" w:space="0" w:color="auto"/>
            <w:right w:val="none" w:sz="0" w:space="0" w:color="auto"/>
          </w:divBdr>
        </w:div>
        <w:div w:id="1491753622">
          <w:marLeft w:val="0"/>
          <w:marRight w:val="0"/>
          <w:marTop w:val="0"/>
          <w:marBottom w:val="0"/>
          <w:divBdr>
            <w:top w:val="none" w:sz="0" w:space="0" w:color="auto"/>
            <w:left w:val="none" w:sz="0" w:space="0" w:color="auto"/>
            <w:bottom w:val="none" w:sz="0" w:space="0" w:color="auto"/>
            <w:right w:val="none" w:sz="0" w:space="0" w:color="auto"/>
          </w:divBdr>
        </w:div>
        <w:div w:id="1503816911">
          <w:marLeft w:val="0"/>
          <w:marRight w:val="0"/>
          <w:marTop w:val="0"/>
          <w:marBottom w:val="0"/>
          <w:divBdr>
            <w:top w:val="none" w:sz="0" w:space="0" w:color="auto"/>
            <w:left w:val="none" w:sz="0" w:space="0" w:color="auto"/>
            <w:bottom w:val="none" w:sz="0" w:space="0" w:color="auto"/>
            <w:right w:val="none" w:sz="0" w:space="0" w:color="auto"/>
          </w:divBdr>
        </w:div>
        <w:div w:id="1504588118">
          <w:marLeft w:val="0"/>
          <w:marRight w:val="0"/>
          <w:marTop w:val="0"/>
          <w:marBottom w:val="0"/>
          <w:divBdr>
            <w:top w:val="none" w:sz="0" w:space="0" w:color="auto"/>
            <w:left w:val="none" w:sz="0" w:space="0" w:color="auto"/>
            <w:bottom w:val="none" w:sz="0" w:space="0" w:color="auto"/>
            <w:right w:val="none" w:sz="0" w:space="0" w:color="auto"/>
          </w:divBdr>
        </w:div>
        <w:div w:id="1508398573">
          <w:marLeft w:val="0"/>
          <w:marRight w:val="0"/>
          <w:marTop w:val="0"/>
          <w:marBottom w:val="0"/>
          <w:divBdr>
            <w:top w:val="none" w:sz="0" w:space="0" w:color="auto"/>
            <w:left w:val="none" w:sz="0" w:space="0" w:color="auto"/>
            <w:bottom w:val="none" w:sz="0" w:space="0" w:color="auto"/>
            <w:right w:val="none" w:sz="0" w:space="0" w:color="auto"/>
          </w:divBdr>
        </w:div>
        <w:div w:id="1512060960">
          <w:marLeft w:val="0"/>
          <w:marRight w:val="0"/>
          <w:marTop w:val="0"/>
          <w:marBottom w:val="0"/>
          <w:divBdr>
            <w:top w:val="none" w:sz="0" w:space="0" w:color="auto"/>
            <w:left w:val="none" w:sz="0" w:space="0" w:color="auto"/>
            <w:bottom w:val="none" w:sz="0" w:space="0" w:color="auto"/>
            <w:right w:val="none" w:sz="0" w:space="0" w:color="auto"/>
          </w:divBdr>
        </w:div>
        <w:div w:id="1515653822">
          <w:marLeft w:val="0"/>
          <w:marRight w:val="0"/>
          <w:marTop w:val="0"/>
          <w:marBottom w:val="0"/>
          <w:divBdr>
            <w:top w:val="none" w:sz="0" w:space="0" w:color="auto"/>
            <w:left w:val="none" w:sz="0" w:space="0" w:color="auto"/>
            <w:bottom w:val="none" w:sz="0" w:space="0" w:color="auto"/>
            <w:right w:val="none" w:sz="0" w:space="0" w:color="auto"/>
          </w:divBdr>
        </w:div>
        <w:div w:id="1516842634">
          <w:marLeft w:val="0"/>
          <w:marRight w:val="0"/>
          <w:marTop w:val="0"/>
          <w:marBottom w:val="0"/>
          <w:divBdr>
            <w:top w:val="none" w:sz="0" w:space="0" w:color="auto"/>
            <w:left w:val="none" w:sz="0" w:space="0" w:color="auto"/>
            <w:bottom w:val="none" w:sz="0" w:space="0" w:color="auto"/>
            <w:right w:val="none" w:sz="0" w:space="0" w:color="auto"/>
          </w:divBdr>
        </w:div>
        <w:div w:id="1517888281">
          <w:marLeft w:val="0"/>
          <w:marRight w:val="0"/>
          <w:marTop w:val="0"/>
          <w:marBottom w:val="0"/>
          <w:divBdr>
            <w:top w:val="none" w:sz="0" w:space="0" w:color="auto"/>
            <w:left w:val="none" w:sz="0" w:space="0" w:color="auto"/>
            <w:bottom w:val="none" w:sz="0" w:space="0" w:color="auto"/>
            <w:right w:val="none" w:sz="0" w:space="0" w:color="auto"/>
          </w:divBdr>
        </w:div>
        <w:div w:id="1528135601">
          <w:marLeft w:val="0"/>
          <w:marRight w:val="0"/>
          <w:marTop w:val="0"/>
          <w:marBottom w:val="0"/>
          <w:divBdr>
            <w:top w:val="none" w:sz="0" w:space="0" w:color="auto"/>
            <w:left w:val="none" w:sz="0" w:space="0" w:color="auto"/>
            <w:bottom w:val="none" w:sz="0" w:space="0" w:color="auto"/>
            <w:right w:val="none" w:sz="0" w:space="0" w:color="auto"/>
          </w:divBdr>
        </w:div>
        <w:div w:id="1530290623">
          <w:marLeft w:val="0"/>
          <w:marRight w:val="0"/>
          <w:marTop w:val="0"/>
          <w:marBottom w:val="0"/>
          <w:divBdr>
            <w:top w:val="none" w:sz="0" w:space="0" w:color="auto"/>
            <w:left w:val="none" w:sz="0" w:space="0" w:color="auto"/>
            <w:bottom w:val="none" w:sz="0" w:space="0" w:color="auto"/>
            <w:right w:val="none" w:sz="0" w:space="0" w:color="auto"/>
          </w:divBdr>
        </w:div>
        <w:div w:id="1540585106">
          <w:marLeft w:val="0"/>
          <w:marRight w:val="0"/>
          <w:marTop w:val="0"/>
          <w:marBottom w:val="0"/>
          <w:divBdr>
            <w:top w:val="none" w:sz="0" w:space="0" w:color="auto"/>
            <w:left w:val="none" w:sz="0" w:space="0" w:color="auto"/>
            <w:bottom w:val="none" w:sz="0" w:space="0" w:color="auto"/>
            <w:right w:val="none" w:sz="0" w:space="0" w:color="auto"/>
          </w:divBdr>
        </w:div>
        <w:div w:id="1546067457">
          <w:marLeft w:val="0"/>
          <w:marRight w:val="0"/>
          <w:marTop w:val="0"/>
          <w:marBottom w:val="0"/>
          <w:divBdr>
            <w:top w:val="none" w:sz="0" w:space="0" w:color="auto"/>
            <w:left w:val="none" w:sz="0" w:space="0" w:color="auto"/>
            <w:bottom w:val="none" w:sz="0" w:space="0" w:color="auto"/>
            <w:right w:val="none" w:sz="0" w:space="0" w:color="auto"/>
          </w:divBdr>
        </w:div>
        <w:div w:id="1553350040">
          <w:marLeft w:val="0"/>
          <w:marRight w:val="0"/>
          <w:marTop w:val="0"/>
          <w:marBottom w:val="0"/>
          <w:divBdr>
            <w:top w:val="none" w:sz="0" w:space="0" w:color="auto"/>
            <w:left w:val="none" w:sz="0" w:space="0" w:color="auto"/>
            <w:bottom w:val="none" w:sz="0" w:space="0" w:color="auto"/>
            <w:right w:val="none" w:sz="0" w:space="0" w:color="auto"/>
          </w:divBdr>
        </w:div>
        <w:div w:id="1553879747">
          <w:marLeft w:val="0"/>
          <w:marRight w:val="0"/>
          <w:marTop w:val="0"/>
          <w:marBottom w:val="0"/>
          <w:divBdr>
            <w:top w:val="none" w:sz="0" w:space="0" w:color="auto"/>
            <w:left w:val="none" w:sz="0" w:space="0" w:color="auto"/>
            <w:bottom w:val="none" w:sz="0" w:space="0" w:color="auto"/>
            <w:right w:val="none" w:sz="0" w:space="0" w:color="auto"/>
          </w:divBdr>
        </w:div>
        <w:div w:id="1556312320">
          <w:marLeft w:val="0"/>
          <w:marRight w:val="0"/>
          <w:marTop w:val="0"/>
          <w:marBottom w:val="0"/>
          <w:divBdr>
            <w:top w:val="none" w:sz="0" w:space="0" w:color="auto"/>
            <w:left w:val="none" w:sz="0" w:space="0" w:color="auto"/>
            <w:bottom w:val="none" w:sz="0" w:space="0" w:color="auto"/>
            <w:right w:val="none" w:sz="0" w:space="0" w:color="auto"/>
          </w:divBdr>
        </w:div>
        <w:div w:id="1557856909">
          <w:marLeft w:val="0"/>
          <w:marRight w:val="0"/>
          <w:marTop w:val="0"/>
          <w:marBottom w:val="0"/>
          <w:divBdr>
            <w:top w:val="none" w:sz="0" w:space="0" w:color="auto"/>
            <w:left w:val="none" w:sz="0" w:space="0" w:color="auto"/>
            <w:bottom w:val="none" w:sz="0" w:space="0" w:color="auto"/>
            <w:right w:val="none" w:sz="0" w:space="0" w:color="auto"/>
          </w:divBdr>
        </w:div>
        <w:div w:id="1562598034">
          <w:marLeft w:val="0"/>
          <w:marRight w:val="0"/>
          <w:marTop w:val="0"/>
          <w:marBottom w:val="0"/>
          <w:divBdr>
            <w:top w:val="none" w:sz="0" w:space="0" w:color="auto"/>
            <w:left w:val="none" w:sz="0" w:space="0" w:color="auto"/>
            <w:bottom w:val="none" w:sz="0" w:space="0" w:color="auto"/>
            <w:right w:val="none" w:sz="0" w:space="0" w:color="auto"/>
          </w:divBdr>
        </w:div>
        <w:div w:id="1567915302">
          <w:marLeft w:val="0"/>
          <w:marRight w:val="0"/>
          <w:marTop w:val="0"/>
          <w:marBottom w:val="0"/>
          <w:divBdr>
            <w:top w:val="none" w:sz="0" w:space="0" w:color="auto"/>
            <w:left w:val="none" w:sz="0" w:space="0" w:color="auto"/>
            <w:bottom w:val="none" w:sz="0" w:space="0" w:color="auto"/>
            <w:right w:val="none" w:sz="0" w:space="0" w:color="auto"/>
          </w:divBdr>
        </w:div>
        <w:div w:id="1571188772">
          <w:marLeft w:val="0"/>
          <w:marRight w:val="0"/>
          <w:marTop w:val="0"/>
          <w:marBottom w:val="0"/>
          <w:divBdr>
            <w:top w:val="none" w:sz="0" w:space="0" w:color="auto"/>
            <w:left w:val="none" w:sz="0" w:space="0" w:color="auto"/>
            <w:bottom w:val="none" w:sz="0" w:space="0" w:color="auto"/>
            <w:right w:val="none" w:sz="0" w:space="0" w:color="auto"/>
          </w:divBdr>
        </w:div>
        <w:div w:id="1577085919">
          <w:marLeft w:val="0"/>
          <w:marRight w:val="0"/>
          <w:marTop w:val="0"/>
          <w:marBottom w:val="0"/>
          <w:divBdr>
            <w:top w:val="none" w:sz="0" w:space="0" w:color="auto"/>
            <w:left w:val="none" w:sz="0" w:space="0" w:color="auto"/>
            <w:bottom w:val="none" w:sz="0" w:space="0" w:color="auto"/>
            <w:right w:val="none" w:sz="0" w:space="0" w:color="auto"/>
          </w:divBdr>
        </w:div>
        <w:div w:id="1577279523">
          <w:marLeft w:val="0"/>
          <w:marRight w:val="0"/>
          <w:marTop w:val="0"/>
          <w:marBottom w:val="0"/>
          <w:divBdr>
            <w:top w:val="none" w:sz="0" w:space="0" w:color="auto"/>
            <w:left w:val="none" w:sz="0" w:space="0" w:color="auto"/>
            <w:bottom w:val="none" w:sz="0" w:space="0" w:color="auto"/>
            <w:right w:val="none" w:sz="0" w:space="0" w:color="auto"/>
          </w:divBdr>
        </w:div>
        <w:div w:id="1592854318">
          <w:marLeft w:val="0"/>
          <w:marRight w:val="0"/>
          <w:marTop w:val="0"/>
          <w:marBottom w:val="0"/>
          <w:divBdr>
            <w:top w:val="none" w:sz="0" w:space="0" w:color="auto"/>
            <w:left w:val="none" w:sz="0" w:space="0" w:color="auto"/>
            <w:bottom w:val="none" w:sz="0" w:space="0" w:color="auto"/>
            <w:right w:val="none" w:sz="0" w:space="0" w:color="auto"/>
          </w:divBdr>
        </w:div>
        <w:div w:id="1593128376">
          <w:marLeft w:val="0"/>
          <w:marRight w:val="0"/>
          <w:marTop w:val="0"/>
          <w:marBottom w:val="0"/>
          <w:divBdr>
            <w:top w:val="none" w:sz="0" w:space="0" w:color="auto"/>
            <w:left w:val="none" w:sz="0" w:space="0" w:color="auto"/>
            <w:bottom w:val="none" w:sz="0" w:space="0" w:color="auto"/>
            <w:right w:val="none" w:sz="0" w:space="0" w:color="auto"/>
          </w:divBdr>
        </w:div>
        <w:div w:id="1596790530">
          <w:marLeft w:val="0"/>
          <w:marRight w:val="0"/>
          <w:marTop w:val="0"/>
          <w:marBottom w:val="0"/>
          <w:divBdr>
            <w:top w:val="none" w:sz="0" w:space="0" w:color="auto"/>
            <w:left w:val="none" w:sz="0" w:space="0" w:color="auto"/>
            <w:bottom w:val="none" w:sz="0" w:space="0" w:color="auto"/>
            <w:right w:val="none" w:sz="0" w:space="0" w:color="auto"/>
          </w:divBdr>
        </w:div>
        <w:div w:id="1602490122">
          <w:marLeft w:val="0"/>
          <w:marRight w:val="0"/>
          <w:marTop w:val="0"/>
          <w:marBottom w:val="0"/>
          <w:divBdr>
            <w:top w:val="none" w:sz="0" w:space="0" w:color="auto"/>
            <w:left w:val="none" w:sz="0" w:space="0" w:color="auto"/>
            <w:bottom w:val="none" w:sz="0" w:space="0" w:color="auto"/>
            <w:right w:val="none" w:sz="0" w:space="0" w:color="auto"/>
          </w:divBdr>
        </w:div>
        <w:div w:id="1604923024">
          <w:marLeft w:val="0"/>
          <w:marRight w:val="0"/>
          <w:marTop w:val="0"/>
          <w:marBottom w:val="0"/>
          <w:divBdr>
            <w:top w:val="none" w:sz="0" w:space="0" w:color="auto"/>
            <w:left w:val="none" w:sz="0" w:space="0" w:color="auto"/>
            <w:bottom w:val="none" w:sz="0" w:space="0" w:color="auto"/>
            <w:right w:val="none" w:sz="0" w:space="0" w:color="auto"/>
          </w:divBdr>
        </w:div>
        <w:div w:id="1614246718">
          <w:marLeft w:val="0"/>
          <w:marRight w:val="0"/>
          <w:marTop w:val="0"/>
          <w:marBottom w:val="0"/>
          <w:divBdr>
            <w:top w:val="none" w:sz="0" w:space="0" w:color="auto"/>
            <w:left w:val="none" w:sz="0" w:space="0" w:color="auto"/>
            <w:bottom w:val="none" w:sz="0" w:space="0" w:color="auto"/>
            <w:right w:val="none" w:sz="0" w:space="0" w:color="auto"/>
          </w:divBdr>
        </w:div>
        <w:div w:id="1618098240">
          <w:marLeft w:val="0"/>
          <w:marRight w:val="0"/>
          <w:marTop w:val="0"/>
          <w:marBottom w:val="0"/>
          <w:divBdr>
            <w:top w:val="none" w:sz="0" w:space="0" w:color="auto"/>
            <w:left w:val="none" w:sz="0" w:space="0" w:color="auto"/>
            <w:bottom w:val="none" w:sz="0" w:space="0" w:color="auto"/>
            <w:right w:val="none" w:sz="0" w:space="0" w:color="auto"/>
          </w:divBdr>
        </w:div>
        <w:div w:id="1618678242">
          <w:marLeft w:val="0"/>
          <w:marRight w:val="0"/>
          <w:marTop w:val="0"/>
          <w:marBottom w:val="0"/>
          <w:divBdr>
            <w:top w:val="none" w:sz="0" w:space="0" w:color="auto"/>
            <w:left w:val="none" w:sz="0" w:space="0" w:color="auto"/>
            <w:bottom w:val="none" w:sz="0" w:space="0" w:color="auto"/>
            <w:right w:val="none" w:sz="0" w:space="0" w:color="auto"/>
          </w:divBdr>
        </w:div>
        <w:div w:id="1622764830">
          <w:marLeft w:val="0"/>
          <w:marRight w:val="0"/>
          <w:marTop w:val="0"/>
          <w:marBottom w:val="0"/>
          <w:divBdr>
            <w:top w:val="none" w:sz="0" w:space="0" w:color="auto"/>
            <w:left w:val="none" w:sz="0" w:space="0" w:color="auto"/>
            <w:bottom w:val="none" w:sz="0" w:space="0" w:color="auto"/>
            <w:right w:val="none" w:sz="0" w:space="0" w:color="auto"/>
          </w:divBdr>
        </w:div>
        <w:div w:id="1625039867">
          <w:marLeft w:val="0"/>
          <w:marRight w:val="0"/>
          <w:marTop w:val="0"/>
          <w:marBottom w:val="0"/>
          <w:divBdr>
            <w:top w:val="none" w:sz="0" w:space="0" w:color="auto"/>
            <w:left w:val="none" w:sz="0" w:space="0" w:color="auto"/>
            <w:bottom w:val="none" w:sz="0" w:space="0" w:color="auto"/>
            <w:right w:val="none" w:sz="0" w:space="0" w:color="auto"/>
          </w:divBdr>
        </w:div>
        <w:div w:id="1631471779">
          <w:marLeft w:val="0"/>
          <w:marRight w:val="0"/>
          <w:marTop w:val="0"/>
          <w:marBottom w:val="0"/>
          <w:divBdr>
            <w:top w:val="none" w:sz="0" w:space="0" w:color="auto"/>
            <w:left w:val="none" w:sz="0" w:space="0" w:color="auto"/>
            <w:bottom w:val="none" w:sz="0" w:space="0" w:color="auto"/>
            <w:right w:val="none" w:sz="0" w:space="0" w:color="auto"/>
          </w:divBdr>
        </w:div>
        <w:div w:id="1632713511">
          <w:marLeft w:val="0"/>
          <w:marRight w:val="0"/>
          <w:marTop w:val="0"/>
          <w:marBottom w:val="0"/>
          <w:divBdr>
            <w:top w:val="none" w:sz="0" w:space="0" w:color="auto"/>
            <w:left w:val="none" w:sz="0" w:space="0" w:color="auto"/>
            <w:bottom w:val="none" w:sz="0" w:space="0" w:color="auto"/>
            <w:right w:val="none" w:sz="0" w:space="0" w:color="auto"/>
          </w:divBdr>
        </w:div>
        <w:div w:id="1634361876">
          <w:marLeft w:val="0"/>
          <w:marRight w:val="0"/>
          <w:marTop w:val="0"/>
          <w:marBottom w:val="0"/>
          <w:divBdr>
            <w:top w:val="none" w:sz="0" w:space="0" w:color="auto"/>
            <w:left w:val="none" w:sz="0" w:space="0" w:color="auto"/>
            <w:bottom w:val="none" w:sz="0" w:space="0" w:color="auto"/>
            <w:right w:val="none" w:sz="0" w:space="0" w:color="auto"/>
          </w:divBdr>
        </w:div>
        <w:div w:id="1640106025">
          <w:marLeft w:val="0"/>
          <w:marRight w:val="0"/>
          <w:marTop w:val="0"/>
          <w:marBottom w:val="0"/>
          <w:divBdr>
            <w:top w:val="none" w:sz="0" w:space="0" w:color="auto"/>
            <w:left w:val="none" w:sz="0" w:space="0" w:color="auto"/>
            <w:bottom w:val="none" w:sz="0" w:space="0" w:color="auto"/>
            <w:right w:val="none" w:sz="0" w:space="0" w:color="auto"/>
          </w:divBdr>
        </w:div>
        <w:div w:id="1642299278">
          <w:marLeft w:val="0"/>
          <w:marRight w:val="0"/>
          <w:marTop w:val="0"/>
          <w:marBottom w:val="0"/>
          <w:divBdr>
            <w:top w:val="none" w:sz="0" w:space="0" w:color="auto"/>
            <w:left w:val="none" w:sz="0" w:space="0" w:color="auto"/>
            <w:bottom w:val="none" w:sz="0" w:space="0" w:color="auto"/>
            <w:right w:val="none" w:sz="0" w:space="0" w:color="auto"/>
          </w:divBdr>
        </w:div>
        <w:div w:id="1648317052">
          <w:marLeft w:val="0"/>
          <w:marRight w:val="0"/>
          <w:marTop w:val="0"/>
          <w:marBottom w:val="0"/>
          <w:divBdr>
            <w:top w:val="none" w:sz="0" w:space="0" w:color="auto"/>
            <w:left w:val="none" w:sz="0" w:space="0" w:color="auto"/>
            <w:bottom w:val="none" w:sz="0" w:space="0" w:color="auto"/>
            <w:right w:val="none" w:sz="0" w:space="0" w:color="auto"/>
          </w:divBdr>
        </w:div>
        <w:div w:id="1660689670">
          <w:marLeft w:val="0"/>
          <w:marRight w:val="0"/>
          <w:marTop w:val="0"/>
          <w:marBottom w:val="0"/>
          <w:divBdr>
            <w:top w:val="none" w:sz="0" w:space="0" w:color="auto"/>
            <w:left w:val="none" w:sz="0" w:space="0" w:color="auto"/>
            <w:bottom w:val="none" w:sz="0" w:space="0" w:color="auto"/>
            <w:right w:val="none" w:sz="0" w:space="0" w:color="auto"/>
          </w:divBdr>
        </w:div>
        <w:div w:id="1676571473">
          <w:marLeft w:val="0"/>
          <w:marRight w:val="0"/>
          <w:marTop w:val="0"/>
          <w:marBottom w:val="0"/>
          <w:divBdr>
            <w:top w:val="none" w:sz="0" w:space="0" w:color="auto"/>
            <w:left w:val="none" w:sz="0" w:space="0" w:color="auto"/>
            <w:bottom w:val="none" w:sz="0" w:space="0" w:color="auto"/>
            <w:right w:val="none" w:sz="0" w:space="0" w:color="auto"/>
          </w:divBdr>
        </w:div>
        <w:div w:id="1692418638">
          <w:marLeft w:val="0"/>
          <w:marRight w:val="0"/>
          <w:marTop w:val="0"/>
          <w:marBottom w:val="0"/>
          <w:divBdr>
            <w:top w:val="none" w:sz="0" w:space="0" w:color="auto"/>
            <w:left w:val="none" w:sz="0" w:space="0" w:color="auto"/>
            <w:bottom w:val="none" w:sz="0" w:space="0" w:color="auto"/>
            <w:right w:val="none" w:sz="0" w:space="0" w:color="auto"/>
          </w:divBdr>
        </w:div>
        <w:div w:id="1697583608">
          <w:marLeft w:val="0"/>
          <w:marRight w:val="0"/>
          <w:marTop w:val="0"/>
          <w:marBottom w:val="0"/>
          <w:divBdr>
            <w:top w:val="none" w:sz="0" w:space="0" w:color="auto"/>
            <w:left w:val="none" w:sz="0" w:space="0" w:color="auto"/>
            <w:bottom w:val="none" w:sz="0" w:space="0" w:color="auto"/>
            <w:right w:val="none" w:sz="0" w:space="0" w:color="auto"/>
          </w:divBdr>
        </w:div>
        <w:div w:id="1706251605">
          <w:marLeft w:val="0"/>
          <w:marRight w:val="0"/>
          <w:marTop w:val="0"/>
          <w:marBottom w:val="0"/>
          <w:divBdr>
            <w:top w:val="none" w:sz="0" w:space="0" w:color="auto"/>
            <w:left w:val="none" w:sz="0" w:space="0" w:color="auto"/>
            <w:bottom w:val="none" w:sz="0" w:space="0" w:color="auto"/>
            <w:right w:val="none" w:sz="0" w:space="0" w:color="auto"/>
          </w:divBdr>
        </w:div>
        <w:div w:id="1711224438">
          <w:marLeft w:val="0"/>
          <w:marRight w:val="0"/>
          <w:marTop w:val="0"/>
          <w:marBottom w:val="0"/>
          <w:divBdr>
            <w:top w:val="none" w:sz="0" w:space="0" w:color="auto"/>
            <w:left w:val="none" w:sz="0" w:space="0" w:color="auto"/>
            <w:bottom w:val="none" w:sz="0" w:space="0" w:color="auto"/>
            <w:right w:val="none" w:sz="0" w:space="0" w:color="auto"/>
          </w:divBdr>
        </w:div>
        <w:div w:id="1718504295">
          <w:marLeft w:val="0"/>
          <w:marRight w:val="0"/>
          <w:marTop w:val="0"/>
          <w:marBottom w:val="0"/>
          <w:divBdr>
            <w:top w:val="none" w:sz="0" w:space="0" w:color="auto"/>
            <w:left w:val="none" w:sz="0" w:space="0" w:color="auto"/>
            <w:bottom w:val="none" w:sz="0" w:space="0" w:color="auto"/>
            <w:right w:val="none" w:sz="0" w:space="0" w:color="auto"/>
          </w:divBdr>
        </w:div>
        <w:div w:id="1736004231">
          <w:marLeft w:val="0"/>
          <w:marRight w:val="0"/>
          <w:marTop w:val="0"/>
          <w:marBottom w:val="0"/>
          <w:divBdr>
            <w:top w:val="none" w:sz="0" w:space="0" w:color="auto"/>
            <w:left w:val="none" w:sz="0" w:space="0" w:color="auto"/>
            <w:bottom w:val="none" w:sz="0" w:space="0" w:color="auto"/>
            <w:right w:val="none" w:sz="0" w:space="0" w:color="auto"/>
          </w:divBdr>
        </w:div>
        <w:div w:id="1736663530">
          <w:marLeft w:val="0"/>
          <w:marRight w:val="0"/>
          <w:marTop w:val="0"/>
          <w:marBottom w:val="0"/>
          <w:divBdr>
            <w:top w:val="none" w:sz="0" w:space="0" w:color="auto"/>
            <w:left w:val="none" w:sz="0" w:space="0" w:color="auto"/>
            <w:bottom w:val="none" w:sz="0" w:space="0" w:color="auto"/>
            <w:right w:val="none" w:sz="0" w:space="0" w:color="auto"/>
          </w:divBdr>
        </w:div>
        <w:div w:id="1736855350">
          <w:marLeft w:val="0"/>
          <w:marRight w:val="0"/>
          <w:marTop w:val="0"/>
          <w:marBottom w:val="0"/>
          <w:divBdr>
            <w:top w:val="none" w:sz="0" w:space="0" w:color="auto"/>
            <w:left w:val="none" w:sz="0" w:space="0" w:color="auto"/>
            <w:bottom w:val="none" w:sz="0" w:space="0" w:color="auto"/>
            <w:right w:val="none" w:sz="0" w:space="0" w:color="auto"/>
          </w:divBdr>
        </w:div>
        <w:div w:id="1745713013">
          <w:marLeft w:val="0"/>
          <w:marRight w:val="0"/>
          <w:marTop w:val="0"/>
          <w:marBottom w:val="0"/>
          <w:divBdr>
            <w:top w:val="none" w:sz="0" w:space="0" w:color="auto"/>
            <w:left w:val="none" w:sz="0" w:space="0" w:color="auto"/>
            <w:bottom w:val="none" w:sz="0" w:space="0" w:color="auto"/>
            <w:right w:val="none" w:sz="0" w:space="0" w:color="auto"/>
          </w:divBdr>
        </w:div>
        <w:div w:id="1759213824">
          <w:marLeft w:val="0"/>
          <w:marRight w:val="0"/>
          <w:marTop w:val="0"/>
          <w:marBottom w:val="0"/>
          <w:divBdr>
            <w:top w:val="none" w:sz="0" w:space="0" w:color="auto"/>
            <w:left w:val="none" w:sz="0" w:space="0" w:color="auto"/>
            <w:bottom w:val="none" w:sz="0" w:space="0" w:color="auto"/>
            <w:right w:val="none" w:sz="0" w:space="0" w:color="auto"/>
          </w:divBdr>
        </w:div>
        <w:div w:id="1762145394">
          <w:marLeft w:val="0"/>
          <w:marRight w:val="0"/>
          <w:marTop w:val="0"/>
          <w:marBottom w:val="0"/>
          <w:divBdr>
            <w:top w:val="none" w:sz="0" w:space="0" w:color="auto"/>
            <w:left w:val="none" w:sz="0" w:space="0" w:color="auto"/>
            <w:bottom w:val="none" w:sz="0" w:space="0" w:color="auto"/>
            <w:right w:val="none" w:sz="0" w:space="0" w:color="auto"/>
          </w:divBdr>
        </w:div>
        <w:div w:id="1778596135">
          <w:marLeft w:val="0"/>
          <w:marRight w:val="0"/>
          <w:marTop w:val="0"/>
          <w:marBottom w:val="0"/>
          <w:divBdr>
            <w:top w:val="none" w:sz="0" w:space="0" w:color="auto"/>
            <w:left w:val="none" w:sz="0" w:space="0" w:color="auto"/>
            <w:bottom w:val="none" w:sz="0" w:space="0" w:color="auto"/>
            <w:right w:val="none" w:sz="0" w:space="0" w:color="auto"/>
          </w:divBdr>
        </w:div>
        <w:div w:id="1779569682">
          <w:marLeft w:val="0"/>
          <w:marRight w:val="0"/>
          <w:marTop w:val="0"/>
          <w:marBottom w:val="0"/>
          <w:divBdr>
            <w:top w:val="none" w:sz="0" w:space="0" w:color="auto"/>
            <w:left w:val="none" w:sz="0" w:space="0" w:color="auto"/>
            <w:bottom w:val="none" w:sz="0" w:space="0" w:color="auto"/>
            <w:right w:val="none" w:sz="0" w:space="0" w:color="auto"/>
          </w:divBdr>
        </w:div>
        <w:div w:id="1779713287">
          <w:marLeft w:val="0"/>
          <w:marRight w:val="0"/>
          <w:marTop w:val="0"/>
          <w:marBottom w:val="0"/>
          <w:divBdr>
            <w:top w:val="none" w:sz="0" w:space="0" w:color="auto"/>
            <w:left w:val="none" w:sz="0" w:space="0" w:color="auto"/>
            <w:bottom w:val="none" w:sz="0" w:space="0" w:color="auto"/>
            <w:right w:val="none" w:sz="0" w:space="0" w:color="auto"/>
          </w:divBdr>
        </w:div>
        <w:div w:id="1828551690">
          <w:marLeft w:val="0"/>
          <w:marRight w:val="0"/>
          <w:marTop w:val="0"/>
          <w:marBottom w:val="0"/>
          <w:divBdr>
            <w:top w:val="none" w:sz="0" w:space="0" w:color="auto"/>
            <w:left w:val="none" w:sz="0" w:space="0" w:color="auto"/>
            <w:bottom w:val="none" w:sz="0" w:space="0" w:color="auto"/>
            <w:right w:val="none" w:sz="0" w:space="0" w:color="auto"/>
          </w:divBdr>
        </w:div>
        <w:div w:id="1833250151">
          <w:marLeft w:val="0"/>
          <w:marRight w:val="0"/>
          <w:marTop w:val="0"/>
          <w:marBottom w:val="0"/>
          <w:divBdr>
            <w:top w:val="none" w:sz="0" w:space="0" w:color="auto"/>
            <w:left w:val="none" w:sz="0" w:space="0" w:color="auto"/>
            <w:bottom w:val="none" w:sz="0" w:space="0" w:color="auto"/>
            <w:right w:val="none" w:sz="0" w:space="0" w:color="auto"/>
          </w:divBdr>
        </w:div>
        <w:div w:id="1855413328">
          <w:marLeft w:val="0"/>
          <w:marRight w:val="0"/>
          <w:marTop w:val="0"/>
          <w:marBottom w:val="0"/>
          <w:divBdr>
            <w:top w:val="none" w:sz="0" w:space="0" w:color="auto"/>
            <w:left w:val="none" w:sz="0" w:space="0" w:color="auto"/>
            <w:bottom w:val="none" w:sz="0" w:space="0" w:color="auto"/>
            <w:right w:val="none" w:sz="0" w:space="0" w:color="auto"/>
          </w:divBdr>
        </w:div>
        <w:div w:id="1855534951">
          <w:marLeft w:val="0"/>
          <w:marRight w:val="0"/>
          <w:marTop w:val="0"/>
          <w:marBottom w:val="0"/>
          <w:divBdr>
            <w:top w:val="none" w:sz="0" w:space="0" w:color="auto"/>
            <w:left w:val="none" w:sz="0" w:space="0" w:color="auto"/>
            <w:bottom w:val="none" w:sz="0" w:space="0" w:color="auto"/>
            <w:right w:val="none" w:sz="0" w:space="0" w:color="auto"/>
          </w:divBdr>
        </w:div>
        <w:div w:id="1859349480">
          <w:marLeft w:val="0"/>
          <w:marRight w:val="0"/>
          <w:marTop w:val="0"/>
          <w:marBottom w:val="0"/>
          <w:divBdr>
            <w:top w:val="none" w:sz="0" w:space="0" w:color="auto"/>
            <w:left w:val="none" w:sz="0" w:space="0" w:color="auto"/>
            <w:bottom w:val="none" w:sz="0" w:space="0" w:color="auto"/>
            <w:right w:val="none" w:sz="0" w:space="0" w:color="auto"/>
          </w:divBdr>
        </w:div>
        <w:div w:id="1863130128">
          <w:marLeft w:val="0"/>
          <w:marRight w:val="0"/>
          <w:marTop w:val="0"/>
          <w:marBottom w:val="0"/>
          <w:divBdr>
            <w:top w:val="none" w:sz="0" w:space="0" w:color="auto"/>
            <w:left w:val="none" w:sz="0" w:space="0" w:color="auto"/>
            <w:bottom w:val="none" w:sz="0" w:space="0" w:color="auto"/>
            <w:right w:val="none" w:sz="0" w:space="0" w:color="auto"/>
          </w:divBdr>
        </w:div>
        <w:div w:id="1864782032">
          <w:marLeft w:val="0"/>
          <w:marRight w:val="0"/>
          <w:marTop w:val="0"/>
          <w:marBottom w:val="0"/>
          <w:divBdr>
            <w:top w:val="none" w:sz="0" w:space="0" w:color="auto"/>
            <w:left w:val="none" w:sz="0" w:space="0" w:color="auto"/>
            <w:bottom w:val="none" w:sz="0" w:space="0" w:color="auto"/>
            <w:right w:val="none" w:sz="0" w:space="0" w:color="auto"/>
          </w:divBdr>
        </w:div>
        <w:div w:id="1864858231">
          <w:marLeft w:val="0"/>
          <w:marRight w:val="0"/>
          <w:marTop w:val="0"/>
          <w:marBottom w:val="0"/>
          <w:divBdr>
            <w:top w:val="none" w:sz="0" w:space="0" w:color="auto"/>
            <w:left w:val="none" w:sz="0" w:space="0" w:color="auto"/>
            <w:bottom w:val="none" w:sz="0" w:space="0" w:color="auto"/>
            <w:right w:val="none" w:sz="0" w:space="0" w:color="auto"/>
          </w:divBdr>
        </w:div>
        <w:div w:id="1879271860">
          <w:marLeft w:val="0"/>
          <w:marRight w:val="0"/>
          <w:marTop w:val="0"/>
          <w:marBottom w:val="0"/>
          <w:divBdr>
            <w:top w:val="none" w:sz="0" w:space="0" w:color="auto"/>
            <w:left w:val="none" w:sz="0" w:space="0" w:color="auto"/>
            <w:bottom w:val="none" w:sz="0" w:space="0" w:color="auto"/>
            <w:right w:val="none" w:sz="0" w:space="0" w:color="auto"/>
          </w:divBdr>
        </w:div>
        <w:div w:id="1881671122">
          <w:marLeft w:val="0"/>
          <w:marRight w:val="0"/>
          <w:marTop w:val="0"/>
          <w:marBottom w:val="0"/>
          <w:divBdr>
            <w:top w:val="none" w:sz="0" w:space="0" w:color="auto"/>
            <w:left w:val="none" w:sz="0" w:space="0" w:color="auto"/>
            <w:bottom w:val="none" w:sz="0" w:space="0" w:color="auto"/>
            <w:right w:val="none" w:sz="0" w:space="0" w:color="auto"/>
          </w:divBdr>
        </w:div>
        <w:div w:id="1885676640">
          <w:marLeft w:val="0"/>
          <w:marRight w:val="0"/>
          <w:marTop w:val="0"/>
          <w:marBottom w:val="0"/>
          <w:divBdr>
            <w:top w:val="none" w:sz="0" w:space="0" w:color="auto"/>
            <w:left w:val="none" w:sz="0" w:space="0" w:color="auto"/>
            <w:bottom w:val="none" w:sz="0" w:space="0" w:color="auto"/>
            <w:right w:val="none" w:sz="0" w:space="0" w:color="auto"/>
          </w:divBdr>
        </w:div>
        <w:div w:id="1886870882">
          <w:marLeft w:val="0"/>
          <w:marRight w:val="0"/>
          <w:marTop w:val="0"/>
          <w:marBottom w:val="0"/>
          <w:divBdr>
            <w:top w:val="none" w:sz="0" w:space="0" w:color="auto"/>
            <w:left w:val="none" w:sz="0" w:space="0" w:color="auto"/>
            <w:bottom w:val="none" w:sz="0" w:space="0" w:color="auto"/>
            <w:right w:val="none" w:sz="0" w:space="0" w:color="auto"/>
          </w:divBdr>
        </w:div>
        <w:div w:id="1898542777">
          <w:marLeft w:val="0"/>
          <w:marRight w:val="0"/>
          <w:marTop w:val="0"/>
          <w:marBottom w:val="0"/>
          <w:divBdr>
            <w:top w:val="none" w:sz="0" w:space="0" w:color="auto"/>
            <w:left w:val="none" w:sz="0" w:space="0" w:color="auto"/>
            <w:bottom w:val="none" w:sz="0" w:space="0" w:color="auto"/>
            <w:right w:val="none" w:sz="0" w:space="0" w:color="auto"/>
          </w:divBdr>
        </w:div>
        <w:div w:id="1900630581">
          <w:marLeft w:val="0"/>
          <w:marRight w:val="0"/>
          <w:marTop w:val="0"/>
          <w:marBottom w:val="0"/>
          <w:divBdr>
            <w:top w:val="none" w:sz="0" w:space="0" w:color="auto"/>
            <w:left w:val="none" w:sz="0" w:space="0" w:color="auto"/>
            <w:bottom w:val="none" w:sz="0" w:space="0" w:color="auto"/>
            <w:right w:val="none" w:sz="0" w:space="0" w:color="auto"/>
          </w:divBdr>
        </w:div>
        <w:div w:id="1906450961">
          <w:marLeft w:val="0"/>
          <w:marRight w:val="0"/>
          <w:marTop w:val="0"/>
          <w:marBottom w:val="0"/>
          <w:divBdr>
            <w:top w:val="none" w:sz="0" w:space="0" w:color="auto"/>
            <w:left w:val="none" w:sz="0" w:space="0" w:color="auto"/>
            <w:bottom w:val="none" w:sz="0" w:space="0" w:color="auto"/>
            <w:right w:val="none" w:sz="0" w:space="0" w:color="auto"/>
          </w:divBdr>
        </w:div>
        <w:div w:id="1906993105">
          <w:marLeft w:val="0"/>
          <w:marRight w:val="0"/>
          <w:marTop w:val="0"/>
          <w:marBottom w:val="0"/>
          <w:divBdr>
            <w:top w:val="none" w:sz="0" w:space="0" w:color="auto"/>
            <w:left w:val="none" w:sz="0" w:space="0" w:color="auto"/>
            <w:bottom w:val="none" w:sz="0" w:space="0" w:color="auto"/>
            <w:right w:val="none" w:sz="0" w:space="0" w:color="auto"/>
          </w:divBdr>
        </w:div>
        <w:div w:id="1914467675">
          <w:marLeft w:val="0"/>
          <w:marRight w:val="0"/>
          <w:marTop w:val="0"/>
          <w:marBottom w:val="0"/>
          <w:divBdr>
            <w:top w:val="none" w:sz="0" w:space="0" w:color="auto"/>
            <w:left w:val="none" w:sz="0" w:space="0" w:color="auto"/>
            <w:bottom w:val="none" w:sz="0" w:space="0" w:color="auto"/>
            <w:right w:val="none" w:sz="0" w:space="0" w:color="auto"/>
          </w:divBdr>
        </w:div>
        <w:div w:id="1921866456">
          <w:marLeft w:val="0"/>
          <w:marRight w:val="0"/>
          <w:marTop w:val="0"/>
          <w:marBottom w:val="0"/>
          <w:divBdr>
            <w:top w:val="none" w:sz="0" w:space="0" w:color="auto"/>
            <w:left w:val="none" w:sz="0" w:space="0" w:color="auto"/>
            <w:bottom w:val="none" w:sz="0" w:space="0" w:color="auto"/>
            <w:right w:val="none" w:sz="0" w:space="0" w:color="auto"/>
          </w:divBdr>
        </w:div>
        <w:div w:id="1929003835">
          <w:marLeft w:val="0"/>
          <w:marRight w:val="0"/>
          <w:marTop w:val="0"/>
          <w:marBottom w:val="0"/>
          <w:divBdr>
            <w:top w:val="none" w:sz="0" w:space="0" w:color="auto"/>
            <w:left w:val="none" w:sz="0" w:space="0" w:color="auto"/>
            <w:bottom w:val="none" w:sz="0" w:space="0" w:color="auto"/>
            <w:right w:val="none" w:sz="0" w:space="0" w:color="auto"/>
          </w:divBdr>
        </w:div>
        <w:div w:id="1930697686">
          <w:marLeft w:val="0"/>
          <w:marRight w:val="0"/>
          <w:marTop w:val="0"/>
          <w:marBottom w:val="0"/>
          <w:divBdr>
            <w:top w:val="none" w:sz="0" w:space="0" w:color="auto"/>
            <w:left w:val="none" w:sz="0" w:space="0" w:color="auto"/>
            <w:bottom w:val="none" w:sz="0" w:space="0" w:color="auto"/>
            <w:right w:val="none" w:sz="0" w:space="0" w:color="auto"/>
          </w:divBdr>
        </w:div>
        <w:div w:id="1934776050">
          <w:marLeft w:val="0"/>
          <w:marRight w:val="0"/>
          <w:marTop w:val="0"/>
          <w:marBottom w:val="0"/>
          <w:divBdr>
            <w:top w:val="none" w:sz="0" w:space="0" w:color="auto"/>
            <w:left w:val="none" w:sz="0" w:space="0" w:color="auto"/>
            <w:bottom w:val="none" w:sz="0" w:space="0" w:color="auto"/>
            <w:right w:val="none" w:sz="0" w:space="0" w:color="auto"/>
          </w:divBdr>
        </w:div>
        <w:div w:id="1945847138">
          <w:marLeft w:val="0"/>
          <w:marRight w:val="0"/>
          <w:marTop w:val="0"/>
          <w:marBottom w:val="0"/>
          <w:divBdr>
            <w:top w:val="none" w:sz="0" w:space="0" w:color="auto"/>
            <w:left w:val="none" w:sz="0" w:space="0" w:color="auto"/>
            <w:bottom w:val="none" w:sz="0" w:space="0" w:color="auto"/>
            <w:right w:val="none" w:sz="0" w:space="0" w:color="auto"/>
          </w:divBdr>
        </w:div>
        <w:div w:id="1960456500">
          <w:marLeft w:val="0"/>
          <w:marRight w:val="0"/>
          <w:marTop w:val="0"/>
          <w:marBottom w:val="0"/>
          <w:divBdr>
            <w:top w:val="none" w:sz="0" w:space="0" w:color="auto"/>
            <w:left w:val="none" w:sz="0" w:space="0" w:color="auto"/>
            <w:bottom w:val="none" w:sz="0" w:space="0" w:color="auto"/>
            <w:right w:val="none" w:sz="0" w:space="0" w:color="auto"/>
          </w:divBdr>
        </w:div>
        <w:div w:id="1963532132">
          <w:marLeft w:val="0"/>
          <w:marRight w:val="0"/>
          <w:marTop w:val="0"/>
          <w:marBottom w:val="0"/>
          <w:divBdr>
            <w:top w:val="none" w:sz="0" w:space="0" w:color="auto"/>
            <w:left w:val="none" w:sz="0" w:space="0" w:color="auto"/>
            <w:bottom w:val="none" w:sz="0" w:space="0" w:color="auto"/>
            <w:right w:val="none" w:sz="0" w:space="0" w:color="auto"/>
          </w:divBdr>
        </w:div>
        <w:div w:id="1970167310">
          <w:marLeft w:val="0"/>
          <w:marRight w:val="0"/>
          <w:marTop w:val="0"/>
          <w:marBottom w:val="0"/>
          <w:divBdr>
            <w:top w:val="none" w:sz="0" w:space="0" w:color="auto"/>
            <w:left w:val="none" w:sz="0" w:space="0" w:color="auto"/>
            <w:bottom w:val="none" w:sz="0" w:space="0" w:color="auto"/>
            <w:right w:val="none" w:sz="0" w:space="0" w:color="auto"/>
          </w:divBdr>
        </w:div>
        <w:div w:id="1970210736">
          <w:marLeft w:val="0"/>
          <w:marRight w:val="0"/>
          <w:marTop w:val="0"/>
          <w:marBottom w:val="0"/>
          <w:divBdr>
            <w:top w:val="none" w:sz="0" w:space="0" w:color="auto"/>
            <w:left w:val="none" w:sz="0" w:space="0" w:color="auto"/>
            <w:bottom w:val="none" w:sz="0" w:space="0" w:color="auto"/>
            <w:right w:val="none" w:sz="0" w:space="0" w:color="auto"/>
          </w:divBdr>
        </w:div>
        <w:div w:id="1971091651">
          <w:marLeft w:val="0"/>
          <w:marRight w:val="0"/>
          <w:marTop w:val="0"/>
          <w:marBottom w:val="0"/>
          <w:divBdr>
            <w:top w:val="none" w:sz="0" w:space="0" w:color="auto"/>
            <w:left w:val="none" w:sz="0" w:space="0" w:color="auto"/>
            <w:bottom w:val="none" w:sz="0" w:space="0" w:color="auto"/>
            <w:right w:val="none" w:sz="0" w:space="0" w:color="auto"/>
          </w:divBdr>
        </w:div>
        <w:div w:id="1971276099">
          <w:marLeft w:val="0"/>
          <w:marRight w:val="0"/>
          <w:marTop w:val="0"/>
          <w:marBottom w:val="0"/>
          <w:divBdr>
            <w:top w:val="none" w:sz="0" w:space="0" w:color="auto"/>
            <w:left w:val="none" w:sz="0" w:space="0" w:color="auto"/>
            <w:bottom w:val="none" w:sz="0" w:space="0" w:color="auto"/>
            <w:right w:val="none" w:sz="0" w:space="0" w:color="auto"/>
          </w:divBdr>
        </w:div>
        <w:div w:id="1982999417">
          <w:marLeft w:val="0"/>
          <w:marRight w:val="0"/>
          <w:marTop w:val="0"/>
          <w:marBottom w:val="0"/>
          <w:divBdr>
            <w:top w:val="none" w:sz="0" w:space="0" w:color="auto"/>
            <w:left w:val="none" w:sz="0" w:space="0" w:color="auto"/>
            <w:bottom w:val="none" w:sz="0" w:space="0" w:color="auto"/>
            <w:right w:val="none" w:sz="0" w:space="0" w:color="auto"/>
          </w:divBdr>
        </w:div>
        <w:div w:id="1992707019">
          <w:marLeft w:val="0"/>
          <w:marRight w:val="0"/>
          <w:marTop w:val="0"/>
          <w:marBottom w:val="0"/>
          <w:divBdr>
            <w:top w:val="none" w:sz="0" w:space="0" w:color="auto"/>
            <w:left w:val="none" w:sz="0" w:space="0" w:color="auto"/>
            <w:bottom w:val="none" w:sz="0" w:space="0" w:color="auto"/>
            <w:right w:val="none" w:sz="0" w:space="0" w:color="auto"/>
          </w:divBdr>
        </w:div>
        <w:div w:id="1995134120">
          <w:marLeft w:val="0"/>
          <w:marRight w:val="0"/>
          <w:marTop w:val="0"/>
          <w:marBottom w:val="0"/>
          <w:divBdr>
            <w:top w:val="none" w:sz="0" w:space="0" w:color="auto"/>
            <w:left w:val="none" w:sz="0" w:space="0" w:color="auto"/>
            <w:bottom w:val="none" w:sz="0" w:space="0" w:color="auto"/>
            <w:right w:val="none" w:sz="0" w:space="0" w:color="auto"/>
          </w:divBdr>
        </w:div>
        <w:div w:id="1995327629">
          <w:marLeft w:val="0"/>
          <w:marRight w:val="0"/>
          <w:marTop w:val="0"/>
          <w:marBottom w:val="0"/>
          <w:divBdr>
            <w:top w:val="none" w:sz="0" w:space="0" w:color="auto"/>
            <w:left w:val="none" w:sz="0" w:space="0" w:color="auto"/>
            <w:bottom w:val="none" w:sz="0" w:space="0" w:color="auto"/>
            <w:right w:val="none" w:sz="0" w:space="0" w:color="auto"/>
          </w:divBdr>
        </w:div>
        <w:div w:id="1998026164">
          <w:marLeft w:val="0"/>
          <w:marRight w:val="0"/>
          <w:marTop w:val="0"/>
          <w:marBottom w:val="0"/>
          <w:divBdr>
            <w:top w:val="none" w:sz="0" w:space="0" w:color="auto"/>
            <w:left w:val="none" w:sz="0" w:space="0" w:color="auto"/>
            <w:bottom w:val="none" w:sz="0" w:space="0" w:color="auto"/>
            <w:right w:val="none" w:sz="0" w:space="0" w:color="auto"/>
          </w:divBdr>
        </w:div>
        <w:div w:id="2002469275">
          <w:marLeft w:val="0"/>
          <w:marRight w:val="0"/>
          <w:marTop w:val="0"/>
          <w:marBottom w:val="0"/>
          <w:divBdr>
            <w:top w:val="none" w:sz="0" w:space="0" w:color="auto"/>
            <w:left w:val="none" w:sz="0" w:space="0" w:color="auto"/>
            <w:bottom w:val="none" w:sz="0" w:space="0" w:color="auto"/>
            <w:right w:val="none" w:sz="0" w:space="0" w:color="auto"/>
          </w:divBdr>
        </w:div>
        <w:div w:id="2004704059">
          <w:marLeft w:val="0"/>
          <w:marRight w:val="0"/>
          <w:marTop w:val="0"/>
          <w:marBottom w:val="0"/>
          <w:divBdr>
            <w:top w:val="none" w:sz="0" w:space="0" w:color="auto"/>
            <w:left w:val="none" w:sz="0" w:space="0" w:color="auto"/>
            <w:bottom w:val="none" w:sz="0" w:space="0" w:color="auto"/>
            <w:right w:val="none" w:sz="0" w:space="0" w:color="auto"/>
          </w:divBdr>
        </w:div>
        <w:div w:id="2018344122">
          <w:marLeft w:val="0"/>
          <w:marRight w:val="0"/>
          <w:marTop w:val="0"/>
          <w:marBottom w:val="0"/>
          <w:divBdr>
            <w:top w:val="none" w:sz="0" w:space="0" w:color="auto"/>
            <w:left w:val="none" w:sz="0" w:space="0" w:color="auto"/>
            <w:bottom w:val="none" w:sz="0" w:space="0" w:color="auto"/>
            <w:right w:val="none" w:sz="0" w:space="0" w:color="auto"/>
          </w:divBdr>
        </w:div>
        <w:div w:id="2019579270">
          <w:marLeft w:val="0"/>
          <w:marRight w:val="0"/>
          <w:marTop w:val="0"/>
          <w:marBottom w:val="0"/>
          <w:divBdr>
            <w:top w:val="none" w:sz="0" w:space="0" w:color="auto"/>
            <w:left w:val="none" w:sz="0" w:space="0" w:color="auto"/>
            <w:bottom w:val="none" w:sz="0" w:space="0" w:color="auto"/>
            <w:right w:val="none" w:sz="0" w:space="0" w:color="auto"/>
          </w:divBdr>
        </w:div>
        <w:div w:id="2031253747">
          <w:marLeft w:val="0"/>
          <w:marRight w:val="0"/>
          <w:marTop w:val="0"/>
          <w:marBottom w:val="0"/>
          <w:divBdr>
            <w:top w:val="none" w:sz="0" w:space="0" w:color="auto"/>
            <w:left w:val="none" w:sz="0" w:space="0" w:color="auto"/>
            <w:bottom w:val="none" w:sz="0" w:space="0" w:color="auto"/>
            <w:right w:val="none" w:sz="0" w:space="0" w:color="auto"/>
          </w:divBdr>
        </w:div>
        <w:div w:id="2033410404">
          <w:marLeft w:val="0"/>
          <w:marRight w:val="0"/>
          <w:marTop w:val="0"/>
          <w:marBottom w:val="0"/>
          <w:divBdr>
            <w:top w:val="none" w:sz="0" w:space="0" w:color="auto"/>
            <w:left w:val="none" w:sz="0" w:space="0" w:color="auto"/>
            <w:bottom w:val="none" w:sz="0" w:space="0" w:color="auto"/>
            <w:right w:val="none" w:sz="0" w:space="0" w:color="auto"/>
          </w:divBdr>
        </w:div>
        <w:div w:id="2038576031">
          <w:marLeft w:val="0"/>
          <w:marRight w:val="0"/>
          <w:marTop w:val="0"/>
          <w:marBottom w:val="0"/>
          <w:divBdr>
            <w:top w:val="none" w:sz="0" w:space="0" w:color="auto"/>
            <w:left w:val="none" w:sz="0" w:space="0" w:color="auto"/>
            <w:bottom w:val="none" w:sz="0" w:space="0" w:color="auto"/>
            <w:right w:val="none" w:sz="0" w:space="0" w:color="auto"/>
          </w:divBdr>
        </w:div>
        <w:div w:id="2039966921">
          <w:marLeft w:val="0"/>
          <w:marRight w:val="0"/>
          <w:marTop w:val="0"/>
          <w:marBottom w:val="0"/>
          <w:divBdr>
            <w:top w:val="none" w:sz="0" w:space="0" w:color="auto"/>
            <w:left w:val="none" w:sz="0" w:space="0" w:color="auto"/>
            <w:bottom w:val="none" w:sz="0" w:space="0" w:color="auto"/>
            <w:right w:val="none" w:sz="0" w:space="0" w:color="auto"/>
          </w:divBdr>
        </w:div>
        <w:div w:id="2040277210">
          <w:marLeft w:val="0"/>
          <w:marRight w:val="0"/>
          <w:marTop w:val="0"/>
          <w:marBottom w:val="0"/>
          <w:divBdr>
            <w:top w:val="none" w:sz="0" w:space="0" w:color="auto"/>
            <w:left w:val="none" w:sz="0" w:space="0" w:color="auto"/>
            <w:bottom w:val="none" w:sz="0" w:space="0" w:color="auto"/>
            <w:right w:val="none" w:sz="0" w:space="0" w:color="auto"/>
          </w:divBdr>
        </w:div>
        <w:div w:id="2040469684">
          <w:marLeft w:val="0"/>
          <w:marRight w:val="0"/>
          <w:marTop w:val="0"/>
          <w:marBottom w:val="0"/>
          <w:divBdr>
            <w:top w:val="none" w:sz="0" w:space="0" w:color="auto"/>
            <w:left w:val="none" w:sz="0" w:space="0" w:color="auto"/>
            <w:bottom w:val="none" w:sz="0" w:space="0" w:color="auto"/>
            <w:right w:val="none" w:sz="0" w:space="0" w:color="auto"/>
          </w:divBdr>
        </w:div>
        <w:div w:id="2040472396">
          <w:marLeft w:val="0"/>
          <w:marRight w:val="0"/>
          <w:marTop w:val="0"/>
          <w:marBottom w:val="0"/>
          <w:divBdr>
            <w:top w:val="none" w:sz="0" w:space="0" w:color="auto"/>
            <w:left w:val="none" w:sz="0" w:space="0" w:color="auto"/>
            <w:bottom w:val="none" w:sz="0" w:space="0" w:color="auto"/>
            <w:right w:val="none" w:sz="0" w:space="0" w:color="auto"/>
          </w:divBdr>
        </w:div>
        <w:div w:id="2043087629">
          <w:marLeft w:val="0"/>
          <w:marRight w:val="0"/>
          <w:marTop w:val="0"/>
          <w:marBottom w:val="0"/>
          <w:divBdr>
            <w:top w:val="none" w:sz="0" w:space="0" w:color="auto"/>
            <w:left w:val="none" w:sz="0" w:space="0" w:color="auto"/>
            <w:bottom w:val="none" w:sz="0" w:space="0" w:color="auto"/>
            <w:right w:val="none" w:sz="0" w:space="0" w:color="auto"/>
          </w:divBdr>
        </w:div>
        <w:div w:id="2049211935">
          <w:marLeft w:val="0"/>
          <w:marRight w:val="0"/>
          <w:marTop w:val="0"/>
          <w:marBottom w:val="0"/>
          <w:divBdr>
            <w:top w:val="none" w:sz="0" w:space="0" w:color="auto"/>
            <w:left w:val="none" w:sz="0" w:space="0" w:color="auto"/>
            <w:bottom w:val="none" w:sz="0" w:space="0" w:color="auto"/>
            <w:right w:val="none" w:sz="0" w:space="0" w:color="auto"/>
          </w:divBdr>
        </w:div>
        <w:div w:id="2056614157">
          <w:marLeft w:val="0"/>
          <w:marRight w:val="0"/>
          <w:marTop w:val="0"/>
          <w:marBottom w:val="0"/>
          <w:divBdr>
            <w:top w:val="none" w:sz="0" w:space="0" w:color="auto"/>
            <w:left w:val="none" w:sz="0" w:space="0" w:color="auto"/>
            <w:bottom w:val="none" w:sz="0" w:space="0" w:color="auto"/>
            <w:right w:val="none" w:sz="0" w:space="0" w:color="auto"/>
          </w:divBdr>
        </w:div>
        <w:div w:id="2056855597">
          <w:marLeft w:val="0"/>
          <w:marRight w:val="0"/>
          <w:marTop w:val="0"/>
          <w:marBottom w:val="0"/>
          <w:divBdr>
            <w:top w:val="none" w:sz="0" w:space="0" w:color="auto"/>
            <w:left w:val="none" w:sz="0" w:space="0" w:color="auto"/>
            <w:bottom w:val="none" w:sz="0" w:space="0" w:color="auto"/>
            <w:right w:val="none" w:sz="0" w:space="0" w:color="auto"/>
          </w:divBdr>
        </w:div>
        <w:div w:id="2084795532">
          <w:marLeft w:val="0"/>
          <w:marRight w:val="0"/>
          <w:marTop w:val="0"/>
          <w:marBottom w:val="0"/>
          <w:divBdr>
            <w:top w:val="none" w:sz="0" w:space="0" w:color="auto"/>
            <w:left w:val="none" w:sz="0" w:space="0" w:color="auto"/>
            <w:bottom w:val="none" w:sz="0" w:space="0" w:color="auto"/>
            <w:right w:val="none" w:sz="0" w:space="0" w:color="auto"/>
          </w:divBdr>
        </w:div>
        <w:div w:id="2094358055">
          <w:marLeft w:val="0"/>
          <w:marRight w:val="0"/>
          <w:marTop w:val="0"/>
          <w:marBottom w:val="0"/>
          <w:divBdr>
            <w:top w:val="none" w:sz="0" w:space="0" w:color="auto"/>
            <w:left w:val="none" w:sz="0" w:space="0" w:color="auto"/>
            <w:bottom w:val="none" w:sz="0" w:space="0" w:color="auto"/>
            <w:right w:val="none" w:sz="0" w:space="0" w:color="auto"/>
          </w:divBdr>
        </w:div>
        <w:div w:id="2101481549">
          <w:marLeft w:val="0"/>
          <w:marRight w:val="0"/>
          <w:marTop w:val="0"/>
          <w:marBottom w:val="0"/>
          <w:divBdr>
            <w:top w:val="none" w:sz="0" w:space="0" w:color="auto"/>
            <w:left w:val="none" w:sz="0" w:space="0" w:color="auto"/>
            <w:bottom w:val="none" w:sz="0" w:space="0" w:color="auto"/>
            <w:right w:val="none" w:sz="0" w:space="0" w:color="auto"/>
          </w:divBdr>
        </w:div>
        <w:div w:id="2102295681">
          <w:marLeft w:val="0"/>
          <w:marRight w:val="0"/>
          <w:marTop w:val="0"/>
          <w:marBottom w:val="0"/>
          <w:divBdr>
            <w:top w:val="none" w:sz="0" w:space="0" w:color="auto"/>
            <w:left w:val="none" w:sz="0" w:space="0" w:color="auto"/>
            <w:bottom w:val="none" w:sz="0" w:space="0" w:color="auto"/>
            <w:right w:val="none" w:sz="0" w:space="0" w:color="auto"/>
          </w:divBdr>
        </w:div>
        <w:div w:id="2107726054">
          <w:marLeft w:val="0"/>
          <w:marRight w:val="0"/>
          <w:marTop w:val="0"/>
          <w:marBottom w:val="0"/>
          <w:divBdr>
            <w:top w:val="none" w:sz="0" w:space="0" w:color="auto"/>
            <w:left w:val="none" w:sz="0" w:space="0" w:color="auto"/>
            <w:bottom w:val="none" w:sz="0" w:space="0" w:color="auto"/>
            <w:right w:val="none" w:sz="0" w:space="0" w:color="auto"/>
          </w:divBdr>
        </w:div>
        <w:div w:id="2111924450">
          <w:marLeft w:val="0"/>
          <w:marRight w:val="0"/>
          <w:marTop w:val="0"/>
          <w:marBottom w:val="0"/>
          <w:divBdr>
            <w:top w:val="none" w:sz="0" w:space="0" w:color="auto"/>
            <w:left w:val="none" w:sz="0" w:space="0" w:color="auto"/>
            <w:bottom w:val="none" w:sz="0" w:space="0" w:color="auto"/>
            <w:right w:val="none" w:sz="0" w:space="0" w:color="auto"/>
          </w:divBdr>
        </w:div>
      </w:divsChild>
    </w:div>
    <w:div w:id="2144424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1" Type="http://schemas.openxmlformats.org/officeDocument/2006/relationships/image" Target="media/image7.png"/><Relationship Id="rId42" Type="http://schemas.openxmlformats.org/officeDocument/2006/relationships/image" Target="media/image28.png"/><Relationship Id="rId63" Type="http://schemas.openxmlformats.org/officeDocument/2006/relationships/image" Target="media/image49.png"/><Relationship Id="rId84" Type="http://schemas.openxmlformats.org/officeDocument/2006/relationships/image" Target="media/image70.png"/><Relationship Id="rId138" Type="http://schemas.openxmlformats.org/officeDocument/2006/relationships/image" Target="media/image124.png"/><Relationship Id="rId159" Type="http://schemas.openxmlformats.org/officeDocument/2006/relationships/hyperlink" Target="https://www.nic.ru/help/osnovy-programmirovaniya-na-yazyke-java_11670.html" TargetMode="External"/><Relationship Id="rId107" Type="http://schemas.openxmlformats.org/officeDocument/2006/relationships/image" Target="media/image93.png"/><Relationship Id="rId11" Type="http://schemas.openxmlformats.org/officeDocument/2006/relationships/image" Target="media/image2.png"/><Relationship Id="rId32" Type="http://schemas.openxmlformats.org/officeDocument/2006/relationships/image" Target="media/image18.png"/><Relationship Id="rId53" Type="http://schemas.openxmlformats.org/officeDocument/2006/relationships/image" Target="media/image39.png"/><Relationship Id="rId74" Type="http://schemas.openxmlformats.org/officeDocument/2006/relationships/image" Target="media/image60.png"/><Relationship Id="rId128" Type="http://schemas.openxmlformats.org/officeDocument/2006/relationships/image" Target="media/image114.png"/><Relationship Id="rId149" Type="http://schemas.openxmlformats.org/officeDocument/2006/relationships/image" Target="media/image135.png"/><Relationship Id="rId5" Type="http://schemas.openxmlformats.org/officeDocument/2006/relationships/webSettings" Target="webSettings.xml"/><Relationship Id="rId95" Type="http://schemas.openxmlformats.org/officeDocument/2006/relationships/image" Target="media/image81.png"/><Relationship Id="rId160" Type="http://schemas.openxmlformats.org/officeDocument/2006/relationships/hyperlink" Target="https://www.nic.ru/help/osnovy-yazyka-programmirovaniya-python_11662.html?utm_source=google.com&amp;utm_medium=organic&amp;utm_campaign=google.com&amp;utm_referrer=google.com" TargetMode="External"/><Relationship Id="rId22" Type="http://schemas.openxmlformats.org/officeDocument/2006/relationships/image" Target="media/image8.png"/><Relationship Id="rId43" Type="http://schemas.openxmlformats.org/officeDocument/2006/relationships/image" Target="media/image29.png"/><Relationship Id="rId64" Type="http://schemas.openxmlformats.org/officeDocument/2006/relationships/image" Target="media/image50.png"/><Relationship Id="rId118" Type="http://schemas.openxmlformats.org/officeDocument/2006/relationships/image" Target="media/image104.png"/><Relationship Id="rId139" Type="http://schemas.openxmlformats.org/officeDocument/2006/relationships/image" Target="media/image125.png"/><Relationship Id="rId85" Type="http://schemas.openxmlformats.org/officeDocument/2006/relationships/image" Target="media/image71.png"/><Relationship Id="rId150" Type="http://schemas.openxmlformats.org/officeDocument/2006/relationships/image" Target="media/image136.png"/><Relationship Id="rId12" Type="http://schemas.openxmlformats.org/officeDocument/2006/relationships/image" Target="media/image3.png"/><Relationship Id="rId17" Type="http://schemas.microsoft.com/office/2016/09/relationships/commentsIds" Target="commentsIds.xml"/><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9.png"/><Relationship Id="rId108" Type="http://schemas.openxmlformats.org/officeDocument/2006/relationships/image" Target="media/image94.png"/><Relationship Id="rId124" Type="http://schemas.openxmlformats.org/officeDocument/2006/relationships/image" Target="media/image110.png"/><Relationship Id="rId129" Type="http://schemas.openxmlformats.org/officeDocument/2006/relationships/image" Target="media/image115.png"/><Relationship Id="rId54" Type="http://schemas.openxmlformats.org/officeDocument/2006/relationships/image" Target="media/image40.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26.png"/><Relationship Id="rId145" Type="http://schemas.openxmlformats.org/officeDocument/2006/relationships/image" Target="media/image131.png"/><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png"/><Relationship Id="rId28" Type="http://schemas.openxmlformats.org/officeDocument/2006/relationships/image" Target="media/image14.png"/><Relationship Id="rId49" Type="http://schemas.openxmlformats.org/officeDocument/2006/relationships/image" Target="media/image35.png"/><Relationship Id="rId114" Type="http://schemas.openxmlformats.org/officeDocument/2006/relationships/image" Target="media/image100.png"/><Relationship Id="rId119" Type="http://schemas.openxmlformats.org/officeDocument/2006/relationships/image" Target="media/image105.png"/><Relationship Id="rId44" Type="http://schemas.openxmlformats.org/officeDocument/2006/relationships/image" Target="media/image30.png"/><Relationship Id="rId60" Type="http://schemas.openxmlformats.org/officeDocument/2006/relationships/image" Target="media/image46.png"/><Relationship Id="rId65" Type="http://schemas.openxmlformats.org/officeDocument/2006/relationships/image" Target="media/image51.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16.png"/><Relationship Id="rId135" Type="http://schemas.openxmlformats.org/officeDocument/2006/relationships/image" Target="media/image121.png"/><Relationship Id="rId151" Type="http://schemas.openxmlformats.org/officeDocument/2006/relationships/image" Target="media/image137.png"/><Relationship Id="rId156" Type="http://schemas.openxmlformats.org/officeDocument/2006/relationships/image" Target="media/image142.png"/><Relationship Id="rId13" Type="http://schemas.openxmlformats.org/officeDocument/2006/relationships/footer" Target="footer3.xml"/><Relationship Id="rId18" Type="http://schemas.openxmlformats.org/officeDocument/2006/relationships/footer" Target="footer4.xml"/><Relationship Id="rId39" Type="http://schemas.openxmlformats.org/officeDocument/2006/relationships/image" Target="media/image25.png"/><Relationship Id="rId109" Type="http://schemas.openxmlformats.org/officeDocument/2006/relationships/image" Target="media/image9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6.png"/><Relationship Id="rId125" Type="http://schemas.openxmlformats.org/officeDocument/2006/relationships/image" Target="media/image111.png"/><Relationship Id="rId141" Type="http://schemas.openxmlformats.org/officeDocument/2006/relationships/image" Target="media/image127.png"/><Relationship Id="rId146" Type="http://schemas.openxmlformats.org/officeDocument/2006/relationships/image" Target="media/image132.pn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162" Type="http://schemas.microsoft.com/office/2011/relationships/people" Target="people.xml"/><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6.png"/><Relationship Id="rId115" Type="http://schemas.openxmlformats.org/officeDocument/2006/relationships/image" Target="media/image101.png"/><Relationship Id="rId131" Type="http://schemas.openxmlformats.org/officeDocument/2006/relationships/image" Target="media/image117.png"/><Relationship Id="rId136" Type="http://schemas.openxmlformats.org/officeDocument/2006/relationships/image" Target="media/image122.png"/><Relationship Id="rId157" Type="http://schemas.openxmlformats.org/officeDocument/2006/relationships/image" Target="media/image143.png"/><Relationship Id="rId61" Type="http://schemas.openxmlformats.org/officeDocument/2006/relationships/image" Target="media/image47.png"/><Relationship Id="rId82" Type="http://schemas.openxmlformats.org/officeDocument/2006/relationships/image" Target="media/image68.png"/><Relationship Id="rId152" Type="http://schemas.openxmlformats.org/officeDocument/2006/relationships/image" Target="media/image138.png"/><Relationship Id="rId19" Type="http://schemas.openxmlformats.org/officeDocument/2006/relationships/image" Target="media/image5.png"/><Relationship Id="rId14" Type="http://schemas.openxmlformats.org/officeDocument/2006/relationships/image" Target="media/image4.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12.png"/><Relationship Id="rId147" Type="http://schemas.openxmlformats.org/officeDocument/2006/relationships/image" Target="media/image133.png"/><Relationship Id="rId8" Type="http://schemas.openxmlformats.org/officeDocument/2006/relationships/footer" Target="footer1.xml"/><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7.png"/><Relationship Id="rId142" Type="http://schemas.openxmlformats.org/officeDocument/2006/relationships/image" Target="media/image128.png"/><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1.png"/><Relationship Id="rId46" Type="http://schemas.openxmlformats.org/officeDocument/2006/relationships/image" Target="media/image32.png"/><Relationship Id="rId67" Type="http://schemas.openxmlformats.org/officeDocument/2006/relationships/image" Target="media/image53.png"/><Relationship Id="rId116" Type="http://schemas.openxmlformats.org/officeDocument/2006/relationships/image" Target="media/image102.png"/><Relationship Id="rId137" Type="http://schemas.openxmlformats.org/officeDocument/2006/relationships/image" Target="media/image123.png"/><Relationship Id="rId158" Type="http://schemas.openxmlformats.org/officeDocument/2006/relationships/hyperlink" Target="https://servermall.ru/catalog/servers/dell-poweredge-r250-4lff-19497/" TargetMode="External"/><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image" Target="media/image48.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7.png"/><Relationship Id="rId132" Type="http://schemas.openxmlformats.org/officeDocument/2006/relationships/image" Target="media/image118.png"/><Relationship Id="rId153" Type="http://schemas.openxmlformats.org/officeDocument/2006/relationships/image" Target="media/image139.png"/><Relationship Id="rId15" Type="http://schemas.openxmlformats.org/officeDocument/2006/relationships/comments" Target="comments.xml"/><Relationship Id="rId36" Type="http://schemas.openxmlformats.org/officeDocument/2006/relationships/image" Target="media/image22.png"/><Relationship Id="rId57" Type="http://schemas.openxmlformats.org/officeDocument/2006/relationships/image" Target="media/image43.png"/><Relationship Id="rId106" Type="http://schemas.openxmlformats.org/officeDocument/2006/relationships/image" Target="media/image92.png"/><Relationship Id="rId127" Type="http://schemas.openxmlformats.org/officeDocument/2006/relationships/image" Target="media/image113.png"/><Relationship Id="rId10" Type="http://schemas.openxmlformats.org/officeDocument/2006/relationships/footer" Target="footer2.xml"/><Relationship Id="rId31" Type="http://schemas.openxmlformats.org/officeDocument/2006/relationships/image" Target="media/image17.png"/><Relationship Id="rId52" Type="http://schemas.openxmlformats.org/officeDocument/2006/relationships/image" Target="media/image38.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8.png"/><Relationship Id="rId143" Type="http://schemas.openxmlformats.org/officeDocument/2006/relationships/image" Target="media/image129.png"/><Relationship Id="rId148" Type="http://schemas.openxmlformats.org/officeDocument/2006/relationships/image" Target="media/image134.png"/><Relationship Id="rId4" Type="http://schemas.openxmlformats.org/officeDocument/2006/relationships/settings" Target="settings.xml"/><Relationship Id="rId9" Type="http://schemas.openxmlformats.org/officeDocument/2006/relationships/image" Target="media/image1.png"/><Relationship Id="rId26" Type="http://schemas.openxmlformats.org/officeDocument/2006/relationships/image" Target="media/image12.png"/><Relationship Id="rId47" Type="http://schemas.openxmlformats.org/officeDocument/2006/relationships/image" Target="media/image33.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image" Target="media/image119.png"/><Relationship Id="rId154" Type="http://schemas.openxmlformats.org/officeDocument/2006/relationships/image" Target="media/image140.png"/><Relationship Id="rId16" Type="http://schemas.microsoft.com/office/2011/relationships/commentsExtended" Target="commentsExtended.xml"/><Relationship Id="rId37" Type="http://schemas.openxmlformats.org/officeDocument/2006/relationships/image" Target="media/image23.png"/><Relationship Id="rId58" Type="http://schemas.openxmlformats.org/officeDocument/2006/relationships/image" Target="media/image44.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9.png"/><Relationship Id="rId144" Type="http://schemas.openxmlformats.org/officeDocument/2006/relationships/image" Target="media/image130.png"/><Relationship Id="rId90" Type="http://schemas.openxmlformats.org/officeDocument/2006/relationships/image" Target="media/image76.png"/><Relationship Id="rId27" Type="http://schemas.openxmlformats.org/officeDocument/2006/relationships/image" Target="media/image13.png"/><Relationship Id="rId48" Type="http://schemas.openxmlformats.org/officeDocument/2006/relationships/image" Target="media/image34.png"/><Relationship Id="rId69" Type="http://schemas.openxmlformats.org/officeDocument/2006/relationships/image" Target="media/image55.png"/><Relationship Id="rId113" Type="http://schemas.openxmlformats.org/officeDocument/2006/relationships/image" Target="media/image99.png"/><Relationship Id="rId134" Type="http://schemas.openxmlformats.org/officeDocument/2006/relationships/image" Target="media/image120.png"/><Relationship Id="rId80" Type="http://schemas.openxmlformats.org/officeDocument/2006/relationships/image" Target="media/image66.png"/><Relationship Id="rId155" Type="http://schemas.openxmlformats.org/officeDocument/2006/relationships/image" Target="media/image14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77214A-8644-49CE-B88F-ABF9535C7B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602</TotalTime>
  <Pages>231</Pages>
  <Words>35717</Words>
  <Characters>203592</Characters>
  <Application>Microsoft Office Word</Application>
  <DocSecurity>0</DocSecurity>
  <Lines>1696</Lines>
  <Paragraphs>477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238832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Петр Дворников</dc:creator>
  <cp:keywords/>
  <dc:description/>
  <cp:lastModifiedBy>Петр Дворников</cp:lastModifiedBy>
  <cp:revision>10</cp:revision>
  <cp:lastPrinted>2025-04-17T14:18:00Z</cp:lastPrinted>
  <dcterms:created xsi:type="dcterms:W3CDTF">2025-05-13T20:46:00Z</dcterms:created>
  <dcterms:modified xsi:type="dcterms:W3CDTF">2025-05-15T18:11:00Z</dcterms:modified>
</cp:coreProperties>
</file>